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C43" w:rsidRDefault="00BB6C43">
      <w:pPr>
        <w:adjustRightInd w:val="0"/>
        <w:snapToGrid w:val="0"/>
        <w:spacing w:line="288" w:lineRule="auto"/>
        <w:rPr>
          <w:rFonts w:ascii="楷体" w:eastAsia="楷体" w:hAnsi="楷体" w:cs="Times New Roman"/>
          <w:b/>
          <w:spacing w:val="-6"/>
          <w:sz w:val="44"/>
          <w:szCs w:val="44"/>
        </w:rPr>
      </w:pPr>
    </w:p>
    <w:p w:rsidR="00BB6C43" w:rsidRDefault="00BB6C43">
      <w:pPr>
        <w:adjustRightInd w:val="0"/>
        <w:snapToGrid w:val="0"/>
        <w:spacing w:line="288" w:lineRule="auto"/>
        <w:rPr>
          <w:rFonts w:ascii="楷体" w:eastAsia="楷体" w:hAnsi="楷体" w:cs="Times New Roman"/>
          <w:b/>
          <w:spacing w:val="-6"/>
          <w:sz w:val="44"/>
          <w:szCs w:val="44"/>
        </w:rPr>
      </w:pPr>
    </w:p>
    <w:p w:rsidR="00BB6C43" w:rsidRDefault="00BB6C43">
      <w:pPr>
        <w:adjustRightInd w:val="0"/>
        <w:snapToGrid w:val="0"/>
        <w:spacing w:line="288" w:lineRule="auto"/>
        <w:rPr>
          <w:rFonts w:ascii="楷体" w:eastAsia="楷体" w:hAnsi="楷体" w:cs="Times New Roman"/>
          <w:b/>
          <w:spacing w:val="-6"/>
          <w:sz w:val="44"/>
          <w:szCs w:val="44"/>
        </w:rPr>
      </w:pPr>
    </w:p>
    <w:p w:rsidR="00BB6C43" w:rsidRDefault="000967B9">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BB6C43" w:rsidRDefault="000967B9">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学术餐厅改造</w:t>
      </w:r>
    </w:p>
    <w:p w:rsidR="00BB6C43" w:rsidRDefault="00BB6C43">
      <w:pPr>
        <w:adjustRightInd w:val="0"/>
        <w:snapToGrid w:val="0"/>
        <w:spacing w:line="288" w:lineRule="auto"/>
        <w:jc w:val="center"/>
        <w:rPr>
          <w:rFonts w:ascii="楷体" w:eastAsia="楷体" w:hAnsi="楷体" w:cs="楷体"/>
          <w:b/>
          <w:bCs/>
          <w:sz w:val="48"/>
          <w:szCs w:val="48"/>
        </w:rPr>
      </w:pPr>
    </w:p>
    <w:p w:rsidR="00BB6C43" w:rsidRDefault="00BB6C43">
      <w:pPr>
        <w:adjustRightInd w:val="0"/>
        <w:snapToGrid w:val="0"/>
        <w:spacing w:line="288" w:lineRule="auto"/>
        <w:jc w:val="center"/>
        <w:rPr>
          <w:rFonts w:ascii="楷体" w:eastAsia="楷体" w:hAnsi="楷体" w:cs="楷体"/>
          <w:b/>
          <w:bCs/>
          <w:sz w:val="48"/>
          <w:szCs w:val="48"/>
        </w:rPr>
      </w:pPr>
    </w:p>
    <w:p w:rsidR="00BB6C43" w:rsidRDefault="000967B9">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BB6C43" w:rsidRDefault="000967B9">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BB6C43" w:rsidRDefault="00BB6C43">
      <w:pPr>
        <w:adjustRightInd w:val="0"/>
        <w:snapToGrid w:val="0"/>
        <w:spacing w:line="288" w:lineRule="auto"/>
        <w:jc w:val="center"/>
        <w:rPr>
          <w:rFonts w:ascii="楷体" w:eastAsia="楷体" w:hAnsi="楷体" w:cs="楷体"/>
          <w:b/>
          <w:bCs/>
          <w:sz w:val="36"/>
          <w:szCs w:val="36"/>
        </w:rPr>
      </w:pPr>
    </w:p>
    <w:p w:rsidR="00BB6C43" w:rsidRDefault="00BB6C43">
      <w:pPr>
        <w:adjustRightInd w:val="0"/>
        <w:snapToGrid w:val="0"/>
        <w:spacing w:line="288" w:lineRule="auto"/>
        <w:jc w:val="center"/>
        <w:rPr>
          <w:rFonts w:ascii="楷体" w:eastAsia="楷体" w:hAnsi="楷体" w:cs="楷体"/>
          <w:b/>
          <w:bCs/>
          <w:sz w:val="36"/>
          <w:szCs w:val="36"/>
        </w:rPr>
      </w:pPr>
    </w:p>
    <w:p w:rsidR="00BB6C43" w:rsidRDefault="000967B9">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项目名称：学术餐厅改造</w:t>
      </w:r>
    </w:p>
    <w:p w:rsidR="00BB6C43" w:rsidRDefault="000967B9">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Pr>
          <w:rFonts w:ascii="楷体" w:eastAsia="楷体" w:hAnsi="楷体" w:cs="楷体" w:hint="eastAsia"/>
          <w:b/>
          <w:bCs/>
          <w:sz w:val="30"/>
          <w:szCs w:val="30"/>
        </w:rPr>
        <w:t xml:space="preserve">QSZB-Z(G)-E22172(CS) </w:t>
      </w:r>
    </w:p>
    <w:p w:rsidR="00BB6C43" w:rsidRDefault="000967B9">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w:t>
      </w:r>
      <w:r>
        <w:rPr>
          <w:rFonts w:ascii="楷体" w:eastAsia="楷体" w:hAnsi="楷体" w:cs="楷体" w:hint="eastAsia"/>
          <w:b/>
          <w:bCs/>
          <w:sz w:val="30"/>
          <w:szCs w:val="30"/>
        </w:rPr>
        <w:t xml:space="preserve"> </w:t>
      </w:r>
      <w:r>
        <w:rPr>
          <w:rFonts w:ascii="楷体" w:eastAsia="楷体" w:hAnsi="楷体" w:cs="楷体" w:hint="eastAsia"/>
          <w:b/>
          <w:bCs/>
          <w:sz w:val="30"/>
          <w:szCs w:val="30"/>
        </w:rPr>
        <w:t>购</w:t>
      </w:r>
      <w:r>
        <w:rPr>
          <w:rFonts w:ascii="楷体" w:eastAsia="楷体" w:hAnsi="楷体" w:cs="楷体" w:hint="eastAsia"/>
          <w:b/>
          <w:bCs/>
          <w:sz w:val="30"/>
          <w:szCs w:val="30"/>
        </w:rPr>
        <w:t xml:space="preserve"> </w:t>
      </w:r>
      <w:r>
        <w:rPr>
          <w:rFonts w:ascii="楷体" w:eastAsia="楷体" w:hAnsi="楷体" w:cs="楷体" w:hint="eastAsia"/>
          <w:b/>
          <w:bCs/>
          <w:sz w:val="30"/>
          <w:szCs w:val="30"/>
        </w:rPr>
        <w:t>人：浙江财经大学</w:t>
      </w:r>
    </w:p>
    <w:p w:rsidR="00BB6C43" w:rsidRDefault="000967B9">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BB6C43" w:rsidRDefault="000967B9">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[2022]37373</w:t>
      </w:r>
      <w:r>
        <w:rPr>
          <w:rFonts w:ascii="楷体" w:eastAsia="楷体" w:hAnsi="楷体" w:cs="Times New Roman"/>
          <w:b/>
          <w:spacing w:val="-6"/>
          <w:sz w:val="30"/>
          <w:szCs w:val="30"/>
        </w:rPr>
        <w:t>号</w:t>
      </w:r>
      <w:r>
        <w:rPr>
          <w:rFonts w:ascii="楷体" w:eastAsia="楷体" w:hAnsi="楷体" w:cs="Times New Roman" w:hint="eastAsia"/>
          <w:b/>
          <w:spacing w:val="-6"/>
          <w:sz w:val="30"/>
          <w:szCs w:val="30"/>
        </w:rPr>
        <w:t>、</w:t>
      </w:r>
      <w:r>
        <w:rPr>
          <w:rFonts w:ascii="楷体" w:eastAsia="楷体" w:hAnsi="楷体" w:cs="Times New Roman"/>
          <w:b/>
          <w:spacing w:val="-6"/>
          <w:sz w:val="30"/>
          <w:szCs w:val="30"/>
        </w:rPr>
        <w:t>[2022]37376</w:t>
      </w:r>
      <w:r>
        <w:rPr>
          <w:rFonts w:ascii="楷体" w:eastAsia="楷体" w:hAnsi="楷体" w:cs="Times New Roman"/>
          <w:b/>
          <w:spacing w:val="-6"/>
          <w:sz w:val="30"/>
          <w:szCs w:val="30"/>
        </w:rPr>
        <w:t>号</w:t>
      </w:r>
    </w:p>
    <w:p w:rsidR="00BB6C43" w:rsidRDefault="00BB6C43">
      <w:pPr>
        <w:adjustRightInd w:val="0"/>
        <w:snapToGrid w:val="0"/>
        <w:spacing w:line="288" w:lineRule="auto"/>
        <w:rPr>
          <w:rFonts w:ascii="楷体" w:eastAsia="楷体" w:hAnsi="楷体" w:cs="楷体"/>
          <w:b/>
          <w:bCs/>
          <w:sz w:val="30"/>
          <w:szCs w:val="30"/>
        </w:rPr>
        <w:sectPr w:rsidR="00BB6C43">
          <w:headerReference w:type="default" r:id="rId9"/>
          <w:footerReference w:type="default" r:id="rId10"/>
          <w:pgSz w:w="11906" w:h="16838"/>
          <w:pgMar w:top="1247" w:right="1247" w:bottom="1247" w:left="1247" w:header="85" w:footer="992" w:gutter="0"/>
          <w:cols w:space="425"/>
          <w:docGrid w:type="lines" w:linePitch="312"/>
        </w:sectPr>
      </w:pPr>
    </w:p>
    <w:p w:rsidR="00BB6C43" w:rsidRDefault="00BB6C43">
      <w:pPr>
        <w:adjustRightInd w:val="0"/>
        <w:snapToGrid w:val="0"/>
        <w:spacing w:line="288" w:lineRule="auto"/>
        <w:rPr>
          <w:rFonts w:ascii="楷体" w:eastAsia="楷体" w:hAnsi="楷体" w:cs="楷体"/>
          <w:b/>
          <w:bCs/>
          <w:sz w:val="30"/>
          <w:szCs w:val="30"/>
        </w:rPr>
      </w:pPr>
    </w:p>
    <w:p w:rsidR="00BB6C43" w:rsidRDefault="000967B9">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目</w:t>
      </w:r>
      <w:r>
        <w:rPr>
          <w:rFonts w:ascii="楷体" w:eastAsia="楷体" w:hAnsi="楷体" w:cs="楷体" w:hint="eastAsia"/>
          <w:b/>
          <w:bCs/>
          <w:sz w:val="48"/>
          <w:szCs w:val="48"/>
        </w:rPr>
        <w:t xml:space="preserve">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BB6C43" w:rsidRDefault="00BB6C43">
      <w:pPr>
        <w:adjustRightInd w:val="0"/>
        <w:snapToGrid w:val="0"/>
        <w:spacing w:line="288" w:lineRule="auto"/>
        <w:rPr>
          <w:rFonts w:ascii="楷体" w:eastAsia="楷体" w:hAnsi="楷体" w:cs="楷体"/>
          <w:b/>
          <w:bCs/>
          <w:sz w:val="30"/>
          <w:szCs w:val="30"/>
        </w:rPr>
      </w:pP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采购邀请</w:t>
      </w: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采购需求</w:t>
      </w: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w:t>
      </w:r>
      <w:r>
        <w:rPr>
          <w:rFonts w:ascii="楷体" w:eastAsia="楷体" w:hAnsi="楷体" w:cs="楷体" w:hint="eastAsia"/>
          <w:b/>
          <w:bCs/>
          <w:sz w:val="30"/>
          <w:szCs w:val="30"/>
        </w:rPr>
        <w:t xml:space="preserve">  </w:t>
      </w:r>
      <w:r>
        <w:rPr>
          <w:rFonts w:ascii="楷体" w:eastAsia="楷体" w:hAnsi="楷体" w:cs="楷体" w:hint="eastAsia"/>
          <w:b/>
          <w:bCs/>
          <w:sz w:val="30"/>
          <w:szCs w:val="30"/>
        </w:rPr>
        <w:t>供应商须知</w:t>
      </w: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w:t>
      </w:r>
      <w:r>
        <w:rPr>
          <w:rFonts w:ascii="楷体" w:eastAsia="楷体" w:hAnsi="楷体" w:cs="楷体" w:hint="eastAsia"/>
          <w:b/>
          <w:bCs/>
          <w:sz w:val="30"/>
          <w:szCs w:val="30"/>
        </w:rPr>
        <w:t xml:space="preserve">  </w:t>
      </w:r>
      <w:r>
        <w:rPr>
          <w:rFonts w:ascii="楷体" w:eastAsia="楷体" w:hAnsi="楷体" w:cs="楷体" w:hint="eastAsia"/>
          <w:b/>
          <w:bCs/>
          <w:sz w:val="30"/>
          <w:szCs w:val="30"/>
        </w:rPr>
        <w:t>评审方法和评审标准</w:t>
      </w: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第五章</w:t>
      </w:r>
      <w:r>
        <w:rPr>
          <w:rFonts w:ascii="楷体" w:eastAsia="楷体" w:hAnsi="楷体" w:cs="楷体" w:hint="eastAsia"/>
          <w:b/>
          <w:bCs/>
          <w:sz w:val="30"/>
          <w:szCs w:val="30"/>
        </w:rPr>
        <w:t xml:space="preserve">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BB6C43" w:rsidRDefault="000967B9">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w:t>
      </w:r>
      <w:r>
        <w:rPr>
          <w:rFonts w:ascii="楷体" w:eastAsia="楷体" w:hAnsi="楷体" w:cs="楷体" w:hint="eastAsia"/>
          <w:b/>
          <w:bCs/>
          <w:sz w:val="30"/>
          <w:szCs w:val="30"/>
        </w:rPr>
        <w:t xml:space="preserve">  </w:t>
      </w:r>
      <w:r>
        <w:rPr>
          <w:rFonts w:ascii="楷体" w:eastAsia="楷体" w:hAnsi="楷体" w:cs="楷体" w:hint="eastAsia"/>
          <w:b/>
          <w:bCs/>
          <w:sz w:val="30"/>
          <w:szCs w:val="30"/>
        </w:rPr>
        <w:t>响应文件格式</w:t>
      </w:r>
    </w:p>
    <w:p w:rsidR="00BB6C43" w:rsidRDefault="00BB6C43">
      <w:pPr>
        <w:adjustRightInd w:val="0"/>
        <w:snapToGrid w:val="0"/>
        <w:spacing w:line="288" w:lineRule="auto"/>
        <w:rPr>
          <w:rFonts w:ascii="楷体" w:eastAsia="楷体" w:hAnsi="楷体" w:cs="楷体"/>
          <w:b/>
          <w:bCs/>
          <w:sz w:val="30"/>
          <w:szCs w:val="30"/>
        </w:rPr>
      </w:pPr>
    </w:p>
    <w:p w:rsidR="00BB6C43" w:rsidRDefault="00BB6C43">
      <w:pPr>
        <w:adjustRightInd w:val="0"/>
        <w:snapToGrid w:val="0"/>
        <w:spacing w:line="288" w:lineRule="auto"/>
        <w:ind w:firstLineChars="200" w:firstLine="602"/>
        <w:rPr>
          <w:rFonts w:cs="楷体"/>
          <w:b/>
          <w:bCs/>
          <w:sz w:val="30"/>
          <w:szCs w:val="30"/>
        </w:rPr>
        <w:sectPr w:rsidR="00BB6C43">
          <w:footerReference w:type="default" r:id="rId11"/>
          <w:pgSz w:w="11906" w:h="16838"/>
          <w:pgMar w:top="1247" w:right="1247" w:bottom="1247" w:left="1247" w:header="85" w:footer="992" w:gutter="0"/>
          <w:cols w:space="425"/>
          <w:docGrid w:type="lines" w:linePitch="312"/>
        </w:sectPr>
      </w:pPr>
    </w:p>
    <w:p w:rsidR="00BB6C43" w:rsidRDefault="000967B9">
      <w:pPr>
        <w:adjustRightInd w:val="0"/>
        <w:snapToGrid w:val="0"/>
        <w:spacing w:line="288" w:lineRule="auto"/>
        <w:jc w:val="center"/>
        <w:outlineLvl w:val="0"/>
        <w:rPr>
          <w:rFonts w:cs="楷体"/>
          <w:color w:val="0000FF"/>
          <w:sz w:val="21"/>
          <w:szCs w:val="21"/>
        </w:rPr>
      </w:pPr>
      <w:r>
        <w:rPr>
          <w:rFonts w:hint="eastAsia"/>
          <w:b/>
          <w:bCs/>
          <w:sz w:val="32"/>
          <w:szCs w:val="32"/>
        </w:rPr>
        <w:lastRenderedPageBreak/>
        <w:t>第一章</w:t>
      </w:r>
      <w:r>
        <w:rPr>
          <w:rFonts w:hint="eastAsia"/>
          <w:b/>
          <w:bCs/>
          <w:sz w:val="32"/>
          <w:szCs w:val="32"/>
        </w:rPr>
        <w:t xml:space="preserve"> </w:t>
      </w:r>
      <w:r>
        <w:rPr>
          <w:b/>
          <w:bCs/>
          <w:sz w:val="32"/>
          <w:szCs w:val="32"/>
        </w:rPr>
        <w:t xml:space="preserve"> </w:t>
      </w:r>
      <w:r>
        <w:rPr>
          <w:rFonts w:hint="eastAsia"/>
          <w:b/>
          <w:bCs/>
          <w:sz w:val="32"/>
          <w:szCs w:val="32"/>
        </w:rPr>
        <w:t>采购邀请</w:t>
      </w:r>
    </w:p>
    <w:p w:rsidR="00BB6C43" w:rsidRDefault="000967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BB6C43" w:rsidRDefault="000967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b/>
          <w:sz w:val="21"/>
          <w:szCs w:val="21"/>
          <w:u w:val="single"/>
        </w:rPr>
        <w:t>学术餐厅改造</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w:t>
      </w:r>
      <w:r>
        <w:rPr>
          <w:rFonts w:hint="eastAsia"/>
          <w:b/>
          <w:sz w:val="21"/>
          <w:szCs w:val="21"/>
          <w:u w:val="single"/>
        </w:rPr>
        <w:t>政府采购云平台（</w:t>
      </w:r>
      <w:r>
        <w:rPr>
          <w:rFonts w:hint="eastAsia"/>
          <w:b/>
          <w:sz w:val="21"/>
          <w:szCs w:val="21"/>
          <w:u w:val="single"/>
        </w:rPr>
        <w:t>https://www.zcygov.cn</w:t>
      </w:r>
      <w:r>
        <w:rPr>
          <w:rFonts w:hint="eastAsia"/>
          <w:b/>
          <w:sz w:val="21"/>
          <w:szCs w:val="21"/>
          <w:u w:val="single"/>
        </w:rPr>
        <w:t>）</w:t>
      </w:r>
      <w:r>
        <w:rPr>
          <w:rFonts w:hint="eastAsia"/>
          <w:b/>
          <w:sz w:val="21"/>
          <w:szCs w:val="21"/>
          <w:u w:val="single"/>
        </w:rPr>
        <w:t xml:space="preserve"> </w:t>
      </w:r>
      <w:r>
        <w:rPr>
          <w:rFonts w:hint="eastAsia"/>
          <w:b/>
          <w:sz w:val="21"/>
          <w:szCs w:val="21"/>
        </w:rPr>
        <w:t>获取（下载）采购文件，并于</w:t>
      </w:r>
      <w:r>
        <w:rPr>
          <w:rFonts w:hint="eastAsia"/>
          <w:b/>
          <w:sz w:val="21"/>
          <w:szCs w:val="21"/>
          <w:u w:val="single"/>
        </w:rPr>
        <w:t xml:space="preserve"> 2022</w:t>
      </w:r>
      <w:r>
        <w:rPr>
          <w:rFonts w:hint="eastAsia"/>
          <w:b/>
          <w:sz w:val="21"/>
          <w:szCs w:val="21"/>
          <w:u w:val="single"/>
        </w:rPr>
        <w:t>年</w:t>
      </w:r>
      <w:r>
        <w:rPr>
          <w:rFonts w:hint="eastAsia"/>
          <w:b/>
          <w:sz w:val="21"/>
          <w:szCs w:val="21"/>
          <w:u w:val="single"/>
        </w:rPr>
        <w:t>07</w:t>
      </w:r>
      <w:r>
        <w:rPr>
          <w:rFonts w:hint="eastAsia"/>
          <w:b/>
          <w:sz w:val="21"/>
          <w:szCs w:val="21"/>
          <w:u w:val="single"/>
        </w:rPr>
        <w:t>月</w:t>
      </w:r>
      <w:r>
        <w:rPr>
          <w:rFonts w:hint="eastAsia"/>
          <w:b/>
          <w:sz w:val="21"/>
          <w:szCs w:val="21"/>
          <w:u w:val="single"/>
        </w:rPr>
        <w:t>09</w:t>
      </w:r>
      <w:r>
        <w:rPr>
          <w:rFonts w:hint="eastAsia"/>
          <w:b/>
          <w:sz w:val="21"/>
          <w:szCs w:val="21"/>
          <w:u w:val="single"/>
        </w:rPr>
        <w:t>日</w:t>
      </w:r>
      <w:r>
        <w:rPr>
          <w:rFonts w:hint="eastAsia"/>
          <w:b/>
          <w:sz w:val="21"/>
          <w:szCs w:val="21"/>
          <w:u w:val="single"/>
        </w:rPr>
        <w:t xml:space="preserve">9:30:00 </w:t>
      </w:r>
      <w:r>
        <w:rPr>
          <w:rFonts w:hint="eastAsia"/>
          <w:b/>
          <w:bCs/>
          <w:sz w:val="21"/>
          <w:szCs w:val="21"/>
        </w:rPr>
        <w:t>（北京时间）前提交（上传）响应文件</w:t>
      </w:r>
      <w:r>
        <w:rPr>
          <w:rFonts w:hint="eastAsia"/>
          <w:b/>
          <w:sz w:val="21"/>
          <w:szCs w:val="21"/>
        </w:rPr>
        <w:t>。</w:t>
      </w:r>
    </w:p>
    <w:p w:rsidR="00BB6C43" w:rsidRDefault="000967B9">
      <w:pPr>
        <w:adjustRightInd w:val="0"/>
        <w:snapToGrid w:val="0"/>
        <w:spacing w:line="288" w:lineRule="auto"/>
        <w:rPr>
          <w:b/>
          <w:sz w:val="21"/>
          <w:szCs w:val="21"/>
        </w:rPr>
      </w:pPr>
      <w:bookmarkStart w:id="0" w:name="_Toc28359079"/>
      <w:bookmarkStart w:id="1" w:name="_Toc35393621"/>
      <w:bookmarkStart w:id="2" w:name="_Toc35393790"/>
      <w:bookmarkStart w:id="3" w:name="_Toc28359002"/>
      <w:bookmarkStart w:id="4" w:name="_Hlk24379207"/>
      <w:r>
        <w:rPr>
          <w:rFonts w:hint="eastAsia"/>
          <w:b/>
          <w:sz w:val="21"/>
          <w:szCs w:val="21"/>
        </w:rPr>
        <w:t>一、项目基本情况</w:t>
      </w:r>
      <w:bookmarkEnd w:id="0"/>
      <w:bookmarkEnd w:id="1"/>
      <w:bookmarkEnd w:id="2"/>
      <w:bookmarkEnd w:id="3"/>
    </w:p>
    <w:p w:rsidR="00BB6C43" w:rsidRDefault="000967B9">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QSZB-Z(G)-E22172(CS) </w:t>
      </w:r>
    </w:p>
    <w:p w:rsidR="00BB6C43" w:rsidRDefault="000967B9">
      <w:pPr>
        <w:adjustRightInd w:val="0"/>
        <w:snapToGrid w:val="0"/>
        <w:spacing w:line="288" w:lineRule="auto"/>
        <w:ind w:firstLineChars="200" w:firstLine="420"/>
        <w:rPr>
          <w:sz w:val="21"/>
          <w:szCs w:val="21"/>
        </w:rPr>
      </w:pPr>
      <w:r>
        <w:rPr>
          <w:sz w:val="21"/>
          <w:szCs w:val="21"/>
        </w:rPr>
        <w:t>2.</w:t>
      </w:r>
      <w:r>
        <w:rPr>
          <w:rFonts w:hint="eastAsia"/>
          <w:sz w:val="21"/>
          <w:szCs w:val="21"/>
        </w:rPr>
        <w:t>项目名称：</w:t>
      </w:r>
      <w:r>
        <w:rPr>
          <w:sz w:val="21"/>
          <w:szCs w:val="21"/>
        </w:rPr>
        <w:t>学术餐厅改造</w:t>
      </w:r>
    </w:p>
    <w:p w:rsidR="00BB6C43" w:rsidRDefault="000967B9">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BB6C43" w:rsidRDefault="000967B9">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Pr>
          <w:rFonts w:hint="eastAsia"/>
          <w:sz w:val="21"/>
          <w:szCs w:val="21"/>
        </w:rPr>
        <w:t>8</w:t>
      </w:r>
      <w:r>
        <w:rPr>
          <w:sz w:val="21"/>
          <w:szCs w:val="21"/>
        </w:rPr>
        <w:t>50000</w:t>
      </w:r>
      <w:r>
        <w:rPr>
          <w:rFonts w:hint="eastAsia"/>
          <w:sz w:val="21"/>
          <w:szCs w:val="21"/>
        </w:rPr>
        <w:t>元</w:t>
      </w:r>
    </w:p>
    <w:p w:rsidR="00BB6C43" w:rsidRDefault="000967B9">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rFonts w:hint="eastAsia"/>
          <w:sz w:val="21"/>
          <w:szCs w:val="21"/>
        </w:rPr>
        <w:t>8</w:t>
      </w:r>
      <w:r>
        <w:rPr>
          <w:sz w:val="21"/>
          <w:szCs w:val="21"/>
        </w:rPr>
        <w:t>50000</w:t>
      </w:r>
      <w:r>
        <w:rPr>
          <w:rFonts w:hint="eastAsia"/>
          <w:sz w:val="21"/>
          <w:szCs w:val="21"/>
        </w:rPr>
        <w:t>元</w:t>
      </w:r>
    </w:p>
    <w:p w:rsidR="00BB6C43" w:rsidRDefault="000967B9">
      <w:pPr>
        <w:adjustRightInd w:val="0"/>
        <w:snapToGrid w:val="0"/>
        <w:spacing w:line="288" w:lineRule="auto"/>
        <w:ind w:firstLineChars="200" w:firstLine="420"/>
        <w:rPr>
          <w:sz w:val="21"/>
          <w:szCs w:val="21"/>
        </w:rPr>
      </w:pPr>
      <w:r>
        <w:rPr>
          <w:sz w:val="21"/>
          <w:szCs w:val="21"/>
        </w:rPr>
        <w:t>6.</w:t>
      </w:r>
      <w:r>
        <w:rPr>
          <w:rFonts w:hint="eastAsia"/>
          <w:sz w:val="21"/>
          <w:szCs w:val="21"/>
        </w:rPr>
        <w:t>合同履约期限：工期</w:t>
      </w:r>
      <w:r>
        <w:rPr>
          <w:sz w:val="21"/>
          <w:szCs w:val="21"/>
        </w:rPr>
        <w:t>36</w:t>
      </w:r>
      <w:r>
        <w:rPr>
          <w:rFonts w:hint="eastAsia"/>
          <w:sz w:val="21"/>
          <w:szCs w:val="21"/>
        </w:rPr>
        <w:t>天，</w:t>
      </w:r>
      <w:r>
        <w:rPr>
          <w:sz w:val="21"/>
          <w:szCs w:val="21"/>
        </w:rPr>
        <w:t>7</w:t>
      </w:r>
      <w:r>
        <w:rPr>
          <w:sz w:val="21"/>
          <w:szCs w:val="21"/>
        </w:rPr>
        <w:t>月</w:t>
      </w:r>
      <w:r>
        <w:rPr>
          <w:sz w:val="21"/>
          <w:szCs w:val="21"/>
        </w:rPr>
        <w:t>12</w:t>
      </w:r>
      <w:r>
        <w:rPr>
          <w:sz w:val="21"/>
          <w:szCs w:val="21"/>
        </w:rPr>
        <w:t>号</w:t>
      </w:r>
      <w:r>
        <w:rPr>
          <w:sz w:val="21"/>
          <w:szCs w:val="21"/>
        </w:rPr>
        <w:t>-8</w:t>
      </w:r>
      <w:r>
        <w:rPr>
          <w:sz w:val="21"/>
          <w:szCs w:val="21"/>
        </w:rPr>
        <w:t>月</w:t>
      </w:r>
      <w:r>
        <w:rPr>
          <w:sz w:val="21"/>
          <w:szCs w:val="21"/>
        </w:rPr>
        <w:t>16</w:t>
      </w:r>
      <w:r>
        <w:rPr>
          <w:sz w:val="21"/>
          <w:szCs w:val="21"/>
        </w:rPr>
        <w:t>号</w:t>
      </w:r>
    </w:p>
    <w:p w:rsidR="00BB6C43" w:rsidRDefault="000967B9">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BB6C43" w:rsidRDefault="000967B9">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BB6C43">
        <w:trPr>
          <w:trHeight w:val="891"/>
        </w:trPr>
        <w:tc>
          <w:tcPr>
            <w:tcW w:w="777" w:type="dxa"/>
            <w:tcBorders>
              <w:tl2br w:val="nil"/>
              <w:tr2bl w:val="nil"/>
            </w:tcBorders>
            <w:vAlign w:val="center"/>
          </w:tcPr>
          <w:p w:rsidR="00BB6C43" w:rsidRDefault="000967B9">
            <w:pPr>
              <w:adjustRightInd w:val="0"/>
              <w:snapToGrid w:val="0"/>
              <w:spacing w:line="288" w:lineRule="auto"/>
              <w:jc w:val="center"/>
              <w:rPr>
                <w:b/>
                <w:bCs/>
                <w:sz w:val="21"/>
                <w:szCs w:val="21"/>
              </w:rPr>
            </w:pPr>
            <w:r>
              <w:rPr>
                <w:rFonts w:hint="eastAsia"/>
                <w:b/>
                <w:bCs/>
                <w:sz w:val="21"/>
                <w:szCs w:val="21"/>
              </w:rPr>
              <w:t>序号</w:t>
            </w:r>
          </w:p>
        </w:tc>
        <w:tc>
          <w:tcPr>
            <w:tcW w:w="3463" w:type="dxa"/>
            <w:tcBorders>
              <w:right w:val="single" w:sz="4" w:space="0" w:color="auto"/>
              <w:tl2br w:val="nil"/>
              <w:tr2bl w:val="nil"/>
            </w:tcBorders>
            <w:vAlign w:val="center"/>
          </w:tcPr>
          <w:p w:rsidR="00BB6C43" w:rsidRDefault="000967B9">
            <w:pPr>
              <w:adjustRightInd w:val="0"/>
              <w:snapToGrid w:val="0"/>
              <w:spacing w:line="288" w:lineRule="auto"/>
              <w:jc w:val="center"/>
              <w:rPr>
                <w:b/>
                <w:bCs/>
                <w:sz w:val="21"/>
                <w:szCs w:val="21"/>
              </w:rPr>
            </w:pPr>
            <w:r>
              <w:rPr>
                <w:rFonts w:hint="eastAsia"/>
                <w:b/>
                <w:bCs/>
                <w:sz w:val="21"/>
                <w:szCs w:val="21"/>
              </w:rPr>
              <w:t>名称</w:t>
            </w:r>
          </w:p>
        </w:tc>
        <w:tc>
          <w:tcPr>
            <w:tcW w:w="815" w:type="dxa"/>
            <w:tcBorders>
              <w:tl2br w:val="nil"/>
              <w:tr2bl w:val="nil"/>
            </w:tcBorders>
            <w:vAlign w:val="center"/>
          </w:tcPr>
          <w:p w:rsidR="00BB6C43" w:rsidRDefault="000967B9">
            <w:pPr>
              <w:adjustRightInd w:val="0"/>
              <w:snapToGrid w:val="0"/>
              <w:spacing w:line="288" w:lineRule="auto"/>
              <w:jc w:val="center"/>
              <w:rPr>
                <w:b/>
                <w:bCs/>
                <w:sz w:val="21"/>
                <w:szCs w:val="21"/>
              </w:rPr>
            </w:pPr>
            <w:r>
              <w:rPr>
                <w:rFonts w:hint="eastAsia"/>
                <w:b/>
                <w:bCs/>
                <w:sz w:val="21"/>
                <w:szCs w:val="21"/>
              </w:rPr>
              <w:t>数量</w:t>
            </w:r>
          </w:p>
        </w:tc>
        <w:tc>
          <w:tcPr>
            <w:tcW w:w="816" w:type="dxa"/>
            <w:tcBorders>
              <w:tl2br w:val="nil"/>
              <w:tr2bl w:val="nil"/>
            </w:tcBorders>
            <w:vAlign w:val="center"/>
          </w:tcPr>
          <w:p w:rsidR="00BB6C43" w:rsidRDefault="000967B9">
            <w:pPr>
              <w:adjustRightInd w:val="0"/>
              <w:snapToGrid w:val="0"/>
              <w:spacing w:line="288" w:lineRule="auto"/>
              <w:jc w:val="center"/>
              <w:rPr>
                <w:b/>
                <w:bCs/>
                <w:sz w:val="21"/>
                <w:szCs w:val="21"/>
              </w:rPr>
            </w:pPr>
            <w:r>
              <w:rPr>
                <w:rFonts w:hint="eastAsia"/>
                <w:b/>
                <w:bCs/>
                <w:sz w:val="21"/>
                <w:szCs w:val="21"/>
              </w:rPr>
              <w:t>单位</w:t>
            </w:r>
          </w:p>
        </w:tc>
        <w:tc>
          <w:tcPr>
            <w:tcW w:w="3593" w:type="dxa"/>
            <w:tcBorders>
              <w:right w:val="single" w:sz="4" w:space="0" w:color="auto"/>
              <w:tl2br w:val="nil"/>
              <w:tr2bl w:val="nil"/>
            </w:tcBorders>
            <w:vAlign w:val="center"/>
          </w:tcPr>
          <w:p w:rsidR="00BB6C43" w:rsidRDefault="000967B9">
            <w:pPr>
              <w:adjustRightInd w:val="0"/>
              <w:snapToGrid w:val="0"/>
              <w:spacing w:line="288" w:lineRule="auto"/>
              <w:jc w:val="center"/>
              <w:rPr>
                <w:b/>
                <w:bCs/>
                <w:sz w:val="21"/>
                <w:szCs w:val="21"/>
              </w:rPr>
            </w:pPr>
            <w:r>
              <w:rPr>
                <w:rFonts w:hint="eastAsia"/>
                <w:b/>
                <w:bCs/>
                <w:sz w:val="21"/>
                <w:szCs w:val="21"/>
              </w:rPr>
              <w:t>简要技术需求或服务要求</w:t>
            </w:r>
          </w:p>
        </w:tc>
      </w:tr>
      <w:tr w:rsidR="00BB6C43">
        <w:trPr>
          <w:trHeight w:val="421"/>
        </w:trPr>
        <w:tc>
          <w:tcPr>
            <w:tcW w:w="777" w:type="dxa"/>
            <w:tcBorders>
              <w:tl2br w:val="nil"/>
              <w:tr2bl w:val="nil"/>
            </w:tcBorders>
            <w:vAlign w:val="center"/>
          </w:tcPr>
          <w:p w:rsidR="00BB6C43" w:rsidRDefault="000967B9">
            <w:pPr>
              <w:adjustRightInd w:val="0"/>
              <w:snapToGrid w:val="0"/>
              <w:spacing w:line="288" w:lineRule="auto"/>
              <w:jc w:val="center"/>
              <w:rPr>
                <w:bCs/>
                <w:sz w:val="21"/>
                <w:szCs w:val="21"/>
              </w:rPr>
            </w:pPr>
            <w:r>
              <w:rPr>
                <w:rFonts w:hint="eastAsia"/>
                <w:bCs/>
                <w:sz w:val="21"/>
                <w:szCs w:val="21"/>
              </w:rPr>
              <w:t>1</w:t>
            </w:r>
          </w:p>
        </w:tc>
        <w:tc>
          <w:tcPr>
            <w:tcW w:w="3463" w:type="dxa"/>
            <w:tcBorders>
              <w:right w:val="single" w:sz="4" w:space="0" w:color="auto"/>
              <w:tl2br w:val="nil"/>
              <w:tr2bl w:val="nil"/>
            </w:tcBorders>
            <w:vAlign w:val="center"/>
          </w:tcPr>
          <w:p w:rsidR="00BB6C43" w:rsidRDefault="000967B9">
            <w:pPr>
              <w:adjustRightInd w:val="0"/>
              <w:snapToGrid w:val="0"/>
              <w:spacing w:line="288" w:lineRule="auto"/>
              <w:jc w:val="center"/>
              <w:rPr>
                <w:bCs/>
                <w:sz w:val="21"/>
                <w:szCs w:val="21"/>
              </w:rPr>
            </w:pPr>
            <w:r>
              <w:rPr>
                <w:rFonts w:hint="eastAsia"/>
                <w:bCs/>
                <w:sz w:val="21"/>
                <w:szCs w:val="21"/>
              </w:rPr>
              <w:t>学术餐厅改造</w:t>
            </w:r>
          </w:p>
        </w:tc>
        <w:tc>
          <w:tcPr>
            <w:tcW w:w="815" w:type="dxa"/>
            <w:tcBorders>
              <w:tl2br w:val="nil"/>
              <w:tr2bl w:val="nil"/>
            </w:tcBorders>
            <w:vAlign w:val="center"/>
          </w:tcPr>
          <w:p w:rsidR="00BB6C43" w:rsidRDefault="000967B9">
            <w:pPr>
              <w:adjustRightInd w:val="0"/>
              <w:snapToGrid w:val="0"/>
              <w:spacing w:line="288" w:lineRule="auto"/>
              <w:jc w:val="center"/>
              <w:rPr>
                <w:bCs/>
                <w:sz w:val="21"/>
                <w:szCs w:val="21"/>
              </w:rPr>
            </w:pPr>
            <w:r>
              <w:rPr>
                <w:rFonts w:hint="eastAsia"/>
                <w:bCs/>
                <w:sz w:val="21"/>
                <w:szCs w:val="21"/>
              </w:rPr>
              <w:t>1</w:t>
            </w:r>
          </w:p>
        </w:tc>
        <w:tc>
          <w:tcPr>
            <w:tcW w:w="816" w:type="dxa"/>
            <w:tcBorders>
              <w:tl2br w:val="nil"/>
              <w:tr2bl w:val="nil"/>
            </w:tcBorders>
            <w:vAlign w:val="center"/>
          </w:tcPr>
          <w:p w:rsidR="00BB6C43" w:rsidRDefault="000967B9">
            <w:pPr>
              <w:adjustRightInd w:val="0"/>
              <w:snapToGrid w:val="0"/>
              <w:spacing w:line="288" w:lineRule="auto"/>
              <w:jc w:val="center"/>
              <w:rPr>
                <w:bCs/>
                <w:sz w:val="21"/>
                <w:szCs w:val="21"/>
              </w:rPr>
            </w:pPr>
            <w:r>
              <w:rPr>
                <w:rFonts w:hint="eastAsia"/>
                <w:bCs/>
                <w:sz w:val="21"/>
                <w:szCs w:val="21"/>
              </w:rPr>
              <w:t>项</w:t>
            </w:r>
          </w:p>
        </w:tc>
        <w:tc>
          <w:tcPr>
            <w:tcW w:w="3593" w:type="dxa"/>
            <w:tcBorders>
              <w:right w:val="single" w:sz="4" w:space="0" w:color="auto"/>
              <w:tl2br w:val="nil"/>
              <w:tr2bl w:val="nil"/>
            </w:tcBorders>
            <w:vAlign w:val="center"/>
          </w:tcPr>
          <w:p w:rsidR="00BB6C43" w:rsidRDefault="000967B9">
            <w:pPr>
              <w:adjustRightInd w:val="0"/>
              <w:snapToGrid w:val="0"/>
              <w:spacing w:line="288" w:lineRule="auto"/>
              <w:jc w:val="center"/>
              <w:rPr>
                <w:bCs/>
                <w:sz w:val="21"/>
                <w:szCs w:val="21"/>
              </w:rPr>
            </w:pPr>
            <w:r>
              <w:rPr>
                <w:rFonts w:hint="eastAsia"/>
                <w:bCs/>
                <w:sz w:val="21"/>
                <w:szCs w:val="21"/>
              </w:rPr>
              <w:t>详见第二章采购需求</w:t>
            </w:r>
          </w:p>
        </w:tc>
      </w:tr>
    </w:tbl>
    <w:p w:rsidR="00BB6C43" w:rsidRDefault="000967B9">
      <w:pPr>
        <w:adjustRightInd w:val="0"/>
        <w:snapToGrid w:val="0"/>
        <w:spacing w:line="288" w:lineRule="auto"/>
        <w:rPr>
          <w:b/>
          <w:sz w:val="21"/>
          <w:szCs w:val="21"/>
        </w:rPr>
      </w:pPr>
      <w:bookmarkStart w:id="5" w:name="_Toc35393791"/>
      <w:bookmarkStart w:id="6" w:name="_Toc28359080"/>
      <w:bookmarkStart w:id="7" w:name="_Toc28359003"/>
      <w:bookmarkStart w:id="8" w:name="_Toc35393622"/>
      <w:r>
        <w:rPr>
          <w:rFonts w:hint="eastAsia"/>
          <w:b/>
          <w:sz w:val="21"/>
          <w:szCs w:val="21"/>
        </w:rPr>
        <w:t>二、申请人的资格要求：</w:t>
      </w:r>
      <w:bookmarkEnd w:id="5"/>
      <w:bookmarkEnd w:id="6"/>
      <w:bookmarkEnd w:id="7"/>
      <w:bookmarkEnd w:id="8"/>
    </w:p>
    <w:p w:rsidR="00BB6C43" w:rsidRDefault="000967B9">
      <w:pPr>
        <w:adjustRightInd w:val="0"/>
        <w:snapToGrid w:val="0"/>
        <w:spacing w:line="288" w:lineRule="auto"/>
        <w:ind w:firstLineChars="200" w:firstLine="420"/>
        <w:rPr>
          <w:rFonts w:cs="Times New Roman"/>
          <w:bCs/>
          <w:sz w:val="21"/>
          <w:szCs w:val="21"/>
        </w:rPr>
      </w:pPr>
      <w:bookmarkStart w:id="9" w:name="_Toc28359081"/>
      <w:bookmarkStart w:id="10" w:name="_Toc28359004"/>
      <w:r>
        <w:rPr>
          <w:rFonts w:cs="Times New Roman" w:hint="eastAsia"/>
          <w:bCs/>
          <w:sz w:val="21"/>
          <w:szCs w:val="21"/>
        </w:rPr>
        <w:t>1.</w:t>
      </w:r>
      <w:r>
        <w:rPr>
          <w:rFonts w:cs="Times New Roman" w:hint="eastAsia"/>
          <w:bCs/>
          <w:sz w:val="21"/>
          <w:szCs w:val="21"/>
        </w:rPr>
        <w:t>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t>
      </w:r>
      <w:r>
        <w:rPr>
          <w:rFonts w:cs="Times New Roman"/>
          <w:bCs/>
          <w:sz w:val="21"/>
          <w:szCs w:val="21"/>
        </w:rPr>
        <w:t>www.ccgp.gov.cn</w:t>
      </w:r>
      <w:r>
        <w:rPr>
          <w:rFonts w:cs="Times New Roman"/>
          <w:bCs/>
          <w:sz w:val="21"/>
          <w:szCs w:val="21"/>
        </w:rPr>
        <w:t>）列入失信被执行人、重大税收违法案件当事人名单、政府采购严重违法失信行为记录名单。</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2.</w:t>
      </w:r>
      <w:r>
        <w:rPr>
          <w:rFonts w:cs="Times New Roman" w:hint="eastAsia"/>
          <w:bCs/>
          <w:sz w:val="21"/>
          <w:szCs w:val="21"/>
        </w:rPr>
        <w:t>落实政府采购政策需满足的资格要求：本项目整体专门面向中小企业采购。</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w:t>
      </w:r>
      <w:r>
        <w:rPr>
          <w:rFonts w:cs="Times New Roman" w:hint="eastAsia"/>
          <w:bCs/>
          <w:sz w:val="21"/>
          <w:szCs w:val="21"/>
        </w:rPr>
        <w:t xml:space="preserve"> </w:t>
      </w:r>
      <w:r>
        <w:rPr>
          <w:rFonts w:cs="Times New Roman" w:hint="eastAsia"/>
          <w:bCs/>
          <w:sz w:val="21"/>
          <w:szCs w:val="21"/>
        </w:rPr>
        <w:t>提供货物由中小企业制造，即货物由中小企业生产且使用该中小企业商号或者注册商标；供应商提供的货物既有中小企业制造货物，也有大型企业制造货物的，不符合本项目资格要求。</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□服务由中小企业承接，即提供服务的人员为中小企业依照《中华人民共和国劳动合同法》订立劳动合同的从业人员）</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√工程由中小企业承建，即工程施工单</w:t>
      </w:r>
      <w:r>
        <w:rPr>
          <w:rFonts w:cs="Times New Roman" w:hint="eastAsia"/>
          <w:bCs/>
          <w:sz w:val="21"/>
          <w:szCs w:val="21"/>
        </w:rPr>
        <w:t>位为中小企业；</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监狱企业、残疾人福利性单位视同小型、微型企业；</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本项目采购标的属性为：</w:t>
      </w:r>
      <w:r>
        <w:rPr>
          <w:rFonts w:cs="Times New Roman"/>
          <w:bCs/>
          <w:sz w:val="21"/>
          <w:szCs w:val="21"/>
        </w:rPr>
        <w:t>工程</w:t>
      </w:r>
      <w:r>
        <w:rPr>
          <w:rFonts w:cs="Times New Roman" w:hint="eastAsia"/>
          <w:bCs/>
          <w:sz w:val="21"/>
          <w:szCs w:val="21"/>
        </w:rPr>
        <w:t>，采购标的对应的中小企业划分标准所属行业：建筑业</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中小企业划型标准：营业收入</w:t>
      </w:r>
      <w:r>
        <w:rPr>
          <w:rFonts w:cs="Times New Roman"/>
          <w:bCs/>
          <w:sz w:val="21"/>
          <w:szCs w:val="21"/>
        </w:rPr>
        <w:t>80000</w:t>
      </w:r>
      <w:r>
        <w:rPr>
          <w:rFonts w:cs="Times New Roman"/>
          <w:bCs/>
          <w:sz w:val="21"/>
          <w:szCs w:val="21"/>
        </w:rPr>
        <w:t>万元以下或资产总额</w:t>
      </w:r>
      <w:r>
        <w:rPr>
          <w:rFonts w:cs="Times New Roman"/>
          <w:bCs/>
          <w:sz w:val="21"/>
          <w:szCs w:val="21"/>
        </w:rPr>
        <w:t>80000</w:t>
      </w:r>
      <w:r>
        <w:rPr>
          <w:rFonts w:cs="Times New Roman"/>
          <w:bCs/>
          <w:sz w:val="21"/>
          <w:szCs w:val="21"/>
        </w:rPr>
        <w:t>万元以下的为中小微型企业。其中，营业收入</w:t>
      </w:r>
      <w:r>
        <w:rPr>
          <w:rFonts w:cs="Times New Roman"/>
          <w:bCs/>
          <w:sz w:val="21"/>
          <w:szCs w:val="21"/>
        </w:rPr>
        <w:t>6000</w:t>
      </w:r>
      <w:r>
        <w:rPr>
          <w:rFonts w:cs="Times New Roman"/>
          <w:bCs/>
          <w:sz w:val="21"/>
          <w:szCs w:val="21"/>
        </w:rPr>
        <w:t>万元及以上，且资产总额</w:t>
      </w:r>
      <w:r>
        <w:rPr>
          <w:rFonts w:cs="Times New Roman"/>
          <w:bCs/>
          <w:sz w:val="21"/>
          <w:szCs w:val="21"/>
        </w:rPr>
        <w:t>5000</w:t>
      </w:r>
      <w:r>
        <w:rPr>
          <w:rFonts w:cs="Times New Roman"/>
          <w:bCs/>
          <w:sz w:val="21"/>
          <w:szCs w:val="21"/>
        </w:rPr>
        <w:t>万元及以上的为中型企业；营业收入</w:t>
      </w:r>
      <w:r>
        <w:rPr>
          <w:rFonts w:cs="Times New Roman"/>
          <w:bCs/>
          <w:sz w:val="21"/>
          <w:szCs w:val="21"/>
        </w:rPr>
        <w:t>300</w:t>
      </w:r>
      <w:r>
        <w:rPr>
          <w:rFonts w:cs="Times New Roman"/>
          <w:bCs/>
          <w:sz w:val="21"/>
          <w:szCs w:val="21"/>
        </w:rPr>
        <w:t>万元及以上，且资产总额</w:t>
      </w:r>
      <w:r>
        <w:rPr>
          <w:rFonts w:cs="Times New Roman"/>
          <w:bCs/>
          <w:sz w:val="21"/>
          <w:szCs w:val="21"/>
        </w:rPr>
        <w:t>300</w:t>
      </w:r>
      <w:r>
        <w:rPr>
          <w:rFonts w:cs="Times New Roman"/>
          <w:bCs/>
          <w:sz w:val="21"/>
          <w:szCs w:val="21"/>
        </w:rPr>
        <w:t>万元及以上的为小型企业；营业收入</w:t>
      </w:r>
      <w:r>
        <w:rPr>
          <w:rFonts w:cs="Times New Roman"/>
          <w:bCs/>
          <w:sz w:val="21"/>
          <w:szCs w:val="21"/>
        </w:rPr>
        <w:t>300</w:t>
      </w:r>
      <w:r>
        <w:rPr>
          <w:rFonts w:cs="Times New Roman"/>
          <w:bCs/>
          <w:sz w:val="21"/>
          <w:szCs w:val="21"/>
        </w:rPr>
        <w:t>万元以下或资产总额</w:t>
      </w:r>
      <w:r>
        <w:rPr>
          <w:rFonts w:cs="Times New Roman"/>
          <w:bCs/>
          <w:sz w:val="21"/>
          <w:szCs w:val="21"/>
        </w:rPr>
        <w:t>300</w:t>
      </w:r>
      <w:r>
        <w:rPr>
          <w:rFonts w:cs="Times New Roman"/>
          <w:bCs/>
          <w:sz w:val="21"/>
          <w:szCs w:val="21"/>
        </w:rPr>
        <w:t>万元以下的为微型企业。</w:t>
      </w:r>
    </w:p>
    <w:p w:rsidR="00BB6C43" w:rsidRDefault="000967B9">
      <w:pPr>
        <w:adjustRightInd w:val="0"/>
        <w:snapToGrid w:val="0"/>
        <w:spacing w:line="288" w:lineRule="auto"/>
        <w:ind w:firstLineChars="200" w:firstLine="420"/>
        <w:rPr>
          <w:rFonts w:cs="Times New Roman"/>
          <w:bCs/>
          <w:sz w:val="21"/>
          <w:szCs w:val="21"/>
        </w:rPr>
      </w:pPr>
      <w:r>
        <w:rPr>
          <w:rFonts w:cs="Times New Roman" w:hint="eastAsia"/>
          <w:bCs/>
          <w:sz w:val="21"/>
          <w:szCs w:val="21"/>
        </w:rPr>
        <w:t>3.</w:t>
      </w:r>
      <w:r>
        <w:rPr>
          <w:rFonts w:cs="Times New Roman" w:hint="eastAsia"/>
          <w:bCs/>
          <w:sz w:val="21"/>
          <w:szCs w:val="21"/>
        </w:rPr>
        <w:t>本项目的特定资格要求：</w:t>
      </w:r>
    </w:p>
    <w:p w:rsidR="00BB6C43" w:rsidRDefault="000967B9">
      <w:pPr>
        <w:adjustRightInd w:val="0"/>
        <w:snapToGrid w:val="0"/>
        <w:spacing w:line="288" w:lineRule="auto"/>
        <w:ind w:firstLineChars="200" w:firstLine="420"/>
        <w:rPr>
          <w:rFonts w:cs="Times New Roman"/>
          <w:bCs/>
          <w:sz w:val="21"/>
          <w:szCs w:val="21"/>
        </w:rPr>
      </w:pPr>
      <w:r>
        <w:rPr>
          <w:rFonts w:cs="Times New Roman"/>
          <w:bCs/>
          <w:sz w:val="21"/>
          <w:szCs w:val="21"/>
        </w:rPr>
        <w:t>1</w:t>
      </w:r>
      <w:r>
        <w:rPr>
          <w:rFonts w:cs="Times New Roman"/>
          <w:bCs/>
          <w:sz w:val="21"/>
          <w:szCs w:val="21"/>
        </w:rPr>
        <w:t>）具有建设行政主管部门核定的建筑工程施工总承包叁</w:t>
      </w:r>
      <w:r>
        <w:rPr>
          <w:rFonts w:cs="Times New Roman"/>
          <w:bCs/>
          <w:sz w:val="21"/>
          <w:szCs w:val="21"/>
        </w:rPr>
        <w:t>级及以上资质或建筑装修装饰工程专业承包二级及以上资质</w:t>
      </w:r>
    </w:p>
    <w:p w:rsidR="00BB6C43" w:rsidRDefault="000967B9">
      <w:pPr>
        <w:adjustRightInd w:val="0"/>
        <w:snapToGrid w:val="0"/>
        <w:spacing w:line="288" w:lineRule="auto"/>
        <w:ind w:firstLineChars="200" w:firstLine="420"/>
        <w:rPr>
          <w:rFonts w:cs="Times New Roman"/>
          <w:bCs/>
          <w:sz w:val="21"/>
          <w:szCs w:val="21"/>
        </w:rPr>
      </w:pPr>
      <w:r>
        <w:rPr>
          <w:rFonts w:cs="Times New Roman"/>
          <w:bCs/>
          <w:sz w:val="21"/>
          <w:szCs w:val="21"/>
        </w:rPr>
        <w:t>2</w:t>
      </w:r>
      <w:r>
        <w:rPr>
          <w:rFonts w:cs="Times New Roman"/>
          <w:bCs/>
          <w:sz w:val="21"/>
          <w:szCs w:val="21"/>
        </w:rPr>
        <w:t>）拟派项目负责人应具有建筑工程专业二级及以上建造</w:t>
      </w:r>
      <w:proofErr w:type="gramStart"/>
      <w:r>
        <w:rPr>
          <w:rFonts w:cs="Times New Roman"/>
          <w:bCs/>
          <w:sz w:val="21"/>
          <w:szCs w:val="21"/>
        </w:rPr>
        <w:t>师注册</w:t>
      </w:r>
      <w:proofErr w:type="gramEnd"/>
      <w:r>
        <w:rPr>
          <w:rFonts w:cs="Times New Roman"/>
          <w:bCs/>
          <w:sz w:val="21"/>
          <w:szCs w:val="21"/>
        </w:rPr>
        <w:t>证书且无在建工程，同时具有</w:t>
      </w:r>
      <w:r>
        <w:rPr>
          <w:rFonts w:cs="Times New Roman"/>
          <w:bCs/>
          <w:sz w:val="21"/>
          <w:szCs w:val="21"/>
        </w:rPr>
        <w:t>“</w:t>
      </w:r>
      <w:r>
        <w:rPr>
          <w:rFonts w:cs="Times New Roman"/>
          <w:bCs/>
          <w:sz w:val="21"/>
          <w:szCs w:val="21"/>
        </w:rPr>
        <w:t>三类人员</w:t>
      </w:r>
      <w:r>
        <w:rPr>
          <w:rFonts w:cs="Times New Roman"/>
          <w:bCs/>
          <w:sz w:val="21"/>
          <w:szCs w:val="21"/>
        </w:rPr>
        <w:t>”</w:t>
      </w:r>
      <w:r>
        <w:rPr>
          <w:rFonts w:cs="Times New Roman"/>
          <w:bCs/>
          <w:sz w:val="21"/>
          <w:szCs w:val="21"/>
        </w:rPr>
        <w:t>有效</w:t>
      </w:r>
      <w:r>
        <w:rPr>
          <w:rFonts w:cs="Times New Roman"/>
          <w:bCs/>
          <w:sz w:val="21"/>
          <w:szCs w:val="21"/>
        </w:rPr>
        <w:t>B</w:t>
      </w:r>
      <w:r>
        <w:rPr>
          <w:rFonts w:cs="Times New Roman"/>
          <w:bCs/>
          <w:sz w:val="21"/>
          <w:szCs w:val="21"/>
        </w:rPr>
        <w:t>类证书；</w:t>
      </w:r>
    </w:p>
    <w:p w:rsidR="00BB6C43" w:rsidRDefault="000967B9">
      <w:pPr>
        <w:adjustRightInd w:val="0"/>
        <w:snapToGrid w:val="0"/>
        <w:spacing w:line="288" w:lineRule="auto"/>
        <w:ind w:firstLineChars="200" w:firstLine="420"/>
        <w:rPr>
          <w:rFonts w:cs="Times New Roman"/>
          <w:bCs/>
          <w:sz w:val="21"/>
          <w:szCs w:val="21"/>
        </w:rPr>
      </w:pPr>
      <w:r>
        <w:rPr>
          <w:rFonts w:cs="Times New Roman"/>
          <w:bCs/>
          <w:sz w:val="21"/>
          <w:szCs w:val="21"/>
        </w:rPr>
        <w:t>3</w:t>
      </w:r>
      <w:r>
        <w:rPr>
          <w:rFonts w:cs="Times New Roman"/>
          <w:bCs/>
          <w:sz w:val="21"/>
          <w:szCs w:val="21"/>
        </w:rPr>
        <w:t>）企业具有安全生产许可证，且在有效期内；</w:t>
      </w:r>
    </w:p>
    <w:p w:rsidR="00BB6C43" w:rsidRDefault="000967B9">
      <w:pPr>
        <w:adjustRightInd w:val="0"/>
        <w:snapToGrid w:val="0"/>
        <w:spacing w:line="288" w:lineRule="auto"/>
        <w:ind w:firstLineChars="200" w:firstLine="420"/>
        <w:rPr>
          <w:rFonts w:cs="Times New Roman"/>
          <w:bCs/>
          <w:sz w:val="21"/>
          <w:szCs w:val="21"/>
        </w:rPr>
      </w:pPr>
      <w:r>
        <w:rPr>
          <w:rFonts w:cs="Times New Roman"/>
          <w:bCs/>
          <w:sz w:val="21"/>
          <w:szCs w:val="21"/>
        </w:rPr>
        <w:t>4</w:t>
      </w:r>
      <w:r>
        <w:rPr>
          <w:rFonts w:cs="Times New Roman"/>
          <w:bCs/>
          <w:sz w:val="21"/>
          <w:szCs w:val="21"/>
        </w:rPr>
        <w:t>）拟派现场安全生产专职管理人员具有</w:t>
      </w:r>
      <w:r>
        <w:rPr>
          <w:rFonts w:cs="Times New Roman"/>
          <w:bCs/>
          <w:sz w:val="21"/>
          <w:szCs w:val="21"/>
        </w:rPr>
        <w:t>“</w:t>
      </w:r>
      <w:r>
        <w:rPr>
          <w:rFonts w:cs="Times New Roman"/>
          <w:bCs/>
          <w:sz w:val="21"/>
          <w:szCs w:val="21"/>
        </w:rPr>
        <w:t>三类人员</w:t>
      </w:r>
      <w:r>
        <w:rPr>
          <w:rFonts w:cs="Times New Roman"/>
          <w:bCs/>
          <w:sz w:val="21"/>
          <w:szCs w:val="21"/>
        </w:rPr>
        <w:t>”</w:t>
      </w:r>
      <w:r>
        <w:rPr>
          <w:rFonts w:cs="Times New Roman"/>
          <w:bCs/>
          <w:sz w:val="21"/>
          <w:szCs w:val="21"/>
        </w:rPr>
        <w:t>有效</w:t>
      </w:r>
      <w:r>
        <w:rPr>
          <w:rFonts w:cs="Times New Roman"/>
          <w:bCs/>
          <w:sz w:val="21"/>
          <w:szCs w:val="21"/>
        </w:rPr>
        <w:t>C</w:t>
      </w:r>
      <w:r>
        <w:rPr>
          <w:rFonts w:cs="Times New Roman"/>
          <w:bCs/>
          <w:sz w:val="21"/>
          <w:szCs w:val="21"/>
        </w:rPr>
        <w:t>类证书；</w:t>
      </w:r>
    </w:p>
    <w:p w:rsidR="00BB6C43" w:rsidRDefault="000967B9">
      <w:pPr>
        <w:adjustRightInd w:val="0"/>
        <w:snapToGrid w:val="0"/>
        <w:spacing w:line="288" w:lineRule="auto"/>
        <w:rPr>
          <w:b/>
          <w:sz w:val="21"/>
          <w:szCs w:val="21"/>
        </w:rPr>
      </w:pPr>
      <w:bookmarkStart w:id="11" w:name="_Toc35393623"/>
      <w:bookmarkStart w:id="12" w:name="_Toc35393792"/>
      <w:r>
        <w:rPr>
          <w:rFonts w:hint="eastAsia"/>
          <w:b/>
          <w:sz w:val="21"/>
          <w:szCs w:val="21"/>
        </w:rPr>
        <w:lastRenderedPageBreak/>
        <w:t>三、获取（下载）采购文件</w:t>
      </w:r>
      <w:bookmarkEnd w:id="9"/>
      <w:bookmarkEnd w:id="10"/>
      <w:bookmarkEnd w:id="11"/>
      <w:bookmarkEnd w:id="12"/>
    </w:p>
    <w:p w:rsidR="00BB6C43" w:rsidRDefault="000967B9">
      <w:pPr>
        <w:adjustRightInd w:val="0"/>
        <w:snapToGrid w:val="0"/>
        <w:spacing w:line="288" w:lineRule="auto"/>
        <w:ind w:firstLineChars="200" w:firstLine="420"/>
        <w:rPr>
          <w:sz w:val="21"/>
          <w:szCs w:val="21"/>
        </w:rPr>
      </w:pPr>
      <w:bookmarkStart w:id="13" w:name="_Toc28359082"/>
      <w:bookmarkStart w:id="14" w:name="_Toc28359005"/>
      <w:bookmarkStart w:id="15" w:name="_Toc35393624"/>
      <w:bookmarkStart w:id="16" w:name="_Toc35393793"/>
      <w:r>
        <w:rPr>
          <w:rFonts w:hint="eastAsia"/>
          <w:sz w:val="21"/>
          <w:szCs w:val="21"/>
        </w:rPr>
        <w:t>时间：</w:t>
      </w:r>
      <w:r>
        <w:rPr>
          <w:sz w:val="21"/>
          <w:szCs w:val="21"/>
        </w:rPr>
        <w:t>/</w:t>
      </w:r>
      <w:r>
        <w:rPr>
          <w:rFonts w:hint="eastAsia"/>
          <w:sz w:val="21"/>
          <w:szCs w:val="21"/>
        </w:rPr>
        <w:t>至</w:t>
      </w:r>
      <w:r>
        <w:rPr>
          <w:rFonts w:hint="eastAsia"/>
          <w:sz w:val="21"/>
          <w:szCs w:val="21"/>
        </w:rPr>
        <w:t>2022</w:t>
      </w:r>
      <w:r>
        <w:rPr>
          <w:rFonts w:hint="eastAsia"/>
          <w:sz w:val="21"/>
          <w:szCs w:val="21"/>
        </w:rPr>
        <w:t>年</w:t>
      </w:r>
      <w:r>
        <w:rPr>
          <w:rFonts w:hint="eastAsia"/>
          <w:sz w:val="21"/>
          <w:szCs w:val="21"/>
        </w:rPr>
        <w:t>07</w:t>
      </w:r>
      <w:r>
        <w:rPr>
          <w:rFonts w:hint="eastAsia"/>
          <w:sz w:val="21"/>
          <w:szCs w:val="21"/>
        </w:rPr>
        <w:t>月</w:t>
      </w:r>
      <w:r>
        <w:rPr>
          <w:rFonts w:hint="eastAsia"/>
          <w:sz w:val="21"/>
          <w:szCs w:val="21"/>
        </w:rPr>
        <w:t>09</w:t>
      </w:r>
      <w:r>
        <w:rPr>
          <w:rFonts w:hint="eastAsia"/>
          <w:sz w:val="21"/>
          <w:szCs w:val="21"/>
        </w:rPr>
        <w:t>日，每天上午</w:t>
      </w:r>
      <w:r>
        <w:rPr>
          <w:rFonts w:hint="eastAsia"/>
          <w:sz w:val="21"/>
          <w:szCs w:val="21"/>
        </w:rPr>
        <w:t>00:00</w:t>
      </w:r>
      <w:r>
        <w:rPr>
          <w:rFonts w:hint="eastAsia"/>
          <w:sz w:val="21"/>
          <w:szCs w:val="21"/>
        </w:rPr>
        <w:t>至</w:t>
      </w:r>
      <w:r>
        <w:rPr>
          <w:rFonts w:hint="eastAsia"/>
          <w:sz w:val="21"/>
          <w:szCs w:val="21"/>
        </w:rPr>
        <w:t>12:00</w:t>
      </w:r>
      <w:r>
        <w:rPr>
          <w:rFonts w:hint="eastAsia"/>
          <w:sz w:val="21"/>
          <w:szCs w:val="21"/>
        </w:rPr>
        <w:t>，下午</w:t>
      </w:r>
      <w:r>
        <w:rPr>
          <w:rFonts w:hint="eastAsia"/>
          <w:sz w:val="21"/>
          <w:szCs w:val="21"/>
        </w:rPr>
        <w:t>12:00</w:t>
      </w:r>
      <w:r>
        <w:rPr>
          <w:rFonts w:hint="eastAsia"/>
          <w:sz w:val="21"/>
          <w:szCs w:val="21"/>
        </w:rPr>
        <w:t>至</w:t>
      </w:r>
      <w:r>
        <w:rPr>
          <w:rFonts w:hint="eastAsia"/>
          <w:sz w:val="21"/>
          <w:szCs w:val="21"/>
        </w:rPr>
        <w:t>23:59</w:t>
      </w:r>
      <w:r>
        <w:rPr>
          <w:rFonts w:hint="eastAsia"/>
          <w:sz w:val="21"/>
          <w:szCs w:val="21"/>
        </w:rPr>
        <w:t>（北京时间，线上获取法定节假日均可，线下获取文件法定节假日除外）</w:t>
      </w:r>
    </w:p>
    <w:p w:rsidR="00BB6C43" w:rsidRDefault="000967B9">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BB6C43" w:rsidRDefault="000967B9">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w:t>
      </w:r>
      <w:r>
        <w:rPr>
          <w:sz w:val="21"/>
          <w:szCs w:val="21"/>
        </w:rPr>
        <w:t>“</w:t>
      </w:r>
      <w:r>
        <w:rPr>
          <w:sz w:val="21"/>
          <w:szCs w:val="21"/>
        </w:rPr>
        <w:t>项目采购</w:t>
      </w:r>
      <w:r>
        <w:rPr>
          <w:sz w:val="21"/>
          <w:szCs w:val="21"/>
        </w:rPr>
        <w:t>”</w:t>
      </w:r>
      <w:r>
        <w:rPr>
          <w:sz w:val="21"/>
          <w:szCs w:val="21"/>
        </w:rPr>
        <w:t>应用，在获取采购文件菜单中选择项目，申请获取采购文件）</w:t>
      </w:r>
    </w:p>
    <w:p w:rsidR="00BB6C43" w:rsidRDefault="000967B9">
      <w:pPr>
        <w:adjustRightInd w:val="0"/>
        <w:snapToGrid w:val="0"/>
        <w:spacing w:line="288" w:lineRule="auto"/>
        <w:ind w:firstLineChars="200" w:firstLine="420"/>
        <w:rPr>
          <w:sz w:val="21"/>
          <w:szCs w:val="21"/>
        </w:rPr>
      </w:pPr>
      <w:r>
        <w:rPr>
          <w:rFonts w:hint="eastAsia"/>
          <w:sz w:val="21"/>
          <w:szCs w:val="21"/>
        </w:rPr>
        <w:t>售价（元）：</w:t>
      </w:r>
      <w:r>
        <w:rPr>
          <w:rFonts w:hint="eastAsia"/>
          <w:sz w:val="21"/>
          <w:szCs w:val="21"/>
        </w:rPr>
        <w:t>0</w:t>
      </w:r>
    </w:p>
    <w:p w:rsidR="00BB6C43" w:rsidRDefault="000967B9">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rsidR="00BB6C43" w:rsidRDefault="000967B9">
      <w:pPr>
        <w:adjustRightInd w:val="0"/>
        <w:snapToGrid w:val="0"/>
        <w:spacing w:line="288" w:lineRule="auto"/>
        <w:ind w:firstLineChars="200" w:firstLine="420"/>
        <w:rPr>
          <w:bCs/>
          <w:sz w:val="21"/>
          <w:szCs w:val="21"/>
        </w:rPr>
      </w:pPr>
      <w:r>
        <w:rPr>
          <w:rFonts w:hint="eastAsia"/>
          <w:bCs/>
          <w:sz w:val="21"/>
          <w:szCs w:val="21"/>
        </w:rPr>
        <w:t>截止时间：</w:t>
      </w:r>
      <w:r>
        <w:rPr>
          <w:rFonts w:hint="eastAsia"/>
          <w:bCs/>
          <w:sz w:val="21"/>
          <w:szCs w:val="21"/>
        </w:rPr>
        <w:t>2022</w:t>
      </w:r>
      <w:r>
        <w:rPr>
          <w:rFonts w:hint="eastAsia"/>
          <w:bCs/>
          <w:sz w:val="21"/>
          <w:szCs w:val="21"/>
        </w:rPr>
        <w:t>年</w:t>
      </w:r>
      <w:r>
        <w:rPr>
          <w:rFonts w:hint="eastAsia"/>
          <w:bCs/>
          <w:sz w:val="21"/>
          <w:szCs w:val="21"/>
        </w:rPr>
        <w:t>07</w:t>
      </w:r>
      <w:r>
        <w:rPr>
          <w:rFonts w:hint="eastAsia"/>
          <w:bCs/>
          <w:sz w:val="21"/>
          <w:szCs w:val="21"/>
        </w:rPr>
        <w:t>月</w:t>
      </w:r>
      <w:r>
        <w:rPr>
          <w:rFonts w:hint="eastAsia"/>
          <w:bCs/>
          <w:sz w:val="21"/>
          <w:szCs w:val="21"/>
        </w:rPr>
        <w:t>09</w:t>
      </w:r>
      <w:r>
        <w:rPr>
          <w:rFonts w:hint="eastAsia"/>
          <w:bCs/>
          <w:sz w:val="21"/>
          <w:szCs w:val="21"/>
        </w:rPr>
        <w:t>日</w:t>
      </w:r>
      <w:r>
        <w:rPr>
          <w:rFonts w:hint="eastAsia"/>
          <w:bCs/>
          <w:sz w:val="21"/>
          <w:szCs w:val="21"/>
        </w:rPr>
        <w:t>9:30:00</w:t>
      </w:r>
      <w:r>
        <w:rPr>
          <w:rFonts w:hint="eastAsia"/>
          <w:bCs/>
          <w:sz w:val="21"/>
          <w:szCs w:val="21"/>
        </w:rPr>
        <w:t>（北京时间）</w:t>
      </w:r>
    </w:p>
    <w:p w:rsidR="00BB6C43" w:rsidRDefault="000967B9">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p>
    <w:p w:rsidR="00BB6C43" w:rsidRDefault="000967B9">
      <w:pPr>
        <w:adjustRightInd w:val="0"/>
        <w:snapToGrid w:val="0"/>
        <w:spacing w:line="288" w:lineRule="auto"/>
        <w:rPr>
          <w:b/>
          <w:sz w:val="21"/>
          <w:szCs w:val="21"/>
        </w:rPr>
      </w:pPr>
      <w:bookmarkStart w:id="17" w:name="_Toc35393794"/>
      <w:bookmarkStart w:id="18" w:name="_Toc28359084"/>
      <w:bookmarkStart w:id="19" w:name="_Toc28359007"/>
      <w:bookmarkStart w:id="20" w:name="_Toc35393625"/>
      <w:r>
        <w:rPr>
          <w:rFonts w:hint="eastAsia"/>
          <w:b/>
          <w:sz w:val="21"/>
          <w:szCs w:val="21"/>
        </w:rPr>
        <w:t>五、响应文件开启</w:t>
      </w:r>
    </w:p>
    <w:p w:rsidR="00BB6C43" w:rsidRDefault="000967B9">
      <w:pPr>
        <w:adjustRightInd w:val="0"/>
        <w:snapToGrid w:val="0"/>
        <w:spacing w:line="288" w:lineRule="auto"/>
        <w:ind w:firstLineChars="200" w:firstLine="420"/>
        <w:rPr>
          <w:bCs/>
          <w:sz w:val="21"/>
          <w:szCs w:val="21"/>
        </w:rPr>
      </w:pPr>
      <w:r>
        <w:rPr>
          <w:rFonts w:hint="eastAsia"/>
          <w:bCs/>
          <w:sz w:val="21"/>
          <w:szCs w:val="21"/>
        </w:rPr>
        <w:t>开启时间：</w:t>
      </w:r>
      <w:r>
        <w:rPr>
          <w:rFonts w:hint="eastAsia"/>
          <w:bCs/>
          <w:sz w:val="21"/>
          <w:szCs w:val="21"/>
        </w:rPr>
        <w:t>2022</w:t>
      </w:r>
      <w:r>
        <w:rPr>
          <w:rFonts w:hint="eastAsia"/>
          <w:bCs/>
          <w:sz w:val="21"/>
          <w:szCs w:val="21"/>
        </w:rPr>
        <w:t>年</w:t>
      </w:r>
      <w:r>
        <w:rPr>
          <w:rFonts w:hint="eastAsia"/>
          <w:bCs/>
          <w:sz w:val="21"/>
          <w:szCs w:val="21"/>
        </w:rPr>
        <w:t>07</w:t>
      </w:r>
      <w:r>
        <w:rPr>
          <w:rFonts w:hint="eastAsia"/>
          <w:bCs/>
          <w:sz w:val="21"/>
          <w:szCs w:val="21"/>
        </w:rPr>
        <w:t>月</w:t>
      </w:r>
      <w:r>
        <w:rPr>
          <w:rFonts w:hint="eastAsia"/>
          <w:bCs/>
          <w:sz w:val="21"/>
          <w:szCs w:val="21"/>
        </w:rPr>
        <w:t>09</w:t>
      </w:r>
      <w:r>
        <w:rPr>
          <w:rFonts w:hint="eastAsia"/>
          <w:bCs/>
          <w:sz w:val="21"/>
          <w:szCs w:val="21"/>
        </w:rPr>
        <w:t>日</w:t>
      </w:r>
      <w:r>
        <w:rPr>
          <w:rFonts w:hint="eastAsia"/>
          <w:bCs/>
          <w:sz w:val="21"/>
          <w:szCs w:val="21"/>
        </w:rPr>
        <w:t>9:30:00</w:t>
      </w:r>
      <w:r>
        <w:rPr>
          <w:rFonts w:hint="eastAsia"/>
          <w:bCs/>
          <w:sz w:val="21"/>
          <w:szCs w:val="21"/>
        </w:rPr>
        <w:t>（北京时间）</w:t>
      </w:r>
    </w:p>
    <w:p w:rsidR="00BB6C43" w:rsidRDefault="000967B9">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t>
      </w:r>
      <w:r>
        <w:rPr>
          <w:rFonts w:hint="eastAsia"/>
          <w:sz w:val="21"/>
          <w:szCs w:val="21"/>
        </w:rPr>
        <w:t>/www.zcygov.cn</w:t>
      </w:r>
      <w:r>
        <w:rPr>
          <w:rFonts w:hint="eastAsia"/>
          <w:sz w:val="21"/>
          <w:szCs w:val="21"/>
        </w:rPr>
        <w:t>）</w:t>
      </w:r>
      <w:r>
        <w:rPr>
          <w:rFonts w:cs="Times New Roman"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Pr>
          <w:rFonts w:cs="Times New Roman" w:hint="eastAsia"/>
          <w:sz w:val="21"/>
          <w:szCs w:val="21"/>
        </w:rPr>
        <w:t>21</w:t>
      </w:r>
      <w:r>
        <w:rPr>
          <w:rFonts w:cs="Times New Roman" w:hint="eastAsia"/>
          <w:sz w:val="21"/>
          <w:szCs w:val="21"/>
        </w:rPr>
        <w:t>楼（求是招标会议室</w:t>
      </w:r>
      <w:r>
        <w:rPr>
          <w:rFonts w:cs="Times New Roman" w:hint="eastAsia"/>
          <w:sz w:val="21"/>
          <w:szCs w:val="21"/>
        </w:rPr>
        <w:t>4</w:t>
      </w:r>
      <w:r>
        <w:rPr>
          <w:rFonts w:cs="Times New Roman" w:hint="eastAsia"/>
          <w:sz w:val="21"/>
          <w:szCs w:val="21"/>
        </w:rPr>
        <w:t>）</w:t>
      </w:r>
    </w:p>
    <w:p w:rsidR="00BB6C43" w:rsidRDefault="000967B9">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rsidR="00BB6C43" w:rsidRDefault="000967B9">
      <w:pPr>
        <w:adjustRightInd w:val="0"/>
        <w:snapToGrid w:val="0"/>
        <w:spacing w:line="288" w:lineRule="auto"/>
        <w:ind w:firstLineChars="200" w:firstLine="420"/>
        <w:rPr>
          <w:kern w:val="0"/>
          <w:sz w:val="21"/>
          <w:szCs w:val="21"/>
        </w:rPr>
      </w:pPr>
      <w:r>
        <w:rPr>
          <w:rFonts w:hint="eastAsia"/>
          <w:kern w:val="0"/>
          <w:sz w:val="21"/>
          <w:szCs w:val="21"/>
        </w:rPr>
        <w:t>自本公告发布之日起</w:t>
      </w:r>
      <w:r>
        <w:rPr>
          <w:rFonts w:hint="eastAsia"/>
          <w:kern w:val="0"/>
          <w:sz w:val="21"/>
          <w:szCs w:val="21"/>
        </w:rPr>
        <w:t>3</w:t>
      </w:r>
      <w:r>
        <w:rPr>
          <w:rFonts w:hint="eastAsia"/>
          <w:kern w:val="0"/>
          <w:sz w:val="21"/>
          <w:szCs w:val="21"/>
        </w:rPr>
        <w:t>个工作日。</w:t>
      </w:r>
    </w:p>
    <w:p w:rsidR="00BB6C43" w:rsidRDefault="000967B9">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rsidR="00BB6C43" w:rsidRDefault="000967B9">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28359008"/>
      <w:bookmarkStart w:id="26" w:name="_Toc28359085"/>
      <w:bookmarkStart w:id="27" w:name="_Toc35393627"/>
      <w:r>
        <w:rPr>
          <w:rFonts w:cs="Times New Roman"/>
          <w:sz w:val="21"/>
          <w:szCs w:val="21"/>
        </w:rPr>
        <w:t>1.</w:t>
      </w:r>
      <w:r>
        <w:rPr>
          <w:rFonts w:cs="Times New Roman"/>
          <w:sz w:val="21"/>
          <w:szCs w:val="21"/>
        </w:rPr>
        <w:t>《浙江省财政厅关于进一步发挥政府采购政策功能全力推动经济稳进提质的通知》</w:t>
      </w:r>
      <w:r>
        <w:rPr>
          <w:rFonts w:cs="Times New Roman"/>
          <w:sz w:val="21"/>
          <w:szCs w:val="21"/>
        </w:rPr>
        <w:t xml:space="preserve"> </w:t>
      </w:r>
      <w:r>
        <w:rPr>
          <w:rFonts w:cs="Times New Roman"/>
          <w:sz w:val="21"/>
          <w:szCs w:val="21"/>
        </w:rPr>
        <w:t>（</w:t>
      </w:r>
      <w:proofErr w:type="gramStart"/>
      <w:r>
        <w:rPr>
          <w:rFonts w:cs="Times New Roman"/>
          <w:sz w:val="21"/>
          <w:szCs w:val="21"/>
        </w:rPr>
        <w:t>浙财采监</w:t>
      </w:r>
      <w:proofErr w:type="gramEnd"/>
      <w:r>
        <w:rPr>
          <w:rFonts w:cs="Times New Roman"/>
          <w:sz w:val="21"/>
          <w:szCs w:val="21"/>
        </w:rPr>
        <w:t>（</w:t>
      </w:r>
      <w:r>
        <w:rPr>
          <w:rFonts w:cs="Times New Roman"/>
          <w:sz w:val="21"/>
          <w:szCs w:val="21"/>
        </w:rPr>
        <w:t>2022</w:t>
      </w:r>
      <w:r>
        <w:rPr>
          <w:rFonts w:cs="Times New Roman"/>
          <w:sz w:val="21"/>
          <w:szCs w:val="21"/>
        </w:rPr>
        <w:t>）</w:t>
      </w:r>
      <w:r>
        <w:rPr>
          <w:rFonts w:cs="Times New Roman"/>
          <w:sz w:val="21"/>
          <w:szCs w:val="21"/>
        </w:rPr>
        <w:t>3</w:t>
      </w:r>
      <w:r>
        <w:rPr>
          <w:rFonts w:cs="Times New Roman"/>
          <w:sz w:val="21"/>
          <w:szCs w:val="21"/>
        </w:rPr>
        <w:t>号）、《浙江省财政厅关于进一步促进政府采购公平竞争打造最优营商环境的通知》（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号）已分别于</w:t>
      </w:r>
      <w:r>
        <w:rPr>
          <w:rFonts w:cs="Times New Roman"/>
          <w:sz w:val="21"/>
          <w:szCs w:val="21"/>
        </w:rPr>
        <w:t>2022</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29</w:t>
      </w:r>
      <w:r>
        <w:rPr>
          <w:rFonts w:cs="Times New Roman"/>
          <w:sz w:val="21"/>
          <w:szCs w:val="21"/>
        </w:rPr>
        <w:t>日和</w:t>
      </w:r>
      <w:r>
        <w:rPr>
          <w:rFonts w:cs="Times New Roman"/>
          <w:sz w:val="21"/>
          <w:szCs w:val="21"/>
        </w:rPr>
        <w:t>2022</w:t>
      </w:r>
      <w:r>
        <w:rPr>
          <w:rFonts w:cs="Times New Roman"/>
          <w:sz w:val="21"/>
          <w:szCs w:val="21"/>
        </w:rPr>
        <w:t>年</w:t>
      </w:r>
      <w:r>
        <w:rPr>
          <w:rFonts w:cs="Times New Roman"/>
          <w:sz w:val="21"/>
          <w:szCs w:val="21"/>
        </w:rPr>
        <w:t>2</w:t>
      </w:r>
      <w:r>
        <w:rPr>
          <w:rFonts w:cs="Times New Roman"/>
          <w:sz w:val="21"/>
          <w:szCs w:val="21"/>
        </w:rPr>
        <w:t>月</w:t>
      </w:r>
      <w:r>
        <w:rPr>
          <w:rFonts w:cs="Times New Roman"/>
          <w:sz w:val="21"/>
          <w:szCs w:val="21"/>
        </w:rPr>
        <w:t>1</w:t>
      </w:r>
      <w:r>
        <w:rPr>
          <w:rFonts w:cs="Times New Roman"/>
          <w:sz w:val="21"/>
          <w:szCs w:val="21"/>
        </w:rPr>
        <w:t>日开始实施，此前有关规定与上述文件内容不一致的，按上述文件要求执行。</w:t>
      </w:r>
    </w:p>
    <w:p w:rsidR="00BB6C43" w:rsidRDefault="000967B9">
      <w:pPr>
        <w:adjustRightInd w:val="0"/>
        <w:snapToGrid w:val="0"/>
        <w:spacing w:line="288" w:lineRule="auto"/>
        <w:ind w:firstLineChars="200" w:firstLine="420"/>
        <w:rPr>
          <w:rFonts w:cs="Times New Roman"/>
          <w:sz w:val="21"/>
          <w:szCs w:val="21"/>
        </w:rPr>
      </w:pPr>
      <w:r>
        <w:rPr>
          <w:rFonts w:cs="Times New Roman"/>
          <w:sz w:val="21"/>
          <w:szCs w:val="21"/>
        </w:rPr>
        <w:t>2.</w:t>
      </w:r>
      <w:r>
        <w:rPr>
          <w:rFonts w:cs="Times New Roman"/>
          <w:sz w:val="21"/>
          <w:szCs w:val="21"/>
        </w:rPr>
        <w:t>根据《浙江省财政厅关于进一步</w:t>
      </w:r>
      <w:r>
        <w:rPr>
          <w:rFonts w:cs="Times New Roman"/>
          <w:sz w:val="21"/>
          <w:szCs w:val="21"/>
        </w:rPr>
        <w:t>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号）文件关于</w:t>
      </w:r>
      <w:r>
        <w:rPr>
          <w:rFonts w:cs="Times New Roman"/>
          <w:sz w:val="21"/>
          <w:szCs w:val="21"/>
        </w:rPr>
        <w:t>“</w:t>
      </w:r>
      <w:r>
        <w:rPr>
          <w:rFonts w:cs="Times New Roman"/>
          <w:sz w:val="21"/>
          <w:szCs w:val="21"/>
        </w:rPr>
        <w:t>健全行政裁决机制</w:t>
      </w:r>
      <w:r>
        <w:rPr>
          <w:rFonts w:cs="Times New Roman"/>
          <w:sz w:val="21"/>
          <w:szCs w:val="21"/>
        </w:rPr>
        <w:t>”</w:t>
      </w:r>
      <w:r>
        <w:rPr>
          <w:rFonts w:cs="Times New Roman"/>
          <w:sz w:val="21"/>
          <w:szCs w:val="21"/>
        </w:rPr>
        <w:t>要求，鼓励供应商在线提起询问，路径为：政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询问列表</w:t>
      </w:r>
      <w:r>
        <w:rPr>
          <w:rFonts w:cs="Times New Roman"/>
          <w:sz w:val="21"/>
          <w:szCs w:val="21"/>
        </w:rPr>
        <w:t>:</w:t>
      </w:r>
      <w:r>
        <w:rPr>
          <w:rFonts w:cs="Times New Roman"/>
          <w:sz w:val="21"/>
          <w:szCs w:val="21"/>
        </w:rPr>
        <w:t>鼓励供应商在线提起质疑，路径为：政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质疑列表。质疑供应商对在线质疑答复不满意的，可在线提起投诉，路径为：浙江政府服务网</w:t>
      </w:r>
      <w:r>
        <w:rPr>
          <w:rFonts w:cs="Times New Roman"/>
          <w:sz w:val="21"/>
          <w:szCs w:val="21"/>
        </w:rPr>
        <w:t>-</w:t>
      </w:r>
      <w:r>
        <w:rPr>
          <w:rFonts w:cs="Times New Roman"/>
          <w:sz w:val="21"/>
          <w:szCs w:val="21"/>
        </w:rPr>
        <w:t>政府采购投诉处理</w:t>
      </w:r>
      <w:r>
        <w:rPr>
          <w:rFonts w:cs="Times New Roman"/>
          <w:sz w:val="21"/>
          <w:szCs w:val="21"/>
        </w:rPr>
        <w:t>-</w:t>
      </w:r>
      <w:r>
        <w:rPr>
          <w:rFonts w:cs="Times New Roman"/>
          <w:sz w:val="21"/>
          <w:szCs w:val="21"/>
        </w:rPr>
        <w:t>在线办理。</w:t>
      </w:r>
    </w:p>
    <w:p w:rsidR="00BB6C43" w:rsidRDefault="000967B9">
      <w:pPr>
        <w:adjustRightInd w:val="0"/>
        <w:snapToGrid w:val="0"/>
        <w:spacing w:line="288" w:lineRule="auto"/>
        <w:ind w:firstLineChars="200" w:firstLine="420"/>
        <w:rPr>
          <w:rFonts w:cs="Times New Roman"/>
          <w:sz w:val="21"/>
          <w:szCs w:val="21"/>
        </w:rPr>
      </w:pPr>
      <w:r>
        <w:rPr>
          <w:rFonts w:cs="Times New Roman"/>
          <w:sz w:val="21"/>
          <w:szCs w:val="21"/>
        </w:rPr>
        <w:t>3.</w:t>
      </w:r>
      <w:r>
        <w:rPr>
          <w:rFonts w:cs="Times New Roman"/>
          <w:sz w:val="21"/>
          <w:szCs w:val="21"/>
        </w:rPr>
        <w:t>供应商认为采购文件使自己的权益受到损害的，可以自获取采购文件之日或者采购公告期限届满之日（公告期限届满后获取采购文件的，以公告期限届满之日为准）起</w:t>
      </w:r>
      <w:r>
        <w:rPr>
          <w:rFonts w:cs="Times New Roman"/>
          <w:sz w:val="21"/>
          <w:szCs w:val="21"/>
        </w:rPr>
        <w:t>7</w:t>
      </w:r>
      <w:r>
        <w:rPr>
          <w:rFonts w:cs="Times New Roman"/>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rsidR="00BB6C43" w:rsidRDefault="000967B9">
      <w:pPr>
        <w:adjustRightInd w:val="0"/>
        <w:snapToGrid w:val="0"/>
        <w:spacing w:line="288" w:lineRule="auto"/>
        <w:ind w:firstLineChars="200" w:firstLine="420"/>
        <w:rPr>
          <w:rFonts w:cs="Times New Roman"/>
          <w:sz w:val="21"/>
          <w:szCs w:val="21"/>
        </w:rPr>
      </w:pPr>
      <w:r>
        <w:rPr>
          <w:rFonts w:cs="Times New Roman"/>
          <w:sz w:val="21"/>
          <w:szCs w:val="21"/>
        </w:rPr>
        <w:t>4.</w:t>
      </w:r>
      <w:r>
        <w:rPr>
          <w:rFonts w:cs="Times New Roman"/>
          <w:sz w:val="21"/>
          <w:szCs w:val="21"/>
        </w:rPr>
        <w:t>其他事项：</w:t>
      </w:r>
    </w:p>
    <w:p w:rsidR="00BB6C43" w:rsidRDefault="000967B9">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）需要落实的政府采购政策：包括节约资源、保护环境、促进中小企业发展等。详见磋商文件的第</w:t>
      </w:r>
      <w:r>
        <w:rPr>
          <w:rFonts w:cs="Times New Roman" w:hint="eastAsia"/>
          <w:sz w:val="21"/>
          <w:szCs w:val="21"/>
        </w:rPr>
        <w:t>三章</w:t>
      </w:r>
      <w:r>
        <w:rPr>
          <w:rFonts w:cs="Times New Roman" w:hint="eastAsia"/>
          <w:sz w:val="21"/>
          <w:szCs w:val="21"/>
        </w:rPr>
        <w:t>-</w:t>
      </w:r>
      <w:r>
        <w:rPr>
          <w:rFonts w:cs="Times New Roman" w:hint="eastAsia"/>
          <w:sz w:val="21"/>
          <w:szCs w:val="21"/>
        </w:rPr>
        <w:t>采购项目需要落实的政府采购政策</w:t>
      </w:r>
      <w:r>
        <w:rPr>
          <w:rFonts w:cs="Times New Roman"/>
          <w:sz w:val="21"/>
          <w:szCs w:val="21"/>
        </w:rPr>
        <w:t>。</w:t>
      </w:r>
    </w:p>
    <w:bookmarkEnd w:id="23"/>
    <w:p w:rsidR="00BB6C43" w:rsidRDefault="000967B9">
      <w:pPr>
        <w:adjustRightInd w:val="0"/>
        <w:snapToGrid w:val="0"/>
        <w:spacing w:line="288" w:lineRule="auto"/>
        <w:ind w:firstLineChars="200" w:firstLine="420"/>
        <w:rPr>
          <w:bCs/>
          <w:sz w:val="21"/>
          <w:szCs w:val="21"/>
        </w:rPr>
      </w:pPr>
      <w:r>
        <w:rPr>
          <w:rFonts w:cs="Times New Roman" w:hint="eastAsia"/>
          <w:sz w:val="21"/>
          <w:szCs w:val="21"/>
        </w:rPr>
        <w:t>▲</w:t>
      </w:r>
      <w:bookmarkStart w:id="28" w:name="_Hlk92271072"/>
      <w:r>
        <w:rPr>
          <w:rFonts w:cs="Times New Roman" w:hint="eastAsia"/>
          <w:sz w:val="21"/>
          <w:szCs w:val="21"/>
        </w:rPr>
        <w:t>（</w:t>
      </w:r>
      <w:r>
        <w:rPr>
          <w:rFonts w:cs="Times New Roman" w:hint="eastAsia"/>
          <w:sz w:val="21"/>
          <w:szCs w:val="21"/>
        </w:rPr>
        <w:t>2</w:t>
      </w:r>
      <w:r>
        <w:rPr>
          <w:rFonts w:cs="Times New Roman" w:hint="eastAsia"/>
          <w:sz w:val="21"/>
          <w:szCs w:val="21"/>
        </w:rPr>
        <w:t>）</w:t>
      </w:r>
      <w:r>
        <w:rPr>
          <w:rFonts w:cs="Times New Roman"/>
          <w:sz w:val="21"/>
          <w:szCs w:val="21"/>
        </w:rPr>
        <w:t>单位负责人为同一人或者存在直接控股</w:t>
      </w:r>
      <w:r>
        <w:rPr>
          <w:rFonts w:cs="Times New Roman"/>
          <w:sz w:val="21"/>
          <w:szCs w:val="21"/>
        </w:rPr>
        <w:t>、管理关系的不同供应商，不得参加同一合同项下的政府采购活动；为采购项目提供整体设计、规范编制或者项目管理、监理、检测等服务后不得再参加该采购项目的其他采购活动。</w:t>
      </w:r>
      <w:bookmarkEnd w:id="28"/>
    </w:p>
    <w:p w:rsidR="00BB6C43" w:rsidRDefault="000967B9">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rsidR="00BB6C43" w:rsidRDefault="000967B9">
      <w:pPr>
        <w:adjustRightInd w:val="0"/>
        <w:snapToGrid w:val="0"/>
        <w:spacing w:line="288" w:lineRule="auto"/>
        <w:ind w:firstLineChars="202" w:firstLine="424"/>
        <w:rPr>
          <w:sz w:val="21"/>
          <w:szCs w:val="21"/>
        </w:rPr>
      </w:pPr>
      <w:r>
        <w:rPr>
          <w:sz w:val="21"/>
          <w:szCs w:val="21"/>
        </w:rPr>
        <w:t>1.</w:t>
      </w:r>
      <w:r>
        <w:rPr>
          <w:sz w:val="21"/>
          <w:szCs w:val="21"/>
        </w:rPr>
        <w:t>采购人信息</w:t>
      </w:r>
    </w:p>
    <w:p w:rsidR="00BB6C43" w:rsidRDefault="000967B9">
      <w:pPr>
        <w:adjustRightInd w:val="0"/>
        <w:snapToGrid w:val="0"/>
        <w:spacing w:line="288" w:lineRule="auto"/>
        <w:ind w:firstLineChars="202" w:firstLine="424"/>
        <w:rPr>
          <w:sz w:val="21"/>
          <w:szCs w:val="21"/>
        </w:rPr>
      </w:pPr>
      <w:r>
        <w:rPr>
          <w:rFonts w:hint="eastAsia"/>
          <w:sz w:val="21"/>
          <w:szCs w:val="21"/>
        </w:rPr>
        <w:t>名称：浙江财经大学</w:t>
      </w:r>
    </w:p>
    <w:p w:rsidR="00BB6C43" w:rsidRDefault="000967B9">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w:t>
      </w:r>
      <w:r>
        <w:rPr>
          <w:rFonts w:hint="eastAsia"/>
          <w:sz w:val="21"/>
          <w:szCs w:val="21"/>
        </w:rPr>
        <w:t>号</w:t>
      </w:r>
    </w:p>
    <w:p w:rsidR="00BB6C43" w:rsidRDefault="000967B9">
      <w:pPr>
        <w:adjustRightInd w:val="0"/>
        <w:snapToGrid w:val="0"/>
        <w:spacing w:line="288" w:lineRule="auto"/>
        <w:ind w:firstLineChars="202" w:firstLine="424"/>
        <w:rPr>
          <w:sz w:val="21"/>
          <w:szCs w:val="21"/>
        </w:rPr>
      </w:pPr>
      <w:r>
        <w:rPr>
          <w:rFonts w:hint="eastAsia"/>
          <w:sz w:val="21"/>
          <w:szCs w:val="21"/>
        </w:rPr>
        <w:lastRenderedPageBreak/>
        <w:t>传真：</w:t>
      </w:r>
      <w:r>
        <w:rPr>
          <w:sz w:val="21"/>
          <w:szCs w:val="21"/>
        </w:rPr>
        <w:t>/</w:t>
      </w:r>
    </w:p>
    <w:p w:rsidR="00BB6C43" w:rsidRDefault="000967B9">
      <w:pPr>
        <w:adjustRightInd w:val="0"/>
        <w:snapToGrid w:val="0"/>
        <w:spacing w:line="288" w:lineRule="auto"/>
        <w:ind w:firstLineChars="202" w:firstLine="424"/>
        <w:rPr>
          <w:sz w:val="21"/>
          <w:szCs w:val="21"/>
        </w:rPr>
      </w:pPr>
      <w:r>
        <w:rPr>
          <w:rFonts w:hint="eastAsia"/>
          <w:sz w:val="21"/>
          <w:szCs w:val="21"/>
        </w:rPr>
        <w:t>项目联系人（询问）：</w:t>
      </w:r>
      <w:r>
        <w:rPr>
          <w:sz w:val="21"/>
          <w:szCs w:val="21"/>
        </w:rPr>
        <w:t xml:space="preserve"> </w:t>
      </w:r>
      <w:r>
        <w:rPr>
          <w:rFonts w:hint="eastAsia"/>
          <w:sz w:val="21"/>
          <w:szCs w:val="21"/>
        </w:rPr>
        <w:t>杨老师</w:t>
      </w:r>
    </w:p>
    <w:p w:rsidR="00BB6C43" w:rsidRDefault="000967B9">
      <w:pPr>
        <w:adjustRightInd w:val="0"/>
        <w:snapToGrid w:val="0"/>
        <w:spacing w:line="288" w:lineRule="auto"/>
        <w:ind w:firstLineChars="202" w:firstLine="424"/>
        <w:rPr>
          <w:sz w:val="21"/>
          <w:szCs w:val="21"/>
        </w:rPr>
      </w:pPr>
      <w:r>
        <w:rPr>
          <w:rFonts w:hint="eastAsia"/>
          <w:sz w:val="21"/>
          <w:szCs w:val="21"/>
        </w:rPr>
        <w:t>项目联系方式（询问）：</w:t>
      </w:r>
      <w:r>
        <w:rPr>
          <w:sz w:val="21"/>
          <w:szCs w:val="21"/>
        </w:rPr>
        <w:t>0571- 86754685</w:t>
      </w:r>
    </w:p>
    <w:p w:rsidR="00BB6C43" w:rsidRDefault="000967B9">
      <w:pPr>
        <w:adjustRightInd w:val="0"/>
        <w:snapToGrid w:val="0"/>
        <w:spacing w:line="288" w:lineRule="auto"/>
        <w:ind w:firstLineChars="202" w:firstLine="424"/>
        <w:rPr>
          <w:sz w:val="21"/>
          <w:szCs w:val="21"/>
        </w:rPr>
      </w:pPr>
      <w:r>
        <w:rPr>
          <w:rFonts w:hint="eastAsia"/>
          <w:sz w:val="21"/>
          <w:szCs w:val="21"/>
        </w:rPr>
        <w:t>质疑联系人：鲍老师</w:t>
      </w:r>
    </w:p>
    <w:p w:rsidR="00BB6C43" w:rsidRDefault="000967B9">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0571-86731939</w:t>
      </w:r>
    </w:p>
    <w:p w:rsidR="00BB6C43" w:rsidRDefault="00BB6C43">
      <w:pPr>
        <w:adjustRightInd w:val="0"/>
        <w:snapToGrid w:val="0"/>
        <w:spacing w:line="288" w:lineRule="auto"/>
        <w:ind w:firstLineChars="202" w:firstLine="424"/>
        <w:rPr>
          <w:sz w:val="21"/>
          <w:szCs w:val="21"/>
        </w:rPr>
      </w:pPr>
    </w:p>
    <w:p w:rsidR="00BB6C43" w:rsidRDefault="000967B9">
      <w:pPr>
        <w:adjustRightInd w:val="0"/>
        <w:snapToGrid w:val="0"/>
        <w:spacing w:line="288" w:lineRule="auto"/>
        <w:ind w:firstLineChars="202" w:firstLine="424"/>
        <w:rPr>
          <w:sz w:val="21"/>
          <w:szCs w:val="21"/>
        </w:rPr>
      </w:pPr>
      <w:r>
        <w:rPr>
          <w:sz w:val="21"/>
          <w:szCs w:val="21"/>
        </w:rPr>
        <w:t>2.</w:t>
      </w:r>
      <w:r>
        <w:rPr>
          <w:sz w:val="21"/>
          <w:szCs w:val="21"/>
        </w:rPr>
        <w:t>采购代理机构信息</w:t>
      </w:r>
    </w:p>
    <w:p w:rsidR="00BB6C43" w:rsidRDefault="000967B9">
      <w:pPr>
        <w:adjustRightInd w:val="0"/>
        <w:snapToGrid w:val="0"/>
        <w:spacing w:line="288" w:lineRule="auto"/>
        <w:ind w:firstLineChars="202" w:firstLine="424"/>
        <w:rPr>
          <w:sz w:val="21"/>
          <w:szCs w:val="21"/>
        </w:rPr>
      </w:pPr>
      <w:r>
        <w:rPr>
          <w:rFonts w:hint="eastAsia"/>
          <w:sz w:val="21"/>
          <w:szCs w:val="21"/>
        </w:rPr>
        <w:t>名称：浙江求是招标代理有限公司</w:t>
      </w:r>
    </w:p>
    <w:p w:rsidR="00BB6C43" w:rsidRDefault="000967B9">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w:t>
      </w:r>
      <w:r>
        <w:rPr>
          <w:sz w:val="21"/>
          <w:szCs w:val="21"/>
        </w:rPr>
        <w:t>号中田大厦</w:t>
      </w:r>
      <w:r>
        <w:rPr>
          <w:sz w:val="21"/>
          <w:szCs w:val="21"/>
        </w:rPr>
        <w:t>21</w:t>
      </w:r>
      <w:r>
        <w:rPr>
          <w:sz w:val="21"/>
          <w:szCs w:val="21"/>
        </w:rPr>
        <w:t>楼</w:t>
      </w:r>
    </w:p>
    <w:p w:rsidR="00BB6C43" w:rsidRDefault="000967B9">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BB6C43" w:rsidRDefault="000967B9">
      <w:pPr>
        <w:adjustRightInd w:val="0"/>
        <w:snapToGrid w:val="0"/>
        <w:spacing w:line="288" w:lineRule="auto"/>
        <w:ind w:firstLineChars="202" w:firstLine="424"/>
        <w:rPr>
          <w:sz w:val="21"/>
          <w:szCs w:val="21"/>
        </w:rPr>
      </w:pPr>
      <w:r>
        <w:rPr>
          <w:rFonts w:hint="eastAsia"/>
          <w:sz w:val="21"/>
          <w:szCs w:val="21"/>
        </w:rPr>
        <w:t>项目联系人（询问）：刘冰冰、王鑫涛</w:t>
      </w:r>
    </w:p>
    <w:p w:rsidR="00BB6C43" w:rsidRDefault="000967B9">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0571-87666117</w:t>
      </w:r>
    </w:p>
    <w:p w:rsidR="00BB6C43" w:rsidRDefault="000967B9">
      <w:pPr>
        <w:adjustRightInd w:val="0"/>
        <w:snapToGrid w:val="0"/>
        <w:spacing w:line="288" w:lineRule="auto"/>
        <w:ind w:firstLineChars="202" w:firstLine="424"/>
        <w:rPr>
          <w:sz w:val="21"/>
          <w:szCs w:val="21"/>
        </w:rPr>
      </w:pPr>
      <w:r>
        <w:rPr>
          <w:rFonts w:hint="eastAsia"/>
          <w:sz w:val="21"/>
          <w:szCs w:val="21"/>
        </w:rPr>
        <w:t>质疑联系人：余水星</w:t>
      </w:r>
    </w:p>
    <w:p w:rsidR="00BB6C43" w:rsidRDefault="000967B9">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rsidR="00BB6C43" w:rsidRDefault="000967B9">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BB6C43" w:rsidRDefault="00BB6C43">
      <w:pPr>
        <w:adjustRightInd w:val="0"/>
        <w:snapToGrid w:val="0"/>
        <w:spacing w:line="288" w:lineRule="auto"/>
        <w:ind w:firstLineChars="202" w:firstLine="424"/>
        <w:rPr>
          <w:sz w:val="21"/>
          <w:szCs w:val="21"/>
        </w:rPr>
      </w:pPr>
    </w:p>
    <w:p w:rsidR="00BB6C43" w:rsidRDefault="000967B9">
      <w:pPr>
        <w:adjustRightInd w:val="0"/>
        <w:snapToGrid w:val="0"/>
        <w:spacing w:line="288" w:lineRule="auto"/>
        <w:ind w:firstLineChars="202" w:firstLine="424"/>
        <w:rPr>
          <w:sz w:val="21"/>
          <w:szCs w:val="21"/>
        </w:rPr>
      </w:pPr>
      <w:r>
        <w:rPr>
          <w:sz w:val="21"/>
          <w:szCs w:val="21"/>
        </w:rPr>
        <w:t>3.</w:t>
      </w:r>
      <w:r>
        <w:rPr>
          <w:sz w:val="21"/>
          <w:szCs w:val="21"/>
        </w:rPr>
        <w:t>同级政府采购监督管理部门</w:t>
      </w:r>
    </w:p>
    <w:p w:rsidR="00BB6C43" w:rsidRDefault="000967B9">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BB6C43" w:rsidRDefault="000967B9">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w:t>
      </w:r>
      <w:r>
        <w:rPr>
          <w:sz w:val="21"/>
          <w:szCs w:val="21"/>
        </w:rPr>
        <w:t>号</w:t>
      </w:r>
    </w:p>
    <w:p w:rsidR="00BB6C43" w:rsidRDefault="000967B9">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BB6C43" w:rsidRDefault="000967B9">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BB6C43" w:rsidRDefault="000967B9">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w:t>
      </w:r>
      <w:r>
        <w:rPr>
          <w:sz w:val="21"/>
          <w:szCs w:val="21"/>
        </w:rPr>
        <w:t>、</w:t>
      </w:r>
      <w:r>
        <w:rPr>
          <w:sz w:val="21"/>
          <w:szCs w:val="21"/>
        </w:rPr>
        <w:t>87058489</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w:t>
      </w:r>
      <w:r>
        <w:rPr>
          <w:kern w:val="0"/>
          <w:sz w:val="21"/>
          <w:szCs w:val="21"/>
        </w:rPr>
        <w:t>ygov.cn/</w:t>
      </w:r>
      <w:r>
        <w:rPr>
          <w:kern w:val="0"/>
          <w:sz w:val="21"/>
          <w:szCs w:val="21"/>
        </w:rPr>
        <w:t>），点击右侧咨询小采，获取采小蜜智能服务管家帮助，或拨打政</w:t>
      </w:r>
      <w:proofErr w:type="gramStart"/>
      <w:r>
        <w:rPr>
          <w:kern w:val="0"/>
          <w:sz w:val="21"/>
          <w:szCs w:val="21"/>
        </w:rPr>
        <w:t>采云</w:t>
      </w:r>
      <w:proofErr w:type="gramEnd"/>
      <w:r>
        <w:rPr>
          <w:kern w:val="0"/>
          <w:sz w:val="21"/>
          <w:szCs w:val="21"/>
        </w:rPr>
        <w:t>服务热线</w:t>
      </w:r>
      <w:r>
        <w:rPr>
          <w:kern w:val="0"/>
          <w:sz w:val="21"/>
          <w:szCs w:val="21"/>
        </w:rPr>
        <w:t>400-881-7190</w:t>
      </w:r>
      <w:r>
        <w:rPr>
          <w:kern w:val="0"/>
          <w:sz w:val="21"/>
          <w:szCs w:val="21"/>
        </w:rPr>
        <w:t>获取热线服务帮助。</w:t>
      </w:r>
    </w:p>
    <w:p w:rsidR="00BB6C43" w:rsidRDefault="000967B9">
      <w:pPr>
        <w:adjustRightInd w:val="0"/>
        <w:snapToGrid w:val="0"/>
        <w:spacing w:line="288" w:lineRule="auto"/>
        <w:ind w:firstLineChars="200" w:firstLine="420"/>
        <w:rPr>
          <w:kern w:val="0"/>
          <w:sz w:val="21"/>
          <w:szCs w:val="21"/>
        </w:rPr>
      </w:pPr>
      <w:r>
        <w:rPr>
          <w:kern w:val="0"/>
          <w:sz w:val="21"/>
          <w:szCs w:val="21"/>
        </w:rPr>
        <w:t>CA</w:t>
      </w:r>
      <w:r>
        <w:rPr>
          <w:kern w:val="0"/>
          <w:sz w:val="21"/>
          <w:szCs w:val="21"/>
        </w:rPr>
        <w:t>问题联系电话（人工）：</w:t>
      </w:r>
      <w:proofErr w:type="gramStart"/>
      <w:r>
        <w:rPr>
          <w:kern w:val="0"/>
          <w:sz w:val="21"/>
          <w:szCs w:val="21"/>
        </w:rPr>
        <w:t>汇信</w:t>
      </w:r>
      <w:proofErr w:type="gramEnd"/>
      <w:r>
        <w:rPr>
          <w:kern w:val="0"/>
          <w:sz w:val="21"/>
          <w:szCs w:val="21"/>
        </w:rPr>
        <w:t>CA 400-888-4636</w:t>
      </w:r>
      <w:r>
        <w:rPr>
          <w:kern w:val="0"/>
          <w:sz w:val="21"/>
          <w:szCs w:val="21"/>
        </w:rPr>
        <w:t>；天谷</w:t>
      </w:r>
      <w:r>
        <w:rPr>
          <w:kern w:val="0"/>
          <w:sz w:val="21"/>
          <w:szCs w:val="21"/>
        </w:rPr>
        <w:t>CA 400-087-8198</w:t>
      </w:r>
      <w:r>
        <w:rPr>
          <w:kern w:val="0"/>
          <w:sz w:val="21"/>
          <w:szCs w:val="21"/>
        </w:rPr>
        <w:t>。</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0"/>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采购需求</w:t>
      </w:r>
    </w:p>
    <w:p w:rsidR="00BB6C43" w:rsidRDefault="000967B9">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B6C43">
        <w:trPr>
          <w:trHeight w:val="312"/>
        </w:trPr>
        <w:tc>
          <w:tcPr>
            <w:tcW w:w="708" w:type="dxa"/>
            <w:vAlign w:val="center"/>
          </w:tcPr>
          <w:p w:rsidR="00BB6C43" w:rsidRDefault="000967B9">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内容</w:t>
            </w:r>
          </w:p>
        </w:tc>
      </w:tr>
      <w:tr w:rsidR="00BB6C43">
        <w:trPr>
          <w:trHeight w:val="312"/>
        </w:trPr>
        <w:tc>
          <w:tcPr>
            <w:tcW w:w="708" w:type="dxa"/>
            <w:vAlign w:val="center"/>
          </w:tcPr>
          <w:p w:rsidR="00BB6C43" w:rsidRDefault="000967B9">
            <w:pPr>
              <w:adjustRightInd w:val="0"/>
              <w:snapToGrid w:val="0"/>
              <w:spacing w:line="288" w:lineRule="auto"/>
              <w:jc w:val="center"/>
              <w:rPr>
                <w:sz w:val="21"/>
                <w:szCs w:val="21"/>
              </w:rPr>
            </w:pPr>
            <w:r>
              <w:rPr>
                <w:rFonts w:hint="eastAsia"/>
                <w:sz w:val="21"/>
                <w:szCs w:val="21"/>
              </w:rPr>
              <w:t>1</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政府采购进口产品</w:t>
            </w:r>
          </w:p>
        </w:tc>
        <w:tc>
          <w:tcPr>
            <w:tcW w:w="5529" w:type="dxa"/>
            <w:vAlign w:val="center"/>
          </w:tcPr>
          <w:p w:rsidR="00BB6C43" w:rsidRDefault="000967B9">
            <w:pPr>
              <w:adjustRightInd w:val="0"/>
              <w:snapToGrid w:val="0"/>
              <w:spacing w:line="288" w:lineRule="auto"/>
              <w:jc w:val="left"/>
              <w:rPr>
                <w:sz w:val="21"/>
                <w:szCs w:val="21"/>
              </w:rPr>
            </w:pPr>
            <w:r>
              <w:rPr>
                <w:rFonts w:hint="eastAsia"/>
                <w:sz w:val="21"/>
                <w:szCs w:val="21"/>
              </w:rPr>
              <w:t>不允许采购进口产品</w:t>
            </w:r>
          </w:p>
        </w:tc>
      </w:tr>
      <w:tr w:rsidR="00BB6C43">
        <w:trPr>
          <w:trHeight w:val="312"/>
        </w:trPr>
        <w:tc>
          <w:tcPr>
            <w:tcW w:w="708" w:type="dxa"/>
            <w:vAlign w:val="center"/>
          </w:tcPr>
          <w:p w:rsidR="00BB6C43" w:rsidRDefault="000967B9">
            <w:pPr>
              <w:adjustRightInd w:val="0"/>
              <w:snapToGrid w:val="0"/>
              <w:spacing w:line="288" w:lineRule="auto"/>
              <w:jc w:val="center"/>
              <w:rPr>
                <w:sz w:val="21"/>
                <w:szCs w:val="21"/>
              </w:rPr>
            </w:pPr>
            <w:r>
              <w:rPr>
                <w:rFonts w:hint="eastAsia"/>
                <w:sz w:val="21"/>
                <w:szCs w:val="21"/>
              </w:rPr>
              <w:t>2</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政府强制采购节能产品</w:t>
            </w:r>
          </w:p>
        </w:tc>
        <w:tc>
          <w:tcPr>
            <w:tcW w:w="5529" w:type="dxa"/>
            <w:vAlign w:val="center"/>
          </w:tcPr>
          <w:p w:rsidR="00BB6C43" w:rsidRDefault="000967B9">
            <w:pPr>
              <w:adjustRightInd w:val="0"/>
              <w:snapToGrid w:val="0"/>
              <w:spacing w:line="288" w:lineRule="auto"/>
              <w:jc w:val="left"/>
              <w:rPr>
                <w:sz w:val="21"/>
                <w:szCs w:val="21"/>
              </w:rPr>
            </w:pPr>
            <w:r>
              <w:rPr>
                <w:rFonts w:hint="eastAsia"/>
                <w:sz w:val="21"/>
                <w:szCs w:val="21"/>
              </w:rPr>
              <w:t>不适用</w:t>
            </w:r>
          </w:p>
        </w:tc>
      </w:tr>
      <w:tr w:rsidR="00BB6C43">
        <w:trPr>
          <w:trHeight w:val="312"/>
        </w:trPr>
        <w:tc>
          <w:tcPr>
            <w:tcW w:w="708" w:type="dxa"/>
            <w:vAlign w:val="center"/>
          </w:tcPr>
          <w:p w:rsidR="00BB6C43" w:rsidRDefault="000967B9">
            <w:pPr>
              <w:adjustRightInd w:val="0"/>
              <w:snapToGrid w:val="0"/>
              <w:spacing w:line="288" w:lineRule="auto"/>
              <w:jc w:val="center"/>
              <w:rPr>
                <w:sz w:val="21"/>
                <w:szCs w:val="21"/>
              </w:rPr>
            </w:pPr>
            <w:r>
              <w:rPr>
                <w:rFonts w:hint="eastAsia"/>
                <w:sz w:val="21"/>
                <w:szCs w:val="21"/>
              </w:rPr>
              <w:t>3</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政府优先采购节能、环保产品</w:t>
            </w:r>
          </w:p>
        </w:tc>
        <w:tc>
          <w:tcPr>
            <w:tcW w:w="5529" w:type="dxa"/>
            <w:vAlign w:val="center"/>
          </w:tcPr>
          <w:p w:rsidR="00BB6C43" w:rsidRDefault="000967B9">
            <w:pPr>
              <w:adjustRightInd w:val="0"/>
              <w:snapToGrid w:val="0"/>
              <w:spacing w:line="288" w:lineRule="auto"/>
              <w:jc w:val="left"/>
              <w:rPr>
                <w:sz w:val="21"/>
                <w:szCs w:val="21"/>
              </w:rPr>
            </w:pPr>
            <w:r>
              <w:rPr>
                <w:rFonts w:hint="eastAsia"/>
                <w:sz w:val="21"/>
                <w:szCs w:val="21"/>
              </w:rPr>
              <w:t>提供材料详见磋商文件第六章“商务和技术文件”</w:t>
            </w:r>
          </w:p>
        </w:tc>
      </w:tr>
      <w:tr w:rsidR="00BB6C43">
        <w:trPr>
          <w:trHeight w:val="312"/>
        </w:trPr>
        <w:tc>
          <w:tcPr>
            <w:tcW w:w="708" w:type="dxa"/>
            <w:vAlign w:val="center"/>
          </w:tcPr>
          <w:p w:rsidR="00BB6C43" w:rsidRDefault="000967B9">
            <w:pPr>
              <w:adjustRightInd w:val="0"/>
              <w:snapToGrid w:val="0"/>
              <w:spacing w:line="288" w:lineRule="auto"/>
              <w:jc w:val="center"/>
              <w:rPr>
                <w:b/>
                <w:bCs/>
                <w:sz w:val="21"/>
                <w:szCs w:val="21"/>
              </w:rPr>
            </w:pPr>
            <w:r>
              <w:rPr>
                <w:rFonts w:hint="eastAsia"/>
                <w:sz w:val="21"/>
                <w:szCs w:val="21"/>
              </w:rPr>
              <w:t>4</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BB6C43" w:rsidRDefault="000967B9">
            <w:pPr>
              <w:adjustRightInd w:val="0"/>
              <w:snapToGrid w:val="0"/>
              <w:spacing w:line="288" w:lineRule="auto"/>
              <w:jc w:val="left"/>
              <w:rPr>
                <w:sz w:val="21"/>
                <w:szCs w:val="21"/>
              </w:rPr>
            </w:pPr>
            <w:r>
              <w:rPr>
                <w:rFonts w:hint="eastAsia"/>
                <w:sz w:val="21"/>
                <w:szCs w:val="21"/>
              </w:rPr>
              <w:t>提供材料详见磋商文件第六章“资格文件”</w:t>
            </w:r>
          </w:p>
          <w:p w:rsidR="00BB6C43" w:rsidRDefault="000967B9">
            <w:pPr>
              <w:adjustRightInd w:val="0"/>
              <w:snapToGrid w:val="0"/>
              <w:spacing w:line="288" w:lineRule="auto"/>
              <w:jc w:val="left"/>
              <w:rPr>
                <w:rFonts w:cs="Times New Roman"/>
                <w:b/>
                <w:bCs/>
                <w:sz w:val="21"/>
                <w:szCs w:val="21"/>
              </w:rPr>
            </w:pPr>
            <w:r>
              <w:rPr>
                <w:rFonts w:cs="Times New Roman" w:hint="eastAsia"/>
                <w:b/>
                <w:bCs/>
                <w:sz w:val="21"/>
                <w:szCs w:val="21"/>
              </w:rPr>
              <w:t>本项目采购标的类型为：</w:t>
            </w:r>
            <w:r>
              <w:rPr>
                <w:rFonts w:cs="Times New Roman"/>
                <w:b/>
                <w:bCs/>
                <w:sz w:val="21"/>
                <w:szCs w:val="21"/>
              </w:rPr>
              <w:t>工程</w:t>
            </w:r>
            <w:r>
              <w:rPr>
                <w:rFonts w:cs="Times New Roman" w:hint="eastAsia"/>
                <w:b/>
                <w:bCs/>
                <w:sz w:val="21"/>
                <w:szCs w:val="21"/>
              </w:rPr>
              <w:t>，采购标的对应的中小企业划分标准所属行业：建筑业</w:t>
            </w:r>
          </w:p>
          <w:p w:rsidR="00BB6C43" w:rsidRDefault="000967B9">
            <w:pPr>
              <w:adjustRightInd w:val="0"/>
              <w:snapToGrid w:val="0"/>
              <w:spacing w:line="288" w:lineRule="auto"/>
              <w:jc w:val="left"/>
              <w:rPr>
                <w:b/>
                <w:bCs/>
                <w:sz w:val="21"/>
                <w:szCs w:val="21"/>
              </w:rPr>
            </w:pPr>
            <w:r>
              <w:rPr>
                <w:rFonts w:cs="Times New Roman" w:hint="eastAsia"/>
                <w:b/>
                <w:bCs/>
                <w:sz w:val="21"/>
                <w:szCs w:val="21"/>
              </w:rPr>
              <w:t>中小企业划型标准：</w:t>
            </w:r>
            <w:r>
              <w:rPr>
                <w:rFonts w:cs="Times New Roman" w:hint="eastAsia"/>
                <w:bCs/>
                <w:sz w:val="21"/>
                <w:szCs w:val="21"/>
              </w:rPr>
              <w:t>营业收入</w:t>
            </w:r>
            <w:r>
              <w:rPr>
                <w:rFonts w:cs="Times New Roman"/>
                <w:bCs/>
                <w:sz w:val="21"/>
                <w:szCs w:val="21"/>
              </w:rPr>
              <w:t>80000</w:t>
            </w:r>
            <w:r>
              <w:rPr>
                <w:rFonts w:cs="Times New Roman"/>
                <w:bCs/>
                <w:sz w:val="21"/>
                <w:szCs w:val="21"/>
              </w:rPr>
              <w:t>万元以下或资产总额</w:t>
            </w:r>
            <w:r>
              <w:rPr>
                <w:rFonts w:cs="Times New Roman"/>
                <w:bCs/>
                <w:sz w:val="21"/>
                <w:szCs w:val="21"/>
              </w:rPr>
              <w:t>80000</w:t>
            </w:r>
            <w:r>
              <w:rPr>
                <w:rFonts w:cs="Times New Roman"/>
                <w:bCs/>
                <w:sz w:val="21"/>
                <w:szCs w:val="21"/>
              </w:rPr>
              <w:t>万元以下的为中小微型企业。其中，营业收入</w:t>
            </w:r>
            <w:r>
              <w:rPr>
                <w:rFonts w:cs="Times New Roman"/>
                <w:bCs/>
                <w:sz w:val="21"/>
                <w:szCs w:val="21"/>
              </w:rPr>
              <w:t>6000</w:t>
            </w:r>
            <w:r>
              <w:rPr>
                <w:rFonts w:cs="Times New Roman"/>
                <w:bCs/>
                <w:sz w:val="21"/>
                <w:szCs w:val="21"/>
              </w:rPr>
              <w:t>万元及以上，且资产总额</w:t>
            </w:r>
            <w:r>
              <w:rPr>
                <w:rFonts w:cs="Times New Roman"/>
                <w:bCs/>
                <w:sz w:val="21"/>
                <w:szCs w:val="21"/>
              </w:rPr>
              <w:t>5000</w:t>
            </w:r>
            <w:r>
              <w:rPr>
                <w:rFonts w:cs="Times New Roman"/>
                <w:bCs/>
                <w:sz w:val="21"/>
                <w:szCs w:val="21"/>
              </w:rPr>
              <w:t>万元及以上的为中型企业；营业收入</w:t>
            </w:r>
            <w:r>
              <w:rPr>
                <w:rFonts w:cs="Times New Roman"/>
                <w:bCs/>
                <w:sz w:val="21"/>
                <w:szCs w:val="21"/>
              </w:rPr>
              <w:t>300</w:t>
            </w:r>
            <w:r>
              <w:rPr>
                <w:rFonts w:cs="Times New Roman"/>
                <w:bCs/>
                <w:sz w:val="21"/>
                <w:szCs w:val="21"/>
              </w:rPr>
              <w:t>万元及以上，且资产总额</w:t>
            </w:r>
            <w:r>
              <w:rPr>
                <w:rFonts w:cs="Times New Roman"/>
                <w:bCs/>
                <w:sz w:val="21"/>
                <w:szCs w:val="21"/>
              </w:rPr>
              <w:t>300</w:t>
            </w:r>
            <w:r>
              <w:rPr>
                <w:rFonts w:cs="Times New Roman"/>
                <w:bCs/>
                <w:sz w:val="21"/>
                <w:szCs w:val="21"/>
              </w:rPr>
              <w:t>万元及以上的为小型企业；营业收入</w:t>
            </w:r>
            <w:r>
              <w:rPr>
                <w:rFonts w:cs="Times New Roman"/>
                <w:bCs/>
                <w:sz w:val="21"/>
                <w:szCs w:val="21"/>
              </w:rPr>
              <w:t>300</w:t>
            </w:r>
            <w:r>
              <w:rPr>
                <w:rFonts w:cs="Times New Roman"/>
                <w:bCs/>
                <w:sz w:val="21"/>
                <w:szCs w:val="21"/>
              </w:rPr>
              <w:t>万元以下或资产总额</w:t>
            </w:r>
            <w:r>
              <w:rPr>
                <w:rFonts w:cs="Times New Roman"/>
                <w:bCs/>
                <w:sz w:val="21"/>
                <w:szCs w:val="21"/>
              </w:rPr>
              <w:t>300</w:t>
            </w:r>
            <w:r>
              <w:rPr>
                <w:rFonts w:cs="Times New Roman"/>
                <w:bCs/>
                <w:sz w:val="21"/>
                <w:szCs w:val="21"/>
              </w:rPr>
              <w:t>万元以下的为微型企业。</w:t>
            </w:r>
          </w:p>
        </w:tc>
      </w:tr>
      <w:tr w:rsidR="00BB6C43">
        <w:trPr>
          <w:trHeight w:val="312"/>
        </w:trPr>
        <w:tc>
          <w:tcPr>
            <w:tcW w:w="708" w:type="dxa"/>
            <w:vAlign w:val="center"/>
          </w:tcPr>
          <w:p w:rsidR="00BB6C43" w:rsidRDefault="000967B9">
            <w:pPr>
              <w:adjustRightInd w:val="0"/>
              <w:snapToGrid w:val="0"/>
              <w:spacing w:line="288" w:lineRule="auto"/>
              <w:jc w:val="center"/>
              <w:rPr>
                <w:sz w:val="21"/>
                <w:szCs w:val="21"/>
              </w:rPr>
            </w:pPr>
            <w:r>
              <w:rPr>
                <w:rFonts w:hint="eastAsia"/>
                <w:sz w:val="21"/>
                <w:szCs w:val="21"/>
              </w:rPr>
              <w:t>5</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BB6C43" w:rsidRDefault="000967B9">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BB6C43">
        <w:trPr>
          <w:trHeight w:val="312"/>
        </w:trPr>
        <w:tc>
          <w:tcPr>
            <w:tcW w:w="708" w:type="dxa"/>
            <w:vAlign w:val="center"/>
          </w:tcPr>
          <w:p w:rsidR="00BB6C43" w:rsidRDefault="000967B9">
            <w:pPr>
              <w:adjustRightInd w:val="0"/>
              <w:snapToGrid w:val="0"/>
              <w:spacing w:line="288" w:lineRule="auto"/>
              <w:jc w:val="center"/>
              <w:rPr>
                <w:sz w:val="21"/>
                <w:szCs w:val="21"/>
              </w:rPr>
            </w:pPr>
            <w:r>
              <w:rPr>
                <w:rFonts w:hint="eastAsia"/>
                <w:sz w:val="21"/>
                <w:szCs w:val="21"/>
              </w:rPr>
              <w:t>6</w:t>
            </w:r>
          </w:p>
        </w:tc>
        <w:tc>
          <w:tcPr>
            <w:tcW w:w="3256" w:type="dxa"/>
            <w:vAlign w:val="center"/>
          </w:tcPr>
          <w:p w:rsidR="00BB6C43" w:rsidRDefault="000967B9">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BB6C43" w:rsidRDefault="000967B9">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B6C4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jc w:val="center"/>
              <w:rPr>
                <w:rFonts w:cs="Times New Roman"/>
                <w:b/>
                <w:spacing w:val="-6"/>
                <w:sz w:val="21"/>
                <w:szCs w:val="21"/>
              </w:rPr>
            </w:pPr>
            <w:bookmarkStart w:id="30"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ind w:firstLineChars="200" w:firstLine="396"/>
              <w:rPr>
                <w:spacing w:val="-6"/>
                <w:kern w:val="0"/>
                <w:sz w:val="21"/>
                <w:szCs w:val="21"/>
              </w:rPr>
            </w:pPr>
            <w:r>
              <w:rPr>
                <w:spacing w:val="-6"/>
                <w:kern w:val="0"/>
                <w:sz w:val="21"/>
                <w:szCs w:val="21"/>
              </w:rPr>
              <w:t>1.</w:t>
            </w:r>
            <w:r>
              <w:rPr>
                <w:spacing w:val="-6"/>
                <w:kern w:val="0"/>
                <w:sz w:val="21"/>
                <w:szCs w:val="21"/>
              </w:rPr>
              <w:t>成交供应商向采购人提供履约保证金，担保方式为：银行汇票或支票担保合同作为本合同附件。担保额度：合同价的</w:t>
            </w:r>
            <w:r>
              <w:rPr>
                <w:spacing w:val="-6"/>
                <w:kern w:val="0"/>
                <w:sz w:val="21"/>
                <w:szCs w:val="21"/>
              </w:rPr>
              <w:t>1</w:t>
            </w:r>
            <w:r>
              <w:rPr>
                <w:rFonts w:hint="eastAsia"/>
                <w:spacing w:val="-6"/>
                <w:kern w:val="0"/>
                <w:sz w:val="21"/>
                <w:szCs w:val="21"/>
              </w:rPr>
              <w:t>.</w:t>
            </w:r>
            <w:r>
              <w:rPr>
                <w:spacing w:val="-6"/>
                <w:kern w:val="0"/>
                <w:sz w:val="21"/>
                <w:szCs w:val="21"/>
              </w:rPr>
              <w:t>5%</w:t>
            </w:r>
            <w:r>
              <w:rPr>
                <w:spacing w:val="-6"/>
                <w:kern w:val="0"/>
                <w:sz w:val="21"/>
                <w:szCs w:val="21"/>
              </w:rPr>
              <w:t>。成交供应商在合同协议签订后一周内，应按合同规定向采购人提交履约保证金。</w:t>
            </w:r>
          </w:p>
          <w:p w:rsidR="00BB6C43" w:rsidRDefault="000967B9">
            <w:pPr>
              <w:adjustRightInd w:val="0"/>
              <w:snapToGrid w:val="0"/>
              <w:spacing w:line="288" w:lineRule="auto"/>
              <w:ind w:firstLineChars="200" w:firstLine="396"/>
              <w:rPr>
                <w:spacing w:val="-6"/>
                <w:kern w:val="0"/>
                <w:sz w:val="21"/>
                <w:szCs w:val="21"/>
              </w:rPr>
            </w:pPr>
            <w:r>
              <w:rPr>
                <w:spacing w:val="-6"/>
                <w:kern w:val="0"/>
                <w:sz w:val="21"/>
                <w:szCs w:val="21"/>
              </w:rPr>
              <w:t>2.</w:t>
            </w:r>
            <w:r>
              <w:rPr>
                <w:spacing w:val="-6"/>
                <w:kern w:val="0"/>
                <w:sz w:val="21"/>
                <w:szCs w:val="21"/>
              </w:rPr>
              <w:t>双方约定的其他担保事项：履约保证金金中</w:t>
            </w:r>
            <w:r>
              <w:rPr>
                <w:spacing w:val="-6"/>
                <w:kern w:val="0"/>
                <w:sz w:val="21"/>
                <w:szCs w:val="21"/>
              </w:rPr>
              <w:t>40%</w:t>
            </w:r>
            <w:r>
              <w:rPr>
                <w:spacing w:val="-6"/>
                <w:kern w:val="0"/>
                <w:sz w:val="21"/>
                <w:szCs w:val="21"/>
              </w:rPr>
              <w:t>作为质量担保，</w:t>
            </w:r>
            <w:r>
              <w:rPr>
                <w:spacing w:val="-6"/>
                <w:kern w:val="0"/>
                <w:sz w:val="21"/>
                <w:szCs w:val="21"/>
              </w:rPr>
              <w:t>30%</w:t>
            </w:r>
            <w:r>
              <w:rPr>
                <w:spacing w:val="-6"/>
                <w:kern w:val="0"/>
                <w:sz w:val="21"/>
                <w:szCs w:val="21"/>
              </w:rPr>
              <w:t>作为工期进度担保，剩余</w:t>
            </w:r>
            <w:r>
              <w:rPr>
                <w:spacing w:val="-6"/>
                <w:kern w:val="0"/>
                <w:sz w:val="21"/>
                <w:szCs w:val="21"/>
              </w:rPr>
              <w:t>30%</w:t>
            </w:r>
            <w:r>
              <w:rPr>
                <w:spacing w:val="-6"/>
                <w:kern w:val="0"/>
                <w:sz w:val="21"/>
                <w:szCs w:val="21"/>
              </w:rPr>
              <w:t>作为文明施工担保。</w:t>
            </w:r>
          </w:p>
          <w:p w:rsidR="00BB6C43" w:rsidRDefault="000967B9">
            <w:pPr>
              <w:adjustRightInd w:val="0"/>
              <w:snapToGrid w:val="0"/>
              <w:spacing w:line="288" w:lineRule="auto"/>
              <w:ind w:firstLineChars="200" w:firstLine="396"/>
              <w:rPr>
                <w:spacing w:val="-6"/>
                <w:kern w:val="0"/>
                <w:sz w:val="21"/>
                <w:szCs w:val="21"/>
              </w:rPr>
            </w:pPr>
            <w:r>
              <w:rPr>
                <w:spacing w:val="-6"/>
                <w:kern w:val="0"/>
                <w:sz w:val="21"/>
                <w:szCs w:val="21"/>
              </w:rPr>
              <w:t>3.</w:t>
            </w:r>
            <w:r>
              <w:rPr>
                <w:spacing w:val="-6"/>
                <w:kern w:val="0"/>
                <w:sz w:val="21"/>
                <w:szCs w:val="21"/>
              </w:rPr>
              <w:t>如成交供应商原因造成合同中止，履约保证金</w:t>
            </w:r>
            <w:proofErr w:type="gramStart"/>
            <w:r>
              <w:rPr>
                <w:spacing w:val="-6"/>
                <w:kern w:val="0"/>
                <w:sz w:val="21"/>
                <w:szCs w:val="21"/>
              </w:rPr>
              <w:t>不</w:t>
            </w:r>
            <w:proofErr w:type="gramEnd"/>
            <w:r>
              <w:rPr>
                <w:spacing w:val="-6"/>
                <w:kern w:val="0"/>
                <w:sz w:val="21"/>
                <w:szCs w:val="21"/>
              </w:rPr>
              <w:t>返还。</w:t>
            </w:r>
          </w:p>
          <w:p w:rsidR="00BB6C43" w:rsidRDefault="000967B9">
            <w:pPr>
              <w:adjustRightInd w:val="0"/>
              <w:snapToGrid w:val="0"/>
              <w:spacing w:line="288" w:lineRule="auto"/>
              <w:ind w:firstLineChars="200" w:firstLine="396"/>
              <w:rPr>
                <w:spacing w:val="-6"/>
                <w:kern w:val="0"/>
                <w:sz w:val="21"/>
                <w:szCs w:val="21"/>
              </w:rPr>
            </w:pPr>
            <w:r>
              <w:rPr>
                <w:spacing w:val="-6"/>
                <w:kern w:val="0"/>
                <w:sz w:val="21"/>
                <w:szCs w:val="21"/>
              </w:rPr>
              <w:t>4.</w:t>
            </w:r>
            <w:r>
              <w:rPr>
                <w:spacing w:val="-6"/>
                <w:kern w:val="0"/>
                <w:sz w:val="21"/>
                <w:szCs w:val="21"/>
              </w:rPr>
              <w:t>如成交供应商不能按磋商承诺和合同要求履约，采购人将有权扣除相应甚至全部履约保证金。</w:t>
            </w:r>
          </w:p>
          <w:p w:rsidR="00BB6C43" w:rsidRDefault="000967B9">
            <w:pPr>
              <w:adjustRightInd w:val="0"/>
              <w:snapToGrid w:val="0"/>
              <w:spacing w:line="288" w:lineRule="auto"/>
              <w:ind w:firstLineChars="200" w:firstLine="396"/>
              <w:rPr>
                <w:spacing w:val="-6"/>
                <w:kern w:val="0"/>
                <w:sz w:val="21"/>
                <w:szCs w:val="21"/>
              </w:rPr>
            </w:pPr>
            <w:r>
              <w:rPr>
                <w:rFonts w:hint="eastAsia"/>
                <w:spacing w:val="-6"/>
                <w:kern w:val="0"/>
                <w:sz w:val="21"/>
                <w:szCs w:val="21"/>
              </w:rPr>
              <w:t>5</w:t>
            </w:r>
            <w:r>
              <w:rPr>
                <w:spacing w:val="-6"/>
                <w:kern w:val="0"/>
                <w:sz w:val="21"/>
                <w:szCs w:val="21"/>
              </w:rPr>
              <w:t>.</w:t>
            </w:r>
            <w:bookmarkStart w:id="31" w:name="_Hlk106022475"/>
            <w:r>
              <w:rPr>
                <w:rFonts w:hint="eastAsia"/>
                <w:spacing w:val="-6"/>
                <w:kern w:val="0"/>
                <w:sz w:val="21"/>
                <w:szCs w:val="21"/>
              </w:rPr>
              <w:t>工程竣工验收合格后履约保证金转为质量保证金，质保期满后无息退还</w:t>
            </w:r>
            <w:bookmarkEnd w:id="31"/>
            <w:r>
              <w:rPr>
                <w:rFonts w:hint="eastAsia"/>
                <w:spacing w:val="-6"/>
                <w:kern w:val="0"/>
                <w:sz w:val="21"/>
                <w:szCs w:val="21"/>
              </w:rPr>
              <w:t>。</w:t>
            </w:r>
          </w:p>
        </w:tc>
      </w:tr>
      <w:tr w:rsidR="00BB6C4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BB6C43" w:rsidRDefault="000967B9">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合同签订生效后且供应商提交工作计划7个工作日内采购人支付合同总价的40%</w:t>
            </w:r>
            <w:r>
              <w:rPr>
                <w:rFonts w:hint="eastAsia"/>
                <w:sz w:val="21"/>
                <w:szCs w:val="21"/>
              </w:rPr>
              <w:t>（支付条件：成交供应商向采购人提交银行、保险公司等金融机构出具等额的预付款保函，签订合同时成交供应商明确表示无需预付款或者主动要求降低预付款比例的可不适用前述规定）</w:t>
            </w:r>
            <w:r>
              <w:rPr>
                <w:rFonts w:hint="eastAsia"/>
                <w:spacing w:val="-6"/>
                <w:kern w:val="0"/>
                <w:sz w:val="21"/>
                <w:szCs w:val="21"/>
              </w:rPr>
              <w:t>，</w:t>
            </w:r>
            <w:r>
              <w:rPr>
                <w:rFonts w:hint="eastAsia"/>
                <w:sz w:val="21"/>
                <w:szCs w:val="21"/>
              </w:rPr>
              <w:t>施工完成并竣工验收合格收到成交供应商发票后7个工作日内，采购人向成交</w:t>
            </w:r>
            <w:r>
              <w:rPr>
                <w:rFonts w:hint="eastAsia"/>
                <w:sz w:val="21"/>
                <w:szCs w:val="21"/>
              </w:rPr>
              <w:t>供应商</w:t>
            </w:r>
            <w:r>
              <w:rPr>
                <w:rFonts w:hint="eastAsia"/>
                <w:sz w:val="21"/>
                <w:szCs w:val="21"/>
              </w:rPr>
              <w:t>支付至合同总价的80%</w:t>
            </w:r>
            <w:r>
              <w:rPr>
                <w:rFonts w:hint="eastAsia"/>
                <w:spacing w:val="-6"/>
                <w:kern w:val="0"/>
                <w:sz w:val="21"/>
                <w:szCs w:val="21"/>
              </w:rPr>
              <w:t>；竣工结算后按结算审计</w:t>
            </w:r>
            <w:proofErr w:type="gramStart"/>
            <w:r>
              <w:rPr>
                <w:rFonts w:hint="eastAsia"/>
                <w:spacing w:val="-6"/>
                <w:kern w:val="0"/>
                <w:sz w:val="21"/>
                <w:szCs w:val="21"/>
              </w:rPr>
              <w:t>价支付尾</w:t>
            </w:r>
            <w:proofErr w:type="gramEnd"/>
            <w:r>
              <w:rPr>
                <w:rFonts w:hint="eastAsia"/>
                <w:spacing w:val="-6"/>
                <w:kern w:val="0"/>
                <w:sz w:val="21"/>
                <w:szCs w:val="21"/>
              </w:rPr>
              <w:t>款。</w:t>
            </w:r>
          </w:p>
        </w:tc>
      </w:tr>
      <w:bookmarkEnd w:id="30"/>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outlineLvl w:val="1"/>
        <w:rPr>
          <w:b/>
          <w:bCs/>
          <w:sz w:val="21"/>
          <w:szCs w:val="21"/>
        </w:rPr>
      </w:pPr>
      <w:r>
        <w:rPr>
          <w:rFonts w:hint="eastAsia"/>
          <w:b/>
          <w:bCs/>
          <w:sz w:val="21"/>
          <w:szCs w:val="21"/>
        </w:rPr>
        <w:t>三</w:t>
      </w:r>
      <w:r>
        <w:rPr>
          <w:rFonts w:hint="eastAsia"/>
          <w:b/>
          <w:bCs/>
          <w:sz w:val="21"/>
          <w:szCs w:val="21"/>
        </w:rPr>
        <w:t>、服务要求（技术要求里另有注明的以技术要求为准）：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B6C4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jc w:val="center"/>
              <w:rPr>
                <w:sz w:val="21"/>
                <w:szCs w:val="21"/>
              </w:rPr>
            </w:pPr>
            <w:r>
              <w:rPr>
                <w:rFonts w:hint="eastAsia"/>
                <w:b/>
                <w:sz w:val="21"/>
                <w:szCs w:val="21"/>
              </w:rPr>
              <w:t>▲</w:t>
            </w:r>
            <w:r>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rPr>
                <w:sz w:val="21"/>
                <w:szCs w:val="21"/>
              </w:rPr>
            </w:pPr>
            <w:r>
              <w:rPr>
                <w:rFonts w:hint="eastAsia"/>
                <w:sz w:val="21"/>
                <w:szCs w:val="21"/>
              </w:rPr>
              <w:t>2</w:t>
            </w:r>
            <w:r>
              <w:rPr>
                <w:rFonts w:hint="eastAsia"/>
                <w:sz w:val="21"/>
                <w:szCs w:val="21"/>
              </w:rPr>
              <w:t>年</w:t>
            </w:r>
          </w:p>
          <w:p w:rsidR="00BB6C43" w:rsidRDefault="000967B9">
            <w:pPr>
              <w:adjustRightInd w:val="0"/>
              <w:snapToGrid w:val="0"/>
              <w:spacing w:line="288" w:lineRule="auto"/>
              <w:rPr>
                <w:sz w:val="21"/>
                <w:szCs w:val="21"/>
              </w:rPr>
            </w:pPr>
            <w:r>
              <w:rPr>
                <w:rFonts w:hint="eastAsia"/>
                <w:sz w:val="21"/>
                <w:szCs w:val="21"/>
              </w:rPr>
              <w:t>（防水防漏</w:t>
            </w:r>
            <w:r>
              <w:rPr>
                <w:rFonts w:hint="eastAsia"/>
                <w:sz w:val="21"/>
                <w:szCs w:val="21"/>
              </w:rPr>
              <w:t>5</w:t>
            </w:r>
            <w:r>
              <w:rPr>
                <w:rFonts w:hint="eastAsia"/>
                <w:sz w:val="21"/>
                <w:szCs w:val="21"/>
              </w:rPr>
              <w:t>年）</w:t>
            </w:r>
          </w:p>
        </w:tc>
      </w:tr>
      <w:tr w:rsidR="00BB6C4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jc w:val="center"/>
              <w:rPr>
                <w:sz w:val="21"/>
                <w:szCs w:val="21"/>
              </w:rPr>
            </w:pPr>
            <w:r>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rsidR="00BB6C43" w:rsidRDefault="000967B9">
            <w:pPr>
              <w:adjustRightInd w:val="0"/>
              <w:snapToGrid w:val="0"/>
              <w:spacing w:line="288" w:lineRule="auto"/>
              <w:rPr>
                <w:sz w:val="21"/>
                <w:szCs w:val="21"/>
              </w:rPr>
            </w:pPr>
            <w:r>
              <w:rPr>
                <w:sz w:val="21"/>
                <w:szCs w:val="21"/>
              </w:rPr>
              <w:t>36</w:t>
            </w:r>
            <w:r>
              <w:rPr>
                <w:rFonts w:hint="eastAsia"/>
                <w:sz w:val="21"/>
                <w:szCs w:val="21"/>
              </w:rPr>
              <w:t>天，</w:t>
            </w:r>
            <w:r>
              <w:rPr>
                <w:sz w:val="21"/>
                <w:szCs w:val="21"/>
              </w:rPr>
              <w:t>7</w:t>
            </w:r>
            <w:r>
              <w:rPr>
                <w:sz w:val="21"/>
                <w:szCs w:val="21"/>
              </w:rPr>
              <w:t>月</w:t>
            </w:r>
            <w:r>
              <w:rPr>
                <w:sz w:val="21"/>
                <w:szCs w:val="21"/>
              </w:rPr>
              <w:t>12</w:t>
            </w:r>
            <w:r>
              <w:rPr>
                <w:sz w:val="21"/>
                <w:szCs w:val="21"/>
              </w:rPr>
              <w:t>号</w:t>
            </w:r>
            <w:r>
              <w:rPr>
                <w:sz w:val="21"/>
                <w:szCs w:val="21"/>
              </w:rPr>
              <w:t>-8</w:t>
            </w:r>
            <w:r>
              <w:rPr>
                <w:sz w:val="21"/>
                <w:szCs w:val="21"/>
              </w:rPr>
              <w:t>月</w:t>
            </w:r>
            <w:r>
              <w:rPr>
                <w:sz w:val="21"/>
                <w:szCs w:val="21"/>
              </w:rPr>
              <w:t>16</w:t>
            </w:r>
            <w:r>
              <w:rPr>
                <w:sz w:val="21"/>
                <w:szCs w:val="21"/>
              </w:rPr>
              <w:t>号</w:t>
            </w:r>
          </w:p>
        </w:tc>
      </w:tr>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rsidR="00BB6C43" w:rsidRDefault="000967B9">
      <w:pPr>
        <w:pStyle w:val="ListParagraph1"/>
        <w:ind w:firstLineChars="0" w:firstLine="0"/>
        <w:rPr>
          <w:rFonts w:ascii="宋体" w:hAnsi="宋体" w:cs="宋体"/>
          <w:b/>
          <w:szCs w:val="21"/>
        </w:rPr>
      </w:pPr>
      <w:bookmarkStart w:id="32" w:name="_Toc446926255"/>
      <w:r>
        <w:rPr>
          <w:rFonts w:ascii="宋体" w:hAnsi="宋体" w:cs="宋体" w:hint="eastAsia"/>
          <w:b/>
          <w:szCs w:val="21"/>
        </w:rPr>
        <w:lastRenderedPageBreak/>
        <w:t>1</w:t>
      </w:r>
      <w:r>
        <w:rPr>
          <w:rFonts w:ascii="宋体" w:hAnsi="宋体" w:cs="宋体" w:hint="eastAsia"/>
          <w:b/>
          <w:szCs w:val="21"/>
        </w:rPr>
        <w:t>、项目概况</w:t>
      </w:r>
    </w:p>
    <w:p w:rsidR="00BB6C43" w:rsidRDefault="000967B9">
      <w:pPr>
        <w:ind w:rightChars="190" w:right="456"/>
        <w:rPr>
          <w:color w:val="000000"/>
          <w:sz w:val="21"/>
          <w:szCs w:val="21"/>
        </w:rPr>
      </w:pPr>
      <w:r>
        <w:rPr>
          <w:rFonts w:hint="eastAsia"/>
          <w:color w:val="000000"/>
          <w:sz w:val="21"/>
          <w:szCs w:val="21"/>
        </w:rPr>
        <w:t>本项目为浙江财经大学</w:t>
      </w:r>
      <w:r>
        <w:rPr>
          <w:rFonts w:cs="Times New Roman" w:hint="eastAsia"/>
          <w:sz w:val="21"/>
          <w:szCs w:val="21"/>
        </w:rPr>
        <w:t>学术餐厅改造项目</w:t>
      </w:r>
      <w:r>
        <w:rPr>
          <w:rFonts w:hint="eastAsia"/>
          <w:color w:val="000000"/>
          <w:sz w:val="21"/>
          <w:szCs w:val="21"/>
        </w:rPr>
        <w:t>。项目实施地点：浙江财经大学下沙校区。</w:t>
      </w:r>
    </w:p>
    <w:bookmarkEnd w:id="32"/>
    <w:p w:rsidR="00BB6C43" w:rsidRDefault="000967B9">
      <w:pPr>
        <w:rPr>
          <w:b/>
          <w:sz w:val="21"/>
          <w:szCs w:val="21"/>
        </w:rPr>
      </w:pPr>
      <w:r>
        <w:rPr>
          <w:rFonts w:hint="eastAsia"/>
          <w:b/>
          <w:sz w:val="21"/>
          <w:szCs w:val="21"/>
        </w:rPr>
        <w:t>1.2</w:t>
      </w:r>
      <w:r>
        <w:rPr>
          <w:rFonts w:hint="eastAsia"/>
          <w:b/>
          <w:sz w:val="21"/>
          <w:szCs w:val="21"/>
        </w:rPr>
        <w:t>、工程改造内容：（详见图纸及工程量清单）</w:t>
      </w:r>
    </w:p>
    <w:p w:rsidR="00BB6C43" w:rsidRDefault="000967B9">
      <w:pPr>
        <w:pStyle w:val="ListParagraph1"/>
        <w:ind w:firstLineChars="0" w:firstLine="0"/>
        <w:rPr>
          <w:rFonts w:ascii="宋体" w:hAnsi="宋体" w:cs="宋体"/>
          <w:b/>
          <w:szCs w:val="21"/>
        </w:rPr>
      </w:pPr>
      <w:r>
        <w:rPr>
          <w:rFonts w:ascii="宋体" w:hAnsi="宋体" w:cs="宋体" w:hint="eastAsia"/>
          <w:b/>
          <w:szCs w:val="21"/>
        </w:rPr>
        <w:t>1.3</w:t>
      </w:r>
      <w:r>
        <w:rPr>
          <w:rFonts w:ascii="宋体" w:hAnsi="宋体" w:cs="宋体" w:hint="eastAsia"/>
          <w:b/>
          <w:szCs w:val="21"/>
        </w:rPr>
        <w:t>、技术标准</w:t>
      </w:r>
    </w:p>
    <w:p w:rsidR="00BB6C43" w:rsidRDefault="000967B9">
      <w:pPr>
        <w:rPr>
          <w:sz w:val="21"/>
          <w:szCs w:val="21"/>
        </w:rPr>
      </w:pPr>
      <w:r>
        <w:rPr>
          <w:rFonts w:hint="eastAsia"/>
          <w:sz w:val="21"/>
          <w:szCs w:val="21"/>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rsidR="00BB6C43" w:rsidRDefault="000967B9">
      <w:pPr>
        <w:rPr>
          <w:sz w:val="21"/>
          <w:szCs w:val="21"/>
        </w:rPr>
      </w:pPr>
      <w:r>
        <w:rPr>
          <w:rFonts w:hint="eastAsia"/>
          <w:sz w:val="21"/>
          <w:szCs w:val="21"/>
        </w:rPr>
        <w:t>工程建设标准强制性条文；</w:t>
      </w:r>
    </w:p>
    <w:p w:rsidR="00BB6C43" w:rsidRDefault="000967B9">
      <w:pPr>
        <w:rPr>
          <w:sz w:val="21"/>
          <w:szCs w:val="21"/>
        </w:rPr>
      </w:pPr>
      <w:r>
        <w:rPr>
          <w:rFonts w:hint="eastAsia"/>
          <w:sz w:val="21"/>
          <w:szCs w:val="21"/>
        </w:rPr>
        <w:t>建设工程质量管理条例；</w:t>
      </w:r>
    </w:p>
    <w:p w:rsidR="00BB6C43" w:rsidRDefault="000967B9">
      <w:pPr>
        <w:rPr>
          <w:sz w:val="21"/>
          <w:szCs w:val="21"/>
        </w:rPr>
      </w:pPr>
      <w:r>
        <w:rPr>
          <w:rFonts w:hint="eastAsia"/>
          <w:sz w:val="21"/>
          <w:szCs w:val="21"/>
        </w:rPr>
        <w:t>有关环保标准。</w:t>
      </w:r>
    </w:p>
    <w:p w:rsidR="00BB6C43" w:rsidRDefault="000967B9">
      <w:pPr>
        <w:rPr>
          <w:sz w:val="21"/>
          <w:szCs w:val="21"/>
        </w:rPr>
      </w:pPr>
      <w:r>
        <w:rPr>
          <w:rFonts w:hint="eastAsia"/>
          <w:sz w:val="21"/>
          <w:szCs w:val="21"/>
        </w:rPr>
        <w:t>其他现行的相关国家、地方和行业质量标准、规范标准、规范。</w:t>
      </w:r>
    </w:p>
    <w:p w:rsidR="00BB6C43" w:rsidRDefault="000967B9">
      <w:pPr>
        <w:rPr>
          <w:b/>
          <w:sz w:val="21"/>
          <w:szCs w:val="21"/>
        </w:rPr>
      </w:pPr>
      <w:r>
        <w:rPr>
          <w:rFonts w:hint="eastAsia"/>
          <w:b/>
          <w:sz w:val="21"/>
          <w:szCs w:val="21"/>
        </w:rPr>
        <w:t>2</w:t>
      </w:r>
      <w:r>
        <w:rPr>
          <w:rFonts w:hint="eastAsia"/>
          <w:b/>
          <w:sz w:val="21"/>
          <w:szCs w:val="21"/>
        </w:rPr>
        <w:t>、工程质量要求：</w:t>
      </w:r>
    </w:p>
    <w:p w:rsidR="00BB6C43" w:rsidRDefault="000967B9">
      <w:pPr>
        <w:rPr>
          <w:sz w:val="21"/>
          <w:szCs w:val="21"/>
        </w:rPr>
      </w:pPr>
      <w:r>
        <w:rPr>
          <w:rFonts w:hint="eastAsia"/>
          <w:sz w:val="21"/>
          <w:szCs w:val="21"/>
        </w:rPr>
        <w:t>2.1</w:t>
      </w:r>
      <w:r>
        <w:rPr>
          <w:rFonts w:hint="eastAsia"/>
          <w:sz w:val="21"/>
          <w:szCs w:val="21"/>
        </w:rPr>
        <w:t>、本工程完工后质量必须保质保量保进度，项目前期及竣工涉及的所有报批报建及消防验收；</w:t>
      </w:r>
    </w:p>
    <w:p w:rsidR="00BB6C43" w:rsidRDefault="000967B9">
      <w:pPr>
        <w:rPr>
          <w:sz w:val="21"/>
          <w:szCs w:val="21"/>
        </w:rPr>
      </w:pPr>
      <w:r>
        <w:rPr>
          <w:rFonts w:hint="eastAsia"/>
          <w:sz w:val="21"/>
          <w:szCs w:val="21"/>
        </w:rPr>
        <w:t>2.2</w:t>
      </w:r>
      <w:r>
        <w:rPr>
          <w:rFonts w:hint="eastAsia"/>
          <w:sz w:val="21"/>
          <w:szCs w:val="21"/>
        </w:rPr>
        <w:t>、供应商必须严格按照招标说明、工程技术要求及行业规范进行施工，并无条件地接受采购人全方位、全过程的监督管理；</w:t>
      </w:r>
    </w:p>
    <w:p w:rsidR="00BB6C43" w:rsidRDefault="000967B9">
      <w:pPr>
        <w:rPr>
          <w:sz w:val="21"/>
          <w:szCs w:val="21"/>
        </w:rPr>
      </w:pPr>
      <w:r>
        <w:rPr>
          <w:rFonts w:hint="eastAsia"/>
          <w:sz w:val="21"/>
          <w:szCs w:val="21"/>
        </w:rPr>
        <w:t>2.3</w:t>
      </w:r>
      <w:r>
        <w:rPr>
          <w:rFonts w:hint="eastAsia"/>
          <w:sz w:val="21"/>
          <w:szCs w:val="21"/>
        </w:rPr>
        <w:t>、所有材料设备必须在检验合格经采购人同意后，方可用于本工程；</w:t>
      </w:r>
    </w:p>
    <w:p w:rsidR="00BB6C43" w:rsidRDefault="000967B9">
      <w:pPr>
        <w:rPr>
          <w:sz w:val="21"/>
          <w:szCs w:val="21"/>
        </w:rPr>
      </w:pPr>
      <w:r>
        <w:rPr>
          <w:rFonts w:hint="eastAsia"/>
          <w:sz w:val="21"/>
          <w:szCs w:val="21"/>
        </w:rPr>
        <w:t>2.4</w:t>
      </w:r>
      <w:r>
        <w:rPr>
          <w:rFonts w:hint="eastAsia"/>
          <w:sz w:val="21"/>
          <w:szCs w:val="21"/>
        </w:rPr>
        <w:t>、隐蔽工程必须经采购人检查、验收后，方可进行下一道工序；</w:t>
      </w:r>
    </w:p>
    <w:p w:rsidR="00BB6C43" w:rsidRDefault="000967B9">
      <w:pPr>
        <w:rPr>
          <w:sz w:val="21"/>
          <w:szCs w:val="21"/>
        </w:rPr>
      </w:pPr>
      <w:r>
        <w:rPr>
          <w:rFonts w:hint="eastAsia"/>
          <w:sz w:val="21"/>
          <w:szCs w:val="21"/>
        </w:rPr>
        <w:t>2.5</w:t>
      </w:r>
      <w:r>
        <w:rPr>
          <w:rFonts w:hint="eastAsia"/>
          <w:sz w:val="21"/>
          <w:szCs w:val="21"/>
        </w:rPr>
        <w:t>、采购人有权监督、检查、</w:t>
      </w:r>
      <w:r>
        <w:rPr>
          <w:rFonts w:hint="eastAsia"/>
          <w:sz w:val="21"/>
          <w:szCs w:val="21"/>
        </w:rPr>
        <w:t>检验供应商的施工质量、进度。供应商应把工程质量放在首位，加强技术管理和质量保证体系，严格认真地执行技术标准和规范。</w:t>
      </w:r>
    </w:p>
    <w:p w:rsidR="00BB6C43" w:rsidRDefault="000967B9">
      <w:pPr>
        <w:rPr>
          <w:sz w:val="21"/>
          <w:szCs w:val="21"/>
        </w:rPr>
      </w:pPr>
      <w:bookmarkStart w:id="33" w:name="_Toc446926256"/>
      <w:r>
        <w:rPr>
          <w:rFonts w:hint="eastAsia"/>
          <w:sz w:val="21"/>
          <w:szCs w:val="21"/>
        </w:rPr>
        <w:t>3</w:t>
      </w:r>
      <w:r>
        <w:rPr>
          <w:rFonts w:hint="eastAsia"/>
          <w:sz w:val="21"/>
          <w:szCs w:val="21"/>
        </w:rPr>
        <w:t>、材料要求</w:t>
      </w:r>
      <w:bookmarkEnd w:id="33"/>
    </w:p>
    <w:p w:rsidR="00BB6C43" w:rsidRDefault="000967B9">
      <w:pPr>
        <w:rPr>
          <w:sz w:val="21"/>
          <w:szCs w:val="21"/>
        </w:rPr>
      </w:pPr>
      <w:r>
        <w:rPr>
          <w:rFonts w:hint="eastAsia"/>
          <w:sz w:val="21"/>
          <w:szCs w:val="21"/>
        </w:rPr>
        <w:t>3.1</w:t>
      </w:r>
      <w:r>
        <w:rPr>
          <w:rFonts w:hint="eastAsia"/>
          <w:sz w:val="21"/>
          <w:szCs w:val="21"/>
        </w:rPr>
        <w:t>、材料选择</w:t>
      </w:r>
    </w:p>
    <w:p w:rsidR="00BB6C43" w:rsidRDefault="000967B9">
      <w:pPr>
        <w:rPr>
          <w:sz w:val="21"/>
          <w:szCs w:val="21"/>
        </w:rPr>
      </w:pPr>
      <w:r>
        <w:rPr>
          <w:rFonts w:hint="eastAsia"/>
          <w:sz w:val="21"/>
          <w:szCs w:val="21"/>
        </w:rPr>
        <w:t>（</w:t>
      </w:r>
      <w:r>
        <w:rPr>
          <w:rFonts w:hint="eastAsia"/>
          <w:sz w:val="21"/>
          <w:szCs w:val="21"/>
        </w:rPr>
        <w:t>1</w:t>
      </w:r>
      <w:r>
        <w:rPr>
          <w:rFonts w:hint="eastAsia"/>
          <w:sz w:val="21"/>
          <w:szCs w:val="21"/>
        </w:rPr>
        <w:t>）本项目涉及的主要材料和设备，各供应商必须根据涉及施工图的要求及意图按中高档的用材标准进行选材并报价，所有设备材料要求在行业内具有一定知名度的品牌。</w:t>
      </w:r>
    </w:p>
    <w:p w:rsidR="00BB6C43" w:rsidRDefault="000967B9">
      <w:pPr>
        <w:rPr>
          <w:sz w:val="21"/>
          <w:szCs w:val="21"/>
        </w:rPr>
      </w:pPr>
      <w:r>
        <w:rPr>
          <w:rFonts w:hint="eastAsia"/>
          <w:sz w:val="21"/>
          <w:szCs w:val="21"/>
        </w:rPr>
        <w:t>（</w:t>
      </w:r>
      <w:r>
        <w:rPr>
          <w:rFonts w:hint="eastAsia"/>
          <w:sz w:val="21"/>
          <w:szCs w:val="21"/>
        </w:rPr>
        <w:t>2</w:t>
      </w:r>
      <w:r>
        <w:rPr>
          <w:rFonts w:hint="eastAsia"/>
          <w:sz w:val="21"/>
          <w:szCs w:val="21"/>
        </w:rPr>
        <w:t>）所有材料必须在原厂生产加工，不允许采用下属、联营、协作、控股厂家产品响应和实际使用。</w:t>
      </w:r>
    </w:p>
    <w:p w:rsidR="00BB6C43" w:rsidRDefault="000967B9">
      <w:pPr>
        <w:rPr>
          <w:sz w:val="21"/>
          <w:szCs w:val="21"/>
        </w:rPr>
      </w:pPr>
      <w:r>
        <w:rPr>
          <w:rFonts w:hint="eastAsia"/>
          <w:sz w:val="21"/>
          <w:szCs w:val="21"/>
        </w:rPr>
        <w:t>（</w:t>
      </w:r>
      <w:r>
        <w:rPr>
          <w:rFonts w:hint="eastAsia"/>
          <w:sz w:val="21"/>
          <w:szCs w:val="21"/>
        </w:rPr>
        <w:t>3</w:t>
      </w:r>
      <w:r>
        <w:rPr>
          <w:rFonts w:hint="eastAsia"/>
          <w:sz w:val="21"/>
          <w:szCs w:val="21"/>
        </w:rPr>
        <w:t>）所有提供的材料必须是优等品或“</w:t>
      </w:r>
      <w:r>
        <w:rPr>
          <w:rFonts w:hint="eastAsia"/>
          <w:sz w:val="21"/>
          <w:szCs w:val="21"/>
        </w:rPr>
        <w:t>A</w:t>
      </w:r>
      <w:r>
        <w:rPr>
          <w:rFonts w:hint="eastAsia"/>
          <w:sz w:val="21"/>
          <w:szCs w:val="21"/>
        </w:rPr>
        <w:t>”级品；</w:t>
      </w:r>
    </w:p>
    <w:p w:rsidR="00BB6C43" w:rsidRDefault="000967B9">
      <w:pPr>
        <w:rPr>
          <w:sz w:val="21"/>
          <w:szCs w:val="21"/>
        </w:rPr>
      </w:pPr>
      <w:r>
        <w:rPr>
          <w:rFonts w:hint="eastAsia"/>
          <w:sz w:val="21"/>
          <w:szCs w:val="21"/>
        </w:rPr>
        <w:t>（</w:t>
      </w:r>
      <w:r>
        <w:rPr>
          <w:rFonts w:hint="eastAsia"/>
          <w:sz w:val="21"/>
          <w:szCs w:val="21"/>
        </w:rPr>
        <w:t>4</w:t>
      </w:r>
      <w:r>
        <w:rPr>
          <w:rFonts w:hint="eastAsia"/>
          <w:sz w:val="21"/>
          <w:szCs w:val="21"/>
        </w:rPr>
        <w:t>）主要材料品牌要求详见工程量清单编制说明：</w:t>
      </w:r>
    </w:p>
    <w:p w:rsidR="00BB6C43" w:rsidRDefault="000967B9">
      <w:pPr>
        <w:rPr>
          <w:sz w:val="21"/>
          <w:szCs w:val="21"/>
        </w:rPr>
      </w:pPr>
      <w:r>
        <w:rPr>
          <w:rFonts w:hint="eastAsia"/>
          <w:sz w:val="21"/>
          <w:szCs w:val="21"/>
        </w:rPr>
        <w:t>（</w:t>
      </w:r>
      <w:r>
        <w:rPr>
          <w:rFonts w:hint="eastAsia"/>
          <w:sz w:val="21"/>
          <w:szCs w:val="21"/>
        </w:rPr>
        <w:t>5</w:t>
      </w:r>
      <w:r>
        <w:rPr>
          <w:rFonts w:hint="eastAsia"/>
          <w:sz w:val="21"/>
          <w:szCs w:val="21"/>
        </w:rPr>
        <w:t>）所有材料必须符合</w:t>
      </w:r>
      <w:r>
        <w:rPr>
          <w:rFonts w:hint="eastAsia"/>
          <w:sz w:val="21"/>
          <w:szCs w:val="21"/>
        </w:rPr>
        <w:t>设计图纸及采购人要求，由供应商根据磋商文件、工程量清单及施工图的要求进行报价。</w:t>
      </w:r>
    </w:p>
    <w:p w:rsidR="00BB6C43" w:rsidRDefault="000967B9">
      <w:pPr>
        <w:rPr>
          <w:sz w:val="21"/>
          <w:szCs w:val="21"/>
        </w:rPr>
      </w:pPr>
      <w:r>
        <w:rPr>
          <w:rFonts w:hint="eastAsia"/>
          <w:sz w:val="21"/>
          <w:szCs w:val="21"/>
        </w:rPr>
        <w:t>（</w:t>
      </w:r>
      <w:r>
        <w:rPr>
          <w:rFonts w:hint="eastAsia"/>
          <w:sz w:val="21"/>
          <w:szCs w:val="21"/>
        </w:rPr>
        <w:t>6</w:t>
      </w:r>
      <w:r>
        <w:rPr>
          <w:rFonts w:hint="eastAsia"/>
          <w:sz w:val="21"/>
          <w:szCs w:val="21"/>
        </w:rPr>
        <w:t>）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rsidR="00BB6C43" w:rsidRDefault="000967B9">
      <w:pPr>
        <w:rPr>
          <w:sz w:val="21"/>
          <w:szCs w:val="21"/>
        </w:rPr>
      </w:pPr>
      <w:r>
        <w:rPr>
          <w:rFonts w:hint="eastAsia"/>
          <w:sz w:val="21"/>
          <w:szCs w:val="21"/>
        </w:rPr>
        <w:t>（</w:t>
      </w:r>
      <w:r>
        <w:rPr>
          <w:rFonts w:hint="eastAsia"/>
          <w:sz w:val="21"/>
          <w:szCs w:val="21"/>
        </w:rPr>
        <w:t>7</w:t>
      </w:r>
      <w:r>
        <w:rPr>
          <w:rFonts w:hint="eastAsia"/>
          <w:sz w:val="21"/>
          <w:szCs w:val="21"/>
        </w:rPr>
        <w:t>）响</w:t>
      </w:r>
      <w:r>
        <w:rPr>
          <w:rFonts w:hint="eastAsia"/>
          <w:sz w:val="21"/>
          <w:szCs w:val="21"/>
        </w:rPr>
        <w:t>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rsidR="00BB6C43" w:rsidRDefault="000967B9">
      <w:pPr>
        <w:rPr>
          <w:sz w:val="21"/>
          <w:szCs w:val="21"/>
        </w:rPr>
      </w:pPr>
      <w:r>
        <w:rPr>
          <w:rFonts w:hint="eastAsia"/>
          <w:sz w:val="21"/>
          <w:szCs w:val="21"/>
        </w:rPr>
        <w:t>（</w:t>
      </w:r>
      <w:r>
        <w:rPr>
          <w:rFonts w:hint="eastAsia"/>
          <w:sz w:val="21"/>
          <w:szCs w:val="21"/>
        </w:rPr>
        <w:t>8</w:t>
      </w:r>
      <w:r>
        <w:rPr>
          <w:rFonts w:hint="eastAsia"/>
          <w:sz w:val="21"/>
          <w:szCs w:val="21"/>
        </w:rPr>
        <w:t>）</w:t>
      </w:r>
      <w:r>
        <w:rPr>
          <w:rFonts w:hint="eastAsia"/>
          <w:sz w:val="21"/>
          <w:szCs w:val="21"/>
          <w:lang w:val="zh-CN"/>
        </w:rPr>
        <w:t>分部分项工程量清单中对工程项目的项目特征及具体做法只做重点描述，详细情况见施工图设计、技术说明及相关标准图集。各</w:t>
      </w:r>
      <w:r>
        <w:rPr>
          <w:rFonts w:hint="eastAsia"/>
          <w:sz w:val="21"/>
          <w:szCs w:val="21"/>
        </w:rPr>
        <w:t>响应</w:t>
      </w:r>
      <w:r>
        <w:rPr>
          <w:rFonts w:hint="eastAsia"/>
          <w:sz w:val="21"/>
          <w:szCs w:val="21"/>
          <w:lang w:val="zh-CN"/>
        </w:rPr>
        <w:t>单位在进行综合单价报价时必须结合施工图、</w:t>
      </w:r>
      <w:r>
        <w:rPr>
          <w:rFonts w:hint="eastAsia"/>
          <w:sz w:val="21"/>
          <w:szCs w:val="21"/>
        </w:rPr>
        <w:t>磋商</w:t>
      </w:r>
      <w:r>
        <w:rPr>
          <w:rFonts w:hint="eastAsia"/>
          <w:sz w:val="21"/>
          <w:szCs w:val="21"/>
          <w:lang w:val="zh-CN"/>
        </w:rPr>
        <w:t>文件中的相关条款及清单描述进行报价，</w:t>
      </w:r>
      <w:proofErr w:type="gramStart"/>
      <w:r>
        <w:rPr>
          <w:rFonts w:hint="eastAsia"/>
          <w:sz w:val="21"/>
          <w:szCs w:val="21"/>
          <w:lang w:val="zh-CN"/>
        </w:rPr>
        <w:t>组价时</w:t>
      </w:r>
      <w:proofErr w:type="gramEnd"/>
      <w:r>
        <w:rPr>
          <w:rFonts w:hint="eastAsia"/>
          <w:sz w:val="21"/>
          <w:szCs w:val="21"/>
          <w:lang w:val="zh-CN"/>
        </w:rPr>
        <w:t>应结合</w:t>
      </w:r>
      <w:r>
        <w:rPr>
          <w:rFonts w:hint="eastAsia"/>
          <w:sz w:val="21"/>
          <w:szCs w:val="21"/>
        </w:rPr>
        <w:t>供应</w:t>
      </w:r>
      <w:proofErr w:type="gramStart"/>
      <w:r>
        <w:rPr>
          <w:rFonts w:hint="eastAsia"/>
          <w:sz w:val="21"/>
          <w:szCs w:val="21"/>
        </w:rPr>
        <w:t>商</w:t>
      </w:r>
      <w:r>
        <w:rPr>
          <w:rFonts w:hint="eastAsia"/>
          <w:sz w:val="21"/>
          <w:szCs w:val="21"/>
          <w:lang w:val="zh-CN"/>
        </w:rPr>
        <w:t>现</w:t>
      </w:r>
      <w:proofErr w:type="gramEnd"/>
      <w:r>
        <w:rPr>
          <w:rFonts w:hint="eastAsia"/>
          <w:sz w:val="21"/>
          <w:szCs w:val="21"/>
          <w:lang w:val="zh-CN"/>
        </w:rPr>
        <w:t>场勘察情况包括完成所有工序工作内容的全部费用。清单</w:t>
      </w:r>
      <w:r>
        <w:rPr>
          <w:rFonts w:hint="eastAsia"/>
          <w:sz w:val="21"/>
          <w:szCs w:val="21"/>
          <w:lang w:val="zh-CN"/>
        </w:rPr>
        <w:t>子目中未能对各节点详图进行完全性描述的必须结合施工图详细节点进行报价，清单描述中未及的施工工艺必须结合施工图纸要求进行报价，否则视为已计入相应项目综合单价中，</w:t>
      </w:r>
      <w:r>
        <w:rPr>
          <w:rFonts w:hint="eastAsia"/>
          <w:sz w:val="21"/>
          <w:szCs w:val="21"/>
        </w:rPr>
        <w:t>成交</w:t>
      </w:r>
      <w:r>
        <w:rPr>
          <w:rFonts w:hint="eastAsia"/>
          <w:sz w:val="21"/>
          <w:szCs w:val="21"/>
          <w:lang w:val="zh-CN"/>
        </w:rPr>
        <w:t>后将不调整综合单价</w:t>
      </w:r>
      <w:r>
        <w:rPr>
          <w:rFonts w:hint="eastAsia"/>
          <w:sz w:val="21"/>
          <w:szCs w:val="21"/>
        </w:rPr>
        <w:t>。</w:t>
      </w:r>
    </w:p>
    <w:p w:rsidR="00BB6C43" w:rsidRDefault="000967B9">
      <w:pPr>
        <w:rPr>
          <w:sz w:val="21"/>
          <w:szCs w:val="21"/>
        </w:rPr>
      </w:pPr>
      <w:r>
        <w:rPr>
          <w:rFonts w:hint="eastAsia"/>
          <w:sz w:val="21"/>
          <w:szCs w:val="21"/>
        </w:rPr>
        <w:t>3.2</w:t>
      </w:r>
      <w:r>
        <w:rPr>
          <w:rFonts w:hint="eastAsia"/>
          <w:sz w:val="21"/>
          <w:szCs w:val="21"/>
        </w:rPr>
        <w:t>、材料的质量要求：</w:t>
      </w:r>
    </w:p>
    <w:p w:rsidR="00BB6C43" w:rsidRDefault="000967B9">
      <w:pPr>
        <w:rPr>
          <w:sz w:val="21"/>
          <w:szCs w:val="21"/>
        </w:rPr>
      </w:pPr>
      <w:r>
        <w:rPr>
          <w:rFonts w:hint="eastAsia"/>
          <w:sz w:val="21"/>
          <w:szCs w:val="21"/>
        </w:rPr>
        <w:t>（</w:t>
      </w:r>
      <w:r>
        <w:rPr>
          <w:rFonts w:hint="eastAsia"/>
          <w:sz w:val="21"/>
          <w:szCs w:val="21"/>
        </w:rPr>
        <w:t>1</w:t>
      </w:r>
      <w:r>
        <w:rPr>
          <w:rFonts w:hint="eastAsia"/>
          <w:sz w:val="21"/>
          <w:szCs w:val="21"/>
        </w:rPr>
        <w:t>）在免费保修期内，成交人对有缺陷的部位必须无偿地给予修理与更换，并承担一切由此引起的对采购人或第三者的直接损失，除非该缺陷是由于人为破坏或合同规定的不可抗力因素造成的损坏。</w:t>
      </w:r>
    </w:p>
    <w:p w:rsidR="00BB6C43" w:rsidRDefault="000967B9">
      <w:pPr>
        <w:rPr>
          <w:sz w:val="21"/>
          <w:szCs w:val="21"/>
        </w:rPr>
      </w:pPr>
      <w:r>
        <w:rPr>
          <w:rFonts w:hint="eastAsia"/>
          <w:sz w:val="21"/>
          <w:szCs w:val="21"/>
        </w:rPr>
        <w:t>（</w:t>
      </w:r>
      <w:r>
        <w:rPr>
          <w:rFonts w:hint="eastAsia"/>
          <w:sz w:val="21"/>
          <w:szCs w:val="21"/>
        </w:rPr>
        <w:t>2</w:t>
      </w:r>
      <w:r>
        <w:rPr>
          <w:rFonts w:hint="eastAsia"/>
          <w:sz w:val="21"/>
          <w:szCs w:val="21"/>
        </w:rPr>
        <w:t>）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rsidR="00BB6C43" w:rsidRDefault="000967B9">
      <w:pPr>
        <w:rPr>
          <w:b/>
          <w:sz w:val="21"/>
          <w:szCs w:val="21"/>
        </w:rPr>
      </w:pPr>
      <w:r>
        <w:rPr>
          <w:rFonts w:hint="eastAsia"/>
          <w:b/>
          <w:sz w:val="21"/>
          <w:szCs w:val="21"/>
        </w:rPr>
        <w:lastRenderedPageBreak/>
        <w:t>4</w:t>
      </w:r>
      <w:r>
        <w:rPr>
          <w:rFonts w:hint="eastAsia"/>
          <w:b/>
          <w:sz w:val="21"/>
          <w:szCs w:val="21"/>
        </w:rPr>
        <w:t>、成交后若图纸有调整，调整项目金额不高于成交金额</w:t>
      </w:r>
      <w:r>
        <w:rPr>
          <w:rFonts w:hint="eastAsia"/>
          <w:b/>
          <w:sz w:val="21"/>
          <w:szCs w:val="21"/>
        </w:rPr>
        <w:t>5%</w:t>
      </w:r>
      <w:r>
        <w:rPr>
          <w:rFonts w:hint="eastAsia"/>
          <w:b/>
          <w:sz w:val="21"/>
          <w:szCs w:val="21"/>
        </w:rPr>
        <w:t>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rsidR="00BB6C43" w:rsidRDefault="000967B9">
      <w:pPr>
        <w:rPr>
          <w:bCs/>
          <w:sz w:val="21"/>
          <w:szCs w:val="21"/>
        </w:rPr>
      </w:pPr>
      <w:r>
        <w:rPr>
          <w:rFonts w:hint="eastAsia"/>
          <w:bCs/>
          <w:sz w:val="21"/>
          <w:szCs w:val="21"/>
        </w:rPr>
        <w:t>5</w:t>
      </w:r>
      <w:r>
        <w:rPr>
          <w:rFonts w:hint="eastAsia"/>
          <w:bCs/>
          <w:sz w:val="21"/>
          <w:szCs w:val="21"/>
        </w:rPr>
        <w:t>、其它要求</w:t>
      </w:r>
    </w:p>
    <w:p w:rsidR="00BB6C43" w:rsidRDefault="000967B9">
      <w:pPr>
        <w:rPr>
          <w:sz w:val="21"/>
          <w:szCs w:val="21"/>
        </w:rPr>
      </w:pPr>
      <w:r>
        <w:rPr>
          <w:rFonts w:hint="eastAsia"/>
          <w:spacing w:val="-6"/>
          <w:sz w:val="21"/>
          <w:szCs w:val="21"/>
        </w:rPr>
        <w:t>▲</w:t>
      </w:r>
      <w:r>
        <w:rPr>
          <w:rFonts w:hint="eastAsia"/>
          <w:sz w:val="21"/>
          <w:szCs w:val="21"/>
        </w:rPr>
        <w:t>5.1</w:t>
      </w:r>
      <w:r>
        <w:rPr>
          <w:rFonts w:hint="eastAsia"/>
          <w:sz w:val="21"/>
          <w:szCs w:val="21"/>
        </w:rPr>
        <w:t>、根据</w:t>
      </w:r>
      <w:proofErr w:type="gramStart"/>
      <w:r>
        <w:rPr>
          <w:rFonts w:hint="eastAsia"/>
          <w:sz w:val="21"/>
          <w:szCs w:val="21"/>
        </w:rPr>
        <w:t>国家住</w:t>
      </w:r>
      <w:proofErr w:type="gramEnd"/>
      <w:r>
        <w:rPr>
          <w:rFonts w:hint="eastAsia"/>
          <w:sz w:val="21"/>
          <w:szCs w:val="21"/>
        </w:rPr>
        <w:t>建部、省级造价主管部门对造价从业人员执业管理的相关法律法规规定以及国标计价规范的规定，响应报价的编制必须遵守以下规定：（</w:t>
      </w:r>
      <w:r>
        <w:rPr>
          <w:rFonts w:hint="eastAsia"/>
          <w:sz w:val="21"/>
          <w:szCs w:val="21"/>
        </w:rPr>
        <w:t>1</w:t>
      </w:r>
      <w:r>
        <w:rPr>
          <w:rFonts w:hint="eastAsia"/>
          <w:sz w:val="21"/>
          <w:szCs w:val="21"/>
        </w:rPr>
        <w:t>）响应报价应由供应商或受其委托具有相应资质的工程造价咨询人编制。供应商委托具有相应资质的工程造价咨询人编制响应报价书的，响应文件中应</w:t>
      </w:r>
      <w:proofErr w:type="gramStart"/>
      <w:r>
        <w:rPr>
          <w:rFonts w:hint="eastAsia"/>
          <w:sz w:val="21"/>
          <w:szCs w:val="21"/>
        </w:rPr>
        <w:t>附情况</w:t>
      </w:r>
      <w:proofErr w:type="gramEnd"/>
      <w:r>
        <w:rPr>
          <w:rFonts w:hint="eastAsia"/>
          <w:sz w:val="21"/>
          <w:szCs w:val="21"/>
        </w:rPr>
        <w:t>说明、委托编制响应报价的咨询合同书及工程造价咨询人的咨询资质等级证书等。（</w:t>
      </w:r>
      <w:r>
        <w:rPr>
          <w:rFonts w:hint="eastAsia"/>
          <w:sz w:val="21"/>
          <w:szCs w:val="21"/>
        </w:rPr>
        <w:t>2</w:t>
      </w:r>
      <w:r>
        <w:rPr>
          <w:rFonts w:hint="eastAsia"/>
          <w:sz w:val="21"/>
          <w:szCs w:val="21"/>
        </w:rPr>
        <w:t>）如响应报价由供应商编制，编制人员必须是在编制单位注册的造价工程师，并由其签字并盖执业专用章；（</w:t>
      </w:r>
      <w:r>
        <w:rPr>
          <w:rFonts w:hint="eastAsia"/>
          <w:sz w:val="21"/>
          <w:szCs w:val="21"/>
        </w:rPr>
        <w:t>3</w:t>
      </w:r>
      <w:r>
        <w:rPr>
          <w:rFonts w:hint="eastAsia"/>
          <w:sz w:val="21"/>
          <w:szCs w:val="21"/>
        </w:rPr>
        <w:t>）如响应报价由供应商委托具有相应资质的工程造价咨询人编制的，</w:t>
      </w:r>
      <w:r>
        <w:rPr>
          <w:rFonts w:hint="eastAsia"/>
          <w:sz w:val="21"/>
          <w:szCs w:val="21"/>
        </w:rPr>
        <w:t>编制人员必须是在编制单位注册的造价工程师，并由编制人员签字和盖执业专用章，且由本单位其他注册造价工程师复核，在成果文件相应位置签字并盖执业专用章；</w:t>
      </w:r>
      <w:r>
        <w:rPr>
          <w:rFonts w:hint="eastAsia"/>
          <w:sz w:val="21"/>
          <w:szCs w:val="21"/>
        </w:rPr>
        <w:t xml:space="preserve"> (4)</w:t>
      </w:r>
      <w:r>
        <w:rPr>
          <w:rFonts w:hint="eastAsia"/>
          <w:sz w:val="21"/>
          <w:szCs w:val="21"/>
        </w:rPr>
        <w:t>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w:t>
      </w:r>
      <w:r>
        <w:rPr>
          <w:rFonts w:hint="eastAsia"/>
          <w:sz w:val="21"/>
          <w:szCs w:val="21"/>
        </w:rPr>
        <w:t xml:space="preserve"> </w:t>
      </w:r>
    </w:p>
    <w:p w:rsidR="00BB6C43" w:rsidRDefault="000967B9">
      <w:pPr>
        <w:rPr>
          <w:b/>
          <w:sz w:val="21"/>
          <w:szCs w:val="21"/>
        </w:rPr>
      </w:pPr>
      <w:r>
        <w:rPr>
          <w:rFonts w:hint="eastAsia"/>
          <w:b/>
          <w:sz w:val="21"/>
          <w:szCs w:val="21"/>
        </w:rPr>
        <w:t>5.2</w:t>
      </w:r>
      <w:r>
        <w:rPr>
          <w:rFonts w:hint="eastAsia"/>
          <w:b/>
          <w:sz w:val="21"/>
          <w:szCs w:val="21"/>
        </w:rPr>
        <w:t>、成交方在项目执行过程中必须严格按照有关操作规程进行操作，做好安全防范工作，防止一切事故的发生；期间，出现人身伤亡等事故，一切后果</w:t>
      </w:r>
      <w:proofErr w:type="gramStart"/>
      <w:r>
        <w:rPr>
          <w:rFonts w:hint="eastAsia"/>
          <w:b/>
          <w:sz w:val="21"/>
          <w:szCs w:val="21"/>
        </w:rPr>
        <w:t>由成交方</w:t>
      </w:r>
      <w:proofErr w:type="gramEnd"/>
      <w:r>
        <w:rPr>
          <w:rFonts w:hint="eastAsia"/>
          <w:b/>
          <w:sz w:val="21"/>
          <w:szCs w:val="21"/>
        </w:rPr>
        <w:t>自行承</w:t>
      </w:r>
      <w:r>
        <w:rPr>
          <w:rFonts w:hint="eastAsia"/>
          <w:b/>
          <w:sz w:val="21"/>
          <w:szCs w:val="21"/>
        </w:rPr>
        <w:t>担。</w:t>
      </w:r>
    </w:p>
    <w:p w:rsidR="00BB6C43" w:rsidRDefault="000967B9">
      <w:pPr>
        <w:rPr>
          <w:b/>
          <w:sz w:val="21"/>
          <w:szCs w:val="21"/>
        </w:rPr>
      </w:pPr>
      <w:r>
        <w:rPr>
          <w:rFonts w:hint="eastAsia"/>
          <w:b/>
          <w:sz w:val="21"/>
          <w:szCs w:val="21"/>
        </w:rPr>
        <w:t>5.3</w:t>
      </w:r>
      <w:r>
        <w:rPr>
          <w:rFonts w:hint="eastAsia"/>
          <w:b/>
          <w:sz w:val="21"/>
          <w:szCs w:val="21"/>
        </w:rPr>
        <w:t>、响应方投标前应充分勘查现场，充分了解现场施工实际要求</w:t>
      </w:r>
      <w:r>
        <w:rPr>
          <w:rFonts w:hint="eastAsia"/>
          <w:b/>
          <w:sz w:val="21"/>
          <w:szCs w:val="21"/>
        </w:rPr>
        <w:t>,</w:t>
      </w:r>
      <w:r>
        <w:rPr>
          <w:rFonts w:hint="eastAsia"/>
          <w:b/>
          <w:sz w:val="21"/>
          <w:szCs w:val="21"/>
        </w:rPr>
        <w:t>以做出准确报价。因现场勘查不充分导致的报价缺失由响应方自行承担，采购人不再另行支付费用。现场勘查所产生的一切费用和后果</w:t>
      </w:r>
      <w:proofErr w:type="gramStart"/>
      <w:r>
        <w:rPr>
          <w:rFonts w:hint="eastAsia"/>
          <w:b/>
          <w:sz w:val="21"/>
          <w:szCs w:val="21"/>
        </w:rPr>
        <w:t>由成交方</w:t>
      </w:r>
      <w:proofErr w:type="gramEnd"/>
      <w:r>
        <w:rPr>
          <w:rFonts w:hint="eastAsia"/>
          <w:b/>
          <w:sz w:val="21"/>
          <w:szCs w:val="21"/>
        </w:rPr>
        <w:t>自行承担。</w:t>
      </w:r>
    </w:p>
    <w:p w:rsidR="00BB6C43" w:rsidRDefault="000967B9">
      <w:pPr>
        <w:rPr>
          <w:b/>
          <w:sz w:val="21"/>
          <w:szCs w:val="21"/>
        </w:rPr>
      </w:pPr>
      <w:r>
        <w:rPr>
          <w:rFonts w:hint="eastAsia"/>
          <w:b/>
          <w:sz w:val="21"/>
          <w:szCs w:val="21"/>
        </w:rPr>
        <w:t>5.4</w:t>
      </w:r>
      <w:r>
        <w:rPr>
          <w:rFonts w:hint="eastAsia"/>
          <w:b/>
          <w:sz w:val="21"/>
          <w:szCs w:val="21"/>
        </w:rPr>
        <w:t>、疫情、施工期</w:t>
      </w:r>
      <w:proofErr w:type="gramStart"/>
      <w:r>
        <w:rPr>
          <w:rFonts w:hint="eastAsia"/>
          <w:b/>
          <w:sz w:val="21"/>
          <w:szCs w:val="21"/>
        </w:rPr>
        <w:t>间施工</w:t>
      </w:r>
      <w:proofErr w:type="gramEnd"/>
      <w:r>
        <w:rPr>
          <w:rFonts w:hint="eastAsia"/>
          <w:b/>
          <w:sz w:val="21"/>
          <w:szCs w:val="21"/>
        </w:rPr>
        <w:t>方应服从校方管理，确保施工安全，施工车辆</w:t>
      </w:r>
      <w:proofErr w:type="gramStart"/>
      <w:r>
        <w:rPr>
          <w:rFonts w:hint="eastAsia"/>
          <w:b/>
          <w:sz w:val="21"/>
          <w:szCs w:val="21"/>
        </w:rPr>
        <w:t>进出按校保</w:t>
      </w:r>
      <w:proofErr w:type="gramEnd"/>
      <w:r>
        <w:rPr>
          <w:rFonts w:hint="eastAsia"/>
          <w:b/>
          <w:sz w:val="21"/>
          <w:szCs w:val="21"/>
        </w:rPr>
        <w:t>卫处规定实施。</w:t>
      </w:r>
    </w:p>
    <w:p w:rsidR="00BB6C43" w:rsidRDefault="000967B9">
      <w:pPr>
        <w:rPr>
          <w:sz w:val="21"/>
          <w:szCs w:val="21"/>
        </w:rPr>
      </w:pPr>
      <w:r>
        <w:rPr>
          <w:rFonts w:hint="eastAsia"/>
          <w:sz w:val="21"/>
          <w:szCs w:val="21"/>
        </w:rPr>
        <w:t>5.5</w:t>
      </w:r>
      <w:r>
        <w:rPr>
          <w:rFonts w:hint="eastAsia"/>
          <w:sz w:val="21"/>
          <w:szCs w:val="21"/>
        </w:rPr>
        <w:t>、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rsidR="00BB6C43" w:rsidRDefault="000967B9">
      <w:pPr>
        <w:adjustRightInd w:val="0"/>
        <w:snapToGrid w:val="0"/>
        <w:rPr>
          <w:rFonts w:cs="Times New Roman"/>
          <w:b/>
          <w:bCs/>
          <w:sz w:val="21"/>
          <w:szCs w:val="21"/>
        </w:rPr>
      </w:pPr>
      <w:r>
        <w:rPr>
          <w:rFonts w:hint="eastAsia"/>
          <w:sz w:val="21"/>
          <w:szCs w:val="21"/>
        </w:rPr>
        <w:t>5.6</w:t>
      </w:r>
      <w:r>
        <w:rPr>
          <w:rFonts w:hint="eastAsia"/>
          <w:sz w:val="21"/>
          <w:szCs w:val="21"/>
        </w:rPr>
        <w:t>、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w:t>
      </w:r>
      <w:r>
        <w:rPr>
          <w:rFonts w:hint="eastAsia"/>
          <w:sz w:val="21"/>
          <w:szCs w:val="21"/>
        </w:rPr>
        <w:t>商考虑并包含在磋商报价中。成交后，供应商不得再以不完全了解现场情况等为理由而提出额外付款或延长工期等的要求，若有此类要求，采购人将不作任何答复与考虑，供应商应承</w:t>
      </w:r>
      <w:proofErr w:type="gramStart"/>
      <w:r>
        <w:rPr>
          <w:rFonts w:hint="eastAsia"/>
          <w:sz w:val="21"/>
          <w:szCs w:val="21"/>
        </w:rPr>
        <w:t>担现场</w:t>
      </w:r>
      <w:proofErr w:type="gramEnd"/>
      <w:r>
        <w:rPr>
          <w:rFonts w:hint="eastAsia"/>
          <w:sz w:val="21"/>
          <w:szCs w:val="21"/>
        </w:rPr>
        <w:t>踏勘的责任和风险，踏勘现场的费用由供应商自行承担。</w:t>
      </w:r>
    </w:p>
    <w:p w:rsidR="00BB6C43" w:rsidRDefault="000967B9">
      <w:pPr>
        <w:widowControl/>
        <w:adjustRightInd w:val="0"/>
        <w:snapToGrid w:val="0"/>
        <w:spacing w:line="288" w:lineRule="auto"/>
        <w:jc w:val="left"/>
        <w:rPr>
          <w:rFonts w:cs="Times New Roman"/>
          <w:sz w:val="21"/>
          <w:szCs w:val="21"/>
        </w:rPr>
      </w:pPr>
      <w:r>
        <w:rPr>
          <w:rFonts w:hint="eastAsia"/>
          <w:spacing w:val="-6"/>
          <w:sz w:val="21"/>
          <w:szCs w:val="21"/>
        </w:rPr>
        <w:t>▲</w:t>
      </w:r>
      <w:r>
        <w:rPr>
          <w:rFonts w:hint="eastAsia"/>
          <w:spacing w:val="-6"/>
          <w:sz w:val="21"/>
          <w:szCs w:val="21"/>
        </w:rPr>
        <w:t>5</w:t>
      </w:r>
      <w:r>
        <w:rPr>
          <w:spacing w:val="-6"/>
          <w:sz w:val="21"/>
          <w:szCs w:val="21"/>
        </w:rPr>
        <w:t>.7</w:t>
      </w:r>
      <w:r>
        <w:rPr>
          <w:rFonts w:hint="eastAsia"/>
          <w:spacing w:val="-6"/>
          <w:sz w:val="21"/>
          <w:szCs w:val="21"/>
        </w:rPr>
        <w:t>、因本项目工期紧张，响应方需在规定时间内完成工程，且</w:t>
      </w:r>
      <w:r>
        <w:rPr>
          <w:rFonts w:hint="eastAsia"/>
          <w:sz w:val="21"/>
          <w:szCs w:val="21"/>
        </w:rPr>
        <w:t>符合（工程施工质量验收规范）合格标</w:t>
      </w:r>
      <w:r>
        <w:rPr>
          <w:rFonts w:hint="eastAsia"/>
          <w:spacing w:val="-6"/>
          <w:sz w:val="21"/>
          <w:szCs w:val="21"/>
        </w:rPr>
        <w:t>保质保量如期完工。</w:t>
      </w:r>
      <w:r>
        <w:rPr>
          <w:rFonts w:hint="eastAsia"/>
          <w:sz w:val="21"/>
          <w:szCs w:val="21"/>
          <w:u w:val="single"/>
        </w:rPr>
        <w:t>工期延误按人民币</w:t>
      </w:r>
      <w:r>
        <w:rPr>
          <w:sz w:val="21"/>
          <w:szCs w:val="21"/>
          <w:u w:val="single"/>
        </w:rPr>
        <w:t>3</w:t>
      </w:r>
      <w:r>
        <w:rPr>
          <w:rFonts w:hint="eastAsia"/>
          <w:sz w:val="21"/>
          <w:szCs w:val="21"/>
          <w:u w:val="single"/>
        </w:rPr>
        <w:t>000</w:t>
      </w:r>
      <w:r>
        <w:rPr>
          <w:rFonts w:hint="eastAsia"/>
          <w:sz w:val="21"/>
          <w:szCs w:val="21"/>
          <w:u w:val="single"/>
        </w:rPr>
        <w:t>元</w:t>
      </w:r>
      <w:r>
        <w:rPr>
          <w:rFonts w:hint="eastAsia"/>
          <w:sz w:val="21"/>
          <w:szCs w:val="21"/>
          <w:u w:val="single"/>
        </w:rPr>
        <w:t>/</w:t>
      </w:r>
      <w:r>
        <w:rPr>
          <w:rFonts w:hint="eastAsia"/>
          <w:sz w:val="21"/>
          <w:szCs w:val="21"/>
          <w:u w:val="single"/>
        </w:rPr>
        <w:t>天计算。</w:t>
      </w:r>
      <w:r>
        <w:rPr>
          <w:rFonts w:cs="Times New Roman"/>
          <w:sz w:val="21"/>
          <w:szCs w:val="21"/>
        </w:rPr>
        <w:br w:type="page"/>
      </w:r>
    </w:p>
    <w:p w:rsidR="00BB6C43" w:rsidRDefault="000967B9">
      <w:pPr>
        <w:adjustRightInd w:val="0"/>
        <w:snapToGrid w:val="0"/>
        <w:spacing w:line="288" w:lineRule="auto"/>
        <w:jc w:val="center"/>
        <w:outlineLvl w:val="0"/>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供应商须知</w:t>
      </w:r>
    </w:p>
    <w:p w:rsidR="00BB6C43" w:rsidRDefault="000967B9">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325"/>
        <w:gridCol w:w="5978"/>
      </w:tblGrid>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proofErr w:type="gramStart"/>
            <w:r>
              <w:rPr>
                <w:rFonts w:hAnsi="宋体" w:cs="宋体" w:hint="eastAsia"/>
                <w:sz w:val="21"/>
                <w:szCs w:val="21"/>
              </w:rPr>
              <w:t>项号</w:t>
            </w:r>
            <w:proofErr w:type="gramEnd"/>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内容</w:t>
            </w:r>
          </w:p>
        </w:tc>
        <w:tc>
          <w:tcPr>
            <w:tcW w:w="5978"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说明与要求</w:t>
            </w:r>
          </w:p>
        </w:tc>
      </w:tr>
      <w:tr w:rsidR="00BB6C43">
        <w:trPr>
          <w:trHeight w:val="771"/>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项目名称</w:t>
            </w:r>
          </w:p>
        </w:tc>
        <w:tc>
          <w:tcPr>
            <w:tcW w:w="5978" w:type="dxa"/>
            <w:vAlign w:val="center"/>
          </w:tcPr>
          <w:p w:rsidR="00BB6C43" w:rsidRDefault="000967B9">
            <w:pPr>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BB6C43" w:rsidRDefault="000967B9">
            <w:pPr>
              <w:pStyle w:val="ad"/>
              <w:spacing w:beforeLines="0" w:before="0" w:afterLines="0" w:after="0" w:line="288" w:lineRule="auto"/>
              <w:rPr>
                <w:rFonts w:eastAsia="宋体" w:hAnsi="宋体" w:cs="宋体"/>
                <w:sz w:val="21"/>
                <w:szCs w:val="21"/>
              </w:rPr>
            </w:pPr>
            <w:r>
              <w:rPr>
                <w:rFonts w:hAnsi="宋体" w:hint="eastAsia"/>
                <w:sz w:val="21"/>
                <w:szCs w:val="21"/>
              </w:rPr>
              <w:t>项目名称：学术餐厅改造</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建设地点</w:t>
            </w:r>
          </w:p>
        </w:tc>
        <w:tc>
          <w:tcPr>
            <w:tcW w:w="5978" w:type="dxa"/>
            <w:vAlign w:val="center"/>
          </w:tcPr>
          <w:p w:rsidR="00BB6C43" w:rsidRDefault="000967B9">
            <w:pPr>
              <w:pStyle w:val="ad"/>
              <w:spacing w:beforeLines="0" w:before="0" w:afterLines="0" w:after="0" w:line="288" w:lineRule="auto"/>
              <w:rPr>
                <w:rFonts w:eastAsia="宋体" w:hAnsi="宋体" w:cs="宋体"/>
                <w:sz w:val="21"/>
                <w:szCs w:val="21"/>
              </w:rPr>
            </w:pPr>
            <w:r>
              <w:rPr>
                <w:rFonts w:hAnsi="宋体" w:cs="宋体" w:hint="eastAsia"/>
                <w:sz w:val="21"/>
                <w:szCs w:val="21"/>
              </w:rPr>
              <w:t>浙江财经大学</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3</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建设规模</w:t>
            </w:r>
          </w:p>
        </w:tc>
        <w:tc>
          <w:tcPr>
            <w:tcW w:w="5978" w:type="dxa"/>
            <w:vAlign w:val="center"/>
          </w:tcPr>
          <w:p w:rsidR="00BB6C43" w:rsidRDefault="000967B9">
            <w:pPr>
              <w:snapToGrid w:val="0"/>
              <w:spacing w:line="288" w:lineRule="auto"/>
              <w:rPr>
                <w:sz w:val="21"/>
                <w:szCs w:val="21"/>
              </w:rPr>
            </w:pPr>
            <w:r>
              <w:rPr>
                <w:rFonts w:hint="eastAsia"/>
                <w:sz w:val="21"/>
                <w:szCs w:val="21"/>
              </w:rPr>
              <w:t>详见竞争性磋商文件及工程量清单</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4</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承包方式</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包工包料</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5</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质量要求</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符合（工程施工质量验收规范）合格标准</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6</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招标范围</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详见竞争性磋商文件及工程量清单</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7</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资金来源</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财政资金</w:t>
            </w:r>
          </w:p>
        </w:tc>
      </w:tr>
      <w:tr w:rsidR="00BB6C43">
        <w:trPr>
          <w:trHeight w:val="729"/>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8</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响应方资质等级</w:t>
            </w:r>
          </w:p>
        </w:tc>
        <w:tc>
          <w:tcPr>
            <w:tcW w:w="5978" w:type="dxa"/>
            <w:vAlign w:val="center"/>
          </w:tcPr>
          <w:p w:rsidR="00BB6C43" w:rsidRDefault="000967B9">
            <w:pPr>
              <w:spacing w:line="288" w:lineRule="auto"/>
              <w:rPr>
                <w:sz w:val="21"/>
                <w:szCs w:val="21"/>
              </w:rPr>
            </w:pPr>
            <w:r>
              <w:rPr>
                <w:rFonts w:cs="Times New Roman"/>
                <w:bCs/>
                <w:sz w:val="21"/>
                <w:szCs w:val="21"/>
              </w:rPr>
              <w:t>具有建设行政主管部门核定的建筑工程施工总承包叁级及以上资质或建筑装修装饰工程专业承包二级及以上资质</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9</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资格审查方法</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采用资格后审</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10</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工程量清单计价方式</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按工程量清单报价</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11</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响应文件有效期</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z w:val="21"/>
                <w:szCs w:val="21"/>
              </w:rPr>
              <w:t>为：</w:t>
            </w:r>
            <w:r>
              <w:rPr>
                <w:rFonts w:hAnsi="宋体" w:cs="宋体" w:hint="eastAsia"/>
                <w:sz w:val="21"/>
                <w:szCs w:val="21"/>
                <w:u w:val="single"/>
              </w:rPr>
              <w:t xml:space="preserve"> 90 </w:t>
            </w:r>
            <w:r>
              <w:rPr>
                <w:rFonts w:hAnsi="宋体" w:cs="宋体" w:hint="eastAsia"/>
                <w:sz w:val="21"/>
                <w:szCs w:val="21"/>
              </w:rPr>
              <w:t>日历天（响应文件提交截止时间算起）</w:t>
            </w:r>
          </w:p>
        </w:tc>
      </w:tr>
      <w:tr w:rsidR="00BB6C43">
        <w:trPr>
          <w:trHeight w:val="771"/>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12</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磋商保证金金额</w:t>
            </w:r>
          </w:p>
        </w:tc>
        <w:tc>
          <w:tcPr>
            <w:tcW w:w="5978" w:type="dxa"/>
            <w:vAlign w:val="center"/>
          </w:tcPr>
          <w:p w:rsidR="00BB6C43" w:rsidRDefault="000967B9">
            <w:pPr>
              <w:pStyle w:val="ad"/>
              <w:spacing w:beforeLines="0" w:before="0" w:afterLines="0" w:after="0" w:line="288" w:lineRule="auto"/>
              <w:jc w:val="left"/>
              <w:rPr>
                <w:rFonts w:hAnsi="宋体" w:cs="宋体"/>
                <w:sz w:val="21"/>
                <w:szCs w:val="21"/>
              </w:rPr>
            </w:pPr>
            <w:r>
              <w:rPr>
                <w:rFonts w:hAnsi="宋体" w:cs="宋体" w:hint="eastAsia"/>
                <w:sz w:val="21"/>
                <w:szCs w:val="21"/>
              </w:rPr>
              <w:t>无</w:t>
            </w:r>
          </w:p>
        </w:tc>
      </w:tr>
      <w:tr w:rsidR="00BB6C43">
        <w:trPr>
          <w:trHeight w:val="2670"/>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13</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投标预备会</w:t>
            </w:r>
          </w:p>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（答疑会）</w:t>
            </w:r>
          </w:p>
        </w:tc>
        <w:tc>
          <w:tcPr>
            <w:tcW w:w="5978" w:type="dxa"/>
            <w:vAlign w:val="center"/>
          </w:tcPr>
          <w:p w:rsidR="00BB6C43" w:rsidRDefault="000967B9">
            <w:pPr>
              <w:snapToGrid w:val="0"/>
              <w:spacing w:line="288" w:lineRule="auto"/>
              <w:rPr>
                <w:spacing w:val="-6"/>
                <w:sz w:val="21"/>
                <w:szCs w:val="21"/>
              </w:rPr>
            </w:pPr>
            <w:r>
              <w:rPr>
                <w:rFonts w:hint="eastAsia"/>
                <w:spacing w:val="-6"/>
                <w:sz w:val="21"/>
                <w:szCs w:val="21"/>
              </w:rPr>
              <w:t>本项目不进行集中答疑，无投标预备会。</w:t>
            </w:r>
          </w:p>
          <w:p w:rsidR="00BB6C43" w:rsidRDefault="000967B9">
            <w:pPr>
              <w:snapToGrid w:val="0"/>
              <w:spacing w:line="288" w:lineRule="auto"/>
              <w:rPr>
                <w:spacing w:val="-6"/>
                <w:sz w:val="21"/>
                <w:szCs w:val="21"/>
              </w:rPr>
            </w:pPr>
            <w:r>
              <w:rPr>
                <w:rFonts w:hint="eastAsia"/>
                <w:spacing w:val="-6"/>
                <w:sz w:val="21"/>
                <w:szCs w:val="21"/>
              </w:rPr>
              <w:t>响应方在现场踏勘以及理解磋商文件、施工图纸中的疑问，可以于</w:t>
            </w:r>
            <w:r>
              <w:rPr>
                <w:rFonts w:hint="eastAsia"/>
                <w:spacing w:val="-6"/>
                <w:sz w:val="21"/>
                <w:szCs w:val="21"/>
              </w:rPr>
              <w:t>2022</w:t>
            </w:r>
            <w:r>
              <w:rPr>
                <w:rFonts w:hint="eastAsia"/>
                <w:spacing w:val="-6"/>
                <w:sz w:val="21"/>
                <w:szCs w:val="21"/>
              </w:rPr>
              <w:t>年</w:t>
            </w:r>
            <w:r>
              <w:rPr>
                <w:spacing w:val="-6"/>
                <w:sz w:val="21"/>
                <w:szCs w:val="21"/>
              </w:rPr>
              <w:t>07</w:t>
            </w:r>
            <w:r>
              <w:rPr>
                <w:rFonts w:hint="eastAsia"/>
                <w:spacing w:val="-6"/>
                <w:sz w:val="21"/>
                <w:szCs w:val="21"/>
              </w:rPr>
              <w:t>月</w:t>
            </w:r>
            <w:r>
              <w:rPr>
                <w:spacing w:val="-6"/>
                <w:sz w:val="21"/>
                <w:szCs w:val="21"/>
              </w:rPr>
              <w:t>01</w:t>
            </w:r>
            <w:r>
              <w:rPr>
                <w:rFonts w:hint="eastAsia"/>
                <w:spacing w:val="-6"/>
                <w:sz w:val="21"/>
                <w:szCs w:val="21"/>
              </w:rPr>
              <w:t>日上午</w:t>
            </w:r>
            <w:r>
              <w:rPr>
                <w:rFonts w:hint="eastAsia"/>
                <w:spacing w:val="-6"/>
                <w:sz w:val="21"/>
                <w:szCs w:val="21"/>
              </w:rPr>
              <w:t>11:00</w:t>
            </w:r>
            <w:r>
              <w:rPr>
                <w:rFonts w:hint="eastAsia"/>
                <w:spacing w:val="-6"/>
                <w:sz w:val="21"/>
                <w:szCs w:val="21"/>
              </w:rPr>
              <w:t>前以传真形式发给采购人。采购人将酌情对响应方疑问</w:t>
            </w:r>
            <w:proofErr w:type="gramStart"/>
            <w:r>
              <w:rPr>
                <w:rFonts w:hint="eastAsia"/>
                <w:spacing w:val="-6"/>
                <w:sz w:val="21"/>
                <w:szCs w:val="21"/>
              </w:rPr>
              <w:t>作出</w:t>
            </w:r>
            <w:proofErr w:type="gramEnd"/>
            <w:r>
              <w:rPr>
                <w:rFonts w:hint="eastAsia"/>
                <w:spacing w:val="-6"/>
                <w:sz w:val="21"/>
                <w:szCs w:val="21"/>
              </w:rPr>
              <w:t>统一的解答，并以采购补充文件的形式，发放给所有响应方。</w:t>
            </w:r>
          </w:p>
          <w:p w:rsidR="00BB6C43" w:rsidRDefault="000967B9">
            <w:pPr>
              <w:snapToGrid w:val="0"/>
              <w:spacing w:line="288" w:lineRule="auto"/>
              <w:rPr>
                <w:spacing w:val="-6"/>
                <w:sz w:val="21"/>
                <w:szCs w:val="21"/>
              </w:rPr>
            </w:pPr>
            <w:r>
              <w:rPr>
                <w:rFonts w:hint="eastAsia"/>
                <w:spacing w:val="-6"/>
                <w:sz w:val="21"/>
                <w:szCs w:val="21"/>
              </w:rPr>
              <w:t>联系人：刘冰</w:t>
            </w:r>
            <w:proofErr w:type="gramStart"/>
            <w:r>
              <w:rPr>
                <w:rFonts w:hint="eastAsia"/>
                <w:spacing w:val="-6"/>
                <w:sz w:val="21"/>
                <w:szCs w:val="21"/>
              </w:rPr>
              <w:t>冰</w:t>
            </w:r>
            <w:proofErr w:type="gramEnd"/>
          </w:p>
          <w:p w:rsidR="00BB6C43" w:rsidRDefault="000967B9">
            <w:pPr>
              <w:snapToGrid w:val="0"/>
              <w:spacing w:line="288" w:lineRule="auto"/>
              <w:rPr>
                <w:spacing w:val="-6"/>
                <w:sz w:val="21"/>
                <w:szCs w:val="21"/>
              </w:rPr>
            </w:pPr>
            <w:r>
              <w:rPr>
                <w:rFonts w:hint="eastAsia"/>
                <w:spacing w:val="-6"/>
                <w:sz w:val="21"/>
                <w:szCs w:val="21"/>
              </w:rPr>
              <w:t>电话：</w:t>
            </w:r>
            <w:r>
              <w:rPr>
                <w:rFonts w:hint="eastAsia"/>
                <w:spacing w:val="-6"/>
                <w:sz w:val="21"/>
                <w:szCs w:val="21"/>
              </w:rPr>
              <w:t>0571-8766611</w:t>
            </w:r>
            <w:r>
              <w:rPr>
                <w:spacing w:val="-6"/>
                <w:sz w:val="21"/>
                <w:szCs w:val="21"/>
              </w:rPr>
              <w:t>7</w:t>
            </w:r>
          </w:p>
          <w:p w:rsidR="00BB6C43" w:rsidRDefault="000967B9">
            <w:pPr>
              <w:snapToGrid w:val="0"/>
              <w:spacing w:line="288" w:lineRule="auto"/>
              <w:rPr>
                <w:sz w:val="21"/>
                <w:szCs w:val="21"/>
              </w:rPr>
            </w:pPr>
            <w:r>
              <w:rPr>
                <w:rFonts w:hint="eastAsia"/>
                <w:spacing w:val="-6"/>
                <w:sz w:val="21"/>
                <w:szCs w:val="21"/>
              </w:rPr>
              <w:t>邮箱：</w:t>
            </w:r>
            <w:r>
              <w:rPr>
                <w:rFonts w:hint="eastAsia"/>
                <w:spacing w:val="-6"/>
                <w:sz w:val="21"/>
                <w:szCs w:val="21"/>
              </w:rPr>
              <w:t>zb</w:t>
            </w:r>
            <w:r>
              <w:rPr>
                <w:spacing w:val="-6"/>
                <w:sz w:val="21"/>
                <w:szCs w:val="21"/>
              </w:rPr>
              <w:t>05@</w:t>
            </w:r>
            <w:r>
              <w:rPr>
                <w:rFonts w:hint="eastAsia"/>
                <w:spacing w:val="-6"/>
                <w:sz w:val="21"/>
                <w:szCs w:val="21"/>
              </w:rPr>
              <w:t>qszb</w:t>
            </w:r>
            <w:r>
              <w:rPr>
                <w:spacing w:val="-6"/>
                <w:sz w:val="21"/>
                <w:szCs w:val="21"/>
              </w:rPr>
              <w:t>.net</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14</w:t>
            </w:r>
          </w:p>
        </w:tc>
        <w:tc>
          <w:tcPr>
            <w:tcW w:w="2325" w:type="dxa"/>
            <w:vAlign w:val="center"/>
          </w:tcPr>
          <w:p w:rsidR="00BB6C43" w:rsidRDefault="000967B9">
            <w:pPr>
              <w:adjustRightInd w:val="0"/>
              <w:snapToGrid w:val="0"/>
              <w:spacing w:line="288" w:lineRule="auto"/>
              <w:jc w:val="center"/>
              <w:rPr>
                <w:sz w:val="21"/>
                <w:szCs w:val="21"/>
              </w:rPr>
            </w:pPr>
            <w:r>
              <w:rPr>
                <w:rFonts w:hint="eastAsia"/>
                <w:sz w:val="21"/>
                <w:szCs w:val="21"/>
              </w:rPr>
              <w:t>转包与分包</w:t>
            </w:r>
          </w:p>
        </w:tc>
        <w:tc>
          <w:tcPr>
            <w:tcW w:w="5978" w:type="dxa"/>
            <w:vAlign w:val="center"/>
          </w:tcPr>
          <w:p w:rsidR="00BB6C43" w:rsidRDefault="000967B9">
            <w:pPr>
              <w:pStyle w:val="ad"/>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1.</w:t>
            </w:r>
            <w:r>
              <w:rPr>
                <w:rFonts w:hAnsi="宋体" w:cs="宋体" w:hint="eastAsia"/>
                <w:spacing w:val="-6"/>
                <w:kern w:val="0"/>
                <w:sz w:val="21"/>
                <w:szCs w:val="21"/>
              </w:rPr>
              <w:t>本项目不允许转包；</w:t>
            </w:r>
          </w:p>
          <w:p w:rsidR="00BB6C43" w:rsidRDefault="000967B9">
            <w:pPr>
              <w:pStyle w:val="ad"/>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2.</w:t>
            </w:r>
            <w:r>
              <w:rPr>
                <w:rFonts w:hAnsi="宋体" w:cs="宋体" w:hint="eastAsia"/>
                <w:spacing w:val="-6"/>
                <w:kern w:val="0"/>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hAnsi="宋体" w:cs="宋体" w:hint="eastAsia"/>
                <w:spacing w:val="-6"/>
                <w:kern w:val="0"/>
                <w:sz w:val="21"/>
                <w:szCs w:val="21"/>
              </w:rPr>
              <w:lastRenderedPageBreak/>
              <w:t>〔</w:t>
            </w:r>
            <w:r>
              <w:rPr>
                <w:rFonts w:hAnsi="宋体" w:cs="宋体" w:hint="eastAsia"/>
                <w:spacing w:val="-6"/>
                <w:kern w:val="0"/>
                <w:sz w:val="21"/>
                <w:szCs w:val="21"/>
              </w:rPr>
              <w:t>2020</w:t>
            </w:r>
            <w:r>
              <w:rPr>
                <w:rFonts w:hAnsi="宋体" w:cs="宋体" w:hint="eastAsia"/>
                <w:spacing w:val="-6"/>
                <w:kern w:val="0"/>
                <w:sz w:val="21"/>
                <w:szCs w:val="21"/>
              </w:rPr>
              <w:t>〕</w:t>
            </w:r>
            <w:r>
              <w:rPr>
                <w:rFonts w:hAnsi="宋体" w:cs="宋体" w:hint="eastAsia"/>
                <w:spacing w:val="-6"/>
                <w:kern w:val="0"/>
                <w:sz w:val="21"/>
                <w:szCs w:val="21"/>
              </w:rPr>
              <w:t>46</w:t>
            </w:r>
            <w:r>
              <w:rPr>
                <w:rFonts w:hAnsi="宋体" w:cs="宋体" w:hint="eastAsia"/>
                <w:spacing w:val="-6"/>
                <w:kern w:val="0"/>
                <w:sz w:val="21"/>
                <w:szCs w:val="21"/>
              </w:rPr>
              <w:t>号）规定享受扶持政策获得政府采购合同的，小</w:t>
            </w:r>
            <w:proofErr w:type="gramStart"/>
            <w:r>
              <w:rPr>
                <w:rFonts w:hAnsi="宋体" w:cs="宋体" w:hint="eastAsia"/>
                <w:spacing w:val="-6"/>
                <w:kern w:val="0"/>
                <w:sz w:val="21"/>
                <w:szCs w:val="21"/>
              </w:rPr>
              <w:t>微企业</w:t>
            </w:r>
            <w:proofErr w:type="gramEnd"/>
            <w:r>
              <w:rPr>
                <w:rFonts w:hAnsi="宋体" w:cs="宋体" w:hint="eastAsia"/>
                <w:spacing w:val="-6"/>
                <w:kern w:val="0"/>
                <w:sz w:val="21"/>
                <w:szCs w:val="21"/>
              </w:rPr>
              <w:t>不得将合同分包给大中型企业，中型企业不得将合同分包给大型企业。</w:t>
            </w:r>
          </w:p>
        </w:tc>
      </w:tr>
      <w:tr w:rsidR="00BB6C43">
        <w:trPr>
          <w:trHeight w:val="662"/>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lastRenderedPageBreak/>
              <w:t>15</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磋商响应文件份数</w:t>
            </w:r>
          </w:p>
        </w:tc>
        <w:tc>
          <w:tcPr>
            <w:tcW w:w="5978" w:type="dxa"/>
            <w:vAlign w:val="center"/>
          </w:tcPr>
          <w:p w:rsidR="00BB6C43" w:rsidRDefault="000967B9">
            <w:pPr>
              <w:rPr>
                <w:sz w:val="21"/>
                <w:szCs w:val="21"/>
              </w:rPr>
            </w:pPr>
            <w:r>
              <w:rPr>
                <w:rFonts w:hint="eastAsia"/>
                <w:sz w:val="21"/>
                <w:szCs w:val="21"/>
              </w:rPr>
              <w:t>磋商响应文件份数：</w:t>
            </w:r>
          </w:p>
          <w:p w:rsidR="00BB6C43" w:rsidRDefault="000967B9">
            <w:pPr>
              <w:pStyle w:val="ad"/>
              <w:spacing w:beforeLines="0" w:before="0" w:afterLines="0" w:after="0" w:line="288" w:lineRule="auto"/>
              <w:rPr>
                <w:rFonts w:hAnsi="宋体"/>
                <w:sz w:val="21"/>
                <w:szCs w:val="21"/>
              </w:rPr>
            </w:pPr>
            <w:r>
              <w:rPr>
                <w:rFonts w:hAnsi="宋体" w:hint="eastAsia"/>
                <w:sz w:val="21"/>
                <w:szCs w:val="21"/>
              </w:rPr>
              <w:t>电子加密响应文件：政府采购云平台在线上传一份；备份响应文件：密封包装后</w:t>
            </w:r>
            <w:r>
              <w:rPr>
                <w:rFonts w:hAnsi="宋体" w:hint="eastAsia"/>
                <w:sz w:val="21"/>
                <w:szCs w:val="21"/>
              </w:rPr>
              <w:t>EMS</w:t>
            </w:r>
            <w:r>
              <w:rPr>
                <w:rFonts w:hAnsi="宋体" w:hint="eastAsia"/>
                <w:sz w:val="21"/>
                <w:szCs w:val="21"/>
              </w:rPr>
              <w:t>或顺丰邮寄形式递交一份（邮寄地址：杭州市西湖区玉古路</w:t>
            </w:r>
            <w:r>
              <w:rPr>
                <w:rFonts w:hAnsi="宋体" w:hint="eastAsia"/>
                <w:sz w:val="21"/>
                <w:szCs w:val="21"/>
              </w:rPr>
              <w:t>173</w:t>
            </w:r>
            <w:r>
              <w:rPr>
                <w:rFonts w:hAnsi="宋体" w:hint="eastAsia"/>
                <w:sz w:val="21"/>
                <w:szCs w:val="21"/>
              </w:rPr>
              <w:t>号中田大厦</w:t>
            </w:r>
            <w:r>
              <w:rPr>
                <w:rFonts w:hAnsi="宋体" w:hint="eastAsia"/>
                <w:sz w:val="21"/>
                <w:szCs w:val="21"/>
              </w:rPr>
              <w:t>21</w:t>
            </w:r>
            <w:r>
              <w:rPr>
                <w:rFonts w:hAnsi="宋体" w:hint="eastAsia"/>
                <w:sz w:val="21"/>
                <w:szCs w:val="21"/>
              </w:rPr>
              <w:t>楼</w:t>
            </w:r>
            <w:r>
              <w:rPr>
                <w:rFonts w:hAnsi="宋体" w:hint="eastAsia"/>
                <w:sz w:val="21"/>
                <w:szCs w:val="21"/>
              </w:rPr>
              <w:t>H</w:t>
            </w:r>
            <w:r>
              <w:rPr>
                <w:rFonts w:hAnsi="宋体" w:hint="eastAsia"/>
                <w:sz w:val="21"/>
                <w:szCs w:val="21"/>
              </w:rPr>
              <w:t>室，浙江求是招标代理有限公司（刘冰冰）收，电话：</w:t>
            </w:r>
            <w:r>
              <w:rPr>
                <w:rFonts w:hAnsi="宋体" w:hint="eastAsia"/>
                <w:sz w:val="21"/>
                <w:szCs w:val="21"/>
              </w:rPr>
              <w:t>0571-87666117</w:t>
            </w:r>
            <w:r>
              <w:rPr>
                <w:rFonts w:hAnsi="宋体" w:hint="eastAsia"/>
                <w:sz w:val="21"/>
                <w:szCs w:val="21"/>
              </w:rPr>
              <w:t>，寄出后将（快递单号、项目名称、公司名称、联系方式等相关信息）发至：</w:t>
            </w:r>
            <w:r>
              <w:rPr>
                <w:rFonts w:hAnsi="宋体" w:hint="eastAsia"/>
                <w:sz w:val="21"/>
                <w:szCs w:val="21"/>
              </w:rPr>
              <w:t>zb05@qszb.net</w:t>
            </w:r>
            <w:r>
              <w:rPr>
                <w:rFonts w:hAnsi="宋体" w:hint="eastAsia"/>
                <w:sz w:val="21"/>
                <w:szCs w:val="21"/>
              </w:rPr>
              <w:t>，以便查收）。</w:t>
            </w:r>
          </w:p>
          <w:p w:rsidR="00BB6C43" w:rsidRDefault="000967B9">
            <w:pPr>
              <w:pStyle w:val="ad"/>
              <w:spacing w:beforeLines="0" w:before="0" w:afterLines="0" w:after="0" w:line="288" w:lineRule="auto"/>
              <w:rPr>
                <w:rFonts w:hAnsi="宋体" w:cs="宋体"/>
                <w:sz w:val="21"/>
                <w:szCs w:val="21"/>
              </w:rPr>
            </w:pPr>
            <w:r>
              <w:rPr>
                <w:rFonts w:hAnsi="宋体" w:hint="eastAsia"/>
                <w:sz w:val="21"/>
                <w:szCs w:val="21"/>
              </w:rPr>
              <w:t>特别说明：双休日和法定节假日</w:t>
            </w:r>
            <w:proofErr w:type="gramStart"/>
            <w:r>
              <w:rPr>
                <w:rFonts w:hAnsi="宋体" w:hint="eastAsia"/>
                <w:sz w:val="21"/>
                <w:szCs w:val="21"/>
              </w:rPr>
              <w:t>不</w:t>
            </w:r>
            <w:proofErr w:type="gramEnd"/>
            <w:r>
              <w:rPr>
                <w:rFonts w:hAnsi="宋体" w:hint="eastAsia"/>
                <w:sz w:val="21"/>
                <w:szCs w:val="21"/>
              </w:rPr>
              <w:t>收件，供应商自行承担邮寄风险。</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16</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hint="eastAsia"/>
                <w:sz w:val="21"/>
                <w:szCs w:val="21"/>
              </w:rPr>
              <w:t>评审办法及评分标准</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hint="eastAsia"/>
                <w:sz w:val="21"/>
                <w:szCs w:val="21"/>
              </w:rPr>
              <w:t>详见第四章《评审办法及评分标准》</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17</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最高限价</w:t>
            </w:r>
          </w:p>
        </w:tc>
        <w:tc>
          <w:tcPr>
            <w:tcW w:w="5978" w:type="dxa"/>
            <w:vAlign w:val="center"/>
          </w:tcPr>
          <w:p w:rsidR="00BB6C43" w:rsidRDefault="000967B9">
            <w:pPr>
              <w:pStyle w:val="ad"/>
              <w:spacing w:beforeLines="0" w:before="0" w:afterLines="0" w:after="0" w:line="288" w:lineRule="auto"/>
              <w:rPr>
                <w:rFonts w:hAnsi="宋体" w:cs="宋体"/>
                <w:sz w:val="21"/>
                <w:szCs w:val="21"/>
              </w:rPr>
            </w:pPr>
            <w:r>
              <w:rPr>
                <w:rFonts w:hAnsi="宋体" w:cs="宋体" w:hint="eastAsia"/>
                <w:spacing w:val="-6"/>
                <w:sz w:val="21"/>
                <w:szCs w:val="21"/>
              </w:rPr>
              <w:t>采购预算即为最高限价</w:t>
            </w:r>
            <w:r>
              <w:rPr>
                <w:rFonts w:hAnsi="宋体" w:cs="宋体" w:hint="eastAsia"/>
                <w:sz w:val="21"/>
                <w:szCs w:val="21"/>
              </w:rPr>
              <w:t>，报价超过此价格将作废标处理。</w:t>
            </w:r>
          </w:p>
        </w:tc>
      </w:tr>
      <w:tr w:rsidR="00BB6C43">
        <w:trPr>
          <w:trHeight w:val="17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18</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报价与费用</w:t>
            </w:r>
          </w:p>
        </w:tc>
        <w:tc>
          <w:tcPr>
            <w:tcW w:w="5978" w:type="dxa"/>
            <w:vAlign w:val="center"/>
          </w:tcPr>
          <w:p w:rsidR="00BB6C43" w:rsidRDefault="000967B9">
            <w:pPr>
              <w:spacing w:line="288" w:lineRule="auto"/>
              <w:rPr>
                <w:sz w:val="21"/>
                <w:szCs w:val="21"/>
              </w:rPr>
            </w:pPr>
            <w:r>
              <w:rPr>
                <w:rFonts w:hint="eastAsia"/>
                <w:sz w:val="21"/>
                <w:szCs w:val="21"/>
              </w:rPr>
              <w:t>1.</w:t>
            </w:r>
            <w:r>
              <w:rPr>
                <w:rFonts w:hint="eastAsia"/>
                <w:sz w:val="21"/>
                <w:szCs w:val="21"/>
              </w:rPr>
              <w:t>采用人民币报价；</w:t>
            </w:r>
          </w:p>
          <w:p w:rsidR="00BB6C43" w:rsidRDefault="000967B9">
            <w:pPr>
              <w:autoSpaceDE w:val="0"/>
              <w:autoSpaceDN w:val="0"/>
              <w:spacing w:line="288" w:lineRule="auto"/>
              <w:textAlignment w:val="bottom"/>
              <w:rPr>
                <w:sz w:val="21"/>
                <w:szCs w:val="21"/>
              </w:rPr>
            </w:pPr>
            <w:r>
              <w:rPr>
                <w:rFonts w:hint="eastAsia"/>
                <w:sz w:val="21"/>
                <w:szCs w:val="21"/>
              </w:rPr>
              <w:t>2.</w:t>
            </w:r>
            <w:r>
              <w:rPr>
                <w:rFonts w:hint="eastAsia"/>
                <w:sz w:val="21"/>
                <w:szCs w:val="21"/>
              </w:rPr>
              <w:t>不论磋商结果如何，供应商均应自行承担所有与磋商有关的全部费用；</w:t>
            </w:r>
          </w:p>
          <w:p w:rsidR="00BB6C43" w:rsidRDefault="000967B9">
            <w:pPr>
              <w:spacing w:line="288" w:lineRule="auto"/>
              <w:rPr>
                <w:sz w:val="21"/>
                <w:szCs w:val="21"/>
              </w:rPr>
            </w:pPr>
            <w:r>
              <w:rPr>
                <w:rFonts w:hint="eastAsia"/>
                <w:sz w:val="21"/>
                <w:szCs w:val="21"/>
              </w:rPr>
              <w:t>3.</w:t>
            </w:r>
            <w:r>
              <w:rPr>
                <w:rFonts w:hint="eastAsia"/>
                <w:sz w:val="21"/>
                <w:szCs w:val="21"/>
              </w:rPr>
              <w:t>成交供应商在成交通知书发出后七个工作日内，向采购代理机构交纳代理服务费。</w:t>
            </w:r>
          </w:p>
        </w:tc>
      </w:tr>
      <w:tr w:rsidR="00BB6C43">
        <w:trPr>
          <w:trHeight w:val="771"/>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19</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评审结果公示</w:t>
            </w:r>
          </w:p>
        </w:tc>
        <w:tc>
          <w:tcPr>
            <w:tcW w:w="5978" w:type="dxa"/>
            <w:vAlign w:val="center"/>
          </w:tcPr>
          <w:p w:rsidR="00BB6C43" w:rsidRDefault="000967B9">
            <w:pPr>
              <w:spacing w:line="288" w:lineRule="auto"/>
              <w:rPr>
                <w:sz w:val="21"/>
                <w:szCs w:val="21"/>
              </w:rPr>
            </w:pPr>
            <w:r>
              <w:rPr>
                <w:rFonts w:hint="eastAsia"/>
                <w:sz w:val="21"/>
                <w:szCs w:val="21"/>
              </w:rPr>
              <w:t>评审结果公示于浙江政府采购网</w:t>
            </w:r>
            <w:r>
              <w:rPr>
                <w:rFonts w:hint="eastAsia"/>
                <w:sz w:val="21"/>
                <w:szCs w:val="21"/>
              </w:rPr>
              <w:t>(www.zjzfcg.gov.cn)</w:t>
            </w:r>
            <w:r>
              <w:rPr>
                <w:rFonts w:hint="eastAsia"/>
                <w:sz w:val="21"/>
                <w:szCs w:val="21"/>
              </w:rPr>
              <w:t>等相关网站或媒体。</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20</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hint="eastAsia"/>
                <w:sz w:val="21"/>
                <w:szCs w:val="21"/>
              </w:rPr>
              <w:t>成交通知</w:t>
            </w:r>
          </w:p>
        </w:tc>
        <w:tc>
          <w:tcPr>
            <w:tcW w:w="5978" w:type="dxa"/>
            <w:vAlign w:val="center"/>
          </w:tcPr>
          <w:p w:rsidR="00BB6C43" w:rsidRDefault="000967B9">
            <w:pPr>
              <w:autoSpaceDE w:val="0"/>
              <w:autoSpaceDN w:val="0"/>
              <w:spacing w:line="288" w:lineRule="auto"/>
              <w:textAlignment w:val="bottom"/>
              <w:rPr>
                <w:sz w:val="21"/>
                <w:szCs w:val="21"/>
              </w:rPr>
            </w:pPr>
            <w:r>
              <w:rPr>
                <w:rFonts w:hint="eastAsia"/>
                <w:sz w:val="21"/>
                <w:szCs w:val="21"/>
              </w:rPr>
              <w:t>成交结果公告发出之日发成交通知书。</w:t>
            </w:r>
          </w:p>
        </w:tc>
      </w:tr>
      <w:tr w:rsidR="00BB6C43">
        <w:trPr>
          <w:trHeight w:val="58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21</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hint="eastAsia"/>
                <w:sz w:val="21"/>
                <w:szCs w:val="21"/>
              </w:rPr>
              <w:t>签订合同</w:t>
            </w:r>
          </w:p>
        </w:tc>
        <w:tc>
          <w:tcPr>
            <w:tcW w:w="5978" w:type="dxa"/>
            <w:vAlign w:val="center"/>
          </w:tcPr>
          <w:p w:rsidR="00BB6C43" w:rsidRDefault="000967B9">
            <w:pPr>
              <w:autoSpaceDE w:val="0"/>
              <w:autoSpaceDN w:val="0"/>
              <w:spacing w:line="288" w:lineRule="auto"/>
              <w:textAlignment w:val="bottom"/>
              <w:rPr>
                <w:sz w:val="21"/>
                <w:szCs w:val="21"/>
              </w:rPr>
            </w:pPr>
            <w:r>
              <w:rPr>
                <w:rFonts w:hint="eastAsia"/>
                <w:sz w:val="21"/>
                <w:szCs w:val="21"/>
              </w:rPr>
              <w:t>成交通知书发出之日起</w:t>
            </w:r>
            <w:r>
              <w:rPr>
                <w:rFonts w:hint="eastAsia"/>
                <w:sz w:val="21"/>
                <w:szCs w:val="21"/>
              </w:rPr>
              <w:t>30</w:t>
            </w:r>
            <w:r>
              <w:rPr>
                <w:rFonts w:hint="eastAsia"/>
                <w:sz w:val="21"/>
                <w:szCs w:val="21"/>
              </w:rPr>
              <w:t>日内。</w:t>
            </w:r>
          </w:p>
        </w:tc>
      </w:tr>
      <w:tr w:rsidR="00BB6C43">
        <w:trPr>
          <w:trHeight w:val="159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22</w:t>
            </w:r>
          </w:p>
        </w:tc>
        <w:tc>
          <w:tcPr>
            <w:tcW w:w="2325"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磋商</w:t>
            </w:r>
          </w:p>
        </w:tc>
        <w:tc>
          <w:tcPr>
            <w:tcW w:w="5978" w:type="dxa"/>
            <w:vAlign w:val="center"/>
          </w:tcPr>
          <w:p w:rsidR="00BB6C43" w:rsidRDefault="000967B9">
            <w:pPr>
              <w:autoSpaceDE w:val="0"/>
              <w:autoSpaceDN w:val="0"/>
              <w:spacing w:line="288" w:lineRule="auto"/>
              <w:textAlignment w:val="bottom"/>
              <w:rPr>
                <w:sz w:val="21"/>
                <w:szCs w:val="21"/>
              </w:rPr>
            </w:pPr>
            <w:r>
              <w:rPr>
                <w:rFonts w:hint="eastAsia"/>
                <w:sz w:val="21"/>
                <w:szCs w:val="21"/>
              </w:rPr>
              <w:t>1</w:t>
            </w:r>
            <w:r>
              <w:rPr>
                <w:rFonts w:hint="eastAsia"/>
                <w:sz w:val="21"/>
                <w:szCs w:val="21"/>
              </w:rPr>
              <w:t>、磋商过程中可能实质性变动的内容：采购需求中的技术、服务要求以及合同草案条款。</w:t>
            </w:r>
          </w:p>
          <w:p w:rsidR="00BB6C43" w:rsidRDefault="000967B9">
            <w:pPr>
              <w:autoSpaceDE w:val="0"/>
              <w:autoSpaceDN w:val="0"/>
              <w:spacing w:line="288" w:lineRule="auto"/>
              <w:textAlignment w:val="bottom"/>
              <w:rPr>
                <w:sz w:val="21"/>
                <w:szCs w:val="21"/>
              </w:rPr>
            </w:pPr>
            <w:r>
              <w:rPr>
                <w:rFonts w:hint="eastAsia"/>
                <w:bCs/>
                <w:sz w:val="21"/>
                <w:szCs w:val="21"/>
              </w:rPr>
              <w:t>2</w:t>
            </w:r>
            <w:r>
              <w:rPr>
                <w:rFonts w:hint="eastAsia"/>
                <w:bCs/>
                <w:sz w:val="21"/>
                <w:szCs w:val="21"/>
              </w:rPr>
              <w:t>、本次采购采用竞争性磋商方式通过“政府采购云平台（</w:t>
            </w:r>
            <w:r>
              <w:rPr>
                <w:rFonts w:hint="eastAsia"/>
                <w:bCs/>
                <w:sz w:val="21"/>
                <w:szCs w:val="21"/>
              </w:rPr>
              <w:t>www.zcygov.cn</w:t>
            </w:r>
            <w:r>
              <w:rPr>
                <w:rFonts w:hint="eastAsia"/>
                <w:bCs/>
                <w:sz w:val="21"/>
                <w:szCs w:val="21"/>
              </w:rPr>
              <w:t>）”实行在线磋商。</w:t>
            </w:r>
            <w:r>
              <w:rPr>
                <w:rFonts w:hint="eastAsia"/>
                <w:sz w:val="21"/>
                <w:szCs w:val="21"/>
              </w:rPr>
              <w:t>。</w:t>
            </w:r>
          </w:p>
        </w:tc>
      </w:tr>
      <w:tr w:rsidR="00BB6C43">
        <w:trPr>
          <w:trHeight w:val="59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23</w:t>
            </w:r>
          </w:p>
        </w:tc>
        <w:tc>
          <w:tcPr>
            <w:tcW w:w="2325" w:type="dxa"/>
            <w:vAlign w:val="center"/>
          </w:tcPr>
          <w:p w:rsidR="00BB6C43" w:rsidRDefault="000967B9">
            <w:pPr>
              <w:spacing w:line="288" w:lineRule="auto"/>
              <w:jc w:val="center"/>
              <w:rPr>
                <w:sz w:val="21"/>
                <w:szCs w:val="21"/>
              </w:rPr>
            </w:pPr>
            <w:r>
              <w:rPr>
                <w:rFonts w:hint="eastAsia"/>
                <w:sz w:val="21"/>
                <w:szCs w:val="21"/>
              </w:rPr>
              <w:t>政府采购鼓励节能产品</w:t>
            </w:r>
          </w:p>
        </w:tc>
        <w:tc>
          <w:tcPr>
            <w:tcW w:w="5978" w:type="dxa"/>
            <w:vAlign w:val="center"/>
          </w:tcPr>
          <w:p w:rsidR="00BB6C43" w:rsidRDefault="000967B9">
            <w:pPr>
              <w:spacing w:line="288" w:lineRule="auto"/>
              <w:rPr>
                <w:sz w:val="21"/>
                <w:szCs w:val="21"/>
              </w:rPr>
            </w:pPr>
            <w:r>
              <w:rPr>
                <w:rFonts w:hint="eastAsia"/>
                <w:sz w:val="21"/>
                <w:szCs w:val="21"/>
              </w:rPr>
              <w:t>适用</w:t>
            </w:r>
          </w:p>
        </w:tc>
      </w:tr>
      <w:tr w:rsidR="00BB6C43">
        <w:trPr>
          <w:trHeight w:val="59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24</w:t>
            </w:r>
          </w:p>
        </w:tc>
        <w:tc>
          <w:tcPr>
            <w:tcW w:w="2325" w:type="dxa"/>
            <w:vAlign w:val="center"/>
          </w:tcPr>
          <w:p w:rsidR="00BB6C43" w:rsidRDefault="000967B9">
            <w:pPr>
              <w:spacing w:line="288" w:lineRule="auto"/>
              <w:jc w:val="center"/>
              <w:rPr>
                <w:sz w:val="21"/>
                <w:szCs w:val="21"/>
              </w:rPr>
            </w:pPr>
            <w:r>
              <w:rPr>
                <w:rFonts w:hint="eastAsia"/>
                <w:sz w:val="21"/>
                <w:szCs w:val="21"/>
              </w:rPr>
              <w:t>政府采购鼓励环保产品</w:t>
            </w:r>
          </w:p>
        </w:tc>
        <w:tc>
          <w:tcPr>
            <w:tcW w:w="5978" w:type="dxa"/>
            <w:vAlign w:val="center"/>
          </w:tcPr>
          <w:p w:rsidR="00BB6C43" w:rsidRDefault="000967B9">
            <w:pPr>
              <w:spacing w:line="288" w:lineRule="auto"/>
              <w:rPr>
                <w:sz w:val="21"/>
                <w:szCs w:val="21"/>
              </w:rPr>
            </w:pPr>
            <w:r>
              <w:rPr>
                <w:rFonts w:hint="eastAsia"/>
                <w:sz w:val="21"/>
                <w:szCs w:val="21"/>
              </w:rPr>
              <w:t>适用</w:t>
            </w:r>
          </w:p>
        </w:tc>
      </w:tr>
      <w:tr w:rsidR="00BB6C43">
        <w:trPr>
          <w:trHeight w:val="597"/>
        </w:trPr>
        <w:tc>
          <w:tcPr>
            <w:tcW w:w="837" w:type="dxa"/>
            <w:vAlign w:val="center"/>
          </w:tcPr>
          <w:p w:rsidR="00BB6C43" w:rsidRDefault="000967B9">
            <w:pPr>
              <w:pStyle w:val="ad"/>
              <w:spacing w:beforeLines="0" w:before="0" w:afterLines="0" w:after="0" w:line="288" w:lineRule="auto"/>
              <w:jc w:val="center"/>
              <w:rPr>
                <w:rFonts w:hAnsi="宋体" w:cs="宋体"/>
                <w:sz w:val="21"/>
                <w:szCs w:val="21"/>
              </w:rPr>
            </w:pPr>
            <w:r>
              <w:rPr>
                <w:rFonts w:hAnsi="宋体" w:cs="宋体" w:hint="eastAsia"/>
                <w:sz w:val="21"/>
                <w:szCs w:val="21"/>
              </w:rPr>
              <w:t>25</w:t>
            </w:r>
          </w:p>
        </w:tc>
        <w:tc>
          <w:tcPr>
            <w:tcW w:w="2325" w:type="dxa"/>
            <w:vAlign w:val="center"/>
          </w:tcPr>
          <w:p w:rsidR="00BB6C43" w:rsidRDefault="000967B9">
            <w:pPr>
              <w:spacing w:line="288" w:lineRule="auto"/>
              <w:jc w:val="center"/>
              <w:rPr>
                <w:sz w:val="21"/>
                <w:szCs w:val="21"/>
              </w:rPr>
            </w:pPr>
            <w:r>
              <w:rPr>
                <w:sz w:val="21"/>
                <w:szCs w:val="21"/>
              </w:rPr>
              <w:t>政府采购进口</w:t>
            </w:r>
            <w:r>
              <w:rPr>
                <w:rFonts w:hint="eastAsia"/>
                <w:sz w:val="21"/>
                <w:szCs w:val="21"/>
              </w:rPr>
              <w:t>产品</w:t>
            </w:r>
          </w:p>
        </w:tc>
        <w:tc>
          <w:tcPr>
            <w:tcW w:w="5978" w:type="dxa"/>
            <w:vAlign w:val="center"/>
          </w:tcPr>
          <w:p w:rsidR="00BB6C43" w:rsidRDefault="000967B9">
            <w:pPr>
              <w:spacing w:line="288" w:lineRule="auto"/>
              <w:rPr>
                <w:sz w:val="21"/>
                <w:szCs w:val="21"/>
              </w:rPr>
            </w:pPr>
            <w:r>
              <w:rPr>
                <w:rFonts w:hint="eastAsia"/>
                <w:sz w:val="21"/>
                <w:szCs w:val="21"/>
              </w:rPr>
              <w:t>不适用</w:t>
            </w:r>
          </w:p>
        </w:tc>
      </w:tr>
    </w:tbl>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一、总则</w:t>
      </w:r>
    </w:p>
    <w:p w:rsidR="00BB6C43" w:rsidRDefault="000967B9">
      <w:pPr>
        <w:adjustRightInd w:val="0"/>
        <w:snapToGrid w:val="0"/>
        <w:spacing w:line="288" w:lineRule="auto"/>
        <w:ind w:firstLineChars="200" w:firstLine="420"/>
        <w:rPr>
          <w:sz w:val="21"/>
          <w:szCs w:val="21"/>
        </w:rPr>
      </w:pPr>
      <w:bookmarkStart w:id="34"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4"/>
    <w:p w:rsidR="00BB6C43" w:rsidRDefault="000967B9">
      <w:pPr>
        <w:adjustRightInd w:val="0"/>
        <w:snapToGrid w:val="0"/>
        <w:spacing w:line="288" w:lineRule="auto"/>
        <w:outlineLvl w:val="2"/>
        <w:rPr>
          <w:b/>
          <w:bCs/>
          <w:sz w:val="21"/>
          <w:szCs w:val="21"/>
        </w:rPr>
      </w:pPr>
      <w:r>
        <w:rPr>
          <w:rFonts w:hint="eastAsia"/>
          <w:b/>
          <w:bCs/>
          <w:sz w:val="21"/>
          <w:szCs w:val="21"/>
        </w:rPr>
        <w:t>（一）适用范围</w:t>
      </w:r>
    </w:p>
    <w:p w:rsidR="00BB6C43" w:rsidRDefault="000967B9">
      <w:pPr>
        <w:adjustRightInd w:val="0"/>
        <w:snapToGrid w:val="0"/>
        <w:spacing w:line="288" w:lineRule="auto"/>
        <w:ind w:firstLineChars="200" w:firstLine="420"/>
        <w:rPr>
          <w:sz w:val="21"/>
          <w:szCs w:val="21"/>
        </w:rPr>
      </w:pPr>
      <w:r>
        <w:rPr>
          <w:rFonts w:hint="eastAsia"/>
          <w:sz w:val="21"/>
          <w:szCs w:val="21"/>
        </w:rPr>
        <w:t>本磋商文件适用于浙江财经大学学术餐厅改造的磋商、评审、成交、验收、合同履约、付款等（法律、法规另有规定的，从其规定）。</w:t>
      </w:r>
    </w:p>
    <w:p w:rsidR="00BB6C43" w:rsidRDefault="000967B9">
      <w:pPr>
        <w:adjustRightInd w:val="0"/>
        <w:snapToGrid w:val="0"/>
        <w:spacing w:line="288" w:lineRule="auto"/>
        <w:outlineLvl w:val="2"/>
        <w:rPr>
          <w:b/>
          <w:bCs/>
          <w:sz w:val="21"/>
          <w:szCs w:val="21"/>
        </w:rPr>
      </w:pPr>
      <w:r>
        <w:rPr>
          <w:rFonts w:hint="eastAsia"/>
          <w:b/>
          <w:bCs/>
          <w:sz w:val="21"/>
          <w:szCs w:val="21"/>
        </w:rPr>
        <w:t>（二）定义</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“采购人”系指浙江财经大学；</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“采购代理机构”系指组织本次竞争性磋商的浙江求是招标代理有限公司；</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“供应商”系指响应磋商、参加竞争的法人、其他组织或者自然人；</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“书面形式”包括合同书、信件和数据电文</w:t>
      </w:r>
      <w:r>
        <w:rPr>
          <w:rFonts w:hint="eastAsia"/>
          <w:sz w:val="21"/>
          <w:szCs w:val="21"/>
        </w:rPr>
        <w:t>(</w:t>
      </w:r>
      <w:r>
        <w:rPr>
          <w:rFonts w:hint="eastAsia"/>
          <w:sz w:val="21"/>
          <w:szCs w:val="21"/>
        </w:rPr>
        <w:t>包括电报、电传、传真、电子数据交换和电子邮件</w:t>
      </w:r>
      <w:r>
        <w:rPr>
          <w:rFonts w:hint="eastAsia"/>
          <w:sz w:val="21"/>
          <w:szCs w:val="21"/>
        </w:rPr>
        <w:t>)</w:t>
      </w:r>
      <w:r>
        <w:rPr>
          <w:rFonts w:hint="eastAsia"/>
          <w:sz w:val="21"/>
          <w:szCs w:val="21"/>
        </w:rPr>
        <w:t>等可以有形地表现所载内容的形式；</w:t>
      </w:r>
    </w:p>
    <w:p w:rsidR="00BB6C43" w:rsidRDefault="000967B9">
      <w:pPr>
        <w:adjustRightInd w:val="0"/>
        <w:snapToGrid w:val="0"/>
        <w:spacing w:line="288" w:lineRule="auto"/>
        <w:ind w:firstLineChars="200" w:firstLine="420"/>
        <w:rPr>
          <w:sz w:val="21"/>
          <w:szCs w:val="21"/>
        </w:rPr>
      </w:pPr>
      <w:bookmarkStart w:id="35" w:name="_Hlk97039762"/>
      <w:r>
        <w:rPr>
          <w:rFonts w:hint="eastAsia"/>
          <w:sz w:val="21"/>
          <w:szCs w:val="21"/>
        </w:rPr>
        <w:t>5.</w:t>
      </w:r>
      <w:r>
        <w:rPr>
          <w:rFonts w:hint="eastAsia"/>
          <w:sz w:val="21"/>
          <w:szCs w:val="21"/>
        </w:rPr>
        <w:t>“电子加密响应文件”系指通过政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w:t>
      </w:r>
      <w:r>
        <w:rPr>
          <w:rFonts w:hint="eastAsia"/>
          <w:sz w:val="21"/>
          <w:szCs w:val="21"/>
        </w:rPr>
        <w:t>编制后生成并加密的数据电文形式的响应文件（文件扩展名为</w:t>
      </w:r>
      <w:r>
        <w:rPr>
          <w:rFonts w:hint="eastAsia"/>
          <w:sz w:val="21"/>
          <w:szCs w:val="21"/>
        </w:rPr>
        <w:t>.jmbs</w:t>
      </w:r>
      <w:r>
        <w:rPr>
          <w:rFonts w:hint="eastAsia"/>
          <w:sz w:val="21"/>
          <w:szCs w:val="21"/>
        </w:rPr>
        <w:t>），“备份响应文件”系指与“电子加密响应文件”同时生成的数据电文形式的电子文件（文件扩展名为</w:t>
      </w:r>
      <w:r>
        <w:rPr>
          <w:rFonts w:hint="eastAsia"/>
          <w:sz w:val="21"/>
          <w:szCs w:val="21"/>
        </w:rPr>
        <w:t>.bfbs</w:t>
      </w:r>
      <w:r>
        <w:rPr>
          <w:rFonts w:hint="eastAsia"/>
          <w:sz w:val="21"/>
          <w:szCs w:val="21"/>
        </w:rPr>
        <w:t>）；</w:t>
      </w:r>
    </w:p>
    <w:p w:rsidR="00BB6C43" w:rsidRDefault="000967B9">
      <w:pPr>
        <w:adjustRightInd w:val="0"/>
        <w:snapToGrid w:val="0"/>
        <w:spacing w:line="288" w:lineRule="auto"/>
        <w:ind w:firstLineChars="200" w:firstLine="420"/>
        <w:jc w:val="left"/>
        <w:rPr>
          <w:rFonts w:cs="Times New Roman"/>
          <w:sz w:val="21"/>
          <w:szCs w:val="21"/>
        </w:rPr>
      </w:pPr>
      <w:r>
        <w:rPr>
          <w:rFonts w:cs="Times New Roman"/>
          <w:sz w:val="21"/>
          <w:szCs w:val="21"/>
        </w:rPr>
        <w:t>“</w:t>
      </w:r>
      <w:r>
        <w:rPr>
          <w:rFonts w:cs="Times New Roman"/>
          <w:sz w:val="21"/>
          <w:szCs w:val="21"/>
        </w:rPr>
        <w:t>电子签名</w:t>
      </w:r>
      <w:r>
        <w:rPr>
          <w:rFonts w:cs="Times New Roman"/>
          <w:sz w:val="21"/>
          <w:szCs w:val="21"/>
        </w:rPr>
        <w:t>”</w:t>
      </w:r>
      <w:r>
        <w:rPr>
          <w:rFonts w:cs="Times New Roman"/>
          <w:sz w:val="21"/>
          <w:szCs w:val="21"/>
        </w:rPr>
        <w:t>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w:t>
      </w:r>
      <w:r>
        <w:rPr>
          <w:rFonts w:cs="Times New Roman" w:hint="eastAsia"/>
          <w:sz w:val="21"/>
          <w:szCs w:val="21"/>
        </w:rPr>
        <w:t>1</w:t>
      </w:r>
      <w:r>
        <w:rPr>
          <w:rFonts w:cs="Times New Roman" w:hint="eastAsia"/>
          <w:sz w:val="21"/>
          <w:szCs w:val="21"/>
        </w:rPr>
        <w:t>）。</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5"/>
    <w:p w:rsidR="00BB6C43" w:rsidRDefault="000967B9">
      <w:pPr>
        <w:adjustRightInd w:val="0"/>
        <w:snapToGrid w:val="0"/>
        <w:spacing w:line="288" w:lineRule="auto"/>
        <w:ind w:firstLineChars="200" w:firstLine="420"/>
        <w:rPr>
          <w:sz w:val="21"/>
          <w:szCs w:val="21"/>
        </w:rPr>
      </w:pPr>
      <w:r>
        <w:rPr>
          <w:sz w:val="21"/>
          <w:szCs w:val="21"/>
        </w:rPr>
        <w:t>6</w:t>
      </w:r>
      <w:r>
        <w:rPr>
          <w:rFonts w:hint="eastAsia"/>
          <w:sz w:val="21"/>
          <w:szCs w:val="21"/>
        </w:rPr>
        <w:t>.</w:t>
      </w:r>
      <w:r>
        <w:rPr>
          <w:rFonts w:hint="eastAsia"/>
          <w:sz w:val="21"/>
          <w:szCs w:val="21"/>
        </w:rPr>
        <w:t>“▲”系指实质性要求条款，供应商应当做出实质性响应。</w:t>
      </w:r>
    </w:p>
    <w:p w:rsidR="00BB6C43" w:rsidRDefault="000967B9">
      <w:pPr>
        <w:adjustRightInd w:val="0"/>
        <w:snapToGrid w:val="0"/>
        <w:spacing w:line="288" w:lineRule="auto"/>
        <w:outlineLvl w:val="2"/>
        <w:rPr>
          <w:b/>
          <w:bCs/>
          <w:sz w:val="21"/>
          <w:szCs w:val="21"/>
        </w:rPr>
      </w:pPr>
      <w:r>
        <w:rPr>
          <w:rFonts w:hint="eastAsia"/>
          <w:b/>
          <w:bCs/>
          <w:sz w:val="21"/>
          <w:szCs w:val="21"/>
        </w:rPr>
        <w:t>（三）采购</w:t>
      </w:r>
      <w:r>
        <w:rPr>
          <w:rFonts w:hint="eastAsia"/>
          <w:b/>
          <w:bCs/>
          <w:sz w:val="21"/>
          <w:szCs w:val="21"/>
        </w:rPr>
        <w:t>方式</w:t>
      </w:r>
    </w:p>
    <w:p w:rsidR="00BB6C43" w:rsidRDefault="000967B9">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BB6C43" w:rsidRDefault="000967B9">
      <w:pPr>
        <w:adjustRightInd w:val="0"/>
        <w:snapToGrid w:val="0"/>
        <w:spacing w:line="288" w:lineRule="auto"/>
        <w:outlineLvl w:val="2"/>
        <w:rPr>
          <w:b/>
          <w:bCs/>
          <w:sz w:val="21"/>
          <w:szCs w:val="21"/>
        </w:rPr>
      </w:pPr>
      <w:r>
        <w:rPr>
          <w:rFonts w:hint="eastAsia"/>
          <w:b/>
          <w:bCs/>
          <w:sz w:val="21"/>
          <w:szCs w:val="21"/>
        </w:rPr>
        <w:t>（四）竞争性磋商委托</w:t>
      </w:r>
    </w:p>
    <w:p w:rsidR="00BB6C43" w:rsidRDefault="000967B9">
      <w:pPr>
        <w:adjustRightInd w:val="0"/>
        <w:snapToGrid w:val="0"/>
        <w:spacing w:line="288" w:lineRule="auto"/>
        <w:ind w:firstLineChars="200" w:firstLine="420"/>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BB6C43" w:rsidRDefault="000967B9">
      <w:pPr>
        <w:adjustRightInd w:val="0"/>
        <w:snapToGrid w:val="0"/>
        <w:spacing w:line="288" w:lineRule="auto"/>
        <w:ind w:firstLineChars="200" w:firstLine="420"/>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p w:rsidR="00BB6C43" w:rsidRDefault="000967B9">
      <w:pPr>
        <w:adjustRightInd w:val="0"/>
        <w:snapToGrid w:val="0"/>
        <w:spacing w:line="288" w:lineRule="auto"/>
        <w:outlineLvl w:val="2"/>
        <w:rPr>
          <w:b/>
          <w:bCs/>
          <w:sz w:val="21"/>
          <w:szCs w:val="21"/>
        </w:rPr>
      </w:pPr>
      <w:r>
        <w:rPr>
          <w:rFonts w:hint="eastAsia"/>
          <w:b/>
          <w:bCs/>
          <w:sz w:val="21"/>
          <w:szCs w:val="21"/>
        </w:rPr>
        <w:t>（五）磋商费用</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不论磋商结果如何，供应商均应自行承担所有与磋商有关的全部费用；</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c"/>
        <w:tblW w:w="0" w:type="auto"/>
        <w:jc w:val="center"/>
        <w:tblLayout w:type="fixed"/>
        <w:tblLook w:val="04A0" w:firstRow="1" w:lastRow="0" w:firstColumn="1" w:lastColumn="0" w:noHBand="0" w:noVBand="1"/>
      </w:tblPr>
      <w:tblGrid>
        <w:gridCol w:w="2517"/>
        <w:gridCol w:w="2338"/>
      </w:tblGrid>
      <w:tr w:rsidR="00BB6C43">
        <w:trPr>
          <w:trHeight w:val="397"/>
          <w:jc w:val="center"/>
        </w:trPr>
        <w:tc>
          <w:tcPr>
            <w:tcW w:w="2517"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收费标准（费率，</w:t>
            </w:r>
            <w:r>
              <w:rPr>
                <w:rFonts w:hint="eastAsia"/>
                <w:b/>
                <w:bCs/>
                <w:sz w:val="21"/>
                <w:szCs w:val="21"/>
              </w:rPr>
              <w:t>%</w:t>
            </w:r>
            <w:r>
              <w:rPr>
                <w:rFonts w:hint="eastAsia"/>
                <w:b/>
                <w:bCs/>
                <w:sz w:val="21"/>
                <w:szCs w:val="21"/>
              </w:rPr>
              <w:t>）</w:t>
            </w:r>
          </w:p>
        </w:tc>
      </w:tr>
      <w:tr w:rsidR="00BB6C43">
        <w:trPr>
          <w:trHeight w:val="397"/>
          <w:jc w:val="center"/>
        </w:trPr>
        <w:tc>
          <w:tcPr>
            <w:tcW w:w="2517" w:type="dxa"/>
            <w:vAlign w:val="center"/>
          </w:tcPr>
          <w:p w:rsidR="00BB6C43" w:rsidRDefault="000967B9">
            <w:pPr>
              <w:adjustRightInd w:val="0"/>
              <w:snapToGrid w:val="0"/>
              <w:spacing w:line="288" w:lineRule="auto"/>
              <w:jc w:val="center"/>
              <w:rPr>
                <w:sz w:val="21"/>
                <w:szCs w:val="21"/>
              </w:rPr>
            </w:pPr>
            <w:r>
              <w:rPr>
                <w:rFonts w:hint="eastAsia"/>
                <w:sz w:val="21"/>
                <w:szCs w:val="21"/>
              </w:rPr>
              <w:t>100</w:t>
            </w:r>
            <w:r>
              <w:rPr>
                <w:rFonts w:hint="eastAsia"/>
                <w:sz w:val="21"/>
                <w:szCs w:val="21"/>
              </w:rPr>
              <w:t>以下</w:t>
            </w:r>
          </w:p>
        </w:tc>
        <w:tc>
          <w:tcPr>
            <w:tcW w:w="2338" w:type="dxa"/>
            <w:vAlign w:val="center"/>
          </w:tcPr>
          <w:p w:rsidR="00BB6C43" w:rsidRDefault="000967B9">
            <w:pPr>
              <w:adjustRightInd w:val="0"/>
              <w:snapToGrid w:val="0"/>
              <w:spacing w:line="288" w:lineRule="auto"/>
              <w:jc w:val="center"/>
              <w:rPr>
                <w:sz w:val="21"/>
                <w:szCs w:val="21"/>
              </w:rPr>
            </w:pPr>
            <w:r>
              <w:rPr>
                <w:rFonts w:hint="eastAsia"/>
                <w:sz w:val="21"/>
                <w:szCs w:val="21"/>
              </w:rPr>
              <w:t>1.</w:t>
            </w:r>
            <w:r>
              <w:rPr>
                <w:sz w:val="21"/>
                <w:szCs w:val="21"/>
              </w:rPr>
              <w:t>05</w:t>
            </w:r>
          </w:p>
        </w:tc>
      </w:tr>
      <w:tr w:rsidR="00BB6C43">
        <w:trPr>
          <w:trHeight w:val="397"/>
          <w:jc w:val="center"/>
        </w:trPr>
        <w:tc>
          <w:tcPr>
            <w:tcW w:w="2517" w:type="dxa"/>
            <w:vAlign w:val="center"/>
          </w:tcPr>
          <w:p w:rsidR="00BB6C43" w:rsidRDefault="000967B9">
            <w:pPr>
              <w:adjustRightInd w:val="0"/>
              <w:snapToGrid w:val="0"/>
              <w:spacing w:line="288" w:lineRule="auto"/>
              <w:jc w:val="center"/>
              <w:rPr>
                <w:sz w:val="21"/>
                <w:szCs w:val="21"/>
              </w:rPr>
            </w:pPr>
            <w:r>
              <w:rPr>
                <w:rFonts w:hint="eastAsia"/>
                <w:sz w:val="21"/>
                <w:szCs w:val="21"/>
              </w:rPr>
              <w:t>100-500</w:t>
            </w:r>
          </w:p>
        </w:tc>
        <w:tc>
          <w:tcPr>
            <w:tcW w:w="2338" w:type="dxa"/>
            <w:vAlign w:val="center"/>
          </w:tcPr>
          <w:p w:rsidR="00BB6C43" w:rsidRDefault="000967B9">
            <w:pPr>
              <w:adjustRightInd w:val="0"/>
              <w:snapToGrid w:val="0"/>
              <w:spacing w:line="288" w:lineRule="auto"/>
              <w:jc w:val="center"/>
              <w:rPr>
                <w:sz w:val="21"/>
                <w:szCs w:val="21"/>
              </w:rPr>
            </w:pPr>
            <w:r>
              <w:rPr>
                <w:sz w:val="21"/>
                <w:szCs w:val="21"/>
              </w:rPr>
              <w:t>0.56</w:t>
            </w:r>
          </w:p>
        </w:tc>
      </w:tr>
      <w:tr w:rsidR="00BB6C43">
        <w:trPr>
          <w:trHeight w:val="397"/>
          <w:jc w:val="center"/>
        </w:trPr>
        <w:tc>
          <w:tcPr>
            <w:tcW w:w="4855" w:type="dxa"/>
            <w:gridSpan w:val="2"/>
            <w:vAlign w:val="center"/>
          </w:tcPr>
          <w:p w:rsidR="00BB6C43" w:rsidRDefault="000967B9">
            <w:pPr>
              <w:adjustRightInd w:val="0"/>
              <w:snapToGrid w:val="0"/>
              <w:spacing w:line="288" w:lineRule="auto"/>
              <w:jc w:val="center"/>
              <w:rPr>
                <w:sz w:val="21"/>
                <w:szCs w:val="21"/>
              </w:rPr>
            </w:pPr>
            <w:r>
              <w:rPr>
                <w:rFonts w:hint="eastAsia"/>
                <w:sz w:val="21"/>
                <w:szCs w:val="21"/>
              </w:rPr>
              <w:t>不足</w:t>
            </w:r>
            <w:r>
              <w:rPr>
                <w:rFonts w:hint="eastAsia"/>
                <w:sz w:val="21"/>
                <w:szCs w:val="21"/>
              </w:rPr>
              <w:t>2</w:t>
            </w:r>
            <w:r>
              <w:rPr>
                <w:sz w:val="21"/>
                <w:szCs w:val="21"/>
              </w:rPr>
              <w:t>000</w:t>
            </w:r>
            <w:r>
              <w:rPr>
                <w:rFonts w:hint="eastAsia"/>
                <w:sz w:val="21"/>
                <w:szCs w:val="21"/>
              </w:rPr>
              <w:t>元按</w:t>
            </w:r>
            <w:r>
              <w:rPr>
                <w:rFonts w:hint="eastAsia"/>
                <w:sz w:val="21"/>
                <w:szCs w:val="21"/>
              </w:rPr>
              <w:t>2</w:t>
            </w:r>
            <w:r>
              <w:rPr>
                <w:sz w:val="21"/>
                <w:szCs w:val="21"/>
              </w:rPr>
              <w:t>000</w:t>
            </w:r>
            <w:r>
              <w:rPr>
                <w:rFonts w:hint="eastAsia"/>
                <w:sz w:val="21"/>
                <w:szCs w:val="21"/>
              </w:rPr>
              <w:t>元收取</w:t>
            </w:r>
          </w:p>
        </w:tc>
      </w:tr>
    </w:tbl>
    <w:p w:rsidR="00BB6C43" w:rsidRDefault="000967B9">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磋商保证金（元）：无</w:t>
      </w:r>
    </w:p>
    <w:p w:rsidR="00BB6C43" w:rsidRDefault="000967B9">
      <w:pPr>
        <w:adjustRightInd w:val="0"/>
        <w:snapToGrid w:val="0"/>
        <w:spacing w:line="288" w:lineRule="auto"/>
        <w:outlineLvl w:val="2"/>
        <w:rPr>
          <w:b/>
          <w:bCs/>
          <w:sz w:val="21"/>
          <w:szCs w:val="21"/>
        </w:rPr>
      </w:pPr>
      <w:r>
        <w:rPr>
          <w:rFonts w:hint="eastAsia"/>
          <w:b/>
          <w:bCs/>
          <w:sz w:val="21"/>
          <w:szCs w:val="21"/>
        </w:rPr>
        <w:t>（六）联合体响应</w:t>
      </w:r>
    </w:p>
    <w:p w:rsidR="00BB6C43" w:rsidRDefault="000967B9">
      <w:pPr>
        <w:adjustRightInd w:val="0"/>
        <w:snapToGrid w:val="0"/>
        <w:spacing w:line="288" w:lineRule="auto"/>
        <w:ind w:firstLineChars="200" w:firstLine="420"/>
        <w:rPr>
          <w:sz w:val="21"/>
          <w:szCs w:val="21"/>
        </w:rPr>
      </w:pPr>
      <w:r>
        <w:rPr>
          <w:rFonts w:hint="eastAsia"/>
          <w:sz w:val="21"/>
          <w:szCs w:val="21"/>
        </w:rPr>
        <w:t>本项目（是）接受联合体响应。</w:t>
      </w:r>
    </w:p>
    <w:p w:rsidR="00BB6C43" w:rsidRDefault="000967B9">
      <w:pPr>
        <w:spacing w:line="288" w:lineRule="auto"/>
        <w:ind w:firstLineChars="200" w:firstLine="396"/>
        <w:jc w:val="left"/>
        <w:rPr>
          <w:spacing w:val="-6"/>
          <w:sz w:val="21"/>
          <w:szCs w:val="21"/>
        </w:rPr>
      </w:pPr>
      <w:r>
        <w:rPr>
          <w:rFonts w:hint="eastAsia"/>
          <w:spacing w:val="-6"/>
          <w:sz w:val="21"/>
          <w:szCs w:val="21"/>
        </w:rPr>
        <w:t>▲</w:t>
      </w:r>
      <w:r>
        <w:rPr>
          <w:spacing w:val="-6"/>
          <w:sz w:val="21"/>
          <w:szCs w:val="21"/>
        </w:rPr>
        <w:t>1</w:t>
      </w:r>
      <w:r>
        <w:rPr>
          <w:rFonts w:hint="eastAsia"/>
          <w:spacing w:val="-6"/>
          <w:sz w:val="21"/>
          <w:szCs w:val="21"/>
        </w:rPr>
        <w:t>.</w:t>
      </w:r>
      <w:r>
        <w:rPr>
          <w:rFonts w:hint="eastAsia"/>
          <w:spacing w:val="-6"/>
          <w:sz w:val="21"/>
          <w:szCs w:val="21"/>
        </w:rPr>
        <w:t>联合体投标要求</w:t>
      </w:r>
      <w:r>
        <w:rPr>
          <w:rFonts w:hint="eastAsia"/>
          <w:spacing w:val="-6"/>
          <w:sz w:val="21"/>
          <w:szCs w:val="21"/>
        </w:rPr>
        <w:t xml:space="preserve">: </w:t>
      </w:r>
    </w:p>
    <w:p w:rsidR="00BB6C43" w:rsidRDefault="000967B9">
      <w:pPr>
        <w:spacing w:line="288" w:lineRule="auto"/>
        <w:ind w:firstLineChars="200" w:firstLine="396"/>
        <w:jc w:val="left"/>
        <w:rPr>
          <w:spacing w:val="-6"/>
          <w:sz w:val="21"/>
          <w:szCs w:val="21"/>
        </w:rPr>
      </w:pPr>
      <w:r>
        <w:rPr>
          <w:spacing w:val="-6"/>
          <w:sz w:val="21"/>
          <w:szCs w:val="21"/>
        </w:rPr>
        <w:lastRenderedPageBreak/>
        <w:t>1</w:t>
      </w:r>
      <w:r>
        <w:rPr>
          <w:rFonts w:hint="eastAsia"/>
          <w:spacing w:val="-6"/>
          <w:sz w:val="21"/>
          <w:szCs w:val="21"/>
        </w:rPr>
        <w:t>.1</w:t>
      </w:r>
      <w:r>
        <w:rPr>
          <w:rFonts w:hint="eastAsia"/>
          <w:spacing w:val="-6"/>
          <w:sz w:val="21"/>
          <w:szCs w:val="21"/>
        </w:rPr>
        <w:t>联合体投标的，须提供《联合投标协议书》，明确主办人和各方权利义务；</w:t>
      </w:r>
    </w:p>
    <w:p w:rsidR="00BB6C43" w:rsidRDefault="000967B9">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.2</w:t>
      </w:r>
      <w:r>
        <w:rPr>
          <w:rFonts w:hint="eastAsia"/>
          <w:spacing w:val="-6"/>
          <w:sz w:val="21"/>
          <w:szCs w:val="21"/>
        </w:rPr>
        <w:t>联合体中有同类资质的供应</w:t>
      </w:r>
      <w:proofErr w:type="gramStart"/>
      <w:r>
        <w:rPr>
          <w:rFonts w:hint="eastAsia"/>
          <w:spacing w:val="-6"/>
          <w:sz w:val="21"/>
          <w:szCs w:val="21"/>
        </w:rPr>
        <w:t>商按照</w:t>
      </w:r>
      <w:proofErr w:type="gramEnd"/>
      <w:r>
        <w:rPr>
          <w:rFonts w:hint="eastAsia"/>
          <w:spacing w:val="-6"/>
          <w:sz w:val="21"/>
          <w:szCs w:val="21"/>
        </w:rPr>
        <w:t>联合体分工承担相同工作的，应当按照资质等级较低的供应商确定资质等级；</w:t>
      </w:r>
    </w:p>
    <w:p w:rsidR="00BB6C43" w:rsidRDefault="000967B9">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.3</w:t>
      </w:r>
      <w:r>
        <w:rPr>
          <w:rFonts w:hint="eastAsia"/>
          <w:spacing w:val="-6"/>
          <w:sz w:val="21"/>
          <w:szCs w:val="21"/>
        </w:rPr>
        <w:t>以联合体形</w:t>
      </w:r>
      <w:proofErr w:type="gramStart"/>
      <w:r>
        <w:rPr>
          <w:rFonts w:hint="eastAsia"/>
          <w:spacing w:val="-6"/>
          <w:sz w:val="21"/>
          <w:szCs w:val="21"/>
        </w:rPr>
        <w:t>式参加</w:t>
      </w:r>
      <w:proofErr w:type="gramEnd"/>
      <w:r>
        <w:rPr>
          <w:rFonts w:hint="eastAsia"/>
          <w:spacing w:val="-6"/>
          <w:sz w:val="21"/>
          <w:szCs w:val="21"/>
        </w:rPr>
        <w:t>政府采购活动的，联合体各方不得再单独参加或者与其</w:t>
      </w:r>
      <w:proofErr w:type="gramStart"/>
      <w:r>
        <w:rPr>
          <w:rFonts w:hint="eastAsia"/>
          <w:spacing w:val="-6"/>
          <w:sz w:val="21"/>
          <w:szCs w:val="21"/>
        </w:rPr>
        <w:t>他供</w:t>
      </w:r>
      <w:proofErr w:type="gramEnd"/>
      <w:r>
        <w:rPr>
          <w:rFonts w:hint="eastAsia"/>
          <w:spacing w:val="-6"/>
          <w:sz w:val="21"/>
          <w:szCs w:val="21"/>
        </w:rPr>
        <w:t>应商另外组成联合体参加同一合同项下的政府采购活动。</w:t>
      </w:r>
    </w:p>
    <w:p w:rsidR="00BB6C43" w:rsidRDefault="000967B9">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.4</w:t>
      </w:r>
      <w:r>
        <w:rPr>
          <w:rFonts w:hint="eastAsia"/>
          <w:spacing w:val="-6"/>
          <w:sz w:val="21"/>
          <w:szCs w:val="21"/>
        </w:rPr>
        <w:t>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BB6C43" w:rsidRDefault="000967B9">
      <w:pPr>
        <w:spacing w:line="288" w:lineRule="auto"/>
        <w:ind w:firstLineChars="200" w:firstLine="396"/>
        <w:jc w:val="left"/>
        <w:rPr>
          <w:spacing w:val="-6"/>
          <w:sz w:val="21"/>
          <w:szCs w:val="21"/>
        </w:rPr>
      </w:pPr>
      <w:r>
        <w:rPr>
          <w:rFonts w:hint="eastAsia"/>
          <w:spacing w:val="-6"/>
          <w:sz w:val="21"/>
          <w:szCs w:val="21"/>
        </w:rPr>
        <w:t>▲</w:t>
      </w:r>
      <w:r>
        <w:rPr>
          <w:spacing w:val="-6"/>
          <w:sz w:val="21"/>
          <w:szCs w:val="21"/>
        </w:rPr>
        <w:t>2</w:t>
      </w:r>
      <w:r>
        <w:rPr>
          <w:rFonts w:hint="eastAsia"/>
          <w:spacing w:val="-6"/>
          <w:sz w:val="21"/>
          <w:szCs w:val="21"/>
        </w:rPr>
        <w:t>.</w:t>
      </w:r>
      <w:r>
        <w:rPr>
          <w:rFonts w:hint="eastAsia"/>
          <w:spacing w:val="-6"/>
          <w:sz w:val="21"/>
          <w:szCs w:val="21"/>
        </w:rPr>
        <w:t>《联</w:t>
      </w:r>
      <w:r>
        <w:rPr>
          <w:rFonts w:hint="eastAsia"/>
          <w:spacing w:val="-6"/>
          <w:sz w:val="21"/>
          <w:szCs w:val="21"/>
        </w:rPr>
        <w:t>合投标协议书》须联合体各方盖章。</w:t>
      </w:r>
    </w:p>
    <w:p w:rsidR="00BB6C43" w:rsidRDefault="000967B9">
      <w:pPr>
        <w:adjustRightInd w:val="0"/>
        <w:snapToGrid w:val="0"/>
        <w:spacing w:line="288" w:lineRule="auto"/>
        <w:outlineLvl w:val="2"/>
        <w:rPr>
          <w:b/>
          <w:bCs/>
          <w:sz w:val="21"/>
          <w:szCs w:val="21"/>
        </w:rPr>
      </w:pPr>
      <w:r>
        <w:rPr>
          <w:rFonts w:hint="eastAsia"/>
          <w:b/>
          <w:bCs/>
          <w:sz w:val="21"/>
          <w:szCs w:val="21"/>
        </w:rPr>
        <w:t>（七）转包与分包</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本项目不允许转包；</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BB6C43" w:rsidRDefault="000967B9">
      <w:pPr>
        <w:adjustRightInd w:val="0"/>
        <w:snapToGrid w:val="0"/>
        <w:spacing w:line="288" w:lineRule="auto"/>
        <w:outlineLvl w:val="2"/>
        <w:rPr>
          <w:b/>
          <w:bCs/>
          <w:sz w:val="21"/>
          <w:szCs w:val="21"/>
        </w:rPr>
      </w:pPr>
      <w:r>
        <w:rPr>
          <w:rFonts w:hint="eastAsia"/>
          <w:b/>
          <w:bCs/>
          <w:sz w:val="21"/>
          <w:szCs w:val="21"/>
        </w:rPr>
        <w:t>（八）质疑和投诉</w:t>
      </w:r>
    </w:p>
    <w:p w:rsidR="00BB6C43" w:rsidRDefault="000967B9">
      <w:pPr>
        <w:adjustRightInd w:val="0"/>
        <w:snapToGrid w:val="0"/>
        <w:spacing w:line="288" w:lineRule="auto"/>
        <w:ind w:firstLineChars="200" w:firstLine="396"/>
        <w:jc w:val="left"/>
        <w:rPr>
          <w:rFonts w:cs="Times New Roman"/>
          <w:spacing w:val="-6"/>
          <w:sz w:val="21"/>
          <w:szCs w:val="21"/>
        </w:rPr>
      </w:pPr>
      <w:bookmarkStart w:id="36" w:name="_Hlk92273406"/>
      <w:bookmarkStart w:id="37"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w:t>
      </w:r>
      <w:r>
        <w:rPr>
          <w:rFonts w:cs="Times New Roman"/>
          <w:spacing w:val="-6"/>
          <w:sz w:val="21"/>
          <w:szCs w:val="21"/>
        </w:rPr>
        <w:t>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w:t>
      </w:r>
      <w:r>
        <w:rPr>
          <w:rFonts w:cs="Times New Roman"/>
          <w:spacing w:val="-6"/>
          <w:sz w:val="21"/>
          <w:szCs w:val="21"/>
        </w:rPr>
        <w:t>个工作日内向</w:t>
      </w:r>
      <w:r>
        <w:rPr>
          <w:rFonts w:cs="Times New Roman" w:hint="eastAsia"/>
          <w:spacing w:val="-6"/>
          <w:sz w:val="21"/>
          <w:szCs w:val="21"/>
        </w:rPr>
        <w:t>本级财政部门</w:t>
      </w:r>
      <w:r>
        <w:rPr>
          <w:rFonts w:cs="Times New Roman"/>
          <w:spacing w:val="-6"/>
          <w:sz w:val="21"/>
          <w:szCs w:val="21"/>
        </w:rPr>
        <w:t>提起投诉。</w:t>
      </w:r>
      <w:bookmarkEnd w:id="36"/>
    </w:p>
    <w:p w:rsidR="00BB6C43" w:rsidRDefault="000967B9">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）供应商的姓名或者名称、地址、邮编、联系人及联系电话；</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）质疑项目的名称、编号；</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）具体、明确的质疑事项和与质疑事项相关的请求；</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）事实依据；</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）必要的法律依据；</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）提出质疑的日期。</w:t>
      </w:r>
    </w:p>
    <w:p w:rsidR="00BB6C43" w:rsidRDefault="000967B9">
      <w:pPr>
        <w:adjustRightInd w:val="0"/>
        <w:snapToGrid w:val="0"/>
        <w:spacing w:line="288" w:lineRule="auto"/>
        <w:ind w:firstLineChars="200" w:firstLine="420"/>
        <w:rPr>
          <w:sz w:val="21"/>
          <w:szCs w:val="21"/>
        </w:rPr>
      </w:pPr>
      <w:r>
        <w:rPr>
          <w:rFonts w:hint="eastAsia"/>
          <w:sz w:val="21"/>
          <w:szCs w:val="21"/>
        </w:rPr>
        <w:t>供应商为自然人的，应当</w:t>
      </w:r>
      <w:r>
        <w:rPr>
          <w:rFonts w:hint="eastAsia"/>
          <w:sz w:val="21"/>
          <w:szCs w:val="21"/>
        </w:rPr>
        <w:t>由本人签名；供应商为法人或者其他组织的，应当由法定代表人、主要负责人，或者其授权代表签名或者盖章，并加盖公章。</w:t>
      </w:r>
    </w:p>
    <w:p w:rsidR="00BB6C43" w:rsidRDefault="000967B9">
      <w:pPr>
        <w:adjustRightInd w:val="0"/>
        <w:snapToGrid w:val="0"/>
        <w:spacing w:line="288" w:lineRule="auto"/>
        <w:ind w:firstLineChars="200" w:firstLine="420"/>
        <w:rPr>
          <w:b/>
          <w:bCs/>
          <w:sz w:val="21"/>
          <w:szCs w:val="21"/>
        </w:rPr>
      </w:pPr>
      <w:r>
        <w:rPr>
          <w:rFonts w:hint="eastAsia"/>
          <w:sz w:val="21"/>
          <w:szCs w:val="21"/>
        </w:rPr>
        <w:t>3.</w:t>
      </w:r>
      <w:r>
        <w:rPr>
          <w:rFonts w:hint="eastAsia"/>
          <w:sz w:val="21"/>
          <w:szCs w:val="21"/>
        </w:rPr>
        <w:t>提出质疑的供应商应当是参与本项目磋商响应活动的供应商。</w:t>
      </w:r>
      <w:r>
        <w:rPr>
          <w:rFonts w:hint="eastAsia"/>
          <w:b/>
          <w:bCs/>
          <w:sz w:val="21"/>
          <w:szCs w:val="21"/>
        </w:rPr>
        <w:t>供应商在法定质疑期内应一次性提出针对同一采购程序环节的质疑。</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根据《政府采购质疑和投诉办法》第三十七条的规定，投诉人在全国范围</w:t>
      </w:r>
      <w:r>
        <w:rPr>
          <w:rFonts w:hint="eastAsia"/>
          <w:sz w:val="21"/>
          <w:szCs w:val="21"/>
        </w:rPr>
        <w:t>12</w:t>
      </w:r>
      <w:r>
        <w:rPr>
          <w:rFonts w:hint="eastAsia"/>
          <w:sz w:val="21"/>
          <w:szCs w:val="21"/>
        </w:rPr>
        <w:t>个月内三次以上投诉查无实据的，由财政部门列入不良行为记录名单。</w:t>
      </w:r>
    </w:p>
    <w:p w:rsidR="00BB6C43" w:rsidRDefault="000967B9">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w:t>
      </w:r>
      <w:r>
        <w:rPr>
          <w:rFonts w:hint="eastAsia"/>
          <w:sz w:val="21"/>
          <w:szCs w:val="21"/>
        </w:rPr>
        <w:t>1</w:t>
      </w:r>
      <w:r>
        <w:rPr>
          <w:rFonts w:hint="eastAsia"/>
          <w:sz w:val="21"/>
          <w:szCs w:val="21"/>
        </w:rPr>
        <w:t>至</w:t>
      </w:r>
      <w:r>
        <w:rPr>
          <w:rFonts w:hint="eastAsia"/>
          <w:sz w:val="21"/>
          <w:szCs w:val="21"/>
        </w:rPr>
        <w:t>3</w:t>
      </w:r>
      <w:r>
        <w:rPr>
          <w:rFonts w:hint="eastAsia"/>
          <w:sz w:val="21"/>
          <w:szCs w:val="21"/>
        </w:rPr>
        <w:t>年内参加政府采购活动：</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）捏造事实；</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）提供虚假材料；</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）以非法手段取得证明材料。证据来源的合法性存在明显疑问，投诉人无法证明其取得方式合法的，视为以非法手段取得证明材料。</w:t>
      </w:r>
    </w:p>
    <w:p w:rsidR="00BB6C43" w:rsidRDefault="000967B9">
      <w:pPr>
        <w:adjustRightInd w:val="0"/>
        <w:snapToGrid w:val="0"/>
        <w:spacing w:line="288" w:lineRule="auto"/>
        <w:outlineLvl w:val="2"/>
        <w:rPr>
          <w:b/>
          <w:spacing w:val="-6"/>
          <w:kern w:val="0"/>
          <w:sz w:val="21"/>
          <w:szCs w:val="21"/>
        </w:rPr>
      </w:pPr>
      <w:bookmarkStart w:id="38" w:name="_Hlk92273111"/>
      <w:bookmarkEnd w:id="37"/>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BB6C43" w:rsidRDefault="000967B9">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w:t>
      </w:r>
      <w:r>
        <w:rPr>
          <w:rFonts w:cs="Times New Roman"/>
          <w:spacing w:val="-6"/>
          <w:sz w:val="21"/>
          <w:szCs w:val="21"/>
        </w:rPr>
        <w:lastRenderedPageBreak/>
        <w:t>定可以采购进口产品（但如果因信息不对称等原因，仍有满足需求的国内产品要求参与采购竞争的，采购人、采购机构不会对其加以限制，仍将按照公平竞争原则实施采购）。</w:t>
      </w:r>
    </w:p>
    <w:p w:rsidR="00BB6C43" w:rsidRDefault="000967B9">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2.</w:t>
      </w:r>
      <w:r>
        <w:rPr>
          <w:rFonts w:cs="Times New Roman"/>
          <w:b/>
          <w:bCs/>
          <w:spacing w:val="-6"/>
          <w:sz w:val="21"/>
          <w:szCs w:val="21"/>
        </w:rPr>
        <w:t>支持绿色发展</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rsidR="00BB6C43" w:rsidRDefault="000967B9">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w:t>
      </w: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为助力打好污</w:t>
      </w:r>
      <w:r>
        <w:rPr>
          <w:rFonts w:cs="Times New Roman"/>
          <w:spacing w:val="-6"/>
          <w:sz w:val="21"/>
          <w:szCs w:val="21"/>
        </w:rPr>
        <w:t>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B6C43" w:rsidRDefault="000967B9">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3.</w:t>
      </w:r>
      <w:r>
        <w:rPr>
          <w:rFonts w:cs="Times New Roman"/>
          <w:b/>
          <w:bCs/>
          <w:spacing w:val="-6"/>
          <w:sz w:val="21"/>
          <w:szCs w:val="21"/>
        </w:rPr>
        <w:t>支持中小企业发展</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w:t>
      </w:r>
      <w:r>
        <w:rPr>
          <w:rFonts w:cs="Times New Roman"/>
          <w:spacing w:val="-6"/>
          <w:sz w:val="21"/>
          <w:szCs w:val="21"/>
        </w:rPr>
        <w:t>供的货物、工程或者服务符合下列情形的，享受中小企业扶持政策：</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w:t>
      </w:r>
      <w:r>
        <w:rPr>
          <w:rFonts w:cs="Times New Roman" w:hint="eastAsia"/>
          <w:spacing w:val="-6"/>
          <w:sz w:val="21"/>
          <w:szCs w:val="21"/>
        </w:rPr>
        <w:t>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w:t>
      </w:r>
      <w:r>
        <w:rPr>
          <w:rFonts w:cs="Times New Roman"/>
          <w:spacing w:val="-6"/>
          <w:sz w:val="21"/>
          <w:szCs w:val="21"/>
        </w:rPr>
        <w:t>10%</w:t>
      </w:r>
      <w:r>
        <w:rPr>
          <w:rFonts w:cs="Times New Roman"/>
          <w:spacing w:val="-6"/>
          <w:sz w:val="21"/>
          <w:szCs w:val="21"/>
        </w:rPr>
        <w:t>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w:t>
      </w:r>
      <w:r>
        <w:rPr>
          <w:rFonts w:cs="Times New Roman"/>
          <w:spacing w:val="-6"/>
          <w:sz w:val="21"/>
          <w:szCs w:val="21"/>
        </w:rPr>
        <w:t>30%</w:t>
      </w:r>
      <w:r>
        <w:rPr>
          <w:rFonts w:cs="Times New Roman"/>
          <w:spacing w:val="-6"/>
          <w:sz w:val="21"/>
          <w:szCs w:val="21"/>
        </w:rPr>
        <w:t>以上的，对联合体或者大中型企业的报价给予</w:t>
      </w:r>
      <w:r>
        <w:rPr>
          <w:rFonts w:cs="Times New Roman"/>
          <w:spacing w:val="-6"/>
          <w:sz w:val="21"/>
          <w:szCs w:val="21"/>
        </w:rPr>
        <w:t>3%</w:t>
      </w:r>
      <w:r>
        <w:rPr>
          <w:rFonts w:cs="Times New Roman"/>
          <w:spacing w:val="-6"/>
          <w:sz w:val="21"/>
          <w:szCs w:val="21"/>
        </w:rPr>
        <w:t>的扣除，用扣除后的价格参加评审。组成联合体或者接受分</w:t>
      </w:r>
      <w:r>
        <w:rPr>
          <w:rFonts w:cs="Times New Roman"/>
          <w:spacing w:val="-6"/>
          <w:sz w:val="21"/>
          <w:szCs w:val="21"/>
        </w:rPr>
        <w:t>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rsidR="00BB6C43" w:rsidRDefault="000967B9">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w:t>
      </w:r>
      <w:r>
        <w:rPr>
          <w:rFonts w:cs="Times New Roman"/>
          <w:spacing w:val="-6"/>
          <w:sz w:val="21"/>
          <w:szCs w:val="21"/>
          <w:u w:val="single"/>
        </w:rPr>
        <w:t>2017</w:t>
      </w:r>
      <w:r>
        <w:rPr>
          <w:rFonts w:cs="Times New Roman"/>
          <w:spacing w:val="-6"/>
          <w:sz w:val="21"/>
          <w:szCs w:val="21"/>
          <w:u w:val="single"/>
        </w:rPr>
        <w:t>〕</w:t>
      </w:r>
      <w:r>
        <w:rPr>
          <w:rFonts w:cs="Times New Roman"/>
          <w:spacing w:val="-6"/>
          <w:sz w:val="21"/>
          <w:szCs w:val="21"/>
          <w:u w:val="single"/>
        </w:rPr>
        <w:t>141</w:t>
      </w:r>
      <w:r>
        <w:rPr>
          <w:rFonts w:cs="Times New Roman"/>
          <w:spacing w:val="-6"/>
          <w:sz w:val="21"/>
          <w:szCs w:val="21"/>
          <w:u w:val="single"/>
        </w:rPr>
        <w:t>号）规定的条件并提供《残疾人福利性单位声明函》的残疾人福利性单位视同小型、微型企业；</w:t>
      </w:r>
    </w:p>
    <w:p w:rsidR="00BB6C43" w:rsidRDefault="000967B9">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w:t>
      </w:r>
      <w:r>
        <w:rPr>
          <w:rFonts w:cs="Times New Roman"/>
          <w:spacing w:val="-6"/>
          <w:sz w:val="21"/>
          <w:szCs w:val="21"/>
          <w:u w:val="single"/>
        </w:rPr>
        <w:t>[2014]68</w:t>
      </w:r>
      <w:r>
        <w:rPr>
          <w:rFonts w:cs="Times New Roman"/>
          <w:spacing w:val="-6"/>
          <w:sz w:val="21"/>
          <w:szCs w:val="21"/>
          <w:u w:val="single"/>
        </w:rPr>
        <w:t>号）规定的监狱企业并提供由省级以上监狱管理局、戒毒管理局（含新疆生产建设兵团）出具的属于监狱企业证明文件的，视同为小型、微型企业。</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w:t>
      </w:r>
      <w:r>
        <w:rPr>
          <w:rFonts w:cs="Times New Roman"/>
          <w:spacing w:val="-6"/>
          <w:sz w:val="21"/>
          <w:szCs w:val="21"/>
        </w:rPr>
        <w:t>中小企业声明函》，供应商提供的《中小企业声明函》与实际情况不符的，不享受中小企业扶持政策。声明内容不实的，属于提供</w:t>
      </w:r>
      <w:r>
        <w:rPr>
          <w:rFonts w:cs="Times New Roman"/>
          <w:spacing w:val="-6"/>
          <w:sz w:val="21"/>
          <w:szCs w:val="21"/>
        </w:rPr>
        <w:lastRenderedPageBreak/>
        <w:t>虚假材料谋取中标、成交的，依法承担法律责任。</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38"/>
    </w:p>
    <w:p w:rsidR="00BB6C43" w:rsidRDefault="000967B9">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w:t>
      </w:r>
      <w:r>
        <w:rPr>
          <w:rFonts w:cs="Times New Roman"/>
          <w:spacing w:val="-6"/>
          <w:sz w:val="21"/>
          <w:szCs w:val="21"/>
        </w:rPr>
        <w:t>〕</w:t>
      </w:r>
      <w:r>
        <w:rPr>
          <w:rFonts w:cs="Times New Roman"/>
          <w:spacing w:val="-6"/>
          <w:sz w:val="21"/>
          <w:szCs w:val="21"/>
        </w:rPr>
        <w:t>46</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《关于促进残疾人就业政府采购政策的通知》（财库〔</w:t>
      </w:r>
      <w:r>
        <w:rPr>
          <w:rFonts w:cs="Times New Roman"/>
          <w:spacing w:val="-6"/>
          <w:sz w:val="21"/>
          <w:szCs w:val="21"/>
        </w:rPr>
        <w:t>2017</w:t>
      </w:r>
      <w:r>
        <w:rPr>
          <w:rFonts w:cs="Times New Roman"/>
          <w:spacing w:val="-6"/>
          <w:sz w:val="21"/>
          <w:szCs w:val="21"/>
        </w:rPr>
        <w:t>〕</w:t>
      </w:r>
      <w:r>
        <w:rPr>
          <w:rFonts w:cs="Times New Roman"/>
          <w:spacing w:val="-6"/>
          <w:sz w:val="21"/>
          <w:szCs w:val="21"/>
        </w:rPr>
        <w:t>141</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《关于政府采购支持监狱企业发展有关问题的通知》（财库</w:t>
      </w:r>
      <w:r>
        <w:rPr>
          <w:rFonts w:cs="Times New Roman"/>
          <w:spacing w:val="-6"/>
          <w:sz w:val="21"/>
          <w:szCs w:val="21"/>
        </w:rPr>
        <w:t>[2014]68</w:t>
      </w:r>
      <w:r>
        <w:rPr>
          <w:rFonts w:cs="Times New Roman"/>
          <w:spacing w:val="-6"/>
          <w:sz w:val="21"/>
          <w:szCs w:val="21"/>
        </w:rPr>
        <w:t>号）规定企业类型以外的供应商不享受中小企业扶持政策</w:t>
      </w:r>
      <w:r>
        <w:rPr>
          <w:rFonts w:cs="Times New Roman" w:hint="eastAsia"/>
          <w:spacing w:val="-6"/>
          <w:sz w:val="21"/>
          <w:szCs w:val="21"/>
        </w:rPr>
        <w:t>。</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BB6C43" w:rsidRDefault="000967B9">
      <w:pPr>
        <w:adjustRightInd w:val="0"/>
        <w:snapToGrid w:val="0"/>
        <w:spacing w:line="288" w:lineRule="auto"/>
        <w:rPr>
          <w:b/>
          <w:bCs/>
          <w:sz w:val="21"/>
          <w:szCs w:val="21"/>
        </w:rPr>
      </w:pPr>
      <w:r>
        <w:rPr>
          <w:rFonts w:hint="eastAsia"/>
          <w:b/>
          <w:bCs/>
          <w:sz w:val="21"/>
          <w:szCs w:val="21"/>
        </w:rPr>
        <w:t>（一）磋商文件的构成</w:t>
      </w:r>
    </w:p>
    <w:p w:rsidR="00BB6C43" w:rsidRDefault="000967B9">
      <w:pPr>
        <w:adjustRightInd w:val="0"/>
        <w:snapToGrid w:val="0"/>
        <w:spacing w:line="288" w:lineRule="auto"/>
        <w:ind w:firstLineChars="200" w:firstLine="420"/>
        <w:rPr>
          <w:sz w:val="21"/>
          <w:szCs w:val="21"/>
        </w:rPr>
      </w:pPr>
      <w:r>
        <w:rPr>
          <w:rFonts w:hint="eastAsia"/>
          <w:sz w:val="21"/>
          <w:szCs w:val="21"/>
        </w:rPr>
        <w:t>本磋商文件由以下部分组成：</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采购邀请</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采购需求</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供应商须知</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评审方法和评审标准</w:t>
      </w:r>
    </w:p>
    <w:p w:rsidR="00BB6C43" w:rsidRDefault="000967B9">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BB6C43" w:rsidRDefault="000967B9">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响应文件格式</w:t>
      </w:r>
    </w:p>
    <w:p w:rsidR="00BB6C43" w:rsidRDefault="000967B9">
      <w:pPr>
        <w:adjustRightInd w:val="0"/>
        <w:snapToGrid w:val="0"/>
        <w:spacing w:line="288" w:lineRule="auto"/>
        <w:ind w:firstLineChars="200" w:firstLine="420"/>
        <w:rPr>
          <w:sz w:val="21"/>
          <w:szCs w:val="21"/>
        </w:rPr>
      </w:pPr>
      <w:r>
        <w:rPr>
          <w:rFonts w:hint="eastAsia"/>
          <w:sz w:val="21"/>
          <w:szCs w:val="21"/>
        </w:rPr>
        <w:t>7.</w:t>
      </w:r>
      <w:r>
        <w:rPr>
          <w:rFonts w:hint="eastAsia"/>
          <w:sz w:val="21"/>
          <w:szCs w:val="21"/>
        </w:rPr>
        <w:t>本项目磋商文件的澄清、答复、修改、补充的内容</w:t>
      </w:r>
    </w:p>
    <w:p w:rsidR="00BB6C43" w:rsidRDefault="000967B9">
      <w:pPr>
        <w:adjustRightInd w:val="0"/>
        <w:snapToGrid w:val="0"/>
        <w:spacing w:line="288" w:lineRule="auto"/>
        <w:rPr>
          <w:b/>
          <w:bCs/>
          <w:sz w:val="21"/>
          <w:szCs w:val="21"/>
        </w:rPr>
      </w:pPr>
      <w:r>
        <w:rPr>
          <w:rFonts w:hint="eastAsia"/>
          <w:b/>
          <w:bCs/>
          <w:sz w:val="21"/>
          <w:szCs w:val="21"/>
        </w:rPr>
        <w:t>（二）供应商的风险</w:t>
      </w:r>
    </w:p>
    <w:p w:rsidR="00BB6C43" w:rsidRDefault="000967B9">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BB6C43" w:rsidRDefault="000967B9">
      <w:pPr>
        <w:adjustRightInd w:val="0"/>
        <w:snapToGrid w:val="0"/>
        <w:spacing w:line="288" w:lineRule="auto"/>
        <w:rPr>
          <w:b/>
          <w:bCs/>
          <w:sz w:val="21"/>
          <w:szCs w:val="21"/>
        </w:rPr>
      </w:pPr>
      <w:r>
        <w:rPr>
          <w:rFonts w:hint="eastAsia"/>
          <w:b/>
          <w:bCs/>
          <w:sz w:val="21"/>
          <w:szCs w:val="21"/>
        </w:rPr>
        <w:t>（三）磋商文件的澄清与修改</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提交首次响应文件截止之日前，采购人、采购代理机构可以对已发出的磋商文件进行必要的澄清或者修改，澄清或者修改的内容作为磋商文件的组成部分。</w:t>
      </w:r>
    </w:p>
    <w:p w:rsidR="00BB6C43" w:rsidRDefault="000967B9">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w:t>
      </w:r>
      <w:r>
        <w:rPr>
          <w:rFonts w:hint="eastAsia"/>
          <w:sz w:val="21"/>
          <w:szCs w:val="21"/>
        </w:rPr>
        <w:t>5</w:t>
      </w:r>
      <w:r>
        <w:rPr>
          <w:rFonts w:hint="eastAsia"/>
          <w:sz w:val="21"/>
          <w:szCs w:val="21"/>
        </w:rPr>
        <w:t>日前，以书面形式通知所有</w:t>
      </w:r>
      <w:proofErr w:type="gramStart"/>
      <w:r>
        <w:rPr>
          <w:rFonts w:hint="eastAsia"/>
          <w:sz w:val="21"/>
          <w:szCs w:val="21"/>
        </w:rPr>
        <w:t>获取磋商</w:t>
      </w:r>
      <w:proofErr w:type="gramEnd"/>
      <w:r>
        <w:rPr>
          <w:rFonts w:hint="eastAsia"/>
          <w:sz w:val="21"/>
          <w:szCs w:val="21"/>
        </w:rPr>
        <w:t>文件的供应商；不足</w:t>
      </w:r>
      <w:r>
        <w:rPr>
          <w:rFonts w:hint="eastAsia"/>
          <w:sz w:val="21"/>
          <w:szCs w:val="21"/>
        </w:rPr>
        <w:t>5</w:t>
      </w:r>
      <w:r>
        <w:rPr>
          <w:rFonts w:hint="eastAsia"/>
          <w:sz w:val="21"/>
          <w:szCs w:val="21"/>
        </w:rPr>
        <w:t>日的，采购人、采购代理机构会顺延提交首次响应文件截止时间。</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w:t>
      </w:r>
      <w:r>
        <w:rPr>
          <w:rFonts w:hint="eastAsia"/>
          <w:sz w:val="21"/>
          <w:szCs w:val="21"/>
        </w:rPr>
        <w:t>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磋商文件澄清、答复、修改、补充的内容为磋商文件的组成部分。当磋商文件与磋商文件的答复、澄清、修改、补充通知就同一内容的表述不一致时，以最后发出的书面形式文件为准。</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磋商文件的澄清、答复、修改或补充都应该通过本采购代理机构以法定形式发布，采购人非通过本机构，不得擅自澄清、答复、修改或补充磋商文件。</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BB6C43" w:rsidRDefault="000967B9">
      <w:pPr>
        <w:adjustRightInd w:val="0"/>
        <w:snapToGrid w:val="0"/>
        <w:spacing w:line="288" w:lineRule="auto"/>
        <w:rPr>
          <w:b/>
          <w:bCs/>
          <w:sz w:val="21"/>
          <w:szCs w:val="21"/>
        </w:rPr>
      </w:pPr>
      <w:r>
        <w:rPr>
          <w:rFonts w:hint="eastAsia"/>
          <w:b/>
          <w:bCs/>
          <w:sz w:val="21"/>
          <w:szCs w:val="21"/>
        </w:rPr>
        <w:t>（一）响应文件的组成</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BB6C43" w:rsidRDefault="000967B9">
      <w:pPr>
        <w:adjustRightInd w:val="0"/>
        <w:snapToGrid w:val="0"/>
        <w:spacing w:line="288" w:lineRule="auto"/>
        <w:ind w:firstLineChars="200" w:firstLine="396"/>
        <w:jc w:val="left"/>
        <w:rPr>
          <w:rFonts w:cs="Times New Roman"/>
          <w:spacing w:val="-6"/>
          <w:sz w:val="21"/>
          <w:szCs w:val="21"/>
        </w:rPr>
      </w:pPr>
      <w:bookmarkStart w:id="39"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39"/>
    <w:p w:rsidR="00BB6C43" w:rsidRDefault="000967B9">
      <w:pPr>
        <w:adjustRightInd w:val="0"/>
        <w:snapToGrid w:val="0"/>
        <w:spacing w:line="288" w:lineRule="auto"/>
        <w:rPr>
          <w:b/>
          <w:bCs/>
          <w:sz w:val="21"/>
          <w:szCs w:val="21"/>
        </w:rPr>
      </w:pPr>
      <w:r>
        <w:rPr>
          <w:rFonts w:hint="eastAsia"/>
          <w:b/>
          <w:bCs/>
          <w:sz w:val="21"/>
          <w:szCs w:val="21"/>
        </w:rPr>
        <w:t>（二）响应文件的签署和份数</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响应文件须由供应商在规定位置加盖公章</w:t>
      </w:r>
      <w:bookmarkStart w:id="40" w:name="_Hlk96329193"/>
      <w:r>
        <w:rPr>
          <w:rFonts w:hint="eastAsia"/>
          <w:sz w:val="21"/>
          <w:szCs w:val="21"/>
        </w:rPr>
        <w:t>，供应商应写全称。</w:t>
      </w:r>
      <w:bookmarkEnd w:id="40"/>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响应文件不得涂改，若有修改错漏处，须由供</w:t>
      </w:r>
      <w:r>
        <w:rPr>
          <w:rFonts w:hint="eastAsia"/>
          <w:sz w:val="21"/>
          <w:szCs w:val="21"/>
        </w:rPr>
        <w:t>应商加盖公章，或者由法定代表人或其授权的代表签名。响应文件因字迹潦草或表达不清所引起的后果由供应商负责。</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响应文件份数：</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备注：</w:t>
      </w:r>
    </w:p>
    <w:p w:rsidR="00BB6C43" w:rsidRDefault="000967B9">
      <w:pPr>
        <w:adjustRightInd w:val="0"/>
        <w:snapToGrid w:val="0"/>
        <w:spacing w:line="288" w:lineRule="auto"/>
        <w:rPr>
          <w:b/>
          <w:bCs/>
          <w:sz w:val="21"/>
          <w:szCs w:val="21"/>
        </w:rPr>
      </w:pPr>
      <w:r>
        <w:rPr>
          <w:rFonts w:hint="eastAsia"/>
          <w:b/>
          <w:bCs/>
          <w:sz w:val="21"/>
          <w:szCs w:val="21"/>
        </w:rPr>
        <w:t>（三）响应文件的上传、递交、修改和撤回</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响应文件的上传、递交：</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）电子加密响应文件的上传：</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a.</w:t>
      </w:r>
      <w:r>
        <w:rPr>
          <w:rFonts w:hint="eastAsia"/>
          <w:sz w:val="21"/>
          <w:szCs w:val="21"/>
        </w:rPr>
        <w:t>供应商应在响应文件提交截止时间前将电子加密响应文件成功上传至政府采购云平台，否则响应无效；</w:t>
      </w:r>
    </w:p>
    <w:p w:rsidR="00BB6C43" w:rsidRDefault="000967B9">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电子加密响应文件成功上传后，供应商可自行打印响应文件接收回执。</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）备份响应文件的密封包装、递交：</w:t>
      </w:r>
    </w:p>
    <w:p w:rsidR="00BB6C43" w:rsidRDefault="000967B9">
      <w:pPr>
        <w:adjustRightInd w:val="0"/>
        <w:snapToGrid w:val="0"/>
        <w:spacing w:line="288" w:lineRule="auto"/>
        <w:ind w:firstLineChars="200" w:firstLine="420"/>
        <w:rPr>
          <w:sz w:val="21"/>
          <w:szCs w:val="21"/>
        </w:rPr>
      </w:pPr>
      <w:r>
        <w:rPr>
          <w:rFonts w:hint="eastAsia"/>
          <w:sz w:val="21"/>
          <w:szCs w:val="21"/>
        </w:rPr>
        <w:t>a.</w:t>
      </w:r>
      <w:r>
        <w:rPr>
          <w:rFonts w:hint="eastAsia"/>
          <w:sz w:val="21"/>
          <w:szCs w:val="21"/>
        </w:rPr>
        <w:t>供应商在政府采购云平台完成电子加密响应文件的上传后，可以</w:t>
      </w:r>
      <w:r>
        <w:rPr>
          <w:rFonts w:hint="eastAsia"/>
          <w:sz w:val="21"/>
          <w:szCs w:val="21"/>
        </w:rPr>
        <w:t>EMS</w:t>
      </w:r>
      <w:r>
        <w:rPr>
          <w:rFonts w:hint="eastAsia"/>
          <w:sz w:val="21"/>
          <w:szCs w:val="21"/>
        </w:rPr>
        <w:t>或顺丰邮寄形式在响应文件提交截止时间前递交以介质（</w:t>
      </w:r>
      <w:r>
        <w:rPr>
          <w:rFonts w:hint="eastAsia"/>
          <w:sz w:val="21"/>
          <w:szCs w:val="21"/>
        </w:rPr>
        <w:t>U</w:t>
      </w:r>
      <w:r>
        <w:rPr>
          <w:rFonts w:hint="eastAsia"/>
          <w:sz w:val="21"/>
          <w:szCs w:val="21"/>
        </w:rPr>
        <w:t>盘）存储的数据电文形</w:t>
      </w:r>
      <w:r>
        <w:rPr>
          <w:rFonts w:hint="eastAsia"/>
          <w:sz w:val="21"/>
          <w:szCs w:val="21"/>
        </w:rPr>
        <w:t>式的备份响应文件；</w:t>
      </w:r>
    </w:p>
    <w:p w:rsidR="00BB6C43" w:rsidRDefault="000967B9">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备份响应文件应当密封包装并在包装上标注响应项目名称、供应商名称并加盖公章（非电子签章），供应商逾期送达或者未密封包装的备份响应文件采购代理机构将予以拒收；</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c.</w:t>
      </w:r>
      <w:r>
        <w:rPr>
          <w:rFonts w:hint="eastAsia"/>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BB6C43" w:rsidRDefault="000967B9">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w:t>
      </w:r>
      <w:r>
        <w:rPr>
          <w:rFonts w:cs="Times New Roman" w:hint="eastAsia"/>
          <w:spacing w:val="-6"/>
          <w:sz w:val="21"/>
          <w:szCs w:val="21"/>
        </w:rPr>
        <w:t>d.</w:t>
      </w:r>
      <w:r>
        <w:rPr>
          <w:rFonts w:cs="Times New Roman" w:hint="eastAsia"/>
          <w:spacing w:val="-6"/>
          <w:sz w:val="21"/>
          <w:szCs w:val="21"/>
        </w:rPr>
        <w:t>响应截止时间前，供应商仅递交备份响应文件而未将电子加密响应文件成功上传至政府采购云平台的，响应无效。</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供应商应当在响应文件提交</w:t>
      </w:r>
      <w:r>
        <w:rPr>
          <w:rFonts w:hint="eastAsia"/>
          <w:sz w:val="21"/>
          <w:szCs w:val="21"/>
        </w:rPr>
        <w:t>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BB6C43" w:rsidRDefault="000967B9">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BB6C43" w:rsidRDefault="000967B9">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w:t>
      </w:r>
      <w:r>
        <w:rPr>
          <w:sz w:val="21"/>
          <w:szCs w:val="21"/>
        </w:rPr>
        <w:lastRenderedPageBreak/>
        <w:t>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备注：</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供应商可通过浙江省“电子交易</w:t>
      </w:r>
      <w:r>
        <w:rPr>
          <w:rFonts w:hint="eastAsia"/>
          <w:b/>
          <w:bCs/>
          <w:sz w:val="21"/>
          <w:szCs w:val="21"/>
        </w:rPr>
        <w:t>/</w:t>
      </w:r>
      <w:r>
        <w:rPr>
          <w:rFonts w:hint="eastAsia"/>
          <w:b/>
          <w:bCs/>
          <w:sz w:val="21"/>
          <w:szCs w:val="21"/>
        </w:rPr>
        <w:t>不见面开评标”学习专题提前进行专题学习，熟悉操作，避免影响采购活动（</w:t>
      </w:r>
      <w:r>
        <w:rPr>
          <w:rFonts w:hint="eastAsia"/>
          <w:b/>
          <w:bCs/>
          <w:sz w:val="21"/>
          <w:szCs w:val="21"/>
        </w:rPr>
        <w:t>https://edu.zcygov.cn/luban/e-biding</w:t>
      </w:r>
      <w:r>
        <w:rPr>
          <w:rFonts w:hint="eastAsia"/>
          <w:b/>
          <w:bCs/>
          <w:sz w:val="21"/>
          <w:szCs w:val="21"/>
        </w:rPr>
        <w:t>）。</w:t>
      </w:r>
    </w:p>
    <w:p w:rsidR="00BB6C43" w:rsidRDefault="000967B9">
      <w:pPr>
        <w:adjustRightInd w:val="0"/>
        <w:snapToGrid w:val="0"/>
        <w:spacing w:line="288" w:lineRule="auto"/>
        <w:rPr>
          <w:b/>
          <w:bCs/>
          <w:sz w:val="21"/>
          <w:szCs w:val="21"/>
        </w:rPr>
      </w:pPr>
      <w:r>
        <w:rPr>
          <w:rFonts w:hint="eastAsia"/>
          <w:b/>
          <w:bCs/>
          <w:sz w:val="21"/>
          <w:szCs w:val="21"/>
        </w:rPr>
        <w:t>（四）响应文件的语言及计量</w:t>
      </w:r>
    </w:p>
    <w:p w:rsidR="00BB6C43" w:rsidRDefault="000967B9">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BB6C43" w:rsidRDefault="000967B9">
      <w:pPr>
        <w:adjustRightInd w:val="0"/>
        <w:snapToGrid w:val="0"/>
        <w:spacing w:line="288" w:lineRule="auto"/>
        <w:rPr>
          <w:b/>
          <w:bCs/>
          <w:sz w:val="21"/>
          <w:szCs w:val="21"/>
        </w:rPr>
      </w:pPr>
      <w:r>
        <w:rPr>
          <w:rFonts w:hint="eastAsia"/>
          <w:b/>
          <w:bCs/>
          <w:sz w:val="21"/>
          <w:szCs w:val="21"/>
        </w:rPr>
        <w:t>（五）磋商报价</w:t>
      </w:r>
    </w:p>
    <w:p w:rsidR="00BB6C43" w:rsidRDefault="000967B9">
      <w:pPr>
        <w:adjustRightInd w:val="0"/>
        <w:snapToGrid w:val="0"/>
        <w:spacing w:line="288" w:lineRule="auto"/>
        <w:ind w:firstLineChars="200" w:firstLine="420"/>
        <w:rPr>
          <w:sz w:val="21"/>
          <w:szCs w:val="21"/>
        </w:rPr>
      </w:pPr>
      <w:r>
        <w:rPr>
          <w:sz w:val="21"/>
          <w:szCs w:val="21"/>
        </w:rPr>
        <w:t>1.</w:t>
      </w:r>
      <w:r>
        <w:rPr>
          <w:sz w:val="21"/>
          <w:szCs w:val="21"/>
        </w:rPr>
        <w:t>报价应按磋商文件要求的格式编制、填写报价内容（可自行增行），未按磋商文件要求编制、填写的响应文件可能被拒绝；</w:t>
      </w:r>
    </w:p>
    <w:p w:rsidR="00BB6C43" w:rsidRDefault="000967B9">
      <w:pPr>
        <w:spacing w:line="288" w:lineRule="auto"/>
        <w:ind w:firstLineChars="200" w:firstLine="420"/>
        <w:rPr>
          <w:spacing w:val="-6"/>
          <w:sz w:val="21"/>
          <w:szCs w:val="21"/>
        </w:rPr>
      </w:pPr>
      <w:r>
        <w:rPr>
          <w:sz w:val="21"/>
          <w:szCs w:val="21"/>
        </w:rPr>
        <w:t>2.</w:t>
      </w:r>
      <w:r>
        <w:rPr>
          <w:sz w:val="21"/>
          <w:szCs w:val="21"/>
        </w:rPr>
        <w:t>本次</w:t>
      </w:r>
      <w:proofErr w:type="gramStart"/>
      <w:r>
        <w:rPr>
          <w:sz w:val="21"/>
          <w:szCs w:val="21"/>
        </w:rPr>
        <w:t>磋商按</w:t>
      </w:r>
      <w:proofErr w:type="gramEnd"/>
      <w:r>
        <w:rPr>
          <w:sz w:val="21"/>
          <w:szCs w:val="21"/>
        </w:rPr>
        <w:t>工程量清单报价，以人民币报价；</w:t>
      </w:r>
      <w:r>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rsidR="00BB6C43" w:rsidRDefault="000967B9">
      <w:pPr>
        <w:spacing w:line="288" w:lineRule="auto"/>
        <w:ind w:firstLineChars="200" w:firstLine="396"/>
        <w:rPr>
          <w:spacing w:val="-6"/>
          <w:sz w:val="21"/>
          <w:szCs w:val="21"/>
        </w:rPr>
      </w:pPr>
      <w:r>
        <w:rPr>
          <w:rFonts w:hint="eastAsia"/>
          <w:spacing w:val="-6"/>
          <w:sz w:val="21"/>
          <w:szCs w:val="21"/>
        </w:rPr>
        <w:t>2.</w:t>
      </w:r>
      <w:r>
        <w:rPr>
          <w:rFonts w:hint="eastAsia"/>
          <w:spacing w:val="-6"/>
          <w:sz w:val="21"/>
          <w:szCs w:val="21"/>
        </w:rPr>
        <w:t>磋商响应报价应按磋商文件中相关附表格式填写。</w:t>
      </w:r>
    </w:p>
    <w:p w:rsidR="00BB6C43" w:rsidRDefault="000967B9">
      <w:pPr>
        <w:spacing w:line="288" w:lineRule="auto"/>
        <w:ind w:firstLineChars="200" w:firstLine="396"/>
        <w:rPr>
          <w:spacing w:val="-6"/>
          <w:sz w:val="21"/>
          <w:szCs w:val="21"/>
        </w:rPr>
      </w:pPr>
      <w:r>
        <w:rPr>
          <w:rFonts w:hint="eastAsia"/>
          <w:spacing w:val="-6"/>
          <w:sz w:val="21"/>
          <w:szCs w:val="21"/>
        </w:rPr>
        <w:t>3.</w:t>
      </w:r>
      <w:r>
        <w:rPr>
          <w:rFonts w:hint="eastAsia"/>
          <w:spacing w:val="-6"/>
          <w:sz w:val="21"/>
          <w:szCs w:val="21"/>
        </w:rPr>
        <w:t>最后磋商报价是履行合同的最终价格，应包括完成本项目所产生的全部费用。</w:t>
      </w:r>
    </w:p>
    <w:p w:rsidR="00BB6C43" w:rsidRDefault="000967B9">
      <w:pPr>
        <w:spacing w:line="288" w:lineRule="auto"/>
        <w:ind w:firstLineChars="200" w:firstLine="396"/>
        <w:rPr>
          <w:spacing w:val="-6"/>
          <w:sz w:val="21"/>
          <w:szCs w:val="21"/>
        </w:rPr>
      </w:pPr>
      <w:r>
        <w:rPr>
          <w:rFonts w:hint="eastAsia"/>
          <w:spacing w:val="-6"/>
          <w:sz w:val="21"/>
          <w:szCs w:val="21"/>
        </w:rPr>
        <w:t>4.</w:t>
      </w:r>
      <w:r>
        <w:rPr>
          <w:rFonts w:hint="eastAsia"/>
          <w:spacing w:val="-6"/>
          <w:sz w:val="21"/>
          <w:szCs w:val="21"/>
        </w:rPr>
        <w:t>磋商响应报价为</w:t>
      </w:r>
      <w:r>
        <w:rPr>
          <w:rFonts w:hint="eastAsia"/>
          <w:spacing w:val="-6"/>
          <w:sz w:val="21"/>
          <w:szCs w:val="21"/>
        </w:rPr>
        <w:t>响应方的响应文件中提出的各项支付金额的总和；应是完成商务要求和合同条款上所列本项目招标范围及工期的全部，不得以任何理由予以重复，作为响应</w:t>
      </w:r>
      <w:proofErr w:type="gramStart"/>
      <w:r>
        <w:rPr>
          <w:rFonts w:hint="eastAsia"/>
          <w:spacing w:val="-6"/>
          <w:sz w:val="21"/>
          <w:szCs w:val="21"/>
        </w:rPr>
        <w:t>方计算</w:t>
      </w:r>
      <w:proofErr w:type="gramEnd"/>
      <w:r>
        <w:rPr>
          <w:rFonts w:hint="eastAsia"/>
          <w:spacing w:val="-6"/>
          <w:sz w:val="21"/>
          <w:szCs w:val="21"/>
        </w:rPr>
        <w:t>单价或总价的依据；</w:t>
      </w:r>
    </w:p>
    <w:p w:rsidR="00BB6C43" w:rsidRDefault="000967B9">
      <w:pPr>
        <w:spacing w:line="288" w:lineRule="auto"/>
        <w:ind w:firstLineChars="200" w:firstLine="396"/>
        <w:rPr>
          <w:spacing w:val="-6"/>
          <w:sz w:val="21"/>
          <w:szCs w:val="21"/>
        </w:rPr>
      </w:pPr>
      <w:r>
        <w:rPr>
          <w:rFonts w:hint="eastAsia"/>
          <w:spacing w:val="-6"/>
          <w:sz w:val="21"/>
          <w:szCs w:val="21"/>
        </w:rPr>
        <w:t>5.</w:t>
      </w:r>
      <w:r>
        <w:rPr>
          <w:rFonts w:hint="eastAsia"/>
          <w:spacing w:val="-6"/>
          <w:sz w:val="21"/>
          <w:szCs w:val="21"/>
        </w:rPr>
        <w:t>技术规范要求的费用应包括在响应报价中；</w:t>
      </w:r>
    </w:p>
    <w:p w:rsidR="00BB6C43" w:rsidRDefault="000967B9">
      <w:pPr>
        <w:spacing w:line="288" w:lineRule="auto"/>
        <w:ind w:firstLineChars="200" w:firstLine="396"/>
        <w:rPr>
          <w:spacing w:val="-6"/>
          <w:sz w:val="21"/>
          <w:szCs w:val="21"/>
        </w:rPr>
      </w:pPr>
      <w:r>
        <w:rPr>
          <w:rFonts w:hint="eastAsia"/>
          <w:spacing w:val="-6"/>
          <w:sz w:val="21"/>
          <w:szCs w:val="21"/>
        </w:rPr>
        <w:t>6.</w:t>
      </w:r>
      <w:r>
        <w:rPr>
          <w:rFonts w:hint="eastAsia"/>
          <w:spacing w:val="-6"/>
          <w:sz w:val="21"/>
          <w:szCs w:val="21"/>
        </w:rPr>
        <w:t>合同的施工地点为商务要求所述，除非合同中另有规定，响应方在响应总价中的价格均包括完成该工程项目的直接费、间接费、利润、税金、风险费等所有费用；</w:t>
      </w:r>
    </w:p>
    <w:p w:rsidR="00BB6C43" w:rsidRDefault="000967B9">
      <w:pPr>
        <w:spacing w:line="288" w:lineRule="auto"/>
        <w:ind w:firstLineChars="200" w:firstLine="396"/>
        <w:rPr>
          <w:spacing w:val="-6"/>
          <w:sz w:val="21"/>
          <w:szCs w:val="21"/>
        </w:rPr>
      </w:pPr>
      <w:r>
        <w:rPr>
          <w:rFonts w:hint="eastAsia"/>
          <w:spacing w:val="-6"/>
          <w:sz w:val="21"/>
          <w:szCs w:val="21"/>
        </w:rPr>
        <w:t>7.</w:t>
      </w:r>
      <w:r>
        <w:rPr>
          <w:rFonts w:hint="eastAsia"/>
          <w:spacing w:val="-6"/>
          <w:sz w:val="21"/>
          <w:szCs w:val="21"/>
        </w:rPr>
        <w:t>响应方应先到工地踏勘以充分了解工地位置、地质情况、道路、储存空间、装卸限制及任何其它足以影响承包价的情况，任何因忽视或误解工地情况而导致的索赔或工期延长申</w:t>
      </w:r>
      <w:r>
        <w:rPr>
          <w:rFonts w:hint="eastAsia"/>
          <w:spacing w:val="-6"/>
          <w:sz w:val="21"/>
          <w:szCs w:val="21"/>
        </w:rPr>
        <w:t>请将不获批准；</w:t>
      </w:r>
    </w:p>
    <w:p w:rsidR="00BB6C43" w:rsidRDefault="000967B9">
      <w:pPr>
        <w:spacing w:line="288" w:lineRule="auto"/>
        <w:ind w:firstLineChars="200" w:firstLine="396"/>
        <w:rPr>
          <w:spacing w:val="-6"/>
          <w:sz w:val="21"/>
          <w:szCs w:val="21"/>
        </w:rPr>
      </w:pPr>
      <w:r>
        <w:rPr>
          <w:rFonts w:hint="eastAsia"/>
          <w:spacing w:val="-6"/>
          <w:sz w:val="21"/>
          <w:szCs w:val="21"/>
        </w:rPr>
        <w:t>8.</w:t>
      </w:r>
      <w:r>
        <w:rPr>
          <w:rFonts w:hint="eastAsia"/>
          <w:spacing w:val="-6"/>
          <w:sz w:val="21"/>
          <w:szCs w:val="21"/>
        </w:rPr>
        <w:t>除非本采购文件对工程量清单编制和报价另有说明的，否则，响应方应按工程量清单中的项目和数量进行报价。</w:t>
      </w:r>
    </w:p>
    <w:p w:rsidR="00BB6C43" w:rsidRDefault="000967B9">
      <w:pPr>
        <w:spacing w:line="288" w:lineRule="auto"/>
        <w:ind w:firstLineChars="200" w:firstLine="396"/>
        <w:rPr>
          <w:spacing w:val="-6"/>
          <w:sz w:val="21"/>
          <w:szCs w:val="21"/>
        </w:rPr>
      </w:pPr>
      <w:r>
        <w:rPr>
          <w:rFonts w:hint="eastAsia"/>
          <w:spacing w:val="-6"/>
          <w:sz w:val="21"/>
          <w:szCs w:val="21"/>
        </w:rPr>
        <w:t>9.</w:t>
      </w:r>
      <w:r>
        <w:rPr>
          <w:rFonts w:hint="eastAsia"/>
          <w:spacing w:val="-6"/>
          <w:sz w:val="21"/>
          <w:szCs w:val="21"/>
        </w:rPr>
        <w:t>响应方应依据施工图纸仔细踏勘现场，充分考虑施工环境。</w:t>
      </w:r>
    </w:p>
    <w:p w:rsidR="00BB6C43" w:rsidRDefault="000967B9">
      <w:pPr>
        <w:spacing w:line="288" w:lineRule="auto"/>
        <w:ind w:firstLineChars="200" w:firstLine="396"/>
        <w:rPr>
          <w:spacing w:val="-6"/>
          <w:sz w:val="21"/>
          <w:szCs w:val="21"/>
        </w:rPr>
      </w:pPr>
      <w:r>
        <w:rPr>
          <w:rFonts w:hint="eastAsia"/>
          <w:spacing w:val="-6"/>
          <w:sz w:val="21"/>
          <w:szCs w:val="21"/>
        </w:rPr>
        <w:t>10.</w:t>
      </w:r>
      <w:r>
        <w:rPr>
          <w:rFonts w:hint="eastAsia"/>
          <w:spacing w:val="-6"/>
          <w:sz w:val="21"/>
          <w:szCs w:val="21"/>
        </w:rPr>
        <w:t>若采购人对部分材料提供了参考品牌及相关要求，响应方必须按规定的要求进行投标报价且必须在“表</w:t>
      </w:r>
      <w:r>
        <w:rPr>
          <w:rFonts w:hint="eastAsia"/>
          <w:spacing w:val="-6"/>
          <w:sz w:val="21"/>
          <w:szCs w:val="21"/>
        </w:rPr>
        <w:t>1-6</w:t>
      </w:r>
      <w:r>
        <w:rPr>
          <w:rFonts w:hint="eastAsia"/>
          <w:spacing w:val="-6"/>
          <w:sz w:val="21"/>
          <w:szCs w:val="21"/>
        </w:rPr>
        <w:t>”中的备注一栏中注明所选材料的品牌、规格、型号，若响应方没有对其选中的材料品牌、规格、型号进行注明的，则成交后由采购人指定品牌，价格不予调整。</w:t>
      </w:r>
    </w:p>
    <w:p w:rsidR="00BB6C43" w:rsidRDefault="000967B9">
      <w:pPr>
        <w:spacing w:line="288" w:lineRule="auto"/>
        <w:ind w:firstLineChars="200" w:firstLine="396"/>
        <w:rPr>
          <w:spacing w:val="-6"/>
          <w:sz w:val="21"/>
          <w:szCs w:val="21"/>
        </w:rPr>
      </w:pPr>
      <w:r>
        <w:rPr>
          <w:rFonts w:hint="eastAsia"/>
          <w:spacing w:val="-6"/>
          <w:sz w:val="21"/>
          <w:szCs w:val="21"/>
        </w:rPr>
        <w:t>11.</w:t>
      </w:r>
      <w:r>
        <w:rPr>
          <w:rFonts w:hint="eastAsia"/>
          <w:spacing w:val="-6"/>
          <w:sz w:val="21"/>
          <w:szCs w:val="21"/>
        </w:rPr>
        <w:t>磋商响应方所报的最终报价在合同执行过程中是固定不变的，不得以任何理由予以变更，任何包含价格调整要求，将被认为是非响应性报价而予以拒绝。</w:t>
      </w:r>
    </w:p>
    <w:p w:rsidR="00BB6C43" w:rsidRDefault="000967B9">
      <w:pPr>
        <w:pStyle w:val="ad"/>
        <w:adjustRightInd w:val="0"/>
        <w:snapToGrid w:val="0"/>
        <w:spacing w:beforeLines="0" w:before="0" w:afterLines="0" w:after="0" w:line="288" w:lineRule="auto"/>
        <w:ind w:firstLineChars="200" w:firstLine="420"/>
        <w:jc w:val="left"/>
        <w:rPr>
          <w:rFonts w:eastAsia="宋体" w:hAnsi="宋体"/>
          <w:sz w:val="21"/>
          <w:szCs w:val="21"/>
        </w:rPr>
      </w:pPr>
      <w:r>
        <w:rPr>
          <w:rFonts w:eastAsia="宋体" w:hAnsi="宋体" w:cs="宋体" w:hint="eastAsia"/>
          <w:sz w:val="21"/>
          <w:szCs w:val="21"/>
        </w:rPr>
        <w:t>▲</w:t>
      </w:r>
      <w:r>
        <w:rPr>
          <w:rFonts w:eastAsia="宋体" w:hAnsi="宋体" w:cs="宋体"/>
          <w:sz w:val="21"/>
          <w:szCs w:val="21"/>
        </w:rPr>
        <w:t>12.</w:t>
      </w:r>
      <w:r>
        <w:rPr>
          <w:rFonts w:eastAsia="宋体" w:hAnsi="宋体" w:cs="宋体" w:hint="eastAsia"/>
          <w:sz w:val="21"/>
          <w:szCs w:val="21"/>
        </w:rPr>
        <w:t>采购人将以合同形式有偿取得货物或服务，不接受供应商给予的赠品、回扣或者与采购无关的其他商品、服务</w:t>
      </w:r>
      <w:r>
        <w:rPr>
          <w:rFonts w:eastAsia="宋体" w:hAnsi="宋体" w:cs="宋体"/>
          <w:sz w:val="21"/>
          <w:szCs w:val="21"/>
        </w:rPr>
        <w:t>。</w:t>
      </w:r>
    </w:p>
    <w:p w:rsidR="00BB6C43" w:rsidRDefault="000967B9">
      <w:pPr>
        <w:adjustRightInd w:val="0"/>
        <w:snapToGrid w:val="0"/>
        <w:spacing w:line="288" w:lineRule="auto"/>
        <w:rPr>
          <w:b/>
          <w:bCs/>
          <w:sz w:val="21"/>
          <w:szCs w:val="21"/>
        </w:rPr>
      </w:pPr>
      <w:r>
        <w:rPr>
          <w:rFonts w:hint="eastAsia"/>
          <w:b/>
          <w:bCs/>
          <w:sz w:val="21"/>
          <w:szCs w:val="21"/>
        </w:rPr>
        <w:t>（六）响应有效期</w:t>
      </w:r>
    </w:p>
    <w:p w:rsidR="00BB6C43" w:rsidRDefault="000967B9">
      <w:pPr>
        <w:adjustRightInd w:val="0"/>
        <w:snapToGrid w:val="0"/>
        <w:spacing w:line="288" w:lineRule="auto"/>
        <w:ind w:firstLineChars="200" w:firstLine="420"/>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p w:rsidR="00BB6C43" w:rsidRDefault="000967B9">
      <w:pPr>
        <w:widowControl/>
        <w:adjustRightInd w:val="0"/>
        <w:snapToGrid w:val="0"/>
        <w:spacing w:line="288" w:lineRule="auto"/>
        <w:jc w:val="left"/>
        <w:rPr>
          <w:b/>
          <w:bCs/>
          <w:sz w:val="21"/>
          <w:szCs w:val="21"/>
        </w:rPr>
      </w:pPr>
      <w:r>
        <w:rPr>
          <w:b/>
          <w:bCs/>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BB6C43" w:rsidRDefault="000967B9">
      <w:pPr>
        <w:adjustRightInd w:val="0"/>
        <w:snapToGrid w:val="0"/>
        <w:spacing w:line="288" w:lineRule="auto"/>
        <w:ind w:firstLineChars="200" w:firstLine="420"/>
        <w:rPr>
          <w:sz w:val="21"/>
          <w:szCs w:val="21"/>
        </w:rPr>
      </w:pPr>
      <w:bookmarkStart w:id="41" w:name="_Hlk97039899"/>
      <w:r>
        <w:rPr>
          <w:rFonts w:hint="eastAsia"/>
          <w:sz w:val="21"/>
          <w:szCs w:val="21"/>
        </w:rPr>
        <w:t>未响应磋商文件“▲”标记条款要求的，响应无效。</w:t>
      </w:r>
    </w:p>
    <w:bookmarkEnd w:id="41"/>
    <w:p w:rsidR="00BB6C43" w:rsidRDefault="000967B9">
      <w:pPr>
        <w:adjustRightInd w:val="0"/>
        <w:snapToGrid w:val="0"/>
        <w:spacing w:line="288" w:lineRule="auto"/>
        <w:ind w:firstLineChars="200" w:firstLine="422"/>
        <w:rPr>
          <w:b/>
          <w:bCs/>
          <w:sz w:val="21"/>
          <w:szCs w:val="21"/>
        </w:rPr>
      </w:pPr>
      <w:r>
        <w:rPr>
          <w:rFonts w:hint="eastAsia"/>
          <w:b/>
          <w:bCs/>
          <w:sz w:val="21"/>
          <w:szCs w:val="21"/>
        </w:rPr>
        <w:t>1.</w:t>
      </w:r>
      <w:r>
        <w:rPr>
          <w:rFonts w:hint="eastAsia"/>
          <w:b/>
          <w:bCs/>
          <w:sz w:val="21"/>
          <w:szCs w:val="21"/>
        </w:rPr>
        <w:t>在资格审查时，如发现下列情形之一的，响应文件将被视为无效：</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）资格证明材料不全的，或者不</w:t>
      </w:r>
      <w:proofErr w:type="gramStart"/>
      <w:r>
        <w:rPr>
          <w:rFonts w:hint="eastAsia"/>
          <w:sz w:val="21"/>
          <w:szCs w:val="21"/>
        </w:rPr>
        <w:t>符合磋商</w:t>
      </w:r>
      <w:proofErr w:type="gramEnd"/>
      <w:r>
        <w:rPr>
          <w:rFonts w:hint="eastAsia"/>
          <w:sz w:val="21"/>
          <w:szCs w:val="21"/>
        </w:rPr>
        <w:t>文件要求的；</w:t>
      </w:r>
    </w:p>
    <w:p w:rsidR="00BB6C43" w:rsidRDefault="000967B9">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BB6C43" w:rsidRDefault="000967B9">
      <w:pPr>
        <w:adjustRightInd w:val="0"/>
        <w:snapToGrid w:val="0"/>
        <w:spacing w:line="288" w:lineRule="auto"/>
        <w:ind w:firstLineChars="200" w:firstLine="420"/>
        <w:rPr>
          <w:sz w:val="21"/>
          <w:szCs w:val="21"/>
        </w:rPr>
      </w:pPr>
      <w:bookmarkStart w:id="42" w:name="_Hlk97039841"/>
      <w:r>
        <w:rPr>
          <w:rFonts w:hint="eastAsia"/>
          <w:sz w:val="21"/>
          <w:szCs w:val="21"/>
        </w:rPr>
        <w:t>（</w:t>
      </w:r>
      <w:r>
        <w:rPr>
          <w:rFonts w:hint="eastAsia"/>
          <w:sz w:val="21"/>
          <w:szCs w:val="21"/>
        </w:rPr>
        <w:t>3</w:t>
      </w:r>
      <w:r>
        <w:rPr>
          <w:rFonts w:hint="eastAsia"/>
          <w:sz w:val="21"/>
          <w:szCs w:val="21"/>
        </w:rPr>
        <w:t>）资格文件未按要求签署、盖章的。</w:t>
      </w:r>
    </w:p>
    <w:bookmarkEnd w:id="42"/>
    <w:p w:rsidR="00BB6C43" w:rsidRDefault="000967B9">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在符合性审查、商务和技术评审时，如发现下列情形之一的，响应文件将被视为无效：</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）商务和技术文件未按要求签署、盖章的；</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）未提供或未按要求提供响应函、法定代表人授权委托书；</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）法定代表人委托授权代表参加响应但未提供符合要求的授权代表社保缴纳证明的；</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）未提供或未如实提供采购需求偏离表的；</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spacing w:val="-6"/>
          <w:sz w:val="21"/>
          <w:szCs w:val="21"/>
        </w:rPr>
        <w:t>；</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BB6C43" w:rsidRDefault="000967B9">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BB6C43" w:rsidRDefault="000967B9">
      <w:pPr>
        <w:adjustRightInd w:val="0"/>
        <w:snapToGrid w:val="0"/>
        <w:spacing w:line="288" w:lineRule="auto"/>
        <w:ind w:firstLineChars="200" w:firstLine="422"/>
        <w:jc w:val="left"/>
        <w:rPr>
          <w:b/>
          <w:bCs/>
          <w:sz w:val="21"/>
          <w:szCs w:val="21"/>
        </w:rPr>
      </w:pPr>
      <w:r>
        <w:rPr>
          <w:rFonts w:hint="eastAsia"/>
          <w:b/>
          <w:bCs/>
          <w:sz w:val="21"/>
          <w:szCs w:val="21"/>
        </w:rPr>
        <w:t>3.</w:t>
      </w:r>
      <w:r>
        <w:rPr>
          <w:rFonts w:hint="eastAsia"/>
          <w:b/>
          <w:bCs/>
          <w:sz w:val="21"/>
          <w:szCs w:val="21"/>
        </w:rPr>
        <w:t>在报价评审时，如发现下列情形之一的，响应文件将被视为无效：</w:t>
      </w:r>
    </w:p>
    <w:p w:rsidR="00BB6C43" w:rsidRDefault="000967B9">
      <w:pPr>
        <w:widowControl/>
        <w:ind w:firstLineChars="200" w:firstLine="420"/>
        <w:jc w:val="left"/>
        <w:rPr>
          <w:sz w:val="21"/>
          <w:szCs w:val="21"/>
        </w:rPr>
      </w:pPr>
      <w:r>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Pr>
          <w:rFonts w:hint="eastAsia"/>
          <w:sz w:val="21"/>
          <w:szCs w:val="21"/>
        </w:rPr>
        <w:t>作出</w:t>
      </w:r>
      <w:proofErr w:type="gramEnd"/>
      <w:r>
        <w:rPr>
          <w:rFonts w:hint="eastAsia"/>
          <w:sz w:val="21"/>
          <w:szCs w:val="21"/>
        </w:rPr>
        <w:t>书面评审意见。）</w:t>
      </w:r>
    </w:p>
    <w:p w:rsidR="00BB6C43" w:rsidRDefault="000967B9">
      <w:pPr>
        <w:widowControl/>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w:t>
      </w:r>
      <w:proofErr w:type="gramStart"/>
      <w:r>
        <w:rPr>
          <w:rFonts w:hint="eastAsia"/>
          <w:sz w:val="21"/>
          <w:szCs w:val="21"/>
        </w:rPr>
        <w:t>超过磋商</w:t>
      </w:r>
      <w:proofErr w:type="gramEnd"/>
      <w:r>
        <w:rPr>
          <w:rFonts w:hint="eastAsia"/>
          <w:sz w:val="21"/>
          <w:szCs w:val="21"/>
        </w:rPr>
        <w:t>文件中规定的最高限价的；</w:t>
      </w:r>
    </w:p>
    <w:p w:rsidR="00BB6C43" w:rsidRDefault="000967B9">
      <w:pPr>
        <w:widowControl/>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）具有选择性的；</w:t>
      </w:r>
    </w:p>
    <w:p w:rsidR="00BB6C43" w:rsidRDefault="000967B9">
      <w:pPr>
        <w:widowControl/>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）响应文件商务报价部分没有编制人员签字、盖章的，或盖章无效的，或存在弄虚作假情况的；</w:t>
      </w:r>
    </w:p>
    <w:p w:rsidR="00BB6C43" w:rsidRDefault="000967B9">
      <w:pPr>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）改变竞争性磋商文件提供的工程量清单（项目编码、计量单位、工程数量、项目特征描述等）的；</w:t>
      </w:r>
    </w:p>
    <w:p w:rsidR="00BB6C43" w:rsidRDefault="000967B9">
      <w:pPr>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）响应方拒绝按磋商小组要求提供报价分析说明和证明材料的；</w:t>
      </w:r>
    </w:p>
    <w:p w:rsidR="00BB6C43" w:rsidRDefault="000967B9">
      <w:pPr>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）工程量清单报价与工、料、机报价及对应的报价分析不相符的，或与本项目的施工组织设计及施工方案明显不匹配的，经磋商小组书面质询，响应方不能说明理由或磋商小组认定其理由不成立的；</w:t>
      </w:r>
    </w:p>
    <w:p w:rsidR="00BB6C43" w:rsidRDefault="000967B9">
      <w:pPr>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）当磋商小组发现其错</w:t>
      </w:r>
      <w:r>
        <w:rPr>
          <w:rFonts w:hint="eastAsia"/>
          <w:sz w:val="21"/>
          <w:szCs w:val="21"/>
        </w:rPr>
        <w:t>误达到或超过原总报价</w:t>
      </w:r>
      <w:r>
        <w:rPr>
          <w:rFonts w:hint="eastAsia"/>
          <w:sz w:val="21"/>
          <w:szCs w:val="21"/>
        </w:rPr>
        <w:t>0.5%</w:t>
      </w:r>
      <w:r>
        <w:rPr>
          <w:rFonts w:hint="eastAsia"/>
          <w:sz w:val="21"/>
          <w:szCs w:val="21"/>
        </w:rPr>
        <w:t>时</w:t>
      </w:r>
      <w:r>
        <w:rPr>
          <w:rFonts w:hint="eastAsia"/>
          <w:sz w:val="21"/>
          <w:szCs w:val="21"/>
        </w:rPr>
        <w:t>,</w:t>
      </w:r>
      <w:r>
        <w:rPr>
          <w:rFonts w:hint="eastAsia"/>
          <w:sz w:val="21"/>
          <w:szCs w:val="21"/>
        </w:rPr>
        <w:t>将认定其响应文件质量较差</w:t>
      </w:r>
      <w:r>
        <w:rPr>
          <w:rFonts w:hint="eastAsia"/>
          <w:sz w:val="21"/>
          <w:szCs w:val="21"/>
        </w:rPr>
        <w:t>,</w:t>
      </w:r>
      <w:r>
        <w:rPr>
          <w:rFonts w:hint="eastAsia"/>
          <w:sz w:val="21"/>
          <w:szCs w:val="21"/>
        </w:rPr>
        <w:t>其错误不予修正</w:t>
      </w:r>
      <w:r>
        <w:rPr>
          <w:rFonts w:hint="eastAsia"/>
          <w:sz w:val="21"/>
          <w:szCs w:val="21"/>
        </w:rPr>
        <w:t>,</w:t>
      </w:r>
      <w:r>
        <w:rPr>
          <w:rFonts w:hint="eastAsia"/>
          <w:sz w:val="21"/>
          <w:szCs w:val="21"/>
        </w:rPr>
        <w:t>作废标处理；</w:t>
      </w:r>
    </w:p>
    <w:p w:rsidR="00BB6C43" w:rsidRDefault="000967B9">
      <w:pPr>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）供应商根据国家法律法规及自身缴纳</w:t>
      </w:r>
      <w:proofErr w:type="gramStart"/>
      <w:r>
        <w:rPr>
          <w:rFonts w:hint="eastAsia"/>
          <w:sz w:val="21"/>
          <w:szCs w:val="21"/>
        </w:rPr>
        <w:t>规</w:t>
      </w:r>
      <w:proofErr w:type="gramEnd"/>
      <w:r>
        <w:rPr>
          <w:rFonts w:hint="eastAsia"/>
          <w:sz w:val="21"/>
          <w:szCs w:val="21"/>
        </w:rPr>
        <w:t>费的实际情况，自主确定其投标费率，但在</w:t>
      </w:r>
      <w:proofErr w:type="gramStart"/>
      <w:r>
        <w:rPr>
          <w:rFonts w:hint="eastAsia"/>
          <w:sz w:val="21"/>
          <w:szCs w:val="21"/>
        </w:rPr>
        <w:t>规费政</w:t>
      </w:r>
      <w:proofErr w:type="gramEnd"/>
      <w:r>
        <w:rPr>
          <w:rFonts w:hint="eastAsia"/>
          <w:sz w:val="21"/>
          <w:szCs w:val="21"/>
        </w:rPr>
        <w:t>策平稳过渡期内不得低于标准费率的</w:t>
      </w:r>
      <w:r>
        <w:rPr>
          <w:rFonts w:hint="eastAsia"/>
          <w:sz w:val="21"/>
          <w:szCs w:val="21"/>
        </w:rPr>
        <w:t>30%</w:t>
      </w:r>
      <w:r>
        <w:rPr>
          <w:rFonts w:hint="eastAsia"/>
          <w:sz w:val="21"/>
          <w:szCs w:val="21"/>
        </w:rPr>
        <w:t>；</w:t>
      </w:r>
    </w:p>
    <w:p w:rsidR="00BB6C43" w:rsidRDefault="000967B9">
      <w:pPr>
        <w:widowControl/>
        <w:ind w:firstLineChars="200" w:firstLine="420"/>
        <w:jc w:val="left"/>
        <w:rPr>
          <w:sz w:val="21"/>
          <w:szCs w:val="21"/>
        </w:rPr>
      </w:pPr>
      <w:r>
        <w:rPr>
          <w:rFonts w:hint="eastAsia"/>
          <w:sz w:val="21"/>
          <w:szCs w:val="21"/>
        </w:rPr>
        <w:t>（</w:t>
      </w:r>
      <w:r>
        <w:rPr>
          <w:rFonts w:hint="eastAsia"/>
          <w:sz w:val="21"/>
          <w:szCs w:val="21"/>
        </w:rPr>
        <w:t>9</w:t>
      </w:r>
      <w:r>
        <w:rPr>
          <w:rFonts w:hint="eastAsia"/>
          <w:sz w:val="21"/>
          <w:szCs w:val="21"/>
        </w:rPr>
        <w:t>）法律、法规、规章及现行招投标管理规定必须废标的。</w:t>
      </w:r>
    </w:p>
    <w:p w:rsidR="00BB6C43" w:rsidRDefault="000967B9">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有下列情形之一的，视为供应商串通，其响应无效：</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）不同供应商的响应文件由同一单位或者个人编制；</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）不同供应商委托同一单位或者个人办理磋商事宜；</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）不同供应商的响应文件载明的项目管理成员或者联系人员为同一人；</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）不同供应商的</w:t>
      </w:r>
      <w:r>
        <w:rPr>
          <w:rFonts w:hint="eastAsia"/>
          <w:sz w:val="21"/>
          <w:szCs w:val="21"/>
        </w:rPr>
        <w:t>响应文件异常一致或者最后报价呈规律性差异；</w:t>
      </w:r>
    </w:p>
    <w:p w:rsidR="00BB6C43" w:rsidRDefault="000967B9">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）不同供应商的响应文件相互混装。</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BB6C43" w:rsidRDefault="000967B9">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w:t>
      </w:r>
      <w:r>
        <w:rPr>
          <w:rFonts w:cs="仿宋_GB2312"/>
          <w:kern w:val="0"/>
          <w:sz w:val="21"/>
          <w:szCs w:val="21"/>
        </w:rPr>
        <w:t>3</w:t>
      </w:r>
      <w:r>
        <w:rPr>
          <w:rFonts w:cs="仿宋_GB2312"/>
          <w:kern w:val="0"/>
          <w:sz w:val="21"/>
          <w:szCs w:val="21"/>
        </w:rPr>
        <w:t>家的，不得开启。</w:t>
      </w:r>
    </w:p>
    <w:p w:rsidR="00BB6C43" w:rsidRDefault="000967B9">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BB6C43" w:rsidRDefault="000967B9">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BB6C43" w:rsidRDefault="00BB6C43">
      <w:pPr>
        <w:adjustRightInd w:val="0"/>
        <w:snapToGrid w:val="0"/>
        <w:spacing w:line="288" w:lineRule="auto"/>
        <w:ind w:firstLineChars="200" w:firstLine="398"/>
        <w:rPr>
          <w:rFonts w:cs="Times New Roman"/>
          <w:b/>
          <w:bCs/>
          <w:spacing w:val="-6"/>
          <w:sz w:val="21"/>
          <w:szCs w:val="21"/>
        </w:rPr>
      </w:pPr>
    </w:p>
    <w:p w:rsidR="00BB6C43" w:rsidRDefault="000967B9">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BB6C43" w:rsidRDefault="000967B9">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B6C43" w:rsidRDefault="000967B9">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BB6C43" w:rsidRDefault="000967B9">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BB6C43" w:rsidRDefault="000967B9">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BB6C43" w:rsidRDefault="000967B9">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BB6C43" w:rsidRDefault="000967B9">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w:t>
      </w:r>
      <w:r>
        <w:rPr>
          <w:rFonts w:cs="仿宋_GB2312"/>
          <w:sz w:val="21"/>
          <w:szCs w:val="21"/>
        </w:rPr>
        <w:t>3</w:t>
      </w:r>
      <w:r>
        <w:rPr>
          <w:rFonts w:cs="仿宋_GB2312"/>
          <w:sz w:val="21"/>
          <w:szCs w:val="21"/>
        </w:rPr>
        <w:t>家的，不再评标。</w:t>
      </w:r>
    </w:p>
    <w:p w:rsidR="00BB6C43" w:rsidRDefault="000967B9">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BB6C43" w:rsidRDefault="000967B9">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w:t>
      </w:r>
      <w:r>
        <w:rPr>
          <w:sz w:val="21"/>
          <w:szCs w:val="21"/>
        </w:rPr>
        <w:t>号《关于在政府采购活动中查询及使用信用记录有关问题的通知》要求，采购代理机构会对供应商信用记录进行查询并甄别。信用信息查询的截止时点：响应截止时间；</w:t>
      </w:r>
    </w:p>
    <w:p w:rsidR="00BB6C43" w:rsidRDefault="000967B9">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BB6C43" w:rsidRDefault="000967B9">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BB6C43" w:rsidRDefault="000967B9">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BB6C43" w:rsidRDefault="000967B9">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w:t>
      </w:r>
      <w:r>
        <w:rPr>
          <w:rFonts w:cs="Arial"/>
          <w:kern w:val="0"/>
          <w:sz w:val="21"/>
          <w:szCs w:val="21"/>
        </w:rPr>
        <w:t>，联合体成员存在不良信用记录的，视同联合体存在不良信用记录</w:t>
      </w:r>
      <w:r>
        <w:rPr>
          <w:rFonts w:cs="仿宋_GB2312" w:hint="eastAsia"/>
          <w:sz w:val="21"/>
          <w:szCs w:val="21"/>
        </w:rPr>
        <w:t>。</w:t>
      </w:r>
    </w:p>
    <w:p w:rsidR="00BB6C43" w:rsidRDefault="000967B9">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BB6C43" w:rsidRDefault="000967B9">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BB6C43" w:rsidRDefault="000967B9">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BB6C43" w:rsidRDefault="000967B9">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w:t>
      </w:r>
      <w:r>
        <w:rPr>
          <w:kern w:val="0"/>
          <w:sz w:val="21"/>
          <w:szCs w:val="21"/>
        </w:rPr>
        <w:t>）或传真号码（</w:t>
      </w:r>
      <w:r>
        <w:rPr>
          <w:kern w:val="0"/>
          <w:sz w:val="21"/>
          <w:szCs w:val="21"/>
        </w:rPr>
        <w:t>0571-87666116</w:t>
      </w:r>
      <w:r>
        <w:rPr>
          <w:kern w:val="0"/>
          <w:sz w:val="21"/>
          <w:szCs w:val="21"/>
        </w:rPr>
        <w:t>）提交。</w:t>
      </w:r>
    </w:p>
    <w:p w:rsidR="00BB6C43" w:rsidRDefault="000967B9">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w:t>
      </w:r>
      <w:r>
        <w:rPr>
          <w:rFonts w:cs="Arial" w:hint="eastAsia"/>
          <w:kern w:val="0"/>
          <w:sz w:val="21"/>
          <w:szCs w:val="21"/>
        </w:rPr>
        <w:t>供应商不得少于</w:t>
      </w:r>
      <w:r>
        <w:rPr>
          <w:rFonts w:cs="Arial"/>
          <w:kern w:val="0"/>
          <w:sz w:val="21"/>
          <w:szCs w:val="21"/>
        </w:rPr>
        <w:t>3</w:t>
      </w:r>
      <w:r>
        <w:rPr>
          <w:rFonts w:cs="Arial"/>
          <w:kern w:val="0"/>
          <w:sz w:val="21"/>
          <w:szCs w:val="21"/>
        </w:rPr>
        <w:t>家。</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w:t>
      </w:r>
      <w:r>
        <w:rPr>
          <w:rFonts w:cs="Arial"/>
          <w:kern w:val="0"/>
          <w:sz w:val="21"/>
          <w:szCs w:val="21"/>
        </w:rPr>
        <w:t>家以上供应商的设</w:t>
      </w:r>
      <w:r>
        <w:rPr>
          <w:rFonts w:cs="Arial"/>
          <w:kern w:val="0"/>
          <w:sz w:val="21"/>
          <w:szCs w:val="21"/>
        </w:rPr>
        <w:lastRenderedPageBreak/>
        <w:t>计方案或者解决方案，并要求其在规定时间内提交最后报价。</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）第三条第一、四项情形的，提交最后报价的供应商可以为</w:t>
      </w:r>
      <w:r>
        <w:rPr>
          <w:rFonts w:cs="Arial"/>
          <w:kern w:val="0"/>
          <w:sz w:val="21"/>
          <w:szCs w:val="21"/>
        </w:rPr>
        <w:t>2</w:t>
      </w:r>
      <w:r>
        <w:rPr>
          <w:rFonts w:cs="Arial"/>
          <w:kern w:val="0"/>
          <w:sz w:val="21"/>
          <w:szCs w:val="21"/>
        </w:rPr>
        <w:t>家。</w:t>
      </w:r>
    </w:p>
    <w:p w:rsidR="00BB6C43" w:rsidRDefault="000967B9">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w:t>
      </w:r>
      <w:r>
        <w:rPr>
          <w:rFonts w:cs="Arial" w:hint="eastAsia"/>
          <w:kern w:val="0"/>
          <w:sz w:val="21"/>
          <w:szCs w:val="21"/>
        </w:rPr>
        <w:t>报价的供应商的响应文件和最后报价进行综合评分。</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BB6C43" w:rsidRDefault="000967B9">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汇总商务技术得分</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BB6C43" w:rsidRDefault="000967B9">
      <w:pPr>
        <w:adjustRightInd w:val="0"/>
        <w:snapToGrid w:val="0"/>
        <w:spacing w:line="288" w:lineRule="auto"/>
        <w:ind w:firstLineChars="202" w:firstLine="424"/>
        <w:rPr>
          <w:rFonts w:cs="Arial"/>
          <w:kern w:val="0"/>
          <w:sz w:val="21"/>
          <w:szCs w:val="21"/>
        </w:rPr>
      </w:pPr>
      <w:bookmarkStart w:id="43"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3"/>
    <w:p w:rsidR="00BB6C43" w:rsidRDefault="000967B9">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w:t>
      </w:r>
      <w:r>
        <w:rPr>
          <w:rFonts w:cs="Arial"/>
          <w:kern w:val="0"/>
          <w:sz w:val="21"/>
          <w:szCs w:val="21"/>
        </w:rPr>
        <w:t>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w:t>
      </w:r>
      <w:r>
        <w:rPr>
          <w:rFonts w:cs="Arial"/>
          <w:kern w:val="0"/>
          <w:sz w:val="21"/>
          <w:szCs w:val="21"/>
        </w:rPr>
        <w:t>第二十一条第三款情形的，可以推荐</w:t>
      </w:r>
      <w:r>
        <w:rPr>
          <w:rFonts w:cs="Arial"/>
          <w:kern w:val="0"/>
          <w:sz w:val="21"/>
          <w:szCs w:val="21"/>
        </w:rPr>
        <w:t>2</w:t>
      </w:r>
      <w:r>
        <w:rPr>
          <w:rFonts w:cs="Arial"/>
          <w:kern w:val="0"/>
          <w:sz w:val="21"/>
          <w:szCs w:val="21"/>
        </w:rPr>
        <w:t>家成交候选供应商。评审得分相同的，按照最后报价由低到高的顺序推荐。评审得分且最后报价相同的，按照技术指标优劣顺序推荐。</w:t>
      </w:r>
    </w:p>
    <w:p w:rsidR="00BB6C43" w:rsidRDefault="000967B9">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BB6C43" w:rsidRDefault="000967B9">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w:t>
      </w:r>
      <w:r>
        <w:rPr>
          <w:rFonts w:cs="Arial" w:hint="eastAsia"/>
          <w:kern w:val="0"/>
          <w:sz w:val="21"/>
          <w:szCs w:val="21"/>
        </w:rPr>
        <w:t>成员，应当在报告上签署不同意见并说明理由，由磋商小组书面记录相关情况。磋商小组成员拒绝在报告上签名又不书面说明其不同意见和理由的，视为同意评审报告。</w:t>
      </w:r>
    </w:p>
    <w:p w:rsidR="00BB6C43" w:rsidRDefault="000967B9">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BB6C43" w:rsidRDefault="000967B9">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BB6C43" w:rsidRDefault="000967B9">
      <w:pPr>
        <w:adjustRightInd w:val="0"/>
        <w:snapToGrid w:val="0"/>
        <w:spacing w:line="288" w:lineRule="auto"/>
        <w:rPr>
          <w:b/>
          <w:bCs/>
          <w:sz w:val="21"/>
          <w:szCs w:val="21"/>
        </w:rPr>
      </w:pPr>
      <w:r>
        <w:rPr>
          <w:rFonts w:hint="eastAsia"/>
          <w:b/>
          <w:bCs/>
          <w:sz w:val="21"/>
          <w:szCs w:val="21"/>
        </w:rPr>
        <w:t>（一）成交</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采购代理机构在评审结束后</w:t>
      </w:r>
      <w:r>
        <w:rPr>
          <w:rFonts w:hint="eastAsia"/>
          <w:sz w:val="21"/>
          <w:szCs w:val="21"/>
        </w:rPr>
        <w:t>2</w:t>
      </w:r>
      <w:r>
        <w:rPr>
          <w:rFonts w:hint="eastAsia"/>
          <w:sz w:val="21"/>
          <w:szCs w:val="21"/>
        </w:rPr>
        <w:t>个工作日内将评审报告送采购人确认。采购人在收到评审报告后</w:t>
      </w:r>
      <w:r>
        <w:rPr>
          <w:rFonts w:hint="eastAsia"/>
          <w:sz w:val="21"/>
          <w:szCs w:val="21"/>
        </w:rPr>
        <w:t>5</w:t>
      </w:r>
      <w:r>
        <w:rPr>
          <w:rFonts w:hint="eastAsia"/>
          <w:sz w:val="21"/>
          <w:szCs w:val="21"/>
        </w:rPr>
        <w:t>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采购代理机构在成交供应商确定后</w:t>
      </w:r>
      <w:r>
        <w:rPr>
          <w:sz w:val="21"/>
          <w:szCs w:val="21"/>
        </w:rPr>
        <w:t>2</w:t>
      </w:r>
      <w:r>
        <w:rPr>
          <w:sz w:val="21"/>
          <w:szCs w:val="21"/>
        </w:rPr>
        <w:t>个工作日内公告成交结果，同时向成交供应商发出成交通知书，并将磋商文件随成交结果同时公告。</w:t>
      </w:r>
    </w:p>
    <w:p w:rsidR="00BB6C43" w:rsidRDefault="000967B9">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w:t>
      </w:r>
      <w:r>
        <w:rPr>
          <w:rFonts w:hint="eastAsia"/>
          <w:sz w:val="21"/>
          <w:szCs w:val="21"/>
        </w:rPr>
        <w:t>http://zfcg.czt.zj.gov.cn</w:t>
      </w:r>
      <w:r>
        <w:rPr>
          <w:rFonts w:hint="eastAsia"/>
          <w:sz w:val="21"/>
          <w:szCs w:val="21"/>
        </w:rPr>
        <w:t>）。</w:t>
      </w:r>
    </w:p>
    <w:p w:rsidR="00BB6C43" w:rsidRDefault="000967B9">
      <w:pPr>
        <w:adjustRightInd w:val="0"/>
        <w:snapToGrid w:val="0"/>
        <w:spacing w:line="288" w:lineRule="auto"/>
        <w:jc w:val="left"/>
        <w:rPr>
          <w:b/>
          <w:bCs/>
          <w:sz w:val="21"/>
          <w:szCs w:val="21"/>
        </w:rPr>
      </w:pPr>
      <w:r>
        <w:rPr>
          <w:rFonts w:hint="eastAsia"/>
          <w:b/>
          <w:bCs/>
          <w:sz w:val="21"/>
          <w:szCs w:val="21"/>
        </w:rPr>
        <w:t>（二）合同授予</w:t>
      </w:r>
    </w:p>
    <w:p w:rsidR="00BB6C43" w:rsidRDefault="000967B9">
      <w:pPr>
        <w:adjustRightInd w:val="0"/>
        <w:snapToGrid w:val="0"/>
        <w:spacing w:line="288" w:lineRule="auto"/>
        <w:ind w:firstLineChars="200" w:firstLine="420"/>
        <w:jc w:val="left"/>
        <w:rPr>
          <w:sz w:val="21"/>
          <w:szCs w:val="21"/>
        </w:rPr>
      </w:pPr>
      <w:r>
        <w:rPr>
          <w:rFonts w:hint="eastAsia"/>
          <w:sz w:val="21"/>
          <w:szCs w:val="21"/>
        </w:rPr>
        <w:t>1.</w:t>
      </w:r>
      <w:r>
        <w:rPr>
          <w:rFonts w:hint="eastAsia"/>
          <w:sz w:val="21"/>
          <w:szCs w:val="21"/>
        </w:rPr>
        <w:t>采购人与成交供应商应当在成交通知书发出之日起</w:t>
      </w:r>
      <w:r>
        <w:rPr>
          <w:rFonts w:hint="eastAsia"/>
          <w:sz w:val="21"/>
          <w:szCs w:val="21"/>
        </w:rPr>
        <w:t>30</w:t>
      </w:r>
      <w:r>
        <w:rPr>
          <w:rFonts w:hint="eastAsia"/>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w:t>
      </w:r>
      <w:r>
        <w:rPr>
          <w:rFonts w:hint="eastAsia"/>
          <w:sz w:val="21"/>
          <w:szCs w:val="21"/>
        </w:rPr>
        <w:t>合同文本以及采购标的、规格型号、采购金额、采购数量、技术和服务要求等实质性内容的协议。</w:t>
      </w:r>
    </w:p>
    <w:p w:rsidR="00BB6C43" w:rsidRDefault="000967B9">
      <w:pPr>
        <w:adjustRightInd w:val="0"/>
        <w:snapToGrid w:val="0"/>
        <w:spacing w:line="288" w:lineRule="auto"/>
        <w:ind w:firstLineChars="200" w:firstLine="420"/>
        <w:jc w:val="left"/>
        <w:rPr>
          <w:sz w:val="21"/>
          <w:szCs w:val="21"/>
        </w:rPr>
      </w:pPr>
      <w:r>
        <w:rPr>
          <w:rFonts w:hint="eastAsia"/>
          <w:sz w:val="21"/>
          <w:szCs w:val="21"/>
        </w:rPr>
        <w:t>2.</w:t>
      </w:r>
      <w:r>
        <w:rPr>
          <w:rFonts w:hint="eastAsia"/>
          <w:sz w:val="21"/>
          <w:szCs w:val="21"/>
        </w:rPr>
        <w:t>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w:t>
      </w:r>
      <w:r>
        <w:rPr>
          <w:rFonts w:cs="Times New Roman"/>
          <w:b/>
          <w:spacing w:val="-6"/>
          <w:sz w:val="21"/>
          <w:szCs w:val="21"/>
        </w:rPr>
        <w:t>收</w:t>
      </w:r>
    </w:p>
    <w:p w:rsidR="00BB6C43" w:rsidRDefault="000967B9">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BB6C43" w:rsidRDefault="000967B9">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BB6C43" w:rsidRDefault="000967B9">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w:t>
      </w:r>
      <w:r>
        <w:rPr>
          <w:rFonts w:cs="Helvetica"/>
          <w:kern w:val="0"/>
          <w:sz w:val="21"/>
          <w:szCs w:val="21"/>
        </w:rPr>
        <w:t>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B6C43" w:rsidRDefault="000967B9">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jc w:val="center"/>
        <w:outlineLvl w:val="1"/>
        <w:rPr>
          <w:b/>
          <w:bCs/>
          <w:sz w:val="21"/>
          <w:szCs w:val="21"/>
        </w:rPr>
      </w:pPr>
      <w:r>
        <w:rPr>
          <w:rFonts w:hint="eastAsia"/>
          <w:b/>
          <w:bCs/>
          <w:sz w:val="21"/>
          <w:szCs w:val="21"/>
        </w:rPr>
        <w:t>九、可中止电子交易活动</w:t>
      </w:r>
      <w:r>
        <w:rPr>
          <w:rFonts w:hint="eastAsia"/>
          <w:b/>
          <w:bCs/>
          <w:sz w:val="21"/>
          <w:szCs w:val="21"/>
        </w:rPr>
        <w:t>的情形</w:t>
      </w:r>
    </w:p>
    <w:p w:rsidR="00BB6C43" w:rsidRDefault="000967B9">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电子交易平台发生故障而无法登录访问的；</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电子交易平台应用或数据库出现错误，不能进行正常操作的；</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电子交易平台发现严重安全漏洞，有潜在泄密危险的；</w:t>
      </w:r>
    </w:p>
    <w:p w:rsidR="00BB6C43" w:rsidRDefault="000967B9">
      <w:pPr>
        <w:adjustRightInd w:val="0"/>
        <w:snapToGrid w:val="0"/>
        <w:spacing w:line="288" w:lineRule="auto"/>
        <w:ind w:firstLineChars="200" w:firstLine="420"/>
        <w:rPr>
          <w:sz w:val="21"/>
          <w:szCs w:val="21"/>
        </w:rPr>
      </w:pPr>
      <w:r>
        <w:rPr>
          <w:rFonts w:hint="eastAsia"/>
          <w:sz w:val="21"/>
          <w:szCs w:val="21"/>
        </w:rPr>
        <w:lastRenderedPageBreak/>
        <w:t>4.</w:t>
      </w:r>
      <w:r>
        <w:rPr>
          <w:rFonts w:hint="eastAsia"/>
          <w:sz w:val="21"/>
          <w:szCs w:val="21"/>
        </w:rPr>
        <w:t>病毒发作导致不能进行正常操作的；</w:t>
      </w:r>
    </w:p>
    <w:p w:rsidR="00BB6C43" w:rsidRDefault="000967B9">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其他无法保证电子交易的公平、公正和安全的情况。</w:t>
      </w:r>
    </w:p>
    <w:p w:rsidR="00BB6C43" w:rsidRDefault="000967B9">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rsidR="00BB6C43" w:rsidRDefault="000967B9">
      <w:pPr>
        <w:adjustRightInd w:val="0"/>
        <w:snapToGrid w:val="0"/>
        <w:spacing w:line="288" w:lineRule="auto"/>
        <w:jc w:val="center"/>
        <w:outlineLvl w:val="0"/>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评审方法和评审标准</w:t>
      </w:r>
    </w:p>
    <w:p w:rsidR="00BB6C43" w:rsidRDefault="000967B9">
      <w:pPr>
        <w:adjustRightInd w:val="0"/>
        <w:snapToGrid w:val="0"/>
        <w:spacing w:line="288" w:lineRule="auto"/>
        <w:outlineLvl w:val="1"/>
        <w:rPr>
          <w:b/>
          <w:bCs/>
          <w:sz w:val="21"/>
          <w:szCs w:val="21"/>
        </w:rPr>
      </w:pPr>
      <w:r>
        <w:rPr>
          <w:rFonts w:hint="eastAsia"/>
          <w:b/>
          <w:bCs/>
          <w:sz w:val="21"/>
          <w:szCs w:val="21"/>
        </w:rPr>
        <w:t>一、评审方法</w:t>
      </w:r>
    </w:p>
    <w:p w:rsidR="00BB6C43" w:rsidRDefault="000967B9">
      <w:pPr>
        <w:adjustRightInd w:val="0"/>
        <w:snapToGrid w:val="0"/>
        <w:spacing w:line="288" w:lineRule="auto"/>
        <w:ind w:firstLineChars="200" w:firstLine="420"/>
        <w:rPr>
          <w:sz w:val="21"/>
          <w:szCs w:val="21"/>
        </w:rPr>
      </w:pPr>
      <w:r>
        <w:rPr>
          <w:rFonts w:hint="eastAsia"/>
          <w:sz w:val="21"/>
          <w:szCs w:val="21"/>
        </w:rPr>
        <w:t>本次评审采用综合评分法，总分为</w:t>
      </w:r>
      <w:r>
        <w:rPr>
          <w:rFonts w:hint="eastAsia"/>
          <w:sz w:val="21"/>
          <w:szCs w:val="21"/>
        </w:rPr>
        <w:t>100</w:t>
      </w:r>
      <w:r>
        <w:rPr>
          <w:rFonts w:hint="eastAsia"/>
          <w:sz w:val="21"/>
          <w:szCs w:val="21"/>
        </w:rPr>
        <w:t>分。评分过程中采用四舍五入法，并保留小数</w:t>
      </w:r>
      <w:r>
        <w:rPr>
          <w:rFonts w:hint="eastAsia"/>
          <w:sz w:val="21"/>
          <w:szCs w:val="21"/>
        </w:rPr>
        <w:t>2</w:t>
      </w:r>
      <w:r>
        <w:rPr>
          <w:rFonts w:hint="eastAsia"/>
          <w:sz w:val="21"/>
          <w:szCs w:val="21"/>
        </w:rPr>
        <w:t>位。</w:t>
      </w:r>
    </w:p>
    <w:p w:rsidR="00BB6C43" w:rsidRDefault="000967B9">
      <w:pPr>
        <w:adjustRightInd w:val="0"/>
        <w:snapToGrid w:val="0"/>
        <w:spacing w:line="288" w:lineRule="auto"/>
        <w:ind w:firstLineChars="200" w:firstLine="420"/>
        <w:rPr>
          <w:sz w:val="21"/>
          <w:szCs w:val="21"/>
        </w:rPr>
      </w:pPr>
      <w:r>
        <w:rPr>
          <w:rFonts w:hint="eastAsia"/>
          <w:sz w:val="21"/>
          <w:szCs w:val="21"/>
        </w:rPr>
        <w:t>供应商评审综合得分</w:t>
      </w:r>
      <w:r>
        <w:rPr>
          <w:rFonts w:hint="eastAsia"/>
          <w:sz w:val="21"/>
          <w:szCs w:val="21"/>
        </w:rPr>
        <w:t>=</w:t>
      </w:r>
      <w:r>
        <w:rPr>
          <w:rFonts w:hint="eastAsia"/>
          <w:sz w:val="21"/>
          <w:szCs w:val="21"/>
        </w:rPr>
        <w:t>商务分</w:t>
      </w:r>
      <w:r>
        <w:rPr>
          <w:rFonts w:hint="eastAsia"/>
          <w:sz w:val="21"/>
          <w:szCs w:val="21"/>
        </w:rPr>
        <w:t>+</w:t>
      </w:r>
      <w:r>
        <w:rPr>
          <w:rFonts w:hint="eastAsia"/>
          <w:sz w:val="21"/>
          <w:szCs w:val="21"/>
        </w:rPr>
        <w:t>技术分</w:t>
      </w:r>
      <w:r>
        <w:rPr>
          <w:rFonts w:hint="eastAsia"/>
          <w:sz w:val="21"/>
          <w:szCs w:val="21"/>
        </w:rPr>
        <w:t>+</w:t>
      </w:r>
      <w:r>
        <w:rPr>
          <w:rFonts w:hint="eastAsia"/>
          <w:sz w:val="21"/>
          <w:szCs w:val="21"/>
        </w:rPr>
        <w:t>价格分</w:t>
      </w:r>
    </w:p>
    <w:p w:rsidR="00BB6C43" w:rsidRDefault="000967B9">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w:t>
      </w:r>
      <w:r>
        <w:rPr>
          <w:rFonts w:hint="eastAsia"/>
          <w:sz w:val="21"/>
          <w:szCs w:val="21"/>
        </w:rPr>
        <w:t>=</w:t>
      </w:r>
      <w:r>
        <w:rPr>
          <w:rFonts w:hint="eastAsia"/>
          <w:sz w:val="21"/>
          <w:szCs w:val="21"/>
        </w:rPr>
        <w:t>（磋商小组所有成员评分合计数）</w:t>
      </w:r>
      <w:r>
        <w:rPr>
          <w:rFonts w:hint="eastAsia"/>
          <w:sz w:val="21"/>
          <w:szCs w:val="21"/>
        </w:rPr>
        <w:t>/</w:t>
      </w:r>
      <w:r>
        <w:rPr>
          <w:rFonts w:hint="eastAsia"/>
          <w:sz w:val="21"/>
          <w:szCs w:val="21"/>
        </w:rPr>
        <w:t>（磋商小组组成人员数）。项目评审过程中，不得去掉最后报价中的最高报价</w:t>
      </w:r>
      <w:r>
        <w:rPr>
          <w:rFonts w:hint="eastAsia"/>
          <w:sz w:val="21"/>
          <w:szCs w:val="21"/>
        </w:rPr>
        <w:t>和最低报价。</w:t>
      </w:r>
    </w:p>
    <w:p w:rsidR="00BB6C43" w:rsidRDefault="000967B9">
      <w:pPr>
        <w:adjustRightInd w:val="0"/>
        <w:snapToGrid w:val="0"/>
        <w:spacing w:line="288" w:lineRule="auto"/>
        <w:outlineLvl w:val="1"/>
        <w:rPr>
          <w:b/>
          <w:bCs/>
          <w:sz w:val="21"/>
          <w:szCs w:val="21"/>
        </w:rPr>
      </w:pPr>
      <w:r>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796"/>
        <w:gridCol w:w="7051"/>
      </w:tblGrid>
      <w:tr w:rsidR="00BB6C43">
        <w:trPr>
          <w:trHeight w:val="347"/>
          <w:jc w:val="center"/>
        </w:trPr>
        <w:tc>
          <w:tcPr>
            <w:tcW w:w="1893" w:type="dxa"/>
            <w:vAlign w:val="center"/>
          </w:tcPr>
          <w:p w:rsidR="00BB6C43" w:rsidRDefault="000967B9">
            <w:pPr>
              <w:jc w:val="center"/>
              <w:rPr>
                <w:b/>
                <w:bCs/>
                <w:sz w:val="21"/>
                <w:szCs w:val="21"/>
              </w:rPr>
            </w:pPr>
            <w:r>
              <w:rPr>
                <w:rFonts w:hint="eastAsia"/>
                <w:b/>
                <w:bCs/>
                <w:sz w:val="21"/>
                <w:szCs w:val="21"/>
              </w:rPr>
              <w:t>评审因素</w:t>
            </w:r>
          </w:p>
        </w:tc>
        <w:tc>
          <w:tcPr>
            <w:tcW w:w="796" w:type="dxa"/>
            <w:vAlign w:val="center"/>
          </w:tcPr>
          <w:p w:rsidR="00BB6C43" w:rsidRDefault="000967B9">
            <w:pPr>
              <w:jc w:val="center"/>
              <w:rPr>
                <w:b/>
                <w:bCs/>
                <w:sz w:val="21"/>
                <w:szCs w:val="21"/>
              </w:rPr>
            </w:pPr>
            <w:r>
              <w:rPr>
                <w:rFonts w:hint="eastAsia"/>
                <w:b/>
                <w:bCs/>
                <w:sz w:val="21"/>
                <w:szCs w:val="21"/>
              </w:rPr>
              <w:t>分值</w:t>
            </w:r>
          </w:p>
        </w:tc>
        <w:tc>
          <w:tcPr>
            <w:tcW w:w="7051" w:type="dxa"/>
            <w:vAlign w:val="center"/>
          </w:tcPr>
          <w:p w:rsidR="00BB6C43" w:rsidRDefault="000967B9">
            <w:pPr>
              <w:jc w:val="center"/>
              <w:rPr>
                <w:b/>
                <w:bCs/>
                <w:sz w:val="21"/>
                <w:szCs w:val="21"/>
              </w:rPr>
            </w:pPr>
            <w:r>
              <w:rPr>
                <w:b/>
                <w:bCs/>
                <w:sz w:val="21"/>
                <w:szCs w:val="21"/>
              </w:rPr>
              <w:t>评分细则</w:t>
            </w:r>
          </w:p>
        </w:tc>
      </w:tr>
      <w:tr w:rsidR="00BB6C43">
        <w:trPr>
          <w:trHeight w:val="347"/>
          <w:jc w:val="center"/>
        </w:trPr>
        <w:tc>
          <w:tcPr>
            <w:tcW w:w="9740" w:type="dxa"/>
            <w:gridSpan w:val="3"/>
            <w:vAlign w:val="center"/>
          </w:tcPr>
          <w:p w:rsidR="00BB6C43" w:rsidRDefault="000967B9">
            <w:pPr>
              <w:jc w:val="left"/>
              <w:rPr>
                <w:b/>
                <w:bCs/>
                <w:sz w:val="21"/>
                <w:szCs w:val="21"/>
              </w:rPr>
            </w:pPr>
            <w:r>
              <w:rPr>
                <w:b/>
                <w:bCs/>
                <w:sz w:val="21"/>
                <w:szCs w:val="21"/>
              </w:rPr>
              <w:t>价格分</w:t>
            </w:r>
            <w:r>
              <w:rPr>
                <w:rFonts w:hint="eastAsia"/>
                <w:b/>
                <w:bCs/>
                <w:sz w:val="21"/>
                <w:szCs w:val="21"/>
              </w:rPr>
              <w:t>（</w:t>
            </w:r>
            <w:r>
              <w:rPr>
                <w:rFonts w:hint="eastAsia"/>
                <w:b/>
                <w:bCs/>
                <w:sz w:val="21"/>
                <w:szCs w:val="21"/>
              </w:rPr>
              <w:t>3</w:t>
            </w:r>
            <w:r>
              <w:rPr>
                <w:b/>
                <w:bCs/>
                <w:sz w:val="21"/>
                <w:szCs w:val="21"/>
              </w:rPr>
              <w:t>0</w:t>
            </w:r>
            <w:r>
              <w:rPr>
                <w:rFonts w:hint="eastAsia"/>
                <w:b/>
                <w:bCs/>
                <w:sz w:val="21"/>
                <w:szCs w:val="21"/>
              </w:rPr>
              <w:t>）</w:t>
            </w:r>
          </w:p>
        </w:tc>
      </w:tr>
      <w:tr w:rsidR="00BB6C43">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rsidR="00BB6C43" w:rsidRDefault="000967B9">
            <w:pPr>
              <w:pStyle w:val="ab"/>
              <w:spacing w:line="240" w:lineRule="auto"/>
              <w:ind w:firstLine="0"/>
              <w:jc w:val="center"/>
              <w:rPr>
                <w:rFonts w:hAnsi="宋体"/>
                <w:spacing w:val="-6"/>
                <w:sz w:val="21"/>
                <w:szCs w:val="21"/>
              </w:rPr>
            </w:pPr>
            <w:r>
              <w:rPr>
                <w:rFonts w:hAnsi="宋体" w:hint="eastAsia"/>
                <w:spacing w:val="-6"/>
                <w:sz w:val="21"/>
                <w:szCs w:val="21"/>
              </w:rPr>
              <w:t>最后磋商</w:t>
            </w:r>
            <w:r>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rsidR="00BB6C43" w:rsidRDefault="000967B9">
            <w:pPr>
              <w:jc w:val="center"/>
              <w:rPr>
                <w:spacing w:val="-6"/>
                <w:sz w:val="21"/>
                <w:szCs w:val="21"/>
              </w:rPr>
            </w:pPr>
            <w:r>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rsidR="00BB6C43" w:rsidRDefault="000967B9">
            <w:pPr>
              <w:pStyle w:val="ab"/>
              <w:spacing w:line="240" w:lineRule="auto"/>
              <w:ind w:firstLine="0"/>
              <w:rPr>
                <w:rFonts w:hAnsi="宋体"/>
                <w:spacing w:val="-6"/>
                <w:sz w:val="21"/>
                <w:szCs w:val="21"/>
              </w:rPr>
            </w:pPr>
            <w:r>
              <w:rPr>
                <w:rFonts w:hAnsi="宋体"/>
                <w:spacing w:val="-6"/>
                <w:sz w:val="21"/>
                <w:szCs w:val="21"/>
              </w:rPr>
              <w:t>价格分采用低价优先法计算，</w:t>
            </w:r>
            <w:r>
              <w:rPr>
                <w:rFonts w:hAnsi="宋体" w:hint="eastAsia"/>
                <w:spacing w:val="-6"/>
                <w:sz w:val="21"/>
                <w:szCs w:val="21"/>
              </w:rPr>
              <w:t>即满足磋商文件要求且最后磋商报价最低的供应商的价格为磋商基准价，其价格分为满分。其他供应商的价格</w:t>
            </w:r>
            <w:proofErr w:type="gramStart"/>
            <w:r>
              <w:rPr>
                <w:rFonts w:hAnsi="宋体" w:hint="eastAsia"/>
                <w:spacing w:val="-6"/>
                <w:sz w:val="21"/>
                <w:szCs w:val="21"/>
              </w:rPr>
              <w:t>分统一</w:t>
            </w:r>
            <w:proofErr w:type="gramEnd"/>
            <w:r>
              <w:rPr>
                <w:rFonts w:hAnsi="宋体" w:hint="eastAsia"/>
                <w:spacing w:val="-6"/>
                <w:sz w:val="21"/>
                <w:szCs w:val="21"/>
              </w:rPr>
              <w:t>按照下列公式计算：</w:t>
            </w:r>
          </w:p>
          <w:p w:rsidR="00BB6C43" w:rsidRDefault="000967B9">
            <w:pPr>
              <w:pStyle w:val="ab"/>
              <w:spacing w:line="240" w:lineRule="auto"/>
              <w:ind w:firstLine="0"/>
              <w:rPr>
                <w:rFonts w:hAnsi="宋体"/>
                <w:spacing w:val="-6"/>
                <w:sz w:val="21"/>
                <w:szCs w:val="21"/>
              </w:rPr>
            </w:pPr>
            <w:r>
              <w:rPr>
                <w:rFonts w:hAnsi="宋体" w:hint="eastAsia"/>
                <w:spacing w:val="-6"/>
                <w:sz w:val="21"/>
                <w:szCs w:val="21"/>
              </w:rPr>
              <w:t>磋商报价得分</w:t>
            </w:r>
            <w:r>
              <w:rPr>
                <w:rFonts w:hAnsi="宋体" w:hint="eastAsia"/>
                <w:spacing w:val="-6"/>
                <w:sz w:val="21"/>
                <w:szCs w:val="21"/>
              </w:rPr>
              <w:t>=</w:t>
            </w:r>
            <w:r>
              <w:rPr>
                <w:rFonts w:hAnsi="宋体" w:hint="eastAsia"/>
                <w:spacing w:val="-6"/>
                <w:sz w:val="21"/>
                <w:szCs w:val="21"/>
              </w:rPr>
              <w:t>（磋商基准价</w:t>
            </w:r>
            <w:r>
              <w:rPr>
                <w:rFonts w:hAnsi="宋体" w:hint="eastAsia"/>
                <w:spacing w:val="-6"/>
                <w:sz w:val="21"/>
                <w:szCs w:val="21"/>
              </w:rPr>
              <w:t>/</w:t>
            </w:r>
            <w:r>
              <w:rPr>
                <w:rFonts w:hAnsi="宋体" w:hint="eastAsia"/>
                <w:spacing w:val="-6"/>
                <w:sz w:val="21"/>
                <w:szCs w:val="21"/>
              </w:rPr>
              <w:t>最后磋商报价）×</w:t>
            </w:r>
            <w:r>
              <w:rPr>
                <w:rFonts w:hAnsi="宋体" w:hint="eastAsia"/>
                <w:spacing w:val="-6"/>
                <w:sz w:val="21"/>
                <w:szCs w:val="21"/>
              </w:rPr>
              <w:t>30%</w:t>
            </w:r>
            <w:r>
              <w:rPr>
                <w:rFonts w:hAnsi="宋体" w:hint="eastAsia"/>
                <w:spacing w:val="-6"/>
                <w:sz w:val="21"/>
                <w:szCs w:val="21"/>
              </w:rPr>
              <w:t>×</w:t>
            </w:r>
            <w:r>
              <w:rPr>
                <w:rFonts w:hAnsi="宋体" w:hint="eastAsia"/>
                <w:spacing w:val="-6"/>
                <w:sz w:val="21"/>
                <w:szCs w:val="21"/>
              </w:rPr>
              <w:t>100</w:t>
            </w:r>
          </w:p>
        </w:tc>
      </w:tr>
      <w:tr w:rsidR="00BB6C43">
        <w:trPr>
          <w:trHeight w:val="347"/>
          <w:jc w:val="center"/>
        </w:trPr>
        <w:tc>
          <w:tcPr>
            <w:tcW w:w="9740" w:type="dxa"/>
            <w:gridSpan w:val="3"/>
            <w:vAlign w:val="center"/>
          </w:tcPr>
          <w:p w:rsidR="00BB6C43" w:rsidRDefault="000967B9">
            <w:pPr>
              <w:jc w:val="left"/>
              <w:rPr>
                <w:b/>
                <w:bCs/>
                <w:sz w:val="21"/>
                <w:szCs w:val="21"/>
              </w:rPr>
            </w:pPr>
            <w:r>
              <w:rPr>
                <w:b/>
                <w:bCs/>
                <w:sz w:val="21"/>
                <w:szCs w:val="21"/>
              </w:rPr>
              <w:t>商务分</w:t>
            </w:r>
            <w:r>
              <w:rPr>
                <w:rFonts w:hint="eastAsia"/>
                <w:b/>
                <w:bCs/>
                <w:sz w:val="21"/>
                <w:szCs w:val="21"/>
              </w:rPr>
              <w:t>（</w:t>
            </w:r>
            <w:r>
              <w:rPr>
                <w:b/>
                <w:bCs/>
                <w:sz w:val="21"/>
                <w:szCs w:val="21"/>
              </w:rPr>
              <w:t>3</w:t>
            </w:r>
            <w:r>
              <w:rPr>
                <w:rFonts w:hint="eastAsia"/>
                <w:b/>
                <w:bCs/>
                <w:sz w:val="21"/>
                <w:szCs w:val="21"/>
              </w:rPr>
              <w:t>）</w:t>
            </w:r>
          </w:p>
        </w:tc>
      </w:tr>
      <w:tr w:rsidR="00BB6C43">
        <w:trPr>
          <w:trHeight w:val="842"/>
          <w:jc w:val="center"/>
        </w:trPr>
        <w:tc>
          <w:tcPr>
            <w:tcW w:w="1893" w:type="dxa"/>
            <w:vMerge w:val="restart"/>
            <w:vAlign w:val="center"/>
          </w:tcPr>
          <w:p w:rsidR="00BB6C43" w:rsidRDefault="000967B9">
            <w:pPr>
              <w:jc w:val="center"/>
              <w:rPr>
                <w:sz w:val="21"/>
                <w:szCs w:val="21"/>
              </w:rPr>
            </w:pPr>
            <w:r>
              <w:rPr>
                <w:rFonts w:hint="eastAsia"/>
                <w:sz w:val="21"/>
                <w:szCs w:val="21"/>
              </w:rPr>
              <w:t>业绩</w:t>
            </w:r>
          </w:p>
        </w:tc>
        <w:tc>
          <w:tcPr>
            <w:tcW w:w="796" w:type="dxa"/>
            <w:vAlign w:val="center"/>
          </w:tcPr>
          <w:p w:rsidR="00BB6C43" w:rsidRDefault="000967B9">
            <w:pPr>
              <w:jc w:val="center"/>
              <w:rPr>
                <w:sz w:val="21"/>
                <w:szCs w:val="21"/>
              </w:rPr>
            </w:pPr>
            <w:r>
              <w:rPr>
                <w:rFonts w:hint="eastAsia"/>
                <w:sz w:val="21"/>
                <w:szCs w:val="21"/>
              </w:rPr>
              <w:t>1.5</w:t>
            </w:r>
          </w:p>
        </w:tc>
        <w:tc>
          <w:tcPr>
            <w:tcW w:w="7051" w:type="dxa"/>
            <w:vAlign w:val="center"/>
          </w:tcPr>
          <w:p w:rsidR="00BB6C43" w:rsidRDefault="000967B9">
            <w:pPr>
              <w:rPr>
                <w:sz w:val="21"/>
                <w:szCs w:val="21"/>
              </w:rPr>
            </w:pPr>
            <w:r>
              <w:rPr>
                <w:rFonts w:hint="eastAsia"/>
                <w:sz w:val="21"/>
                <w:szCs w:val="21"/>
              </w:rPr>
              <w:t>供应商自</w:t>
            </w:r>
            <w:r>
              <w:rPr>
                <w:rFonts w:hint="eastAsia"/>
                <w:sz w:val="21"/>
                <w:szCs w:val="21"/>
              </w:rPr>
              <w:t>2020</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日以来（以合同签订时间为准）同类项目业绩（以提供的</w:t>
            </w:r>
            <w:r>
              <w:rPr>
                <w:rFonts w:hint="eastAsia"/>
                <w:spacing w:val="-6"/>
                <w:sz w:val="21"/>
                <w:szCs w:val="21"/>
              </w:rPr>
              <w:t>合同</w:t>
            </w:r>
            <w:r>
              <w:rPr>
                <w:rFonts w:hint="eastAsia"/>
                <w:sz w:val="21"/>
                <w:szCs w:val="21"/>
              </w:rPr>
              <w:t>扫描</w:t>
            </w:r>
            <w:r>
              <w:rPr>
                <w:rFonts w:hint="eastAsia"/>
                <w:spacing w:val="-6"/>
                <w:sz w:val="21"/>
                <w:szCs w:val="21"/>
              </w:rPr>
              <w:t>件、分部分项竣工验收报告（或竣工验收报告</w:t>
            </w:r>
            <w:r>
              <w:rPr>
                <w:rFonts w:hint="eastAsia"/>
                <w:sz w:val="21"/>
                <w:szCs w:val="21"/>
              </w:rPr>
              <w:t>扫描件</w:t>
            </w:r>
            <w:r>
              <w:rPr>
                <w:rFonts w:hint="eastAsia"/>
                <w:spacing w:val="-6"/>
                <w:sz w:val="21"/>
                <w:szCs w:val="21"/>
              </w:rPr>
              <w:t>）</w:t>
            </w:r>
            <w:r>
              <w:rPr>
                <w:rFonts w:hint="eastAsia"/>
                <w:sz w:val="21"/>
                <w:szCs w:val="21"/>
              </w:rPr>
              <w:t>为准，与拟派项目负责人业绩不重复得分）：每提供</w:t>
            </w:r>
            <w:r>
              <w:rPr>
                <w:rFonts w:hint="eastAsia"/>
                <w:sz w:val="21"/>
                <w:szCs w:val="21"/>
              </w:rPr>
              <w:t>1</w:t>
            </w:r>
            <w:r>
              <w:rPr>
                <w:rFonts w:hint="eastAsia"/>
                <w:sz w:val="21"/>
                <w:szCs w:val="21"/>
              </w:rPr>
              <w:t>份合同业绩得</w:t>
            </w:r>
            <w:r>
              <w:rPr>
                <w:rFonts w:hint="eastAsia"/>
                <w:sz w:val="21"/>
                <w:szCs w:val="21"/>
              </w:rPr>
              <w:t>0.5</w:t>
            </w:r>
            <w:r>
              <w:rPr>
                <w:rFonts w:hint="eastAsia"/>
                <w:sz w:val="21"/>
                <w:szCs w:val="21"/>
              </w:rPr>
              <w:t>分，最高得</w:t>
            </w:r>
            <w:r>
              <w:rPr>
                <w:rFonts w:hint="eastAsia"/>
                <w:sz w:val="21"/>
                <w:szCs w:val="21"/>
              </w:rPr>
              <w:t>1.5</w:t>
            </w:r>
            <w:r>
              <w:rPr>
                <w:rFonts w:hint="eastAsia"/>
                <w:sz w:val="21"/>
                <w:szCs w:val="21"/>
              </w:rPr>
              <w:t>分（</w:t>
            </w:r>
            <w:r>
              <w:rPr>
                <w:sz w:val="21"/>
                <w:szCs w:val="21"/>
              </w:rPr>
              <w:t>响应文件中提供证明材料</w:t>
            </w:r>
            <w:r>
              <w:rPr>
                <w:rFonts w:hint="eastAsia"/>
                <w:sz w:val="21"/>
                <w:szCs w:val="21"/>
              </w:rPr>
              <w:t>并加盖公章</w:t>
            </w:r>
            <w:r>
              <w:rPr>
                <w:sz w:val="21"/>
                <w:szCs w:val="21"/>
              </w:rPr>
              <w:t>，不提供</w:t>
            </w:r>
            <w:r>
              <w:rPr>
                <w:rFonts w:hint="eastAsia"/>
                <w:sz w:val="21"/>
                <w:szCs w:val="21"/>
              </w:rPr>
              <w:t>或未体现关键部分的</w:t>
            </w:r>
            <w:r>
              <w:rPr>
                <w:sz w:val="21"/>
                <w:szCs w:val="21"/>
              </w:rPr>
              <w:t>不得分）</w:t>
            </w:r>
            <w:r>
              <w:rPr>
                <w:rFonts w:hint="eastAsia"/>
                <w:sz w:val="21"/>
                <w:szCs w:val="21"/>
              </w:rPr>
              <w:t>。</w:t>
            </w:r>
          </w:p>
        </w:tc>
      </w:tr>
      <w:tr w:rsidR="00BB6C43">
        <w:trPr>
          <w:trHeight w:val="842"/>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1.5</w:t>
            </w:r>
          </w:p>
        </w:tc>
        <w:tc>
          <w:tcPr>
            <w:tcW w:w="7051" w:type="dxa"/>
            <w:vAlign w:val="center"/>
          </w:tcPr>
          <w:p w:rsidR="00BB6C43" w:rsidRDefault="000967B9">
            <w:pPr>
              <w:rPr>
                <w:sz w:val="21"/>
                <w:szCs w:val="21"/>
              </w:rPr>
            </w:pPr>
            <w:r>
              <w:rPr>
                <w:rFonts w:hint="eastAsia"/>
                <w:sz w:val="21"/>
                <w:szCs w:val="21"/>
              </w:rPr>
              <w:t>供应商拟派项目负责人自</w:t>
            </w:r>
            <w:r>
              <w:rPr>
                <w:rFonts w:hint="eastAsia"/>
                <w:sz w:val="21"/>
                <w:szCs w:val="21"/>
              </w:rPr>
              <w:t>2020</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日以来（以合同签订时间为准）同类项目业绩（以提供的</w:t>
            </w:r>
            <w:r>
              <w:rPr>
                <w:rFonts w:hint="eastAsia"/>
                <w:spacing w:val="-6"/>
                <w:sz w:val="21"/>
                <w:szCs w:val="21"/>
              </w:rPr>
              <w:t>合同</w:t>
            </w:r>
            <w:r>
              <w:rPr>
                <w:rFonts w:hint="eastAsia"/>
                <w:sz w:val="21"/>
                <w:szCs w:val="21"/>
              </w:rPr>
              <w:t>扫描</w:t>
            </w:r>
            <w:r>
              <w:rPr>
                <w:rFonts w:hint="eastAsia"/>
                <w:spacing w:val="-6"/>
                <w:sz w:val="21"/>
                <w:szCs w:val="21"/>
              </w:rPr>
              <w:t>件、中标通知书</w:t>
            </w:r>
            <w:r>
              <w:rPr>
                <w:rFonts w:hint="eastAsia"/>
                <w:sz w:val="21"/>
                <w:szCs w:val="21"/>
              </w:rPr>
              <w:t>扫描件为准，与公司业绩不重复得分）：每提供</w:t>
            </w:r>
            <w:r>
              <w:rPr>
                <w:rFonts w:hint="eastAsia"/>
                <w:sz w:val="21"/>
                <w:szCs w:val="21"/>
              </w:rPr>
              <w:t>1</w:t>
            </w:r>
            <w:r>
              <w:rPr>
                <w:rFonts w:hint="eastAsia"/>
                <w:sz w:val="21"/>
                <w:szCs w:val="21"/>
              </w:rPr>
              <w:t>份合同业绩得</w:t>
            </w:r>
            <w:r>
              <w:rPr>
                <w:rFonts w:hint="eastAsia"/>
                <w:sz w:val="21"/>
                <w:szCs w:val="21"/>
              </w:rPr>
              <w:t>0.5</w:t>
            </w:r>
            <w:r>
              <w:rPr>
                <w:rFonts w:hint="eastAsia"/>
                <w:sz w:val="21"/>
                <w:szCs w:val="21"/>
              </w:rPr>
              <w:t>分，最高得</w:t>
            </w:r>
            <w:r>
              <w:rPr>
                <w:rFonts w:hint="eastAsia"/>
                <w:sz w:val="21"/>
                <w:szCs w:val="21"/>
              </w:rPr>
              <w:t>1.5</w:t>
            </w:r>
            <w:r>
              <w:rPr>
                <w:rFonts w:hint="eastAsia"/>
                <w:sz w:val="21"/>
                <w:szCs w:val="21"/>
              </w:rPr>
              <w:t>分（</w:t>
            </w:r>
            <w:r>
              <w:rPr>
                <w:sz w:val="21"/>
                <w:szCs w:val="21"/>
              </w:rPr>
              <w:t>响应文件中提供证明材料</w:t>
            </w:r>
            <w:r>
              <w:rPr>
                <w:rFonts w:hint="eastAsia"/>
                <w:sz w:val="21"/>
                <w:szCs w:val="21"/>
              </w:rPr>
              <w:t>和项目负责人社保缴纳证明并加盖公章</w:t>
            </w:r>
            <w:r>
              <w:rPr>
                <w:sz w:val="21"/>
                <w:szCs w:val="21"/>
              </w:rPr>
              <w:t>，不提供</w:t>
            </w:r>
            <w:r>
              <w:rPr>
                <w:rFonts w:hint="eastAsia"/>
                <w:sz w:val="21"/>
                <w:szCs w:val="21"/>
              </w:rPr>
              <w:t>或未体现关键部分的</w:t>
            </w:r>
            <w:r>
              <w:rPr>
                <w:sz w:val="21"/>
                <w:szCs w:val="21"/>
              </w:rPr>
              <w:t>不得分）</w:t>
            </w:r>
            <w:r>
              <w:rPr>
                <w:rFonts w:hint="eastAsia"/>
                <w:sz w:val="21"/>
                <w:szCs w:val="21"/>
              </w:rPr>
              <w:t>。</w:t>
            </w:r>
          </w:p>
        </w:tc>
      </w:tr>
      <w:tr w:rsidR="00BB6C43">
        <w:trPr>
          <w:trHeight w:val="347"/>
          <w:jc w:val="center"/>
        </w:trPr>
        <w:tc>
          <w:tcPr>
            <w:tcW w:w="9740" w:type="dxa"/>
            <w:gridSpan w:val="3"/>
            <w:vAlign w:val="center"/>
          </w:tcPr>
          <w:p w:rsidR="00BB6C43" w:rsidRDefault="000967B9">
            <w:pPr>
              <w:jc w:val="left"/>
              <w:rPr>
                <w:b/>
                <w:bCs/>
                <w:sz w:val="21"/>
                <w:szCs w:val="21"/>
              </w:rPr>
            </w:pPr>
            <w:r>
              <w:rPr>
                <w:rFonts w:hint="eastAsia"/>
                <w:b/>
                <w:bCs/>
                <w:sz w:val="21"/>
                <w:szCs w:val="21"/>
              </w:rPr>
              <w:t>技术分（</w:t>
            </w:r>
            <w:r>
              <w:rPr>
                <w:rFonts w:hint="eastAsia"/>
                <w:b/>
                <w:bCs/>
                <w:sz w:val="21"/>
                <w:szCs w:val="21"/>
              </w:rPr>
              <w:t>6</w:t>
            </w:r>
            <w:r>
              <w:rPr>
                <w:b/>
                <w:bCs/>
                <w:sz w:val="21"/>
                <w:szCs w:val="21"/>
              </w:rPr>
              <w:t>7</w:t>
            </w:r>
            <w:r>
              <w:rPr>
                <w:rFonts w:hint="eastAsia"/>
                <w:b/>
                <w:bCs/>
                <w:sz w:val="21"/>
                <w:szCs w:val="21"/>
              </w:rPr>
              <w:t>）</w:t>
            </w:r>
          </w:p>
        </w:tc>
      </w:tr>
      <w:tr w:rsidR="00BB6C43">
        <w:trPr>
          <w:trHeight w:val="569"/>
          <w:jc w:val="center"/>
        </w:trPr>
        <w:tc>
          <w:tcPr>
            <w:tcW w:w="1893" w:type="dxa"/>
            <w:vMerge w:val="restart"/>
            <w:vAlign w:val="center"/>
          </w:tcPr>
          <w:p w:rsidR="00BB6C43" w:rsidRDefault="000967B9">
            <w:pPr>
              <w:jc w:val="center"/>
              <w:rPr>
                <w:sz w:val="21"/>
                <w:szCs w:val="21"/>
              </w:rPr>
            </w:pPr>
            <w:r>
              <w:rPr>
                <w:rFonts w:hint="eastAsia"/>
                <w:sz w:val="21"/>
                <w:szCs w:val="21"/>
              </w:rPr>
              <w:t>技术方案</w:t>
            </w:r>
          </w:p>
        </w:tc>
        <w:tc>
          <w:tcPr>
            <w:tcW w:w="796" w:type="dxa"/>
            <w:vAlign w:val="center"/>
          </w:tcPr>
          <w:p w:rsidR="00BB6C43" w:rsidRDefault="000967B9">
            <w:pPr>
              <w:jc w:val="center"/>
              <w:rPr>
                <w:sz w:val="21"/>
                <w:szCs w:val="21"/>
              </w:rPr>
            </w:pPr>
            <w:r>
              <w:rPr>
                <w:sz w:val="21"/>
                <w:szCs w:val="21"/>
              </w:rPr>
              <w:t>3</w:t>
            </w:r>
          </w:p>
        </w:tc>
        <w:tc>
          <w:tcPr>
            <w:tcW w:w="7051" w:type="dxa"/>
            <w:vAlign w:val="center"/>
          </w:tcPr>
          <w:p w:rsidR="00BB6C43" w:rsidRDefault="000967B9">
            <w:pPr>
              <w:rPr>
                <w:sz w:val="21"/>
                <w:szCs w:val="21"/>
              </w:rPr>
            </w:pPr>
            <w:r>
              <w:rPr>
                <w:rFonts w:hint="eastAsia"/>
                <w:sz w:val="21"/>
                <w:szCs w:val="21"/>
              </w:rPr>
              <w:t>总体概述：工程概况，施工组织总体设想、方案的针对性及施工阶段的划分等方面情况。</w:t>
            </w:r>
          </w:p>
        </w:tc>
      </w:tr>
      <w:tr w:rsidR="00BB6C43">
        <w:trPr>
          <w:trHeight w:val="44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技术方案是否详实和完备，是否科学、合理，并具有可操作性。</w:t>
            </w:r>
          </w:p>
        </w:tc>
      </w:tr>
      <w:tr w:rsidR="00BB6C43">
        <w:trPr>
          <w:trHeight w:val="472"/>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施工用材料、半成品、外购</w:t>
            </w:r>
            <w:proofErr w:type="gramStart"/>
            <w:r>
              <w:rPr>
                <w:rFonts w:hint="eastAsia"/>
                <w:sz w:val="21"/>
                <w:szCs w:val="21"/>
              </w:rPr>
              <w:t>件质量</w:t>
            </w:r>
            <w:proofErr w:type="gramEnd"/>
            <w:r>
              <w:rPr>
                <w:rFonts w:hint="eastAsia"/>
                <w:sz w:val="21"/>
                <w:szCs w:val="21"/>
              </w:rPr>
              <w:t>选用的品牌型号的档次优劣情况。</w:t>
            </w:r>
          </w:p>
        </w:tc>
      </w:tr>
      <w:tr w:rsidR="00BB6C43">
        <w:trPr>
          <w:trHeight w:val="347"/>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对本项目现场情况的了解程度及分析；对校园区域特殊环境下施工措施的阐述。</w:t>
            </w:r>
          </w:p>
        </w:tc>
      </w:tr>
      <w:tr w:rsidR="00BB6C43">
        <w:trPr>
          <w:trHeight w:val="434"/>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4</w:t>
            </w:r>
          </w:p>
        </w:tc>
        <w:tc>
          <w:tcPr>
            <w:tcW w:w="7051" w:type="dxa"/>
            <w:vAlign w:val="center"/>
          </w:tcPr>
          <w:p w:rsidR="00BB6C43" w:rsidRDefault="000967B9">
            <w:pPr>
              <w:rPr>
                <w:sz w:val="21"/>
                <w:szCs w:val="21"/>
              </w:rPr>
            </w:pPr>
            <w:r>
              <w:rPr>
                <w:rFonts w:hint="eastAsia"/>
                <w:sz w:val="21"/>
                <w:szCs w:val="21"/>
              </w:rPr>
              <w:t>针对本工程项目实施的解决方案</w:t>
            </w:r>
          </w:p>
        </w:tc>
      </w:tr>
      <w:tr w:rsidR="00BB6C43">
        <w:trPr>
          <w:trHeight w:val="434"/>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4</w:t>
            </w:r>
          </w:p>
        </w:tc>
        <w:tc>
          <w:tcPr>
            <w:tcW w:w="7051" w:type="dxa"/>
            <w:vAlign w:val="center"/>
          </w:tcPr>
          <w:p w:rsidR="00BB6C43" w:rsidRDefault="000967B9">
            <w:pPr>
              <w:rPr>
                <w:sz w:val="21"/>
                <w:szCs w:val="21"/>
              </w:rPr>
            </w:pPr>
            <w:r>
              <w:rPr>
                <w:rFonts w:hint="eastAsia"/>
                <w:sz w:val="21"/>
                <w:szCs w:val="21"/>
              </w:rPr>
              <w:t>针对本项目的施工进度计划网络图。</w:t>
            </w:r>
          </w:p>
        </w:tc>
      </w:tr>
      <w:tr w:rsidR="00BB6C43">
        <w:trPr>
          <w:trHeight w:val="569"/>
          <w:jc w:val="center"/>
        </w:trPr>
        <w:tc>
          <w:tcPr>
            <w:tcW w:w="1893" w:type="dxa"/>
            <w:vMerge w:val="restart"/>
            <w:vAlign w:val="center"/>
          </w:tcPr>
          <w:p w:rsidR="00BB6C43" w:rsidRDefault="000967B9">
            <w:pPr>
              <w:jc w:val="center"/>
              <w:rPr>
                <w:sz w:val="21"/>
                <w:szCs w:val="21"/>
              </w:rPr>
            </w:pPr>
            <w:r>
              <w:rPr>
                <w:rFonts w:hint="eastAsia"/>
                <w:sz w:val="21"/>
                <w:szCs w:val="21"/>
              </w:rPr>
              <w:t>保障措施</w:t>
            </w:r>
          </w:p>
        </w:tc>
        <w:tc>
          <w:tcPr>
            <w:tcW w:w="796" w:type="dxa"/>
            <w:vAlign w:val="center"/>
          </w:tcPr>
          <w:p w:rsidR="00BB6C43" w:rsidRDefault="000967B9">
            <w:pPr>
              <w:jc w:val="center"/>
              <w:rPr>
                <w:sz w:val="21"/>
                <w:szCs w:val="21"/>
              </w:rPr>
            </w:pPr>
            <w:r>
              <w:rPr>
                <w:sz w:val="21"/>
                <w:szCs w:val="21"/>
              </w:rPr>
              <w:t>2</w:t>
            </w:r>
          </w:p>
        </w:tc>
        <w:tc>
          <w:tcPr>
            <w:tcW w:w="7051" w:type="dxa"/>
            <w:vAlign w:val="center"/>
          </w:tcPr>
          <w:p w:rsidR="00BB6C43" w:rsidRDefault="000967B9">
            <w:pPr>
              <w:rPr>
                <w:sz w:val="21"/>
                <w:szCs w:val="21"/>
              </w:rPr>
            </w:pPr>
            <w:r>
              <w:rPr>
                <w:rFonts w:hint="eastAsia"/>
                <w:sz w:val="21"/>
                <w:szCs w:val="21"/>
              </w:rPr>
              <w:t>内部管理制度是否全面、有针对性、措施完善，措施得力。</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劳动力、施工机械设备及材料的投入安排情况</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施工各阶段的进度计划以及进度保证措施。</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服从采购人协调和统一管理及配合措施</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针对本项目提供的其他服务承诺措施。</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rFonts w:hint="eastAsia"/>
                <w:sz w:val="21"/>
                <w:szCs w:val="21"/>
              </w:rPr>
              <w:t>5</w:t>
            </w:r>
          </w:p>
        </w:tc>
        <w:tc>
          <w:tcPr>
            <w:tcW w:w="7051" w:type="dxa"/>
            <w:vAlign w:val="center"/>
          </w:tcPr>
          <w:p w:rsidR="00BB6C43" w:rsidRDefault="000967B9">
            <w:pPr>
              <w:rPr>
                <w:sz w:val="21"/>
                <w:szCs w:val="21"/>
              </w:rPr>
            </w:pPr>
            <w:r>
              <w:rPr>
                <w:rFonts w:hint="eastAsia"/>
                <w:sz w:val="21"/>
                <w:szCs w:val="21"/>
              </w:rPr>
              <w:t>安全、文明施工及市政、市容、环保、消防等的措施的科学性、合理性、合</w:t>
            </w:r>
            <w:proofErr w:type="gramStart"/>
            <w:r>
              <w:rPr>
                <w:rFonts w:hint="eastAsia"/>
                <w:sz w:val="21"/>
                <w:szCs w:val="21"/>
              </w:rPr>
              <w:t>规</w:t>
            </w:r>
            <w:proofErr w:type="gramEnd"/>
            <w:r>
              <w:rPr>
                <w:rFonts w:hint="eastAsia"/>
                <w:sz w:val="21"/>
                <w:szCs w:val="21"/>
              </w:rPr>
              <w:t>性。</w:t>
            </w:r>
          </w:p>
        </w:tc>
      </w:tr>
      <w:tr w:rsidR="00BB6C43">
        <w:trPr>
          <w:trHeight w:val="456"/>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sz w:val="21"/>
                <w:szCs w:val="21"/>
              </w:rPr>
              <w:t>5</w:t>
            </w:r>
          </w:p>
        </w:tc>
        <w:tc>
          <w:tcPr>
            <w:tcW w:w="7051" w:type="dxa"/>
            <w:vAlign w:val="center"/>
          </w:tcPr>
          <w:p w:rsidR="00BB6C43" w:rsidRDefault="000967B9">
            <w:pPr>
              <w:rPr>
                <w:sz w:val="21"/>
                <w:szCs w:val="21"/>
              </w:rPr>
            </w:pPr>
            <w:r>
              <w:rPr>
                <w:rFonts w:hint="eastAsia"/>
                <w:sz w:val="21"/>
                <w:szCs w:val="21"/>
              </w:rPr>
              <w:t>施工方案的重难点分析以及控制、突发事件的应急措施及故障处理、疫情防控期间相关保障措施及方案。</w:t>
            </w:r>
          </w:p>
        </w:tc>
      </w:tr>
      <w:tr w:rsidR="00BB6C43">
        <w:trPr>
          <w:trHeight w:val="600"/>
          <w:jc w:val="center"/>
        </w:trPr>
        <w:tc>
          <w:tcPr>
            <w:tcW w:w="1893" w:type="dxa"/>
            <w:vAlign w:val="center"/>
          </w:tcPr>
          <w:p w:rsidR="00BB6C43" w:rsidRDefault="000967B9">
            <w:pPr>
              <w:jc w:val="center"/>
              <w:rPr>
                <w:sz w:val="21"/>
                <w:szCs w:val="21"/>
              </w:rPr>
            </w:pPr>
            <w:r>
              <w:rPr>
                <w:rFonts w:hint="eastAsia"/>
                <w:sz w:val="21"/>
                <w:szCs w:val="21"/>
              </w:rPr>
              <w:t>项目负责人要求</w:t>
            </w:r>
          </w:p>
        </w:tc>
        <w:tc>
          <w:tcPr>
            <w:tcW w:w="796" w:type="dxa"/>
            <w:vAlign w:val="center"/>
          </w:tcPr>
          <w:p w:rsidR="00BB6C43" w:rsidRDefault="000967B9">
            <w:pPr>
              <w:jc w:val="center"/>
              <w:rPr>
                <w:sz w:val="21"/>
                <w:szCs w:val="21"/>
              </w:rPr>
            </w:pPr>
            <w:r>
              <w:rPr>
                <w:sz w:val="21"/>
                <w:szCs w:val="21"/>
              </w:rPr>
              <w:t>2</w:t>
            </w:r>
          </w:p>
        </w:tc>
        <w:tc>
          <w:tcPr>
            <w:tcW w:w="7051" w:type="dxa"/>
            <w:vAlign w:val="center"/>
          </w:tcPr>
          <w:p w:rsidR="00BB6C43" w:rsidRDefault="000967B9">
            <w:pPr>
              <w:rPr>
                <w:sz w:val="21"/>
                <w:szCs w:val="21"/>
              </w:rPr>
            </w:pPr>
            <w:r>
              <w:rPr>
                <w:rFonts w:hint="eastAsia"/>
                <w:sz w:val="21"/>
                <w:szCs w:val="21"/>
              </w:rPr>
              <w:t>项目负责人到位率情况。</w:t>
            </w:r>
          </w:p>
        </w:tc>
      </w:tr>
      <w:tr w:rsidR="00BB6C43">
        <w:trPr>
          <w:trHeight w:val="600"/>
          <w:jc w:val="center"/>
        </w:trPr>
        <w:tc>
          <w:tcPr>
            <w:tcW w:w="1893" w:type="dxa"/>
            <w:vMerge w:val="restart"/>
            <w:vAlign w:val="center"/>
          </w:tcPr>
          <w:p w:rsidR="00BB6C43" w:rsidRDefault="000967B9">
            <w:pPr>
              <w:jc w:val="center"/>
              <w:rPr>
                <w:sz w:val="21"/>
                <w:szCs w:val="21"/>
              </w:rPr>
            </w:pPr>
            <w:r>
              <w:rPr>
                <w:rFonts w:hint="eastAsia"/>
                <w:sz w:val="21"/>
                <w:szCs w:val="21"/>
              </w:rPr>
              <w:t>团队人员要求</w:t>
            </w:r>
          </w:p>
        </w:tc>
        <w:tc>
          <w:tcPr>
            <w:tcW w:w="796" w:type="dxa"/>
            <w:vAlign w:val="center"/>
          </w:tcPr>
          <w:p w:rsidR="00BB6C43" w:rsidRDefault="000967B9">
            <w:pPr>
              <w:jc w:val="center"/>
              <w:rPr>
                <w:sz w:val="21"/>
                <w:szCs w:val="21"/>
              </w:rPr>
            </w:pPr>
            <w:r>
              <w:rPr>
                <w:sz w:val="21"/>
                <w:szCs w:val="21"/>
              </w:rPr>
              <w:t>3</w:t>
            </w:r>
          </w:p>
        </w:tc>
        <w:tc>
          <w:tcPr>
            <w:tcW w:w="7051" w:type="dxa"/>
            <w:vAlign w:val="center"/>
          </w:tcPr>
          <w:p w:rsidR="00BB6C43" w:rsidRDefault="000967B9">
            <w:pPr>
              <w:rPr>
                <w:sz w:val="21"/>
                <w:szCs w:val="21"/>
              </w:rPr>
            </w:pPr>
            <w:r>
              <w:rPr>
                <w:rFonts w:hint="eastAsia"/>
                <w:sz w:val="21"/>
                <w:szCs w:val="21"/>
              </w:rPr>
              <w:t>项目管理班子的人员配备情况，项目组人员的数量是否充分、配备是否合理、资质情况等。</w:t>
            </w:r>
          </w:p>
        </w:tc>
      </w:tr>
      <w:tr w:rsidR="00BB6C43">
        <w:trPr>
          <w:trHeight w:val="600"/>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sz w:val="21"/>
                <w:szCs w:val="21"/>
              </w:rPr>
              <w:t>2</w:t>
            </w:r>
          </w:p>
        </w:tc>
        <w:tc>
          <w:tcPr>
            <w:tcW w:w="7051" w:type="dxa"/>
            <w:vAlign w:val="center"/>
          </w:tcPr>
          <w:p w:rsidR="00BB6C43" w:rsidRDefault="000967B9">
            <w:pPr>
              <w:rPr>
                <w:sz w:val="21"/>
                <w:szCs w:val="21"/>
              </w:rPr>
            </w:pPr>
            <w:r>
              <w:rPr>
                <w:rFonts w:hint="eastAsia"/>
                <w:sz w:val="21"/>
                <w:szCs w:val="21"/>
              </w:rPr>
              <w:t>项目管理班子的人员有无类似经验。</w:t>
            </w:r>
          </w:p>
        </w:tc>
      </w:tr>
      <w:tr w:rsidR="00BB6C43">
        <w:trPr>
          <w:trHeight w:val="600"/>
          <w:jc w:val="center"/>
        </w:trPr>
        <w:tc>
          <w:tcPr>
            <w:tcW w:w="1893" w:type="dxa"/>
            <w:vMerge/>
            <w:vAlign w:val="center"/>
          </w:tcPr>
          <w:p w:rsidR="00BB6C43" w:rsidRDefault="00BB6C43">
            <w:pPr>
              <w:jc w:val="center"/>
              <w:rPr>
                <w:sz w:val="21"/>
                <w:szCs w:val="21"/>
              </w:rPr>
            </w:pPr>
          </w:p>
        </w:tc>
        <w:tc>
          <w:tcPr>
            <w:tcW w:w="796" w:type="dxa"/>
            <w:vAlign w:val="center"/>
          </w:tcPr>
          <w:p w:rsidR="00BB6C43" w:rsidRDefault="000967B9">
            <w:pPr>
              <w:jc w:val="center"/>
              <w:rPr>
                <w:sz w:val="21"/>
                <w:szCs w:val="21"/>
              </w:rPr>
            </w:pPr>
            <w:r>
              <w:rPr>
                <w:sz w:val="21"/>
                <w:szCs w:val="21"/>
              </w:rPr>
              <w:t>2</w:t>
            </w:r>
          </w:p>
        </w:tc>
        <w:tc>
          <w:tcPr>
            <w:tcW w:w="7051" w:type="dxa"/>
            <w:vAlign w:val="center"/>
          </w:tcPr>
          <w:p w:rsidR="00BB6C43" w:rsidRDefault="000967B9">
            <w:pPr>
              <w:rPr>
                <w:sz w:val="21"/>
                <w:szCs w:val="21"/>
              </w:rPr>
            </w:pPr>
            <w:r>
              <w:rPr>
                <w:rFonts w:hint="eastAsia"/>
                <w:sz w:val="21"/>
                <w:szCs w:val="21"/>
              </w:rPr>
              <w:t>技术负责人到位率、类似经验情况。</w:t>
            </w:r>
          </w:p>
        </w:tc>
      </w:tr>
    </w:tbl>
    <w:p w:rsidR="00BB6C43" w:rsidRDefault="000967B9">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0"/>
        <w:rPr>
          <w:b/>
          <w:bCs/>
          <w:sz w:val="32"/>
          <w:szCs w:val="32"/>
        </w:rPr>
      </w:pPr>
      <w:r>
        <w:rPr>
          <w:rFonts w:hint="eastAsia"/>
          <w:b/>
          <w:bCs/>
          <w:sz w:val="32"/>
          <w:szCs w:val="32"/>
        </w:rPr>
        <w:lastRenderedPageBreak/>
        <w:t>第五章</w:t>
      </w:r>
      <w:r>
        <w:rPr>
          <w:rFonts w:hint="eastAsia"/>
          <w:b/>
          <w:bCs/>
          <w:sz w:val="32"/>
          <w:szCs w:val="32"/>
        </w:rPr>
        <w:t xml:space="preserve">  </w:t>
      </w:r>
      <w:proofErr w:type="gramStart"/>
      <w:r>
        <w:rPr>
          <w:rFonts w:hint="eastAsia"/>
          <w:b/>
          <w:bCs/>
          <w:sz w:val="32"/>
          <w:szCs w:val="32"/>
        </w:rPr>
        <w:t>拟签订</w:t>
      </w:r>
      <w:proofErr w:type="gramEnd"/>
      <w:r>
        <w:rPr>
          <w:rFonts w:hint="eastAsia"/>
          <w:b/>
          <w:bCs/>
          <w:sz w:val="32"/>
          <w:szCs w:val="32"/>
        </w:rPr>
        <w:t>的合同文本</w:t>
      </w:r>
    </w:p>
    <w:p w:rsidR="00BB6C43" w:rsidRDefault="000967B9">
      <w:pPr>
        <w:adjustRightInd w:val="0"/>
        <w:snapToGrid w:val="0"/>
        <w:spacing w:line="288" w:lineRule="auto"/>
        <w:jc w:val="center"/>
        <w:rPr>
          <w:b/>
          <w:bCs/>
          <w:sz w:val="21"/>
          <w:szCs w:val="21"/>
        </w:rPr>
      </w:pPr>
      <w:r>
        <w:rPr>
          <w:rFonts w:hint="eastAsia"/>
          <w:b/>
          <w:spacing w:val="-6"/>
          <w:sz w:val="21"/>
          <w:szCs w:val="21"/>
        </w:rPr>
        <w:t>浙江财经大学</w:t>
      </w:r>
      <w:r>
        <w:rPr>
          <w:rFonts w:hint="eastAsia"/>
          <w:b/>
          <w:spacing w:val="-6"/>
          <w:sz w:val="21"/>
          <w:szCs w:val="21"/>
        </w:rPr>
        <w:t xml:space="preserve"> </w:t>
      </w:r>
      <w:r>
        <w:rPr>
          <w:rFonts w:hint="eastAsia"/>
          <w:b/>
          <w:spacing w:val="-6"/>
          <w:sz w:val="21"/>
          <w:szCs w:val="21"/>
        </w:rPr>
        <w:t>政府采购合同</w:t>
      </w:r>
    </w:p>
    <w:p w:rsidR="00BB6C43" w:rsidRDefault="000967B9">
      <w:pPr>
        <w:spacing w:line="288" w:lineRule="auto"/>
        <w:rPr>
          <w:sz w:val="21"/>
          <w:szCs w:val="21"/>
        </w:rPr>
      </w:pPr>
      <w:r>
        <w:rPr>
          <w:rFonts w:hint="eastAsia"/>
          <w:spacing w:val="-6"/>
          <w:sz w:val="21"/>
          <w:szCs w:val="21"/>
          <w:lang w:bidi="ar"/>
        </w:rPr>
        <w:t>购编号：</w:t>
      </w:r>
      <w:r>
        <w:rPr>
          <w:rFonts w:hint="eastAsia"/>
          <w:spacing w:val="-6"/>
          <w:sz w:val="21"/>
          <w:szCs w:val="21"/>
          <w:lang w:bidi="ar"/>
        </w:rPr>
        <w:t xml:space="preserve">                </w:t>
      </w:r>
      <w:r>
        <w:rPr>
          <w:rFonts w:hint="eastAsia"/>
          <w:spacing w:val="-6"/>
          <w:sz w:val="21"/>
          <w:szCs w:val="21"/>
          <w:lang w:bidi="ar"/>
        </w:rPr>
        <w:t>确认书号：</w:t>
      </w:r>
    </w:p>
    <w:p w:rsidR="00BB6C43" w:rsidRDefault="000967B9">
      <w:pPr>
        <w:spacing w:line="288" w:lineRule="auto"/>
        <w:rPr>
          <w:spacing w:val="-6"/>
          <w:sz w:val="21"/>
          <w:szCs w:val="21"/>
        </w:rPr>
      </w:pPr>
      <w:r>
        <w:rPr>
          <w:rFonts w:hint="eastAsia"/>
          <w:spacing w:val="-6"/>
          <w:sz w:val="21"/>
          <w:szCs w:val="21"/>
          <w:lang w:bidi="ar"/>
        </w:rPr>
        <w:t>甲方（发包人）：浙江财经大学</w:t>
      </w:r>
    </w:p>
    <w:p w:rsidR="00BB6C43" w:rsidRDefault="000967B9">
      <w:pPr>
        <w:spacing w:line="288" w:lineRule="auto"/>
        <w:rPr>
          <w:spacing w:val="-6"/>
          <w:sz w:val="21"/>
          <w:szCs w:val="21"/>
        </w:rPr>
      </w:pPr>
      <w:r>
        <w:rPr>
          <w:rFonts w:hint="eastAsia"/>
          <w:spacing w:val="-6"/>
          <w:sz w:val="21"/>
          <w:szCs w:val="21"/>
          <w:lang w:bidi="ar"/>
        </w:rPr>
        <w:t>乙方（承包人）：</w:t>
      </w:r>
    </w:p>
    <w:p w:rsidR="00BB6C43" w:rsidRDefault="000967B9">
      <w:pPr>
        <w:spacing w:line="288" w:lineRule="auto"/>
        <w:rPr>
          <w:spacing w:val="-6"/>
          <w:sz w:val="21"/>
          <w:szCs w:val="21"/>
        </w:rPr>
      </w:pPr>
      <w:r>
        <w:rPr>
          <w:rFonts w:hint="eastAsia"/>
          <w:spacing w:val="-6"/>
          <w:sz w:val="21"/>
          <w:szCs w:val="21"/>
          <w:lang w:bidi="ar"/>
        </w:rPr>
        <w:t>采购代理机构：浙江求是招标代理有限公司</w:t>
      </w:r>
    </w:p>
    <w:p w:rsidR="00BB6C43" w:rsidRDefault="000967B9">
      <w:pPr>
        <w:spacing w:line="288" w:lineRule="auto"/>
        <w:rPr>
          <w:spacing w:val="-6"/>
          <w:sz w:val="21"/>
          <w:szCs w:val="21"/>
          <w:lang w:bidi="ar"/>
        </w:rPr>
      </w:pPr>
      <w:r>
        <w:rPr>
          <w:rFonts w:hint="eastAsia"/>
          <w:spacing w:val="-6"/>
          <w:sz w:val="21"/>
          <w:szCs w:val="21"/>
          <w:lang w:bidi="ar"/>
        </w:rPr>
        <w:t>签约时间、地点：</w:t>
      </w:r>
      <w:r>
        <w:rPr>
          <w:rFonts w:hint="eastAsia"/>
          <w:spacing w:val="-6"/>
          <w:sz w:val="21"/>
          <w:szCs w:val="21"/>
          <w:lang w:bidi="ar"/>
        </w:rPr>
        <w:t xml:space="preserve"> 2022</w:t>
      </w:r>
      <w:r>
        <w:rPr>
          <w:rFonts w:hint="eastAsia"/>
          <w:spacing w:val="-6"/>
          <w:sz w:val="21"/>
          <w:szCs w:val="21"/>
          <w:lang w:bidi="ar"/>
        </w:rPr>
        <w:t>年</w:t>
      </w:r>
      <w:r>
        <w:rPr>
          <w:rFonts w:hint="eastAsia"/>
          <w:spacing w:val="-6"/>
          <w:sz w:val="21"/>
          <w:szCs w:val="21"/>
          <w:lang w:bidi="ar"/>
        </w:rPr>
        <w:t xml:space="preserve">  </w:t>
      </w:r>
      <w:r>
        <w:rPr>
          <w:rFonts w:hint="eastAsia"/>
          <w:spacing w:val="-6"/>
          <w:sz w:val="21"/>
          <w:szCs w:val="21"/>
          <w:lang w:bidi="ar"/>
        </w:rPr>
        <w:t>月</w:t>
      </w:r>
      <w:r>
        <w:rPr>
          <w:rFonts w:hint="eastAsia"/>
          <w:spacing w:val="-6"/>
          <w:sz w:val="21"/>
          <w:szCs w:val="21"/>
          <w:lang w:bidi="ar"/>
        </w:rPr>
        <w:t xml:space="preserve">   </w:t>
      </w:r>
      <w:r>
        <w:rPr>
          <w:rFonts w:hint="eastAsia"/>
          <w:spacing w:val="-6"/>
          <w:sz w:val="21"/>
          <w:szCs w:val="21"/>
          <w:lang w:bidi="ar"/>
        </w:rPr>
        <w:t>日，杭州</w:t>
      </w:r>
    </w:p>
    <w:p w:rsidR="00BB6C43" w:rsidRDefault="000967B9">
      <w:pPr>
        <w:pStyle w:val="2TimesNewRoman5020"/>
        <w:jc w:val="center"/>
        <w:outlineLvl w:val="9"/>
        <w:rPr>
          <w:rFonts w:ascii="宋体" w:hAnsi="宋体" w:cs="宋体"/>
          <w:sz w:val="21"/>
          <w:szCs w:val="21"/>
        </w:rPr>
      </w:pPr>
      <w:bookmarkStart w:id="44" w:name="_Toc32130"/>
      <w:bookmarkStart w:id="45" w:name="_Toc69485865"/>
      <w:r>
        <w:rPr>
          <w:rFonts w:ascii="宋体" w:hAnsi="宋体" w:cs="宋体" w:hint="eastAsia"/>
          <w:sz w:val="21"/>
          <w:szCs w:val="21"/>
        </w:rPr>
        <w:t>第一部分</w:t>
      </w:r>
      <w:r>
        <w:rPr>
          <w:rFonts w:ascii="宋体" w:hAnsi="宋体" w:cs="宋体" w:hint="eastAsia"/>
          <w:sz w:val="21"/>
          <w:szCs w:val="21"/>
        </w:rPr>
        <w:t xml:space="preserve">  </w:t>
      </w:r>
      <w:r>
        <w:rPr>
          <w:rFonts w:ascii="宋体" w:hAnsi="宋体" w:cs="宋体" w:hint="eastAsia"/>
          <w:sz w:val="21"/>
          <w:szCs w:val="21"/>
        </w:rPr>
        <w:t>合同协议书</w:t>
      </w:r>
      <w:bookmarkEnd w:id="44"/>
      <w:bookmarkEnd w:id="45"/>
    </w:p>
    <w:p w:rsidR="00BB6C43" w:rsidRDefault="000967B9">
      <w:pPr>
        <w:spacing w:line="300" w:lineRule="auto"/>
        <w:ind w:firstLineChars="196" w:firstLine="412"/>
        <w:rPr>
          <w:sz w:val="21"/>
          <w:szCs w:val="21"/>
          <w:u w:val="single"/>
        </w:rPr>
      </w:pPr>
      <w:r>
        <w:rPr>
          <w:rFonts w:hint="eastAsia"/>
          <w:sz w:val="21"/>
          <w:szCs w:val="21"/>
        </w:rPr>
        <w:t>发包人（全称）：</w:t>
      </w:r>
      <w:r>
        <w:rPr>
          <w:rFonts w:hint="eastAsia"/>
          <w:sz w:val="21"/>
          <w:szCs w:val="21"/>
          <w:u w:val="single"/>
        </w:rPr>
        <w:t xml:space="preserve"> </w:t>
      </w:r>
      <w:r>
        <w:rPr>
          <w:rFonts w:hint="eastAsia"/>
          <w:sz w:val="21"/>
          <w:szCs w:val="21"/>
          <w:u w:val="single"/>
        </w:rPr>
        <w:t>浙江财经大学</w:t>
      </w:r>
    </w:p>
    <w:p w:rsidR="00BB6C43" w:rsidRDefault="000967B9">
      <w:pPr>
        <w:spacing w:line="300" w:lineRule="auto"/>
        <w:ind w:firstLineChars="196" w:firstLine="412"/>
        <w:rPr>
          <w:b/>
          <w:sz w:val="21"/>
          <w:szCs w:val="21"/>
          <w:u w:val="single"/>
        </w:rPr>
      </w:pPr>
      <w:r>
        <w:rPr>
          <w:rFonts w:hint="eastAsia"/>
          <w:sz w:val="21"/>
          <w:szCs w:val="21"/>
        </w:rPr>
        <w:t>承包人（全称）：</w:t>
      </w:r>
      <w:r>
        <w:rPr>
          <w:rFonts w:hint="eastAsia"/>
          <w:sz w:val="21"/>
          <w:szCs w:val="21"/>
          <w:u w:val="single"/>
        </w:rPr>
        <w:t xml:space="preserve">                  </w:t>
      </w:r>
      <w:r>
        <w:rPr>
          <w:rFonts w:hint="eastAsia"/>
          <w:sz w:val="21"/>
          <w:szCs w:val="21"/>
          <w:u w:val="single"/>
        </w:rPr>
        <w:t></w:t>
      </w:r>
      <w:bookmarkStart w:id="46" w:name="SOA_hhxys_cb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46"/>
      <w:r>
        <w:rPr>
          <w:rFonts w:hint="eastAsia"/>
          <w:sz w:val="21"/>
          <w:szCs w:val="21"/>
          <w:u w:val="single"/>
        </w:rPr>
        <w:t xml:space="preserve">   </w:t>
      </w:r>
    </w:p>
    <w:p w:rsidR="00BB6C43" w:rsidRDefault="000967B9">
      <w:pPr>
        <w:spacing w:line="300" w:lineRule="auto"/>
        <w:ind w:firstLineChars="200" w:firstLine="420"/>
        <w:rPr>
          <w:sz w:val="21"/>
          <w:szCs w:val="21"/>
        </w:rPr>
      </w:pPr>
      <w:r>
        <w:rPr>
          <w:rFonts w:hint="eastAsia"/>
          <w:sz w:val="21"/>
          <w:szCs w:val="21"/>
        </w:rPr>
        <w:t>根据《中华人民共和国民法典》、</w:t>
      </w:r>
      <w:r>
        <w:rPr>
          <w:rFonts w:hint="eastAsia"/>
          <w:sz w:val="21"/>
          <w:szCs w:val="21"/>
        </w:rPr>
        <w:t xml:space="preserve"> </w:t>
      </w:r>
      <w:r>
        <w:rPr>
          <w:rFonts w:hint="eastAsia"/>
          <w:sz w:val="21"/>
          <w:szCs w:val="21"/>
        </w:rPr>
        <w:t>《中华人民共和国建筑法》及有关法律规定，遵循平等、自愿、公平和诚实信用的原则，双方就</w:t>
      </w:r>
      <w:r>
        <w:rPr>
          <w:rFonts w:hint="eastAsia"/>
          <w:sz w:val="21"/>
          <w:szCs w:val="21"/>
          <w:u w:val="single"/>
        </w:rPr>
        <w:t xml:space="preserve">  </w:t>
      </w:r>
      <w:r>
        <w:rPr>
          <w:rFonts w:hint="eastAsia"/>
          <w:sz w:val="21"/>
          <w:szCs w:val="21"/>
          <w:u w:val="single"/>
        </w:rPr>
        <w:t>学术餐厅改造</w:t>
      </w:r>
      <w:r>
        <w:rPr>
          <w:rFonts w:hint="eastAsia"/>
          <w:sz w:val="21"/>
          <w:szCs w:val="21"/>
          <w:u w:val="single"/>
        </w:rPr>
        <w:t xml:space="preserve"> </w:t>
      </w:r>
      <w:r>
        <w:rPr>
          <w:rFonts w:hint="eastAsia"/>
          <w:sz w:val="21"/>
          <w:szCs w:val="21"/>
        </w:rPr>
        <w:t>工程施工及有关事项协商一致，共同达成如下协议：</w:t>
      </w:r>
    </w:p>
    <w:p w:rsidR="00BB6C43" w:rsidRDefault="000967B9">
      <w:pPr>
        <w:spacing w:beforeLines="10" w:before="24" w:afterLines="10" w:after="24" w:line="300" w:lineRule="auto"/>
        <w:rPr>
          <w:sz w:val="21"/>
          <w:szCs w:val="21"/>
        </w:rPr>
      </w:pPr>
      <w:bookmarkStart w:id="47" w:name="_Toc361220410"/>
      <w:bookmarkStart w:id="48" w:name="_Toc69485866"/>
      <w:r>
        <w:rPr>
          <w:rFonts w:hint="eastAsia"/>
          <w:sz w:val="21"/>
          <w:szCs w:val="21"/>
        </w:rPr>
        <w:t>一、工程概况</w:t>
      </w:r>
      <w:bookmarkEnd w:id="47"/>
      <w:bookmarkEnd w:id="48"/>
    </w:p>
    <w:p w:rsidR="00BB6C43" w:rsidRDefault="000967B9">
      <w:pPr>
        <w:spacing w:line="300" w:lineRule="auto"/>
        <w:ind w:firstLineChars="196" w:firstLine="412"/>
        <w:rPr>
          <w:sz w:val="21"/>
          <w:szCs w:val="21"/>
          <w:u w:val="single"/>
        </w:rPr>
      </w:pPr>
      <w:r>
        <w:rPr>
          <w:rFonts w:hint="eastAsia"/>
          <w:bCs/>
          <w:sz w:val="21"/>
          <w:szCs w:val="21"/>
        </w:rPr>
        <w:t>1.</w:t>
      </w:r>
      <w:r>
        <w:rPr>
          <w:rFonts w:hint="eastAsia"/>
          <w:bCs/>
          <w:sz w:val="21"/>
          <w:szCs w:val="21"/>
        </w:rPr>
        <w:t>工程名称</w:t>
      </w:r>
      <w:r>
        <w:rPr>
          <w:rFonts w:hint="eastAsia"/>
          <w:sz w:val="21"/>
          <w:szCs w:val="21"/>
        </w:rPr>
        <w:t>：</w:t>
      </w:r>
      <w:r>
        <w:rPr>
          <w:rFonts w:hint="eastAsia"/>
          <w:sz w:val="21"/>
          <w:szCs w:val="21"/>
          <w:u w:val="single"/>
        </w:rPr>
        <w:t xml:space="preserve"> </w:t>
      </w:r>
      <w:r>
        <w:rPr>
          <w:rFonts w:hint="eastAsia"/>
          <w:sz w:val="21"/>
          <w:szCs w:val="21"/>
          <w:u w:val="single"/>
        </w:rPr>
        <w:t>学术餐厅改造</w:t>
      </w:r>
      <w:r>
        <w:rPr>
          <w:rFonts w:hint="eastAsia"/>
          <w:sz w:val="21"/>
          <w:szCs w:val="21"/>
          <w:u w:val="single"/>
        </w:rPr>
        <w:t xml:space="preserve"> </w:t>
      </w:r>
      <w:r>
        <w:rPr>
          <w:rFonts w:hint="eastAsia"/>
          <w:sz w:val="21"/>
          <w:szCs w:val="21"/>
        </w:rPr>
        <w:t>。</w:t>
      </w:r>
    </w:p>
    <w:p w:rsidR="00BB6C43" w:rsidRDefault="000967B9">
      <w:pPr>
        <w:spacing w:line="300" w:lineRule="auto"/>
        <w:ind w:firstLineChars="196" w:firstLine="412"/>
        <w:rPr>
          <w:bCs/>
          <w:sz w:val="21"/>
          <w:szCs w:val="21"/>
        </w:rPr>
      </w:pPr>
      <w:r>
        <w:rPr>
          <w:rFonts w:hint="eastAsia"/>
          <w:bCs/>
          <w:sz w:val="21"/>
          <w:szCs w:val="21"/>
        </w:rPr>
        <w:t>2.</w:t>
      </w:r>
      <w:r>
        <w:rPr>
          <w:rFonts w:hint="eastAsia"/>
          <w:bCs/>
          <w:sz w:val="21"/>
          <w:szCs w:val="21"/>
        </w:rPr>
        <w:t>工程地点：</w:t>
      </w:r>
      <w:r>
        <w:rPr>
          <w:rFonts w:hint="eastAsia"/>
          <w:sz w:val="21"/>
          <w:szCs w:val="21"/>
          <w:u w:val="single"/>
        </w:rPr>
        <w:t xml:space="preserve"> </w:t>
      </w:r>
      <w:r>
        <w:rPr>
          <w:rFonts w:hint="eastAsia"/>
          <w:sz w:val="21"/>
          <w:szCs w:val="21"/>
          <w:u w:val="single"/>
        </w:rPr>
        <w:t>浙江财经大学</w:t>
      </w:r>
      <w:r>
        <w:rPr>
          <w:rFonts w:hint="eastAsia"/>
          <w:sz w:val="21"/>
          <w:szCs w:val="21"/>
          <w:u w:val="single"/>
        </w:rPr>
        <w:t xml:space="preserve"> </w:t>
      </w:r>
      <w:r>
        <w:rPr>
          <w:rFonts w:hint="eastAsia"/>
          <w:sz w:val="21"/>
          <w:szCs w:val="21"/>
        </w:rPr>
        <w:t>。</w:t>
      </w:r>
    </w:p>
    <w:p w:rsidR="00BB6C43" w:rsidRDefault="000967B9">
      <w:pPr>
        <w:spacing w:line="300" w:lineRule="auto"/>
        <w:ind w:firstLineChars="196" w:firstLine="412"/>
        <w:rPr>
          <w:bCs/>
          <w:sz w:val="21"/>
          <w:szCs w:val="21"/>
        </w:rPr>
      </w:pPr>
      <w:r>
        <w:rPr>
          <w:rFonts w:hint="eastAsia"/>
          <w:bCs/>
          <w:sz w:val="21"/>
          <w:szCs w:val="21"/>
        </w:rPr>
        <w:t>3.</w:t>
      </w:r>
      <w:r>
        <w:rPr>
          <w:rFonts w:hint="eastAsia"/>
          <w:bCs/>
          <w:sz w:val="21"/>
          <w:szCs w:val="21"/>
        </w:rPr>
        <w:t>工程立项批准文号：</w:t>
      </w:r>
      <w:r>
        <w:rPr>
          <w:rFonts w:hint="eastAsia"/>
          <w:sz w:val="21"/>
          <w:szCs w:val="21"/>
          <w:u w:val="single"/>
        </w:rPr>
        <w:t xml:space="preserve">    /   </w:t>
      </w:r>
      <w:r>
        <w:rPr>
          <w:rFonts w:hint="eastAsia"/>
          <w:bCs/>
          <w:sz w:val="21"/>
          <w:szCs w:val="21"/>
        </w:rPr>
        <w:t>。</w:t>
      </w:r>
    </w:p>
    <w:p w:rsidR="00BB6C43" w:rsidRDefault="000967B9">
      <w:pPr>
        <w:spacing w:line="300" w:lineRule="auto"/>
        <w:ind w:firstLineChars="196" w:firstLine="412"/>
        <w:rPr>
          <w:bCs/>
          <w:sz w:val="21"/>
          <w:szCs w:val="21"/>
        </w:rPr>
      </w:pPr>
      <w:r>
        <w:rPr>
          <w:rFonts w:hint="eastAsia"/>
          <w:bCs/>
          <w:sz w:val="21"/>
          <w:szCs w:val="21"/>
        </w:rPr>
        <w:t>4.</w:t>
      </w:r>
      <w:r>
        <w:rPr>
          <w:rFonts w:hint="eastAsia"/>
          <w:bCs/>
          <w:sz w:val="21"/>
          <w:szCs w:val="21"/>
        </w:rPr>
        <w:t>资金来源：</w:t>
      </w:r>
      <w:r>
        <w:rPr>
          <w:rFonts w:hint="eastAsia"/>
          <w:sz w:val="21"/>
          <w:szCs w:val="21"/>
          <w:u w:val="single"/>
        </w:rPr>
        <w:t>财政资金</w:t>
      </w:r>
      <w:r>
        <w:rPr>
          <w:rFonts w:hint="eastAsia"/>
          <w:bCs/>
          <w:sz w:val="21"/>
          <w:szCs w:val="21"/>
        </w:rPr>
        <w:t>。</w:t>
      </w:r>
    </w:p>
    <w:p w:rsidR="00BB6C43" w:rsidRDefault="000967B9">
      <w:pPr>
        <w:spacing w:line="300" w:lineRule="auto"/>
        <w:ind w:firstLineChars="193" w:firstLine="405"/>
        <w:rPr>
          <w:sz w:val="21"/>
          <w:szCs w:val="21"/>
        </w:rPr>
      </w:pPr>
      <w:r>
        <w:rPr>
          <w:rFonts w:hint="eastAsia"/>
          <w:bCs/>
          <w:sz w:val="21"/>
          <w:szCs w:val="21"/>
        </w:rPr>
        <w:t>5.</w:t>
      </w:r>
      <w:r>
        <w:rPr>
          <w:rFonts w:hint="eastAsia"/>
          <w:bCs/>
          <w:sz w:val="21"/>
          <w:szCs w:val="21"/>
        </w:rPr>
        <w:t>工程内容：</w:t>
      </w:r>
      <w:r>
        <w:rPr>
          <w:rFonts w:hint="eastAsia"/>
          <w:bCs/>
          <w:sz w:val="21"/>
          <w:szCs w:val="21"/>
        </w:rPr>
        <w:t xml:space="preserve">                           </w:t>
      </w:r>
      <w:r>
        <w:rPr>
          <w:rFonts w:hint="eastAsia"/>
          <w:sz w:val="21"/>
          <w:szCs w:val="21"/>
        </w:rPr>
        <w:t xml:space="preserve"> </w:t>
      </w:r>
    </w:p>
    <w:p w:rsidR="00BB6C43" w:rsidRDefault="000967B9">
      <w:pPr>
        <w:spacing w:line="300" w:lineRule="auto"/>
        <w:ind w:firstLineChars="196" w:firstLine="412"/>
        <w:rPr>
          <w:bCs/>
          <w:sz w:val="21"/>
          <w:szCs w:val="21"/>
        </w:rPr>
      </w:pPr>
      <w:r>
        <w:rPr>
          <w:rFonts w:hint="eastAsia"/>
          <w:sz w:val="21"/>
          <w:szCs w:val="21"/>
        </w:rPr>
        <w:t>群体工程应附《承包人承揽工程项目一览表》（附件</w:t>
      </w:r>
      <w:r>
        <w:rPr>
          <w:rFonts w:hint="eastAsia"/>
          <w:sz w:val="21"/>
          <w:szCs w:val="21"/>
        </w:rPr>
        <w:t>1</w:t>
      </w:r>
      <w:r>
        <w:rPr>
          <w:rFonts w:hint="eastAsia"/>
          <w:sz w:val="21"/>
          <w:szCs w:val="21"/>
        </w:rPr>
        <w:t>）。</w:t>
      </w:r>
    </w:p>
    <w:p w:rsidR="00BB6C43" w:rsidRDefault="000967B9">
      <w:pPr>
        <w:spacing w:line="300" w:lineRule="auto"/>
        <w:ind w:firstLineChars="196" w:firstLine="412"/>
        <w:rPr>
          <w:bCs/>
          <w:sz w:val="21"/>
          <w:szCs w:val="21"/>
        </w:rPr>
      </w:pPr>
      <w:r>
        <w:rPr>
          <w:rFonts w:hint="eastAsia"/>
          <w:bCs/>
          <w:sz w:val="21"/>
          <w:szCs w:val="21"/>
        </w:rPr>
        <w:t>6.</w:t>
      </w:r>
      <w:r>
        <w:rPr>
          <w:rFonts w:hint="eastAsia"/>
          <w:bCs/>
          <w:sz w:val="21"/>
          <w:szCs w:val="21"/>
        </w:rPr>
        <w:t>工程承包范围：</w:t>
      </w:r>
    </w:p>
    <w:p w:rsidR="00BB6C43" w:rsidRDefault="000967B9">
      <w:pPr>
        <w:spacing w:line="300" w:lineRule="auto"/>
        <w:ind w:firstLineChars="193" w:firstLine="405"/>
        <w:rPr>
          <w:bCs/>
          <w:sz w:val="21"/>
          <w:szCs w:val="21"/>
        </w:rPr>
      </w:pPr>
      <w:bookmarkStart w:id="49" w:name="_Toc361220411"/>
      <w:r>
        <w:rPr>
          <w:rFonts w:hint="eastAsia"/>
          <w:bCs/>
          <w:sz w:val="21"/>
          <w:szCs w:val="21"/>
        </w:rPr>
        <w:t>本项目为浙江财经大学学术餐厅改造，详见施工图及工程量清单</w:t>
      </w:r>
    </w:p>
    <w:p w:rsidR="00BB6C43" w:rsidRDefault="000967B9">
      <w:pPr>
        <w:spacing w:line="300" w:lineRule="auto"/>
        <w:ind w:firstLineChars="200" w:firstLine="420"/>
        <w:rPr>
          <w:b/>
          <w:sz w:val="21"/>
          <w:szCs w:val="21"/>
        </w:rPr>
      </w:pPr>
      <w:bookmarkStart w:id="50" w:name="_Toc69485867"/>
      <w:r>
        <w:rPr>
          <w:rFonts w:hint="eastAsia"/>
          <w:sz w:val="21"/>
          <w:szCs w:val="21"/>
        </w:rPr>
        <w:t>二、合同工期</w:t>
      </w:r>
      <w:bookmarkEnd w:id="49"/>
      <w:bookmarkEnd w:id="50"/>
    </w:p>
    <w:p w:rsidR="00BB6C43" w:rsidRDefault="000967B9">
      <w:pPr>
        <w:spacing w:line="300" w:lineRule="auto"/>
        <w:ind w:firstLine="459"/>
        <w:rPr>
          <w:sz w:val="21"/>
          <w:szCs w:val="21"/>
        </w:rPr>
      </w:pPr>
      <w:r>
        <w:rPr>
          <w:rFonts w:hint="eastAsia"/>
          <w:sz w:val="21"/>
          <w:szCs w:val="21"/>
        </w:rPr>
        <w:t>计划开工日期：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BB6C43" w:rsidRDefault="000967B9">
      <w:pPr>
        <w:spacing w:line="300" w:lineRule="auto"/>
        <w:ind w:firstLine="459"/>
        <w:rPr>
          <w:sz w:val="21"/>
          <w:szCs w:val="21"/>
        </w:rPr>
      </w:pPr>
      <w:bookmarkStart w:id="51" w:name="SOA_hhxys_jgn"/>
      <w:r>
        <w:rPr>
          <w:rFonts w:hint="eastAsia"/>
          <w:sz w:val="21"/>
          <w:szCs w:val="21"/>
        </w:rPr>
        <w:t>计划竣工日期：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bookmarkEnd w:id="51"/>
    </w:p>
    <w:p w:rsidR="00BB6C43" w:rsidRDefault="000967B9">
      <w:pPr>
        <w:spacing w:line="300" w:lineRule="auto"/>
        <w:ind w:firstLine="459"/>
        <w:rPr>
          <w:sz w:val="21"/>
          <w:szCs w:val="21"/>
        </w:rPr>
      </w:pPr>
      <w:r>
        <w:rPr>
          <w:rFonts w:hint="eastAsia"/>
          <w:sz w:val="21"/>
          <w:szCs w:val="21"/>
        </w:rPr>
        <w:t>工期总日历天数：</w:t>
      </w:r>
      <w:r>
        <w:rPr>
          <w:rFonts w:hint="eastAsia"/>
          <w:sz w:val="21"/>
          <w:szCs w:val="21"/>
          <w:u w:val="single"/>
        </w:rPr>
        <w:t xml:space="preserve">    </w:t>
      </w:r>
      <w:r>
        <w:rPr>
          <w:rFonts w:hint="eastAsia"/>
          <w:sz w:val="21"/>
          <w:szCs w:val="21"/>
        </w:rPr>
        <w:t>天。工期总日历天数与根据前述计划开竣工日期计算的工期天数不一致的，以工期总日历天数为准。</w:t>
      </w:r>
    </w:p>
    <w:p w:rsidR="00BB6C43" w:rsidRDefault="000967B9">
      <w:pPr>
        <w:spacing w:line="300" w:lineRule="auto"/>
        <w:rPr>
          <w:bCs/>
          <w:sz w:val="21"/>
          <w:szCs w:val="21"/>
        </w:rPr>
      </w:pPr>
      <w:bookmarkStart w:id="52" w:name="_Toc361220412"/>
      <w:bookmarkStart w:id="53" w:name="_Toc69485868"/>
      <w:r>
        <w:rPr>
          <w:rFonts w:hint="eastAsia"/>
          <w:sz w:val="21"/>
          <w:szCs w:val="21"/>
        </w:rPr>
        <w:t>三、质量标准</w:t>
      </w:r>
      <w:bookmarkEnd w:id="52"/>
      <w:bookmarkEnd w:id="53"/>
    </w:p>
    <w:p w:rsidR="00BB6C43" w:rsidRDefault="000967B9">
      <w:pPr>
        <w:spacing w:line="300" w:lineRule="auto"/>
        <w:ind w:firstLine="459"/>
        <w:rPr>
          <w:sz w:val="21"/>
          <w:szCs w:val="21"/>
        </w:rPr>
      </w:pPr>
      <w:r>
        <w:rPr>
          <w:rFonts w:hint="eastAsia"/>
          <w:sz w:val="21"/>
          <w:szCs w:val="21"/>
        </w:rPr>
        <w:t>工程质量符合</w:t>
      </w:r>
      <w:r>
        <w:rPr>
          <w:rFonts w:hint="eastAsia"/>
          <w:sz w:val="21"/>
          <w:szCs w:val="21"/>
          <w:u w:val="single"/>
        </w:rPr>
        <w:t></w:t>
      </w:r>
      <w:bookmarkStart w:id="54" w:name="SOA_hhxys_zlbz"/>
      <w:r>
        <w:rPr>
          <w:rFonts w:hint="eastAsia"/>
          <w:sz w:val="21"/>
          <w:szCs w:val="21"/>
          <w:u w:val="single"/>
        </w:rPr>
        <w:t xml:space="preserve">   </w:t>
      </w:r>
      <w:r>
        <w:rPr>
          <w:rFonts w:hint="eastAsia"/>
          <w:b/>
          <w:sz w:val="21"/>
          <w:szCs w:val="21"/>
          <w:u w:val="single"/>
        </w:rPr>
        <w:t>合格</w:t>
      </w:r>
      <w:r>
        <w:rPr>
          <w:rFonts w:hint="eastAsia"/>
          <w:sz w:val="21"/>
          <w:szCs w:val="21"/>
          <w:u w:val="single"/>
        </w:rPr>
        <w:t xml:space="preserve">   </w:t>
      </w:r>
      <w:bookmarkEnd w:id="54"/>
      <w:r>
        <w:rPr>
          <w:rFonts w:hint="eastAsia"/>
          <w:sz w:val="21"/>
          <w:szCs w:val="21"/>
          <w:u w:val="single"/>
        </w:rPr>
        <w:t></w:t>
      </w:r>
      <w:r>
        <w:rPr>
          <w:rFonts w:hint="eastAsia"/>
          <w:sz w:val="21"/>
          <w:szCs w:val="21"/>
        </w:rPr>
        <w:t>标准。</w:t>
      </w:r>
    </w:p>
    <w:p w:rsidR="00BB6C43" w:rsidRDefault="000967B9">
      <w:pPr>
        <w:spacing w:line="300" w:lineRule="auto"/>
        <w:rPr>
          <w:bCs/>
          <w:sz w:val="21"/>
          <w:szCs w:val="21"/>
        </w:rPr>
      </w:pPr>
      <w:bookmarkStart w:id="55" w:name="_Toc361220413"/>
      <w:bookmarkStart w:id="56" w:name="_Toc69485869"/>
      <w:r>
        <w:rPr>
          <w:rFonts w:hint="eastAsia"/>
          <w:sz w:val="21"/>
          <w:szCs w:val="21"/>
        </w:rPr>
        <w:t>四、签约合同价与合同价格形式</w:t>
      </w:r>
      <w:bookmarkEnd w:id="55"/>
      <w:bookmarkEnd w:id="56"/>
    </w:p>
    <w:p w:rsidR="00BB6C43" w:rsidRDefault="000967B9">
      <w:pPr>
        <w:spacing w:line="300" w:lineRule="auto"/>
        <w:ind w:firstLineChars="200" w:firstLine="420"/>
        <w:rPr>
          <w:sz w:val="21"/>
          <w:szCs w:val="21"/>
        </w:rPr>
      </w:pPr>
      <w:r>
        <w:rPr>
          <w:rFonts w:hint="eastAsia"/>
          <w:sz w:val="21"/>
          <w:szCs w:val="21"/>
        </w:rPr>
        <w:t>1.</w:t>
      </w:r>
      <w:r>
        <w:rPr>
          <w:rFonts w:hint="eastAsia"/>
          <w:sz w:val="21"/>
          <w:szCs w:val="21"/>
        </w:rPr>
        <w:t>签约合同价为：</w:t>
      </w:r>
    </w:p>
    <w:p w:rsidR="00BB6C43" w:rsidRDefault="000967B9">
      <w:pPr>
        <w:spacing w:line="300" w:lineRule="auto"/>
        <w:ind w:firstLineChars="250" w:firstLine="525"/>
        <w:rPr>
          <w:sz w:val="21"/>
          <w:szCs w:val="21"/>
        </w:rPr>
      </w:pPr>
      <w:r>
        <w:rPr>
          <w:rFonts w:hint="eastAsia"/>
          <w:sz w:val="21"/>
          <w:szCs w:val="21"/>
        </w:rPr>
        <w:t>人民币（大写）</w:t>
      </w:r>
      <w:bookmarkStart w:id="57" w:name="SOA_hhxys_htjdx"/>
      <w:r>
        <w:rPr>
          <w:rFonts w:hint="eastAsia"/>
          <w:sz w:val="21"/>
          <w:szCs w:val="21"/>
          <w:u w:val="single"/>
        </w:rPr>
        <w:t xml:space="preserve">                   </w:t>
      </w:r>
      <w:bookmarkEnd w:id="57"/>
      <w:r>
        <w:rPr>
          <w:rFonts w:hint="eastAsia"/>
          <w:sz w:val="21"/>
          <w:szCs w:val="21"/>
        </w:rPr>
        <w:t>(¥</w:t>
      </w:r>
      <w:r>
        <w:rPr>
          <w:rFonts w:hint="eastAsia"/>
          <w:sz w:val="21"/>
          <w:szCs w:val="21"/>
          <w:u w:val="single"/>
        </w:rPr>
        <w:t xml:space="preserve"> </w:t>
      </w:r>
      <w:bookmarkStart w:id="58" w:name="SOA_hhxys_htjxx"/>
      <w:r>
        <w:rPr>
          <w:rFonts w:hint="eastAsia"/>
          <w:sz w:val="21"/>
          <w:szCs w:val="21"/>
          <w:u w:val="single"/>
        </w:rPr>
        <w:t xml:space="preserve">            </w:t>
      </w:r>
      <w:bookmarkEnd w:id="58"/>
      <w:r>
        <w:rPr>
          <w:rFonts w:hint="eastAsia"/>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BB6C43" w:rsidRDefault="000967B9">
      <w:pPr>
        <w:spacing w:line="300" w:lineRule="auto"/>
        <w:ind w:firstLineChars="200" w:firstLine="420"/>
        <w:rPr>
          <w:sz w:val="21"/>
          <w:szCs w:val="21"/>
        </w:rPr>
      </w:pPr>
      <w:r>
        <w:rPr>
          <w:rFonts w:hint="eastAsia"/>
          <w:sz w:val="21"/>
          <w:szCs w:val="21"/>
        </w:rPr>
        <w:t>其中：</w:t>
      </w:r>
    </w:p>
    <w:p w:rsidR="00BB6C43" w:rsidRDefault="000967B9">
      <w:pPr>
        <w:spacing w:line="30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）安全文明施工费：</w:t>
      </w:r>
    </w:p>
    <w:p w:rsidR="00BB6C43" w:rsidRDefault="000967B9">
      <w:pPr>
        <w:spacing w:line="300" w:lineRule="auto"/>
        <w:rPr>
          <w:sz w:val="21"/>
          <w:szCs w:val="21"/>
        </w:rPr>
      </w:pPr>
      <w:r>
        <w:rPr>
          <w:rFonts w:hint="eastAsia"/>
          <w:sz w:val="21"/>
          <w:szCs w:val="21"/>
        </w:rPr>
        <w:t xml:space="preserve">     </w:t>
      </w:r>
      <w:r>
        <w:rPr>
          <w:rFonts w:hint="eastAsia"/>
          <w:sz w:val="21"/>
          <w:szCs w:val="21"/>
        </w:rPr>
        <w:t>人民币（大写）</w:t>
      </w:r>
      <w:bookmarkStart w:id="59" w:name="SOA_hhxys_wmsgfdx"/>
      <w:r>
        <w:rPr>
          <w:rFonts w:hint="eastAsia"/>
          <w:sz w:val="21"/>
          <w:szCs w:val="21"/>
          <w:u w:val="single"/>
        </w:rPr>
        <w:t xml:space="preserve">                </w:t>
      </w:r>
      <w:bookmarkEnd w:id="59"/>
      <w:r>
        <w:rPr>
          <w:rFonts w:hint="eastAsia"/>
          <w:sz w:val="21"/>
          <w:szCs w:val="21"/>
        </w:rPr>
        <w:t>(¥</w:t>
      </w:r>
      <w:bookmarkStart w:id="60" w:name="SOA_hhxys_wmsgfxx"/>
      <w:r>
        <w:rPr>
          <w:rFonts w:hint="eastAsia"/>
          <w:sz w:val="21"/>
          <w:szCs w:val="21"/>
          <w:u w:val="single"/>
        </w:rPr>
        <w:t xml:space="preserve">                  </w:t>
      </w:r>
      <w:bookmarkEnd w:id="60"/>
      <w:r>
        <w:rPr>
          <w:rFonts w:hint="eastAsia"/>
          <w:sz w:val="21"/>
          <w:szCs w:val="21"/>
        </w:rPr>
        <w:t>元</w:t>
      </w:r>
      <w:r>
        <w:rPr>
          <w:rFonts w:hint="eastAsia"/>
          <w:sz w:val="21"/>
          <w:szCs w:val="21"/>
        </w:rPr>
        <w:t>)</w:t>
      </w:r>
      <w:r>
        <w:rPr>
          <w:rFonts w:hint="eastAsia"/>
          <w:sz w:val="21"/>
          <w:szCs w:val="21"/>
        </w:rPr>
        <w:t>；</w:t>
      </w:r>
    </w:p>
    <w:p w:rsidR="00BB6C43" w:rsidRDefault="000967B9">
      <w:pPr>
        <w:spacing w:line="30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）材料和工程设备暂估价金额：</w:t>
      </w:r>
    </w:p>
    <w:p w:rsidR="00BB6C43" w:rsidRDefault="000967B9">
      <w:pPr>
        <w:spacing w:line="300" w:lineRule="auto"/>
        <w:rPr>
          <w:sz w:val="21"/>
          <w:szCs w:val="21"/>
        </w:rPr>
      </w:pPr>
      <w:r>
        <w:rPr>
          <w:rFonts w:hint="eastAsia"/>
          <w:sz w:val="21"/>
          <w:szCs w:val="21"/>
        </w:rPr>
        <w:t xml:space="preserve">     </w:t>
      </w:r>
      <w:r>
        <w:rPr>
          <w:rFonts w:hint="eastAsia"/>
          <w:sz w:val="21"/>
          <w:szCs w:val="21"/>
        </w:rPr>
        <w:t>人民币（大写）</w:t>
      </w:r>
      <w:bookmarkStart w:id="61" w:name="SOA_hhxys_sbzgjdx"/>
      <w:r>
        <w:rPr>
          <w:rFonts w:hint="eastAsia"/>
          <w:sz w:val="21"/>
          <w:szCs w:val="21"/>
          <w:u w:val="single"/>
        </w:rPr>
        <w:t xml:space="preserve">       </w:t>
      </w:r>
      <w:bookmarkEnd w:id="61"/>
      <w:r>
        <w:rPr>
          <w:rFonts w:hint="eastAsia"/>
          <w:sz w:val="21"/>
          <w:szCs w:val="21"/>
        </w:rPr>
        <w:t>(¥</w:t>
      </w:r>
      <w:bookmarkStart w:id="62" w:name="SOA_hhxys_sbzgjxx"/>
      <w:r>
        <w:rPr>
          <w:rFonts w:hint="eastAsia"/>
          <w:sz w:val="21"/>
          <w:szCs w:val="21"/>
          <w:u w:val="single"/>
        </w:rPr>
        <w:t xml:space="preserve">      </w:t>
      </w:r>
      <w:bookmarkEnd w:id="62"/>
      <w:r>
        <w:rPr>
          <w:rFonts w:hint="eastAsia"/>
          <w:sz w:val="21"/>
          <w:szCs w:val="21"/>
        </w:rPr>
        <w:t>元</w:t>
      </w:r>
      <w:r>
        <w:rPr>
          <w:rFonts w:hint="eastAsia"/>
          <w:sz w:val="21"/>
          <w:szCs w:val="21"/>
        </w:rPr>
        <w:t>)</w:t>
      </w:r>
      <w:r>
        <w:rPr>
          <w:rFonts w:hint="eastAsia"/>
          <w:sz w:val="21"/>
          <w:szCs w:val="21"/>
        </w:rPr>
        <w:t>；</w:t>
      </w:r>
    </w:p>
    <w:p w:rsidR="00BB6C43" w:rsidRDefault="000967B9">
      <w:pPr>
        <w:spacing w:line="30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）专业工程暂估价金额：</w:t>
      </w:r>
    </w:p>
    <w:p w:rsidR="00BB6C43" w:rsidRDefault="000967B9">
      <w:pPr>
        <w:spacing w:line="312" w:lineRule="auto"/>
        <w:rPr>
          <w:sz w:val="21"/>
          <w:szCs w:val="21"/>
        </w:rPr>
      </w:pPr>
      <w:r>
        <w:rPr>
          <w:rFonts w:hint="eastAsia"/>
          <w:sz w:val="21"/>
          <w:szCs w:val="21"/>
        </w:rPr>
        <w:t xml:space="preserve">     </w:t>
      </w:r>
      <w:r>
        <w:rPr>
          <w:rFonts w:hint="eastAsia"/>
          <w:sz w:val="21"/>
          <w:szCs w:val="21"/>
        </w:rPr>
        <w:t>人民币（大写）</w:t>
      </w:r>
      <w:bookmarkStart w:id="63" w:name="SOA_hhxys_gczgjdx"/>
      <w:r>
        <w:rPr>
          <w:rFonts w:hint="eastAsia"/>
          <w:sz w:val="21"/>
          <w:szCs w:val="21"/>
          <w:u w:val="single"/>
        </w:rPr>
        <w:t xml:space="preserve">       </w:t>
      </w:r>
      <w:bookmarkEnd w:id="63"/>
      <w:r>
        <w:rPr>
          <w:rFonts w:hint="eastAsia"/>
          <w:sz w:val="21"/>
          <w:szCs w:val="21"/>
        </w:rPr>
        <w:t>(¥</w:t>
      </w:r>
      <w:bookmarkStart w:id="64" w:name="SOA_hhxys_gczgjxx"/>
      <w:r>
        <w:rPr>
          <w:rFonts w:hint="eastAsia"/>
          <w:sz w:val="21"/>
          <w:szCs w:val="21"/>
          <w:u w:val="single"/>
        </w:rPr>
        <w:t xml:space="preserve">       </w:t>
      </w:r>
      <w:bookmarkEnd w:id="64"/>
      <w:r>
        <w:rPr>
          <w:rFonts w:hint="eastAsia"/>
          <w:sz w:val="21"/>
          <w:szCs w:val="21"/>
        </w:rPr>
        <w:t>元</w:t>
      </w:r>
      <w:r>
        <w:rPr>
          <w:rFonts w:hint="eastAsia"/>
          <w:sz w:val="21"/>
          <w:szCs w:val="21"/>
        </w:rPr>
        <w:t>)</w:t>
      </w:r>
      <w:r>
        <w:rPr>
          <w:rFonts w:hint="eastAsia"/>
          <w:sz w:val="21"/>
          <w:szCs w:val="21"/>
        </w:rPr>
        <w:t>；</w:t>
      </w:r>
    </w:p>
    <w:p w:rsidR="00BB6C43" w:rsidRDefault="000967B9">
      <w:pPr>
        <w:spacing w:line="312" w:lineRule="auto"/>
        <w:ind w:firstLineChars="200" w:firstLine="420"/>
        <w:rPr>
          <w:sz w:val="21"/>
          <w:szCs w:val="21"/>
        </w:rPr>
      </w:pPr>
      <w:r>
        <w:rPr>
          <w:rFonts w:hint="eastAsia"/>
          <w:sz w:val="21"/>
          <w:szCs w:val="21"/>
        </w:rPr>
        <w:lastRenderedPageBreak/>
        <w:t>（</w:t>
      </w:r>
      <w:r>
        <w:rPr>
          <w:rFonts w:hint="eastAsia"/>
          <w:sz w:val="21"/>
          <w:szCs w:val="21"/>
        </w:rPr>
        <w:t>4</w:t>
      </w:r>
      <w:r>
        <w:rPr>
          <w:rFonts w:hint="eastAsia"/>
          <w:sz w:val="21"/>
          <w:szCs w:val="21"/>
        </w:rPr>
        <w:t>）暂列金额：</w:t>
      </w:r>
    </w:p>
    <w:p w:rsidR="00BB6C43" w:rsidRDefault="000967B9">
      <w:pPr>
        <w:spacing w:line="312" w:lineRule="auto"/>
        <w:rPr>
          <w:sz w:val="21"/>
          <w:szCs w:val="21"/>
        </w:rPr>
      </w:pPr>
      <w:r>
        <w:rPr>
          <w:rFonts w:hint="eastAsia"/>
          <w:sz w:val="21"/>
          <w:szCs w:val="21"/>
        </w:rPr>
        <w:t xml:space="preserve">     </w:t>
      </w:r>
      <w:r>
        <w:rPr>
          <w:rFonts w:hint="eastAsia"/>
          <w:sz w:val="21"/>
          <w:szCs w:val="21"/>
        </w:rPr>
        <w:t>人民币（大写）</w:t>
      </w:r>
      <w:bookmarkStart w:id="65" w:name="SOA_hhxys_zljedx"/>
      <w:r>
        <w:rPr>
          <w:rFonts w:hint="eastAsia"/>
          <w:sz w:val="21"/>
          <w:szCs w:val="21"/>
          <w:u w:val="single"/>
        </w:rPr>
        <w:t xml:space="preserve">       </w:t>
      </w:r>
      <w:bookmarkEnd w:id="65"/>
      <w:r>
        <w:rPr>
          <w:rFonts w:hint="eastAsia"/>
          <w:sz w:val="21"/>
          <w:szCs w:val="21"/>
        </w:rPr>
        <w:t>(¥</w:t>
      </w:r>
      <w:bookmarkStart w:id="66" w:name="SOA_hhxys_zljexx"/>
      <w:r>
        <w:rPr>
          <w:rFonts w:hint="eastAsia"/>
          <w:sz w:val="21"/>
          <w:szCs w:val="21"/>
          <w:u w:val="single"/>
        </w:rPr>
        <w:t xml:space="preserve">        </w:t>
      </w:r>
      <w:bookmarkEnd w:id="66"/>
      <w:r>
        <w:rPr>
          <w:rFonts w:hint="eastAsia"/>
          <w:sz w:val="21"/>
          <w:szCs w:val="21"/>
        </w:rPr>
        <w:t>元</w:t>
      </w:r>
      <w:r>
        <w:rPr>
          <w:rFonts w:hint="eastAsia"/>
          <w:sz w:val="21"/>
          <w:szCs w:val="21"/>
        </w:rPr>
        <w:t>)</w:t>
      </w:r>
      <w:r>
        <w:rPr>
          <w:rFonts w:hint="eastAsia"/>
          <w:sz w:val="21"/>
          <w:szCs w:val="21"/>
        </w:rPr>
        <w:t>。</w:t>
      </w:r>
    </w:p>
    <w:p w:rsidR="00BB6C43" w:rsidRDefault="000967B9">
      <w:pPr>
        <w:spacing w:line="312" w:lineRule="auto"/>
        <w:ind w:firstLineChars="200" w:firstLine="420"/>
        <w:rPr>
          <w:sz w:val="21"/>
          <w:szCs w:val="21"/>
        </w:rPr>
      </w:pPr>
      <w:r>
        <w:rPr>
          <w:rFonts w:hint="eastAsia"/>
          <w:sz w:val="21"/>
          <w:szCs w:val="21"/>
        </w:rPr>
        <w:t>2.</w:t>
      </w:r>
      <w:r>
        <w:rPr>
          <w:rFonts w:hint="eastAsia"/>
          <w:sz w:val="21"/>
          <w:szCs w:val="21"/>
        </w:rPr>
        <w:t>合同价格形式：</w:t>
      </w:r>
      <w:r>
        <w:rPr>
          <w:rFonts w:hint="eastAsia"/>
          <w:sz w:val="21"/>
          <w:szCs w:val="21"/>
          <w:u w:val="single"/>
        </w:rPr>
        <w:t></w:t>
      </w:r>
      <w:bookmarkStart w:id="67" w:name="SOA_hhxys_htjgxs"/>
      <w:r>
        <w:rPr>
          <w:rFonts w:hint="eastAsia"/>
          <w:sz w:val="21"/>
          <w:szCs w:val="21"/>
          <w:u w:val="single"/>
        </w:rPr>
        <w:t xml:space="preserve">    </w:t>
      </w:r>
      <w:r>
        <w:rPr>
          <w:rFonts w:hint="eastAsia"/>
          <w:b/>
          <w:sz w:val="21"/>
          <w:szCs w:val="21"/>
          <w:u w:val="single"/>
        </w:rPr>
        <w:t>综合单价合同</w:t>
      </w:r>
      <w:r>
        <w:rPr>
          <w:rFonts w:hint="eastAsia"/>
          <w:b/>
          <w:sz w:val="21"/>
          <w:szCs w:val="21"/>
          <w:u w:val="single"/>
        </w:rPr>
        <w:t xml:space="preserve"> </w:t>
      </w:r>
      <w:r>
        <w:rPr>
          <w:rFonts w:hint="eastAsia"/>
          <w:sz w:val="21"/>
          <w:szCs w:val="21"/>
          <w:u w:val="single"/>
        </w:rPr>
        <w:t xml:space="preserve">  </w:t>
      </w:r>
      <w:bookmarkEnd w:id="67"/>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spacing w:line="312" w:lineRule="auto"/>
        <w:rPr>
          <w:b/>
          <w:sz w:val="21"/>
          <w:szCs w:val="21"/>
        </w:rPr>
      </w:pPr>
      <w:bookmarkStart w:id="68" w:name="_Toc361220414"/>
      <w:bookmarkStart w:id="69" w:name="_Toc69485870"/>
      <w:r>
        <w:rPr>
          <w:rFonts w:hint="eastAsia"/>
          <w:sz w:val="21"/>
          <w:szCs w:val="21"/>
        </w:rPr>
        <w:t>五、项目经理</w:t>
      </w:r>
      <w:bookmarkEnd w:id="68"/>
      <w:bookmarkEnd w:id="69"/>
    </w:p>
    <w:p w:rsidR="00BB6C43" w:rsidRDefault="000967B9">
      <w:pPr>
        <w:spacing w:line="312" w:lineRule="auto"/>
        <w:ind w:firstLineChars="200" w:firstLine="420"/>
        <w:rPr>
          <w:sz w:val="21"/>
          <w:szCs w:val="21"/>
        </w:rPr>
      </w:pPr>
      <w:r>
        <w:rPr>
          <w:rFonts w:hint="eastAsia"/>
          <w:sz w:val="21"/>
          <w:szCs w:val="21"/>
        </w:rPr>
        <w:t>承包人项目经理：</w:t>
      </w:r>
      <w:r>
        <w:rPr>
          <w:rFonts w:hint="eastAsia"/>
          <w:sz w:val="21"/>
          <w:szCs w:val="21"/>
          <w:u w:val="single"/>
        </w:rPr>
        <w:t></w:t>
      </w:r>
      <w:bookmarkStart w:id="70" w:name="SOA_hhxys_cbrxmjl"/>
      <w:r>
        <w:rPr>
          <w:rFonts w:hint="eastAsia"/>
          <w:sz w:val="21"/>
          <w:szCs w:val="21"/>
          <w:u w:val="single"/>
        </w:rPr>
        <w:t xml:space="preserve">        </w:t>
      </w:r>
      <w:bookmarkEnd w:id="70"/>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spacing w:line="312" w:lineRule="auto"/>
        <w:rPr>
          <w:bCs/>
          <w:sz w:val="21"/>
          <w:szCs w:val="21"/>
        </w:rPr>
      </w:pPr>
      <w:bookmarkStart w:id="71" w:name="_Toc69485871"/>
      <w:bookmarkStart w:id="72" w:name="_Toc361220415"/>
      <w:r>
        <w:rPr>
          <w:rFonts w:hint="eastAsia"/>
          <w:sz w:val="21"/>
          <w:szCs w:val="21"/>
        </w:rPr>
        <w:t>六、合同文件构成</w:t>
      </w:r>
      <w:bookmarkEnd w:id="71"/>
      <w:bookmarkEnd w:id="72"/>
    </w:p>
    <w:p w:rsidR="00BB6C43" w:rsidRDefault="000967B9">
      <w:pPr>
        <w:spacing w:line="312" w:lineRule="auto"/>
        <w:ind w:firstLineChars="200" w:firstLine="420"/>
        <w:rPr>
          <w:bCs/>
          <w:sz w:val="21"/>
          <w:szCs w:val="21"/>
        </w:rPr>
      </w:pPr>
      <w:r>
        <w:rPr>
          <w:rFonts w:hint="eastAsia"/>
          <w:bCs/>
          <w:sz w:val="21"/>
          <w:szCs w:val="21"/>
        </w:rPr>
        <w:t>本协议书与下列文件一起构成合同文件：</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）成交通知书（如果有）；</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）投标函及其附录（如果有）；</w:t>
      </w:r>
      <w:r>
        <w:rPr>
          <w:rFonts w:hint="eastAsia"/>
          <w:sz w:val="21"/>
          <w:szCs w:val="21"/>
        </w:rPr>
        <w:t xml:space="preserve"> </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）专用合同条款及其附件；</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）通用合同条款；</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）技术标准和要求；</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）图纸；</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）已标价工程量清单或预算书；</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）其他合同文件。</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在合同订立及履行过程中形成的与合同有关的文件均构成合同文件组成部分。</w:t>
      </w:r>
    </w:p>
    <w:p w:rsidR="00BB6C43" w:rsidRDefault="000967B9">
      <w:pPr>
        <w:autoSpaceDE w:val="0"/>
        <w:autoSpaceDN w:val="0"/>
        <w:adjustRightInd w:val="0"/>
        <w:spacing w:line="312" w:lineRule="auto"/>
        <w:ind w:firstLineChars="200" w:firstLine="420"/>
        <w:jc w:val="left"/>
        <w:rPr>
          <w:sz w:val="21"/>
          <w:szCs w:val="21"/>
        </w:rPr>
      </w:pPr>
      <w:r>
        <w:rPr>
          <w:rFonts w:hint="eastAsia"/>
          <w:sz w:val="21"/>
          <w:szCs w:val="21"/>
        </w:rPr>
        <w:t>上述各项合同文件包括合同当事人就该项合同文件所</w:t>
      </w:r>
      <w:proofErr w:type="gramStart"/>
      <w:r>
        <w:rPr>
          <w:rFonts w:hint="eastAsia"/>
          <w:sz w:val="21"/>
          <w:szCs w:val="21"/>
        </w:rPr>
        <w:t>作出</w:t>
      </w:r>
      <w:proofErr w:type="gramEnd"/>
      <w:r>
        <w:rPr>
          <w:rFonts w:hint="eastAsia"/>
          <w:sz w:val="21"/>
          <w:szCs w:val="21"/>
        </w:rPr>
        <w:t>的补充和修改，属于同一类内容的文件，应以最新签署的为准。专用合同条款及其附件须经合同当事人签字或盖章。</w:t>
      </w:r>
    </w:p>
    <w:p w:rsidR="00BB6C43" w:rsidRDefault="000967B9">
      <w:pPr>
        <w:spacing w:line="312" w:lineRule="auto"/>
        <w:rPr>
          <w:b/>
          <w:bCs/>
          <w:sz w:val="21"/>
          <w:szCs w:val="21"/>
        </w:rPr>
      </w:pPr>
      <w:bookmarkStart w:id="73" w:name="_Toc361220416"/>
      <w:bookmarkStart w:id="74" w:name="_Toc69485872"/>
      <w:r>
        <w:rPr>
          <w:rFonts w:hint="eastAsia"/>
          <w:sz w:val="21"/>
          <w:szCs w:val="21"/>
        </w:rPr>
        <w:t>七、承诺</w:t>
      </w:r>
      <w:bookmarkEnd w:id="73"/>
      <w:bookmarkEnd w:id="74"/>
    </w:p>
    <w:p w:rsidR="00BB6C43" w:rsidRDefault="000967B9">
      <w:pPr>
        <w:spacing w:line="312" w:lineRule="auto"/>
        <w:ind w:firstLineChars="200" w:firstLine="420"/>
        <w:rPr>
          <w:bCs/>
          <w:sz w:val="21"/>
          <w:szCs w:val="21"/>
        </w:rPr>
      </w:pPr>
      <w:r>
        <w:rPr>
          <w:rFonts w:hint="eastAsia"/>
          <w:bCs/>
          <w:sz w:val="21"/>
          <w:szCs w:val="21"/>
        </w:rPr>
        <w:t>1.</w:t>
      </w:r>
      <w:r>
        <w:rPr>
          <w:rFonts w:hint="eastAsia"/>
          <w:bCs/>
          <w:sz w:val="21"/>
          <w:szCs w:val="21"/>
        </w:rPr>
        <w:t>发包人承诺按照法律规定履行项目审批手续、筹集工程建设资金并按照合同约定的期限和方式支付合同价款。</w:t>
      </w:r>
    </w:p>
    <w:p w:rsidR="00BB6C43" w:rsidRDefault="000967B9">
      <w:pPr>
        <w:spacing w:line="312" w:lineRule="auto"/>
        <w:ind w:firstLineChars="200" w:firstLine="420"/>
        <w:rPr>
          <w:bCs/>
          <w:sz w:val="21"/>
          <w:szCs w:val="21"/>
        </w:rPr>
      </w:pPr>
      <w:r>
        <w:rPr>
          <w:rFonts w:hint="eastAsia"/>
          <w:bCs/>
          <w:sz w:val="21"/>
          <w:szCs w:val="21"/>
        </w:rPr>
        <w:t>2.</w:t>
      </w:r>
      <w:r>
        <w:rPr>
          <w:rFonts w:hint="eastAsia"/>
          <w:bCs/>
          <w:sz w:val="21"/>
          <w:szCs w:val="21"/>
        </w:rPr>
        <w:t>承包人承诺按照法律规定及合同约定组织完成工程施工，确保工程质量和安全，不进行转包及违法分包，并在缺陷责任期及保修期内承担相应的工程维修责任。</w:t>
      </w:r>
    </w:p>
    <w:p w:rsidR="00BB6C43" w:rsidRDefault="000967B9">
      <w:pPr>
        <w:spacing w:line="312" w:lineRule="auto"/>
        <w:ind w:firstLineChars="200" w:firstLine="420"/>
        <w:rPr>
          <w:bCs/>
          <w:sz w:val="21"/>
          <w:szCs w:val="21"/>
        </w:rPr>
      </w:pPr>
      <w:r>
        <w:rPr>
          <w:rFonts w:hint="eastAsia"/>
          <w:bCs/>
          <w:sz w:val="21"/>
          <w:szCs w:val="21"/>
        </w:rPr>
        <w:t>3.</w:t>
      </w:r>
      <w:r>
        <w:rPr>
          <w:rFonts w:hint="eastAsia"/>
          <w:bCs/>
          <w:sz w:val="21"/>
          <w:szCs w:val="21"/>
        </w:rPr>
        <w:t>发包人和承包人通过招投标形式签订合同的，双方理解并承诺不再就同一工程另行签订与合同实质性内容相背离的协议。</w:t>
      </w:r>
    </w:p>
    <w:p w:rsidR="00BB6C43" w:rsidRDefault="000967B9">
      <w:pPr>
        <w:spacing w:line="312" w:lineRule="auto"/>
        <w:rPr>
          <w:bCs/>
          <w:sz w:val="21"/>
          <w:szCs w:val="21"/>
        </w:rPr>
      </w:pPr>
      <w:bookmarkStart w:id="75" w:name="_Toc69485873"/>
      <w:bookmarkStart w:id="76" w:name="_Toc361220417"/>
      <w:r>
        <w:rPr>
          <w:rFonts w:hint="eastAsia"/>
          <w:sz w:val="21"/>
          <w:szCs w:val="21"/>
        </w:rPr>
        <w:t>八、词语含义</w:t>
      </w:r>
      <w:bookmarkEnd w:id="75"/>
      <w:bookmarkEnd w:id="76"/>
    </w:p>
    <w:p w:rsidR="00BB6C43" w:rsidRDefault="000967B9">
      <w:pPr>
        <w:spacing w:line="312" w:lineRule="auto"/>
        <w:ind w:firstLineChars="200" w:firstLine="420"/>
        <w:rPr>
          <w:bCs/>
          <w:sz w:val="21"/>
          <w:szCs w:val="21"/>
        </w:rPr>
      </w:pPr>
      <w:r>
        <w:rPr>
          <w:rFonts w:hint="eastAsia"/>
          <w:bCs/>
          <w:sz w:val="21"/>
          <w:szCs w:val="21"/>
        </w:rPr>
        <w:t>本协议书中词语含义与第二部分通用合同条款中赋予的含义相同。</w:t>
      </w:r>
    </w:p>
    <w:p w:rsidR="00BB6C43" w:rsidRDefault="000967B9">
      <w:pPr>
        <w:spacing w:line="312" w:lineRule="auto"/>
        <w:rPr>
          <w:bCs/>
          <w:sz w:val="21"/>
          <w:szCs w:val="21"/>
        </w:rPr>
      </w:pPr>
      <w:bookmarkStart w:id="77" w:name="_Toc69485874"/>
      <w:bookmarkStart w:id="78" w:name="_Toc361220418"/>
      <w:r>
        <w:rPr>
          <w:rFonts w:hint="eastAsia"/>
          <w:sz w:val="21"/>
          <w:szCs w:val="21"/>
        </w:rPr>
        <w:t>九、签订时间</w:t>
      </w:r>
      <w:bookmarkEnd w:id="77"/>
      <w:bookmarkEnd w:id="78"/>
    </w:p>
    <w:p w:rsidR="00BB6C43" w:rsidRDefault="000967B9">
      <w:pPr>
        <w:spacing w:line="312" w:lineRule="auto"/>
        <w:ind w:firstLineChars="200" w:firstLine="420"/>
        <w:rPr>
          <w:bCs/>
          <w:sz w:val="21"/>
          <w:szCs w:val="21"/>
        </w:rPr>
      </w:pPr>
      <w:r>
        <w:rPr>
          <w:rFonts w:hint="eastAsia"/>
          <w:bCs/>
          <w:sz w:val="21"/>
          <w:szCs w:val="21"/>
        </w:rPr>
        <w:t>本合同于</w:t>
      </w:r>
      <w:bookmarkStart w:id="79" w:name="SOA_hhxys_htqdn"/>
      <w:r>
        <w:rPr>
          <w:rFonts w:hint="eastAsia"/>
          <w:bCs/>
          <w:sz w:val="21"/>
          <w:szCs w:val="21"/>
          <w:u w:val="single"/>
        </w:rPr>
        <w:t xml:space="preserve">      </w:t>
      </w:r>
      <w:bookmarkEnd w:id="79"/>
      <w:r>
        <w:rPr>
          <w:rFonts w:hint="eastAsia"/>
          <w:bCs/>
          <w:sz w:val="21"/>
          <w:szCs w:val="21"/>
        </w:rPr>
        <w:t>年</w:t>
      </w:r>
      <w:bookmarkStart w:id="80" w:name="SOA_hhxys_htqdy"/>
      <w:r>
        <w:rPr>
          <w:rFonts w:hint="eastAsia"/>
          <w:bCs/>
          <w:sz w:val="21"/>
          <w:szCs w:val="21"/>
          <w:u w:val="single"/>
        </w:rPr>
        <w:t xml:space="preserve">      </w:t>
      </w:r>
      <w:bookmarkEnd w:id="80"/>
      <w:r>
        <w:rPr>
          <w:rFonts w:hint="eastAsia"/>
          <w:bCs/>
          <w:sz w:val="21"/>
          <w:szCs w:val="21"/>
        </w:rPr>
        <w:t>月</w:t>
      </w:r>
      <w:bookmarkStart w:id="81" w:name="SOA_hhxys_htqdr"/>
      <w:r>
        <w:rPr>
          <w:rFonts w:hint="eastAsia"/>
          <w:bCs/>
          <w:sz w:val="21"/>
          <w:szCs w:val="21"/>
          <w:u w:val="single"/>
        </w:rPr>
        <w:t xml:space="preserve">      </w:t>
      </w:r>
      <w:bookmarkEnd w:id="81"/>
      <w:r>
        <w:rPr>
          <w:rFonts w:hint="eastAsia"/>
          <w:bCs/>
          <w:sz w:val="21"/>
          <w:szCs w:val="21"/>
        </w:rPr>
        <w:t>日签订。</w:t>
      </w:r>
    </w:p>
    <w:p w:rsidR="00BB6C43" w:rsidRDefault="000967B9">
      <w:pPr>
        <w:spacing w:line="312" w:lineRule="auto"/>
        <w:rPr>
          <w:bCs/>
          <w:sz w:val="21"/>
          <w:szCs w:val="21"/>
        </w:rPr>
      </w:pPr>
      <w:bookmarkStart w:id="82" w:name="_Toc69485875"/>
      <w:bookmarkStart w:id="83" w:name="_Toc361220419"/>
      <w:r>
        <w:rPr>
          <w:rFonts w:hint="eastAsia"/>
          <w:sz w:val="21"/>
          <w:szCs w:val="21"/>
        </w:rPr>
        <w:t>十、签订地点</w:t>
      </w:r>
      <w:bookmarkEnd w:id="82"/>
      <w:bookmarkEnd w:id="83"/>
    </w:p>
    <w:p w:rsidR="00BB6C43" w:rsidRDefault="000967B9">
      <w:pPr>
        <w:spacing w:line="300" w:lineRule="auto"/>
        <w:rPr>
          <w:bCs/>
          <w:sz w:val="21"/>
          <w:szCs w:val="21"/>
        </w:rPr>
      </w:pPr>
      <w:r>
        <w:rPr>
          <w:rFonts w:hint="eastAsia"/>
          <w:bCs/>
          <w:sz w:val="21"/>
          <w:szCs w:val="21"/>
        </w:rPr>
        <w:t xml:space="preserve">    </w:t>
      </w:r>
      <w:r>
        <w:rPr>
          <w:rFonts w:hint="eastAsia"/>
          <w:bCs/>
          <w:sz w:val="21"/>
          <w:szCs w:val="21"/>
        </w:rPr>
        <w:t>本合同在</w:t>
      </w:r>
      <w:r>
        <w:rPr>
          <w:rFonts w:hint="eastAsia"/>
          <w:bCs/>
          <w:sz w:val="21"/>
          <w:szCs w:val="21"/>
          <w:u w:val="single"/>
        </w:rPr>
        <w:t xml:space="preserve">   </w:t>
      </w:r>
      <w:bookmarkStart w:id="84" w:name="SOA_zyht_htqddd"/>
      <w:r>
        <w:rPr>
          <w:rFonts w:hint="eastAsia"/>
          <w:bCs/>
          <w:sz w:val="21"/>
          <w:szCs w:val="21"/>
          <w:u w:val="single"/>
        </w:rPr>
        <w:t xml:space="preserve">  </w:t>
      </w:r>
      <w:r>
        <w:rPr>
          <w:rFonts w:hint="eastAsia"/>
          <w:bCs/>
          <w:sz w:val="21"/>
          <w:szCs w:val="21"/>
          <w:u w:val="single"/>
        </w:rPr>
        <w:t>杭州</w:t>
      </w:r>
      <w:r>
        <w:rPr>
          <w:rFonts w:hint="eastAsia"/>
          <w:bCs/>
          <w:sz w:val="21"/>
          <w:szCs w:val="21"/>
          <w:u w:val="single"/>
        </w:rPr>
        <w:t xml:space="preserve">   </w:t>
      </w:r>
      <w:bookmarkEnd w:id="84"/>
      <w:r>
        <w:rPr>
          <w:rFonts w:hint="eastAsia"/>
          <w:bCs/>
          <w:sz w:val="21"/>
          <w:szCs w:val="21"/>
          <w:u w:val="single"/>
        </w:rPr>
        <w:t xml:space="preserve">  </w:t>
      </w:r>
      <w:r>
        <w:rPr>
          <w:rFonts w:hint="eastAsia"/>
          <w:bCs/>
          <w:sz w:val="21"/>
          <w:szCs w:val="21"/>
        </w:rPr>
        <w:t>签订。</w:t>
      </w:r>
    </w:p>
    <w:p w:rsidR="00BB6C43" w:rsidRDefault="000967B9">
      <w:pPr>
        <w:rPr>
          <w:bCs/>
          <w:sz w:val="21"/>
          <w:szCs w:val="21"/>
        </w:rPr>
      </w:pPr>
      <w:bookmarkStart w:id="85" w:name="_Toc69485876"/>
      <w:bookmarkStart w:id="86" w:name="_Toc361220420"/>
      <w:r>
        <w:rPr>
          <w:rFonts w:hint="eastAsia"/>
          <w:sz w:val="21"/>
          <w:szCs w:val="21"/>
        </w:rPr>
        <w:t>十一、补充协议</w:t>
      </w:r>
      <w:bookmarkEnd w:id="85"/>
      <w:bookmarkEnd w:id="86"/>
    </w:p>
    <w:p w:rsidR="00BB6C43" w:rsidRDefault="000967B9">
      <w:pPr>
        <w:spacing w:line="300" w:lineRule="auto"/>
        <w:ind w:firstLineChars="200" w:firstLine="420"/>
        <w:rPr>
          <w:b/>
          <w:bCs/>
          <w:sz w:val="21"/>
          <w:szCs w:val="21"/>
        </w:rPr>
      </w:pPr>
      <w:r>
        <w:rPr>
          <w:rFonts w:hint="eastAsia"/>
          <w:bCs/>
          <w:sz w:val="21"/>
          <w:szCs w:val="21"/>
        </w:rPr>
        <w:t>合同未尽事宜，合同当事人另行签订补充协议，补充协议是合同的组成部分。</w:t>
      </w:r>
    </w:p>
    <w:p w:rsidR="00BB6C43" w:rsidRDefault="000967B9">
      <w:pPr>
        <w:rPr>
          <w:bCs/>
          <w:sz w:val="21"/>
          <w:szCs w:val="21"/>
        </w:rPr>
      </w:pPr>
      <w:bookmarkStart w:id="87" w:name="_Toc69485877"/>
      <w:bookmarkStart w:id="88" w:name="_Toc361220421"/>
      <w:r>
        <w:rPr>
          <w:rFonts w:hint="eastAsia"/>
          <w:sz w:val="21"/>
          <w:szCs w:val="21"/>
        </w:rPr>
        <w:t>十二、合同生效</w:t>
      </w:r>
      <w:bookmarkEnd w:id="87"/>
      <w:bookmarkEnd w:id="88"/>
    </w:p>
    <w:p w:rsidR="00BB6C43" w:rsidRDefault="000967B9">
      <w:pPr>
        <w:spacing w:line="300" w:lineRule="auto"/>
        <w:ind w:firstLineChars="200" w:firstLine="420"/>
        <w:rPr>
          <w:bCs/>
          <w:sz w:val="21"/>
          <w:szCs w:val="21"/>
        </w:rPr>
      </w:pPr>
      <w:r>
        <w:rPr>
          <w:rFonts w:hint="eastAsia"/>
          <w:bCs/>
          <w:sz w:val="21"/>
          <w:szCs w:val="21"/>
        </w:rPr>
        <w:t>本合同自</w:t>
      </w:r>
      <w:r>
        <w:rPr>
          <w:rFonts w:hint="eastAsia"/>
          <w:bCs/>
          <w:sz w:val="21"/>
          <w:szCs w:val="21"/>
          <w:u w:val="single"/>
        </w:rPr>
        <w:t xml:space="preserve">  </w:t>
      </w:r>
      <w:bookmarkStart w:id="89" w:name="SOA_hhxys_htsx"/>
      <w:r>
        <w:rPr>
          <w:rFonts w:hint="eastAsia"/>
          <w:bCs/>
          <w:sz w:val="21"/>
          <w:szCs w:val="21"/>
          <w:u w:val="single"/>
        </w:rPr>
        <w:t xml:space="preserve"> </w:t>
      </w:r>
      <w:r>
        <w:rPr>
          <w:rFonts w:hint="eastAsia"/>
          <w:b/>
          <w:bCs/>
          <w:sz w:val="21"/>
          <w:szCs w:val="21"/>
          <w:u w:val="single"/>
        </w:rPr>
        <w:t xml:space="preserve"> </w:t>
      </w:r>
      <w:r>
        <w:rPr>
          <w:rFonts w:hint="eastAsia"/>
          <w:b/>
          <w:bCs/>
          <w:sz w:val="21"/>
          <w:szCs w:val="21"/>
          <w:u w:val="single"/>
        </w:rPr>
        <w:t>甲、乙方签字盖章</w:t>
      </w:r>
      <w:r>
        <w:rPr>
          <w:rFonts w:hint="eastAsia"/>
          <w:b/>
          <w:bCs/>
          <w:sz w:val="21"/>
          <w:szCs w:val="21"/>
          <w:u w:val="single"/>
        </w:rPr>
        <w:t xml:space="preserve">   </w:t>
      </w:r>
      <w:bookmarkEnd w:id="89"/>
      <w:r>
        <w:rPr>
          <w:rFonts w:hint="eastAsia"/>
          <w:bCs/>
          <w:sz w:val="21"/>
          <w:szCs w:val="21"/>
          <w:u w:val="single"/>
        </w:rPr>
        <w:t xml:space="preserve">  </w:t>
      </w:r>
      <w:r>
        <w:rPr>
          <w:rFonts w:hint="eastAsia"/>
          <w:bCs/>
          <w:sz w:val="21"/>
          <w:szCs w:val="21"/>
        </w:rPr>
        <w:t>生效。</w:t>
      </w:r>
    </w:p>
    <w:p w:rsidR="00BB6C43" w:rsidRDefault="000967B9">
      <w:pPr>
        <w:rPr>
          <w:bCs/>
          <w:sz w:val="21"/>
          <w:szCs w:val="21"/>
        </w:rPr>
      </w:pPr>
      <w:bookmarkStart w:id="90" w:name="_Toc69485878"/>
      <w:bookmarkStart w:id="91" w:name="_Toc361220422"/>
      <w:r>
        <w:rPr>
          <w:rFonts w:hint="eastAsia"/>
          <w:sz w:val="21"/>
          <w:szCs w:val="21"/>
        </w:rPr>
        <w:t>十三、合同份数</w:t>
      </w:r>
      <w:bookmarkEnd w:id="90"/>
      <w:bookmarkEnd w:id="91"/>
    </w:p>
    <w:p w:rsidR="00BB6C43" w:rsidRDefault="000967B9">
      <w:pPr>
        <w:spacing w:line="300" w:lineRule="auto"/>
        <w:ind w:leftChars="100" w:left="240" w:firstLineChars="100" w:firstLine="210"/>
        <w:rPr>
          <w:bCs/>
          <w:sz w:val="21"/>
          <w:szCs w:val="21"/>
        </w:rPr>
      </w:pPr>
      <w:r>
        <w:rPr>
          <w:rFonts w:hint="eastAsia"/>
          <w:bCs/>
          <w:sz w:val="21"/>
          <w:szCs w:val="21"/>
        </w:rPr>
        <w:t>本合同一式</w:t>
      </w:r>
      <w:bookmarkStart w:id="92" w:name="SOA_hhxys_htfs"/>
      <w:r>
        <w:rPr>
          <w:rFonts w:hint="eastAsia"/>
          <w:b/>
          <w:bCs/>
          <w:sz w:val="21"/>
          <w:szCs w:val="21"/>
          <w:u w:val="single"/>
        </w:rPr>
        <w:t>七</w:t>
      </w:r>
      <w:r>
        <w:rPr>
          <w:rFonts w:hint="eastAsia"/>
          <w:bCs/>
          <w:sz w:val="21"/>
          <w:szCs w:val="21"/>
          <w:u w:val="single"/>
        </w:rPr>
        <w:t xml:space="preserve"> </w:t>
      </w:r>
      <w:bookmarkEnd w:id="92"/>
      <w:r>
        <w:rPr>
          <w:rFonts w:hint="eastAsia"/>
          <w:bCs/>
          <w:sz w:val="21"/>
          <w:szCs w:val="21"/>
        </w:rPr>
        <w:t>份，均具有同等法律效力，发包人执</w:t>
      </w:r>
      <w:r>
        <w:rPr>
          <w:rFonts w:hint="eastAsia"/>
          <w:bCs/>
          <w:sz w:val="21"/>
          <w:szCs w:val="21"/>
          <w:u w:val="single"/>
        </w:rPr>
        <w:t xml:space="preserve"> </w:t>
      </w:r>
      <w:bookmarkStart w:id="93" w:name="SOA_hhxys_fbrfs"/>
      <w:r>
        <w:rPr>
          <w:rFonts w:hint="eastAsia"/>
          <w:b/>
          <w:sz w:val="21"/>
          <w:szCs w:val="21"/>
          <w:u w:val="single"/>
        </w:rPr>
        <w:t>四</w:t>
      </w:r>
      <w:r>
        <w:rPr>
          <w:rFonts w:hint="eastAsia"/>
          <w:bCs/>
          <w:sz w:val="21"/>
          <w:szCs w:val="21"/>
          <w:u w:val="single"/>
        </w:rPr>
        <w:t xml:space="preserve"> </w:t>
      </w:r>
      <w:bookmarkEnd w:id="93"/>
      <w:r>
        <w:rPr>
          <w:rFonts w:hint="eastAsia"/>
          <w:bCs/>
          <w:sz w:val="21"/>
          <w:szCs w:val="21"/>
        </w:rPr>
        <w:t>份，承包人执</w:t>
      </w:r>
      <w:r>
        <w:rPr>
          <w:rFonts w:hint="eastAsia"/>
          <w:b/>
          <w:sz w:val="21"/>
          <w:szCs w:val="21"/>
          <w:u w:val="single"/>
        </w:rPr>
        <w:t>二</w:t>
      </w:r>
      <w:r>
        <w:rPr>
          <w:rFonts w:hint="eastAsia"/>
          <w:bCs/>
          <w:sz w:val="21"/>
          <w:szCs w:val="21"/>
        </w:rPr>
        <w:t>份，</w:t>
      </w:r>
      <w:r>
        <w:rPr>
          <w:rFonts w:hint="eastAsia"/>
          <w:sz w:val="21"/>
          <w:szCs w:val="21"/>
        </w:rPr>
        <w:t>采购代理机构</w:t>
      </w:r>
      <w:r>
        <w:rPr>
          <w:rFonts w:hint="eastAsia"/>
          <w:bCs/>
          <w:sz w:val="21"/>
          <w:szCs w:val="21"/>
        </w:rPr>
        <w:t>执</w:t>
      </w:r>
      <w:r>
        <w:rPr>
          <w:rFonts w:hint="eastAsia"/>
          <w:b/>
          <w:sz w:val="21"/>
          <w:szCs w:val="21"/>
          <w:u w:val="single"/>
        </w:rPr>
        <w:t>一</w:t>
      </w:r>
      <w:r>
        <w:rPr>
          <w:rFonts w:hint="eastAsia"/>
          <w:bCs/>
          <w:sz w:val="21"/>
          <w:szCs w:val="21"/>
        </w:rPr>
        <w:t>份。</w:t>
      </w:r>
    </w:p>
    <w:tbl>
      <w:tblPr>
        <w:tblW w:w="0" w:type="auto"/>
        <w:tblInd w:w="288" w:type="dxa"/>
        <w:tblLayout w:type="fixed"/>
        <w:tblLook w:val="04A0" w:firstRow="1" w:lastRow="0" w:firstColumn="1" w:lastColumn="0" w:noHBand="0" w:noVBand="1"/>
      </w:tblPr>
      <w:tblGrid>
        <w:gridCol w:w="4581"/>
        <w:gridCol w:w="4659"/>
      </w:tblGrid>
      <w:tr w:rsidR="00BB6C43">
        <w:trPr>
          <w:trHeight w:val="513"/>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 xml:space="preserve">                        (</w:t>
            </w:r>
            <w:r>
              <w:rPr>
                <w:rFonts w:ascii="宋体" w:hAnsi="宋体" w:cs="宋体" w:hint="eastAsia"/>
                <w:sz w:val="21"/>
                <w:szCs w:val="21"/>
                <w:u w:val="single"/>
              </w:rPr>
              <w:t>盖章</w:t>
            </w:r>
            <w:r>
              <w:rPr>
                <w:rFonts w:ascii="宋体" w:hAnsi="宋体" w:cs="宋体" w:hint="eastAsia"/>
                <w:sz w:val="21"/>
                <w:szCs w:val="21"/>
                <w:u w:val="single"/>
              </w:rPr>
              <w:t>)</w:t>
            </w:r>
          </w:p>
        </w:tc>
        <w:tc>
          <w:tcPr>
            <w:tcW w:w="4659"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w:t>
            </w:r>
            <w:r>
              <w:rPr>
                <w:rFonts w:ascii="宋体" w:hAnsi="宋体" w:cs="宋体" w:hint="eastAsia"/>
                <w:sz w:val="21"/>
                <w:szCs w:val="21"/>
                <w:u w:val="single"/>
              </w:rPr>
              <w:t>盖章</w:t>
            </w:r>
            <w:r>
              <w:rPr>
                <w:rFonts w:ascii="宋体" w:hAnsi="宋体" w:cs="宋体" w:hint="eastAsia"/>
                <w:sz w:val="21"/>
                <w:szCs w:val="21"/>
                <w:u w:val="single"/>
              </w:rPr>
              <w:t>)</w:t>
            </w:r>
          </w:p>
        </w:tc>
      </w:tr>
      <w:tr w:rsidR="00BB6C43">
        <w:trPr>
          <w:trHeight w:val="513"/>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lastRenderedPageBreak/>
              <w:t>法定代表人或其委托代理人：</w:t>
            </w:r>
            <w:r>
              <w:rPr>
                <w:rFonts w:ascii="宋体" w:hAnsi="宋体" w:cs="宋体" w:hint="eastAsia"/>
                <w:sz w:val="21"/>
                <w:szCs w:val="21"/>
                <w:u w:val="single"/>
              </w:rPr>
              <w:t xml:space="preserve">         (</w:t>
            </w:r>
            <w:r>
              <w:rPr>
                <w:rFonts w:ascii="宋体" w:hAnsi="宋体" w:cs="宋体" w:hint="eastAsia"/>
                <w:sz w:val="21"/>
                <w:szCs w:val="21"/>
                <w:u w:val="single"/>
              </w:rPr>
              <w:t>签字</w:t>
            </w:r>
            <w:r>
              <w:rPr>
                <w:rFonts w:ascii="宋体" w:hAnsi="宋体" w:cs="宋体" w:hint="eastAsia"/>
                <w:sz w:val="21"/>
                <w:szCs w:val="21"/>
                <w:u w:val="single"/>
              </w:rPr>
              <w:t>)</w:t>
            </w:r>
          </w:p>
        </w:tc>
        <w:tc>
          <w:tcPr>
            <w:tcW w:w="4659"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w:t>
            </w:r>
            <w:r>
              <w:rPr>
                <w:rFonts w:ascii="宋体" w:hAnsi="宋体" w:cs="宋体" w:hint="eastAsia"/>
                <w:sz w:val="21"/>
                <w:szCs w:val="21"/>
                <w:u w:val="single"/>
              </w:rPr>
              <w:t xml:space="preserve">        (</w:t>
            </w:r>
            <w:r>
              <w:rPr>
                <w:rFonts w:ascii="宋体" w:hAnsi="宋体" w:cs="宋体" w:hint="eastAsia"/>
                <w:sz w:val="21"/>
                <w:szCs w:val="21"/>
                <w:u w:val="single"/>
              </w:rPr>
              <w:t>签字</w:t>
            </w:r>
            <w:r>
              <w:rPr>
                <w:rFonts w:ascii="宋体" w:hAnsi="宋体" w:cs="宋体" w:hint="eastAsia"/>
                <w:sz w:val="21"/>
                <w:szCs w:val="21"/>
                <w:u w:val="single"/>
              </w:rPr>
              <w:t>)</w:t>
            </w:r>
          </w:p>
        </w:tc>
      </w:tr>
      <w:tr w:rsidR="00BB6C43">
        <w:trPr>
          <w:trHeight w:val="513"/>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c>
          <w:tcPr>
            <w:tcW w:w="4659"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r w:rsidR="00BB6C43">
        <w:trPr>
          <w:gridAfter w:val="1"/>
          <w:wAfter w:w="4659" w:type="dxa"/>
          <w:trHeight w:val="658"/>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bookmarkStart w:id="94" w:name="_Toc534620504"/>
            <w:r>
              <w:rPr>
                <w:rFonts w:ascii="宋体" w:hAnsi="宋体" w:cs="宋体" w:hint="eastAsia"/>
                <w:sz w:val="21"/>
                <w:szCs w:val="21"/>
              </w:rPr>
              <w:t>采购代理机构：浙江求是招标代理有限公司（盖</w:t>
            </w:r>
            <w:r>
              <w:rPr>
                <w:rFonts w:ascii="宋体" w:hAnsi="宋体" w:cs="宋体" w:hint="eastAsia"/>
                <w:sz w:val="21"/>
                <w:szCs w:val="21"/>
              </w:rPr>
              <w:t xml:space="preserve">   </w:t>
            </w:r>
            <w:r>
              <w:rPr>
                <w:rFonts w:ascii="宋体" w:hAnsi="宋体" w:cs="宋体" w:hint="eastAsia"/>
                <w:sz w:val="21"/>
                <w:szCs w:val="21"/>
              </w:rPr>
              <w:t>章）</w:t>
            </w:r>
            <w:bookmarkEnd w:id="94"/>
          </w:p>
        </w:tc>
      </w:tr>
      <w:tr w:rsidR="00BB6C43">
        <w:trPr>
          <w:gridAfter w:val="1"/>
          <w:wAfter w:w="4659" w:type="dxa"/>
          <w:trHeight w:val="513"/>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采购代理机构代表：</w:t>
            </w:r>
            <w:r>
              <w:rPr>
                <w:rFonts w:ascii="宋体" w:hAnsi="宋体" w:cs="宋体" w:hint="eastAsia"/>
                <w:sz w:val="21"/>
                <w:szCs w:val="21"/>
                <w:u w:val="single"/>
              </w:rPr>
              <w:t xml:space="preserve">              </w:t>
            </w:r>
            <w:r>
              <w:rPr>
                <w:rFonts w:ascii="宋体" w:hAnsi="宋体" w:cs="宋体" w:hint="eastAsia"/>
                <w:sz w:val="21"/>
                <w:szCs w:val="21"/>
                <w:u w:val="single"/>
              </w:rPr>
              <w:t>（签字）</w:t>
            </w:r>
          </w:p>
        </w:tc>
      </w:tr>
      <w:tr w:rsidR="00BB6C43">
        <w:trPr>
          <w:gridAfter w:val="1"/>
          <w:wAfter w:w="4659" w:type="dxa"/>
          <w:trHeight w:val="513"/>
        </w:trPr>
        <w:tc>
          <w:tcPr>
            <w:tcW w:w="4581" w:type="dxa"/>
            <w:tcBorders>
              <w:top w:val="nil"/>
              <w:left w:val="nil"/>
              <w:bottom w:val="nil"/>
              <w:right w:val="nil"/>
            </w:tcBorders>
            <w:vAlign w:val="bottom"/>
          </w:tcPr>
          <w:p w:rsidR="00BB6C43" w:rsidRDefault="000967B9">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bl>
    <w:p w:rsidR="00BB6C43" w:rsidRDefault="000967B9">
      <w:pPr>
        <w:pStyle w:val="2TimesNewRoman5020"/>
        <w:jc w:val="center"/>
        <w:outlineLvl w:val="9"/>
        <w:rPr>
          <w:rFonts w:ascii="宋体" w:hAnsi="宋体" w:cs="宋体"/>
          <w:sz w:val="21"/>
          <w:szCs w:val="21"/>
        </w:rPr>
      </w:pPr>
      <w:bookmarkStart w:id="95" w:name="_Toc69485879"/>
      <w:bookmarkStart w:id="96" w:name="_Toc31640"/>
      <w:r>
        <w:rPr>
          <w:rFonts w:ascii="宋体" w:hAnsi="宋体" w:cs="宋体" w:hint="eastAsia"/>
          <w:sz w:val="21"/>
          <w:szCs w:val="21"/>
        </w:rPr>
        <w:br w:type="page"/>
      </w:r>
      <w:r>
        <w:rPr>
          <w:rFonts w:ascii="宋体" w:hAnsi="宋体" w:cs="宋体" w:hint="eastAsia"/>
          <w:sz w:val="21"/>
          <w:szCs w:val="21"/>
        </w:rPr>
        <w:lastRenderedPageBreak/>
        <w:t>第二部分</w:t>
      </w:r>
      <w:r>
        <w:rPr>
          <w:rFonts w:ascii="宋体" w:hAnsi="宋体" w:cs="宋体" w:hint="eastAsia"/>
          <w:sz w:val="21"/>
          <w:szCs w:val="21"/>
        </w:rPr>
        <w:t xml:space="preserve">  </w:t>
      </w:r>
      <w:r>
        <w:rPr>
          <w:rFonts w:ascii="宋体" w:hAnsi="宋体" w:cs="宋体" w:hint="eastAsia"/>
          <w:sz w:val="21"/>
          <w:szCs w:val="21"/>
        </w:rPr>
        <w:t>通用条款（略）</w:t>
      </w:r>
      <w:bookmarkEnd w:id="95"/>
      <w:bookmarkEnd w:id="96"/>
    </w:p>
    <w:p w:rsidR="00BB6C43" w:rsidRDefault="000967B9">
      <w:pPr>
        <w:pStyle w:val="2TimesNewRoman5020"/>
        <w:jc w:val="center"/>
        <w:outlineLvl w:val="9"/>
        <w:rPr>
          <w:rFonts w:ascii="宋体" w:hAnsi="宋体" w:cs="宋体"/>
          <w:sz w:val="21"/>
          <w:szCs w:val="21"/>
        </w:rPr>
      </w:pPr>
      <w:bookmarkStart w:id="97" w:name="_Toc69485880"/>
      <w:bookmarkStart w:id="98" w:name="_Toc8278"/>
      <w:r>
        <w:rPr>
          <w:rFonts w:ascii="宋体" w:hAnsi="宋体" w:cs="宋体" w:hint="eastAsia"/>
          <w:sz w:val="21"/>
          <w:szCs w:val="21"/>
        </w:rPr>
        <w:t>第三部分</w:t>
      </w:r>
      <w:r>
        <w:rPr>
          <w:rFonts w:ascii="宋体" w:hAnsi="宋体" w:cs="宋体" w:hint="eastAsia"/>
          <w:sz w:val="21"/>
          <w:szCs w:val="21"/>
        </w:rPr>
        <w:t xml:space="preserve">  </w:t>
      </w:r>
      <w:r>
        <w:rPr>
          <w:rFonts w:ascii="宋体" w:hAnsi="宋体" w:cs="宋体" w:hint="eastAsia"/>
          <w:sz w:val="21"/>
          <w:szCs w:val="21"/>
        </w:rPr>
        <w:t>专用条款</w:t>
      </w:r>
      <w:bookmarkEnd w:id="97"/>
      <w:bookmarkEnd w:id="98"/>
    </w:p>
    <w:p w:rsidR="00BB6C43" w:rsidRDefault="000967B9">
      <w:pPr>
        <w:pStyle w:val="4"/>
        <w:numPr>
          <w:ilvl w:val="3"/>
          <w:numId w:val="0"/>
        </w:numPr>
        <w:adjustRightInd w:val="0"/>
        <w:snapToGrid w:val="0"/>
        <w:spacing w:line="360" w:lineRule="auto"/>
        <w:ind w:left="425"/>
        <w:rPr>
          <w:rFonts w:ascii="宋体" w:eastAsia="宋体" w:hAnsi="宋体" w:cs="宋体"/>
          <w:sz w:val="21"/>
          <w:szCs w:val="21"/>
        </w:rPr>
      </w:pPr>
      <w:bookmarkStart w:id="99" w:name="_Toc351203633"/>
      <w:r>
        <w:rPr>
          <w:rFonts w:ascii="宋体" w:eastAsia="宋体" w:hAnsi="宋体" w:cs="宋体" w:hint="eastAsia"/>
          <w:sz w:val="21"/>
          <w:szCs w:val="21"/>
        </w:rPr>
        <w:t>1</w:t>
      </w:r>
      <w:bookmarkStart w:id="100" w:name="_Toc297048342"/>
      <w:bookmarkStart w:id="101" w:name="_Toc296346657"/>
      <w:bookmarkStart w:id="102" w:name="_Toc296890984"/>
      <w:bookmarkStart w:id="103" w:name="_Toc296944495"/>
      <w:bookmarkStart w:id="104" w:name="_Toc296891196"/>
      <w:bookmarkStart w:id="105" w:name="_Toc292559866"/>
      <w:bookmarkStart w:id="106" w:name="_Toc296347155"/>
      <w:bookmarkStart w:id="107" w:name="_Toc292559361"/>
      <w:bookmarkStart w:id="108" w:name="_Toc296503156"/>
      <w:bookmarkStart w:id="109" w:name="_Toc297120456"/>
      <w:r>
        <w:rPr>
          <w:rFonts w:ascii="宋体" w:eastAsia="宋体" w:hAnsi="宋体" w:cs="宋体" w:hint="eastAsia"/>
          <w:sz w:val="21"/>
          <w:szCs w:val="21"/>
        </w:rPr>
        <w:t xml:space="preserve">. </w:t>
      </w:r>
      <w:r>
        <w:rPr>
          <w:rFonts w:ascii="宋体" w:eastAsia="宋体" w:hAnsi="宋体" w:cs="宋体" w:hint="eastAsia"/>
          <w:sz w:val="21"/>
          <w:szCs w:val="21"/>
        </w:rPr>
        <w:t>一般约定</w:t>
      </w:r>
      <w:bookmarkEnd w:id="99"/>
    </w:p>
    <w:bookmarkEnd w:id="100"/>
    <w:bookmarkEnd w:id="101"/>
    <w:bookmarkEnd w:id="102"/>
    <w:bookmarkEnd w:id="103"/>
    <w:bookmarkEnd w:id="104"/>
    <w:bookmarkEnd w:id="105"/>
    <w:bookmarkEnd w:id="106"/>
    <w:bookmarkEnd w:id="107"/>
    <w:bookmarkEnd w:id="108"/>
    <w:bookmarkEnd w:id="109"/>
    <w:p w:rsidR="00BB6C43" w:rsidRDefault="000967B9">
      <w:pPr>
        <w:adjustRightInd w:val="0"/>
        <w:snapToGrid w:val="0"/>
        <w:spacing w:line="360" w:lineRule="auto"/>
        <w:ind w:firstLineChars="175" w:firstLine="368"/>
        <w:rPr>
          <w:sz w:val="21"/>
          <w:szCs w:val="21"/>
        </w:rPr>
      </w:pPr>
      <w:r>
        <w:rPr>
          <w:rFonts w:hint="eastAsia"/>
          <w:sz w:val="21"/>
          <w:szCs w:val="21"/>
        </w:rPr>
        <w:t xml:space="preserve">1.1 </w:t>
      </w:r>
      <w:r>
        <w:rPr>
          <w:rFonts w:hint="eastAsia"/>
          <w:sz w:val="21"/>
          <w:szCs w:val="21"/>
        </w:rPr>
        <w:t>词语定义</w:t>
      </w:r>
    </w:p>
    <w:p w:rsidR="00BB6C43" w:rsidRDefault="000967B9">
      <w:pPr>
        <w:adjustRightInd w:val="0"/>
        <w:snapToGrid w:val="0"/>
        <w:spacing w:line="360" w:lineRule="auto"/>
        <w:ind w:firstLineChars="175" w:firstLine="368"/>
        <w:rPr>
          <w:sz w:val="21"/>
          <w:szCs w:val="21"/>
        </w:rPr>
      </w:pPr>
      <w:r>
        <w:rPr>
          <w:rFonts w:hint="eastAsia"/>
          <w:sz w:val="21"/>
          <w:szCs w:val="21"/>
        </w:rPr>
        <w:t>1.1.1</w:t>
      </w:r>
      <w:r>
        <w:rPr>
          <w:rFonts w:hint="eastAsia"/>
          <w:sz w:val="21"/>
          <w:szCs w:val="21"/>
        </w:rPr>
        <w:t>合同</w:t>
      </w:r>
    </w:p>
    <w:p w:rsidR="00BB6C43" w:rsidRDefault="000967B9">
      <w:pPr>
        <w:adjustRightInd w:val="0"/>
        <w:snapToGrid w:val="0"/>
        <w:spacing w:line="360" w:lineRule="auto"/>
        <w:ind w:firstLineChars="175" w:firstLine="368"/>
        <w:rPr>
          <w:sz w:val="21"/>
          <w:szCs w:val="21"/>
        </w:rPr>
      </w:pPr>
      <w:r>
        <w:rPr>
          <w:rFonts w:hint="eastAsia"/>
          <w:sz w:val="21"/>
          <w:szCs w:val="21"/>
        </w:rPr>
        <w:t>1.1.1.10</w:t>
      </w:r>
      <w:r>
        <w:rPr>
          <w:rFonts w:hint="eastAsia"/>
          <w:sz w:val="21"/>
          <w:szCs w:val="21"/>
        </w:rPr>
        <w:t>其他合同文件包括：</w:t>
      </w:r>
    </w:p>
    <w:p w:rsidR="00BB6C43" w:rsidRDefault="000967B9">
      <w:pPr>
        <w:shd w:val="clear" w:color="auto" w:fill="FAFAFA"/>
        <w:adjustRightInd w:val="0"/>
        <w:snapToGrid w:val="0"/>
        <w:spacing w:line="360" w:lineRule="auto"/>
        <w:ind w:firstLineChars="196" w:firstLine="413"/>
        <w:rPr>
          <w:b/>
          <w:sz w:val="21"/>
          <w:szCs w:val="21"/>
          <w:u w:val="single"/>
        </w:rPr>
      </w:pPr>
      <w:r>
        <w:rPr>
          <w:rFonts w:hint="eastAsia"/>
          <w:b/>
          <w:sz w:val="21"/>
          <w:szCs w:val="21"/>
          <w:u w:val="single"/>
        </w:rPr>
        <w:t>施工组织设计：施工组织</w:t>
      </w:r>
      <w:hyperlink r:id="rId12" w:tgtFrame="_blank" w:history="1">
        <w:r>
          <w:rPr>
            <w:rFonts w:hint="eastAsia"/>
            <w:b/>
            <w:sz w:val="21"/>
            <w:szCs w:val="21"/>
            <w:u w:val="single"/>
          </w:rPr>
          <w:t>设计</w:t>
        </w:r>
      </w:hyperlink>
      <w:r>
        <w:rPr>
          <w:rFonts w:hint="eastAsia"/>
          <w:b/>
          <w:sz w:val="21"/>
          <w:szCs w:val="21"/>
          <w:u w:val="single"/>
        </w:rPr>
        <w:t>是用来指导</w:t>
      </w:r>
      <w:hyperlink r:id="rId13" w:tgtFrame="_blank" w:history="1">
        <w:r>
          <w:rPr>
            <w:rFonts w:hint="eastAsia"/>
            <w:b/>
            <w:sz w:val="21"/>
            <w:szCs w:val="21"/>
            <w:u w:val="single"/>
          </w:rPr>
          <w:t>施工项目</w:t>
        </w:r>
      </w:hyperlink>
      <w:r>
        <w:rPr>
          <w:rFonts w:hint="eastAsia"/>
          <w:b/>
          <w:sz w:val="21"/>
          <w:szCs w:val="21"/>
          <w:u w:val="single"/>
        </w:rPr>
        <w:t>全过程各项活动的技术、经济和组织的综合性文件。</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1.1.2 </w:t>
      </w:r>
      <w:r>
        <w:rPr>
          <w:rFonts w:hint="eastAsia"/>
          <w:sz w:val="21"/>
          <w:szCs w:val="21"/>
        </w:rPr>
        <w:t>合同当事人及其他相关方</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1.1.2.5 </w:t>
      </w:r>
      <w:r>
        <w:rPr>
          <w:rFonts w:hint="eastAsia"/>
          <w:sz w:val="21"/>
          <w:szCs w:val="21"/>
        </w:rPr>
        <w:t>设计人：</w:t>
      </w:r>
    </w:p>
    <w:p w:rsidR="00BB6C43" w:rsidRDefault="000967B9">
      <w:pPr>
        <w:adjustRightInd w:val="0"/>
        <w:snapToGrid w:val="0"/>
        <w:spacing w:line="360" w:lineRule="auto"/>
        <w:ind w:firstLineChars="200" w:firstLine="420"/>
        <w:rPr>
          <w:sz w:val="21"/>
          <w:szCs w:val="21"/>
        </w:rPr>
      </w:pPr>
      <w:r>
        <w:rPr>
          <w:rFonts w:hint="eastAsia"/>
          <w:sz w:val="21"/>
          <w:szCs w:val="21"/>
        </w:rPr>
        <w:t>名</w:t>
      </w:r>
      <w:r>
        <w:rPr>
          <w:rFonts w:hint="eastAsia"/>
          <w:sz w:val="21"/>
          <w:szCs w:val="21"/>
        </w:rPr>
        <w:t xml:space="preserve">    </w:t>
      </w:r>
      <w:r>
        <w:rPr>
          <w:rFonts w:hint="eastAsia"/>
          <w:sz w:val="21"/>
          <w:szCs w:val="21"/>
        </w:rPr>
        <w:t>称：</w:t>
      </w:r>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资质类别和等级：</w:t>
      </w:r>
      <w:r>
        <w:rPr>
          <w:rFonts w:hint="eastAsia"/>
          <w:sz w:val="21"/>
          <w:szCs w:val="21"/>
          <w:u w:val="single"/>
        </w:rPr>
        <w:t></w:t>
      </w:r>
      <w:r>
        <w:rPr>
          <w:rFonts w:hint="eastAsia"/>
          <w:sz w:val="21"/>
          <w:szCs w:val="21"/>
          <w:u w:val="single"/>
        </w:rPr>
        <w:t xml:space="preserve">      </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1.3</w:t>
      </w:r>
      <w:r>
        <w:rPr>
          <w:rFonts w:hint="eastAsia"/>
          <w:sz w:val="21"/>
          <w:szCs w:val="21"/>
        </w:rPr>
        <w:t>法律</w:t>
      </w:r>
      <w:r>
        <w:rPr>
          <w:rFonts w:hint="eastAsia"/>
          <w:sz w:val="21"/>
          <w:szCs w:val="21"/>
        </w:rPr>
        <w:t xml:space="preserve"> </w:t>
      </w:r>
    </w:p>
    <w:p w:rsidR="00BB6C43" w:rsidRDefault="000967B9">
      <w:pPr>
        <w:autoSpaceDE w:val="0"/>
        <w:autoSpaceDN w:val="0"/>
        <w:adjustRightInd w:val="0"/>
        <w:snapToGrid w:val="0"/>
        <w:spacing w:line="360" w:lineRule="auto"/>
        <w:ind w:leftChars="284" w:left="682"/>
        <w:jc w:val="left"/>
        <w:rPr>
          <w:sz w:val="21"/>
          <w:szCs w:val="21"/>
        </w:rPr>
      </w:pPr>
      <w:r>
        <w:rPr>
          <w:rFonts w:hint="eastAsia"/>
          <w:sz w:val="21"/>
          <w:szCs w:val="21"/>
        </w:rPr>
        <w:t>适用于合同的其他规范性文件：</w:t>
      </w:r>
    </w:p>
    <w:p w:rsidR="00BB6C43" w:rsidRDefault="000967B9">
      <w:pPr>
        <w:autoSpaceDE w:val="0"/>
        <w:autoSpaceDN w:val="0"/>
        <w:adjustRightInd w:val="0"/>
        <w:snapToGrid w:val="0"/>
        <w:spacing w:line="360" w:lineRule="auto"/>
        <w:ind w:firstLineChars="196" w:firstLine="413"/>
        <w:jc w:val="left"/>
        <w:rPr>
          <w:b/>
          <w:sz w:val="21"/>
          <w:szCs w:val="21"/>
        </w:rPr>
      </w:pPr>
      <w:r>
        <w:rPr>
          <w:rFonts w:hint="eastAsia"/>
          <w:b/>
          <w:sz w:val="21"/>
          <w:szCs w:val="21"/>
          <w:u w:val="single"/>
        </w:rPr>
        <w:t>（</w:t>
      </w:r>
      <w:r>
        <w:rPr>
          <w:rFonts w:hint="eastAsia"/>
          <w:b/>
          <w:sz w:val="21"/>
          <w:szCs w:val="21"/>
          <w:u w:val="single"/>
        </w:rPr>
        <w:t>1</w:t>
      </w:r>
      <w:r>
        <w:rPr>
          <w:rFonts w:hint="eastAsia"/>
          <w:b/>
          <w:sz w:val="21"/>
          <w:szCs w:val="21"/>
          <w:u w:val="single"/>
        </w:rPr>
        <w:t>）《杭州市建设工程工程量清单计价实施细则》</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）《关于进一步加强建筑施工领域企业安全生产工作的实施意见》的通知</w:t>
      </w:r>
      <w:r>
        <w:rPr>
          <w:rFonts w:hint="eastAsia"/>
          <w:b/>
          <w:sz w:val="21"/>
          <w:szCs w:val="21"/>
          <w:u w:val="single"/>
        </w:rPr>
        <w:t xml:space="preserve"> </w:t>
      </w:r>
      <w:r>
        <w:rPr>
          <w:rFonts w:hint="eastAsia"/>
          <w:b/>
          <w:sz w:val="21"/>
          <w:szCs w:val="21"/>
          <w:u w:val="single"/>
        </w:rPr>
        <w:t>（杭</w:t>
      </w:r>
      <w:proofErr w:type="gramStart"/>
      <w:r>
        <w:rPr>
          <w:rFonts w:hint="eastAsia"/>
          <w:b/>
          <w:sz w:val="21"/>
          <w:szCs w:val="21"/>
          <w:u w:val="single"/>
        </w:rPr>
        <w:t>建工发</w:t>
      </w:r>
      <w:proofErr w:type="gramEnd"/>
      <w:r>
        <w:rPr>
          <w:rFonts w:hint="eastAsia"/>
          <w:b/>
          <w:sz w:val="21"/>
          <w:szCs w:val="21"/>
          <w:u w:val="single"/>
        </w:rPr>
        <w:t>〔</w:t>
      </w:r>
      <w:r>
        <w:rPr>
          <w:rFonts w:hint="eastAsia"/>
          <w:b/>
          <w:sz w:val="21"/>
          <w:szCs w:val="21"/>
          <w:u w:val="single"/>
        </w:rPr>
        <w:t>2011</w:t>
      </w:r>
      <w:r>
        <w:rPr>
          <w:rFonts w:hint="eastAsia"/>
          <w:b/>
          <w:sz w:val="21"/>
          <w:szCs w:val="21"/>
          <w:u w:val="single"/>
        </w:rPr>
        <w:t>〕</w:t>
      </w:r>
      <w:r>
        <w:rPr>
          <w:rFonts w:hint="eastAsia"/>
          <w:b/>
          <w:sz w:val="21"/>
          <w:szCs w:val="21"/>
          <w:u w:val="single"/>
        </w:rPr>
        <w:t>130</w:t>
      </w:r>
      <w:r>
        <w:rPr>
          <w:rFonts w:hint="eastAsia"/>
          <w:b/>
          <w:sz w:val="21"/>
          <w:szCs w:val="21"/>
          <w:u w:val="single"/>
        </w:rPr>
        <w:t>号）</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3</w:t>
      </w:r>
      <w:r>
        <w:rPr>
          <w:rFonts w:hint="eastAsia"/>
          <w:b/>
          <w:sz w:val="21"/>
          <w:szCs w:val="21"/>
          <w:u w:val="single"/>
        </w:rPr>
        <w:t>）《关于进一步加强建设工程安全质量物联网管理应用平台建设的通知》（杭</w:t>
      </w:r>
      <w:proofErr w:type="gramStart"/>
      <w:r>
        <w:rPr>
          <w:rFonts w:hint="eastAsia"/>
          <w:b/>
          <w:sz w:val="21"/>
          <w:szCs w:val="21"/>
          <w:u w:val="single"/>
        </w:rPr>
        <w:t>建工发</w:t>
      </w:r>
      <w:proofErr w:type="gramEnd"/>
      <w:r>
        <w:rPr>
          <w:rFonts w:hint="eastAsia"/>
          <w:b/>
          <w:sz w:val="21"/>
          <w:szCs w:val="21"/>
          <w:u w:val="single"/>
        </w:rPr>
        <w:t>【</w:t>
      </w:r>
      <w:r>
        <w:rPr>
          <w:rFonts w:hint="eastAsia"/>
          <w:b/>
          <w:sz w:val="21"/>
          <w:szCs w:val="21"/>
          <w:u w:val="single"/>
        </w:rPr>
        <w:t>2012</w:t>
      </w:r>
      <w:r>
        <w:rPr>
          <w:rFonts w:hint="eastAsia"/>
          <w:b/>
          <w:sz w:val="21"/>
          <w:szCs w:val="21"/>
          <w:u w:val="single"/>
        </w:rPr>
        <w:t>】</w:t>
      </w:r>
      <w:r>
        <w:rPr>
          <w:rFonts w:hint="eastAsia"/>
          <w:b/>
          <w:sz w:val="21"/>
          <w:szCs w:val="21"/>
          <w:u w:val="single"/>
        </w:rPr>
        <w:t>426</w:t>
      </w:r>
      <w:r>
        <w:rPr>
          <w:rFonts w:hint="eastAsia"/>
          <w:b/>
          <w:sz w:val="21"/>
          <w:szCs w:val="21"/>
          <w:u w:val="single"/>
        </w:rPr>
        <w:t>号）</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4</w:t>
      </w:r>
      <w:r>
        <w:rPr>
          <w:rFonts w:hint="eastAsia"/>
          <w:b/>
          <w:sz w:val="21"/>
          <w:szCs w:val="21"/>
          <w:u w:val="single"/>
        </w:rPr>
        <w:t>）《杭州市人民政府办公厅关于印发杭州市建设工程推广应用预拌砂浆管理办法的通知》（</w:t>
      </w:r>
      <w:proofErr w:type="gramStart"/>
      <w:r>
        <w:rPr>
          <w:rFonts w:hint="eastAsia"/>
          <w:b/>
          <w:sz w:val="21"/>
          <w:szCs w:val="21"/>
          <w:u w:val="single"/>
        </w:rPr>
        <w:t>杭政办</w:t>
      </w:r>
      <w:proofErr w:type="gramEnd"/>
      <w:r>
        <w:rPr>
          <w:rFonts w:hint="eastAsia"/>
          <w:b/>
          <w:sz w:val="21"/>
          <w:szCs w:val="21"/>
          <w:u w:val="single"/>
        </w:rPr>
        <w:t>函（</w:t>
      </w:r>
      <w:r>
        <w:rPr>
          <w:rFonts w:hint="eastAsia"/>
          <w:b/>
          <w:sz w:val="21"/>
          <w:szCs w:val="21"/>
          <w:u w:val="single"/>
        </w:rPr>
        <w:t>2011</w:t>
      </w:r>
      <w:r>
        <w:rPr>
          <w:rFonts w:hint="eastAsia"/>
          <w:b/>
          <w:sz w:val="21"/>
          <w:szCs w:val="21"/>
          <w:u w:val="single"/>
        </w:rPr>
        <w:t>）</w:t>
      </w:r>
      <w:r>
        <w:rPr>
          <w:rFonts w:hint="eastAsia"/>
          <w:b/>
          <w:sz w:val="21"/>
          <w:szCs w:val="21"/>
          <w:u w:val="single"/>
        </w:rPr>
        <w:t>32</w:t>
      </w:r>
      <w:r>
        <w:rPr>
          <w:rFonts w:hint="eastAsia"/>
          <w:b/>
          <w:sz w:val="21"/>
          <w:szCs w:val="21"/>
          <w:u w:val="single"/>
        </w:rPr>
        <w:t>号）</w:t>
      </w:r>
    </w:p>
    <w:p w:rsidR="00BB6C43" w:rsidRDefault="000967B9">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5</w:t>
      </w:r>
      <w:r>
        <w:rPr>
          <w:rFonts w:hint="eastAsia"/>
          <w:b/>
          <w:sz w:val="21"/>
          <w:szCs w:val="21"/>
          <w:u w:val="single"/>
        </w:rPr>
        <w:t>）《关于进一步加强杭州市建设工程市场要素价格动态管理的指导意见》（杭建市【</w:t>
      </w:r>
      <w:r>
        <w:rPr>
          <w:rFonts w:hint="eastAsia"/>
          <w:b/>
          <w:sz w:val="21"/>
          <w:szCs w:val="21"/>
          <w:u w:val="single"/>
        </w:rPr>
        <w:t>2011</w:t>
      </w:r>
      <w:r>
        <w:rPr>
          <w:rFonts w:hint="eastAsia"/>
          <w:b/>
          <w:sz w:val="21"/>
          <w:szCs w:val="21"/>
          <w:u w:val="single"/>
        </w:rPr>
        <w:t>】</w:t>
      </w:r>
      <w:r>
        <w:rPr>
          <w:rFonts w:hint="eastAsia"/>
          <w:b/>
          <w:sz w:val="21"/>
          <w:szCs w:val="21"/>
          <w:u w:val="single"/>
        </w:rPr>
        <w:t>198</w:t>
      </w:r>
      <w:r>
        <w:rPr>
          <w:rFonts w:hint="eastAsia"/>
          <w:b/>
          <w:sz w:val="21"/>
          <w:szCs w:val="21"/>
          <w:u w:val="single"/>
        </w:rPr>
        <w:t>号）</w:t>
      </w:r>
    </w:p>
    <w:p w:rsidR="00BB6C43" w:rsidRDefault="000967B9">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6</w:t>
      </w:r>
      <w:r>
        <w:rPr>
          <w:rFonts w:hint="eastAsia"/>
          <w:b/>
          <w:sz w:val="21"/>
          <w:szCs w:val="21"/>
          <w:u w:val="single"/>
        </w:rPr>
        <w:t>）《关于进一步明确杭州市建设工程优质工程增加费计取规定的通知》（杭建市【</w:t>
      </w:r>
      <w:r>
        <w:rPr>
          <w:rFonts w:hint="eastAsia"/>
          <w:b/>
          <w:sz w:val="21"/>
          <w:szCs w:val="21"/>
          <w:u w:val="single"/>
        </w:rPr>
        <w:t>2012</w:t>
      </w:r>
      <w:r>
        <w:rPr>
          <w:rFonts w:hint="eastAsia"/>
          <w:b/>
          <w:sz w:val="21"/>
          <w:szCs w:val="21"/>
          <w:u w:val="single"/>
        </w:rPr>
        <w:t>】</w:t>
      </w:r>
      <w:r>
        <w:rPr>
          <w:rFonts w:hint="eastAsia"/>
          <w:b/>
          <w:sz w:val="21"/>
          <w:szCs w:val="21"/>
          <w:u w:val="single"/>
        </w:rPr>
        <w:t>240</w:t>
      </w:r>
      <w:r>
        <w:rPr>
          <w:rFonts w:hint="eastAsia"/>
          <w:b/>
          <w:sz w:val="21"/>
          <w:szCs w:val="21"/>
          <w:u w:val="single"/>
        </w:rPr>
        <w:t>号）</w:t>
      </w:r>
    </w:p>
    <w:p w:rsidR="00BB6C43" w:rsidRDefault="000967B9">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7</w:t>
      </w:r>
      <w:r>
        <w:rPr>
          <w:rFonts w:hint="eastAsia"/>
          <w:b/>
          <w:sz w:val="21"/>
          <w:szCs w:val="21"/>
          <w:u w:val="single"/>
        </w:rPr>
        <w:t>）新工艺、新技术的约定：以最新工艺、技术为准。</w:t>
      </w:r>
      <w:r>
        <w:rPr>
          <w:rFonts w:hint="eastAsia"/>
          <w:b/>
          <w:sz w:val="21"/>
          <w:szCs w:val="21"/>
          <w:u w:val="single"/>
        </w:rPr>
        <w:t xml:space="preserve">      </w:t>
      </w:r>
    </w:p>
    <w:p w:rsidR="00BB6C43" w:rsidRDefault="000967B9">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8</w:t>
      </w:r>
      <w:r>
        <w:rPr>
          <w:rFonts w:hint="eastAsia"/>
          <w:b/>
          <w:sz w:val="21"/>
          <w:szCs w:val="21"/>
          <w:u w:val="single"/>
        </w:rPr>
        <w:t>）其他：</w:t>
      </w:r>
      <w:r>
        <w:rPr>
          <w:rFonts w:hint="eastAsia"/>
          <w:b/>
          <w:sz w:val="21"/>
          <w:szCs w:val="21"/>
          <w:u w:val="single"/>
        </w:rPr>
        <w:t xml:space="preserve"> </w:t>
      </w:r>
    </w:p>
    <w:p w:rsidR="00BB6C43" w:rsidRDefault="000967B9">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《杭州市建筑市场管</w:t>
      </w:r>
      <w:r>
        <w:rPr>
          <w:rFonts w:hint="eastAsia"/>
          <w:bCs/>
          <w:sz w:val="21"/>
          <w:szCs w:val="21"/>
          <w:u w:val="single"/>
        </w:rPr>
        <w:t>理若干规定》（杭州市人民政府令第</w:t>
      </w:r>
      <w:r>
        <w:rPr>
          <w:rFonts w:hint="eastAsia"/>
          <w:bCs/>
          <w:sz w:val="21"/>
          <w:szCs w:val="21"/>
          <w:u w:val="single"/>
        </w:rPr>
        <w:t>277</w:t>
      </w:r>
      <w:r>
        <w:rPr>
          <w:rFonts w:hint="eastAsia"/>
          <w:bCs/>
          <w:sz w:val="21"/>
          <w:szCs w:val="21"/>
          <w:u w:val="single"/>
        </w:rPr>
        <w:t>号）</w:t>
      </w:r>
    </w:p>
    <w:p w:rsidR="00BB6C43" w:rsidRDefault="000967B9">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《杭州市建设工程文明施工管理规定》（杭州市人民政府令第</w:t>
      </w:r>
      <w:r>
        <w:rPr>
          <w:rFonts w:hint="eastAsia"/>
          <w:bCs/>
          <w:sz w:val="21"/>
          <w:szCs w:val="21"/>
          <w:u w:val="single"/>
        </w:rPr>
        <w:t>278</w:t>
      </w:r>
      <w:r>
        <w:rPr>
          <w:rFonts w:hint="eastAsia"/>
          <w:bCs/>
          <w:sz w:val="21"/>
          <w:szCs w:val="21"/>
          <w:u w:val="single"/>
        </w:rPr>
        <w:t>号）</w:t>
      </w:r>
    </w:p>
    <w:p w:rsidR="00BB6C43" w:rsidRDefault="000967B9">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lastRenderedPageBreak/>
        <w:t>《关于进一步明确本市政府投资项目工程结算审查费用管理相关事项的通知》（杭财基</w:t>
      </w:r>
      <w:r>
        <w:rPr>
          <w:rFonts w:hint="eastAsia"/>
          <w:bCs/>
          <w:sz w:val="21"/>
          <w:szCs w:val="21"/>
          <w:u w:val="single"/>
        </w:rPr>
        <w:t>[2014]109</w:t>
      </w:r>
      <w:r>
        <w:rPr>
          <w:rFonts w:hint="eastAsia"/>
          <w:bCs/>
          <w:sz w:val="21"/>
          <w:szCs w:val="21"/>
          <w:u w:val="single"/>
        </w:rPr>
        <w:t>号）</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1.4 </w:t>
      </w:r>
      <w:r>
        <w:rPr>
          <w:rFonts w:hint="eastAsia"/>
          <w:sz w:val="21"/>
          <w:szCs w:val="21"/>
        </w:rPr>
        <w:t>标准和规范</w:t>
      </w:r>
    </w:p>
    <w:p w:rsidR="00BB6C43" w:rsidRDefault="000967B9">
      <w:pPr>
        <w:adjustRightInd w:val="0"/>
        <w:snapToGrid w:val="0"/>
        <w:spacing w:line="360" w:lineRule="auto"/>
        <w:ind w:firstLineChars="200" w:firstLine="420"/>
        <w:rPr>
          <w:b/>
          <w:sz w:val="21"/>
          <w:szCs w:val="21"/>
          <w:u w:val="single"/>
        </w:rPr>
      </w:pPr>
      <w:r>
        <w:rPr>
          <w:rFonts w:hint="eastAsia"/>
          <w:sz w:val="21"/>
          <w:szCs w:val="21"/>
        </w:rPr>
        <w:t>1.4.1</w:t>
      </w:r>
      <w:r>
        <w:rPr>
          <w:rFonts w:hint="eastAsia"/>
          <w:sz w:val="21"/>
          <w:szCs w:val="21"/>
        </w:rPr>
        <w:t>适用于工程的标准规范包括：</w:t>
      </w:r>
      <w:r>
        <w:rPr>
          <w:rFonts w:hint="eastAsia"/>
          <w:b/>
          <w:sz w:val="21"/>
          <w:szCs w:val="21"/>
          <w:u w:val="single"/>
        </w:rPr>
        <w:t>现行的国家、地方和行业质量标准、规范、《建筑工程施工质量验收统一标准</w:t>
      </w:r>
      <w:r>
        <w:rPr>
          <w:rFonts w:hint="eastAsia"/>
          <w:b/>
          <w:sz w:val="21"/>
          <w:szCs w:val="21"/>
          <w:u w:val="single"/>
        </w:rPr>
        <w:t>GB50300-2013</w:t>
      </w:r>
      <w:r>
        <w:rPr>
          <w:rFonts w:hint="eastAsia"/>
          <w:b/>
          <w:sz w:val="21"/>
          <w:szCs w:val="21"/>
          <w:u w:val="single"/>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 xml:space="preserve">1.4.2 </w:t>
      </w: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发包人提供国外标准、规范的份数：</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1.4.3</w:t>
      </w:r>
      <w:r>
        <w:rPr>
          <w:rFonts w:hint="eastAsia"/>
          <w:sz w:val="21"/>
          <w:szCs w:val="21"/>
        </w:rPr>
        <w:t>发包人对工程的技术标准和功能要求的特殊要求：</w:t>
      </w:r>
      <w:r>
        <w:rPr>
          <w:rFonts w:hint="eastAsia"/>
          <w:sz w:val="21"/>
          <w:szCs w:val="21"/>
          <w:u w:val="single"/>
        </w:rPr>
        <w:t>详见施工图及招标文件要求</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1.5 </w:t>
      </w:r>
      <w:r>
        <w:rPr>
          <w:rFonts w:hint="eastAsia"/>
          <w:sz w:val="21"/>
          <w:szCs w:val="21"/>
        </w:rPr>
        <w:t>合同文件的优先顺序</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合同文件组成及优先顺序为：</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）合同协议书</w:t>
      </w:r>
      <w:r>
        <w:rPr>
          <w:rFonts w:hint="eastAsia"/>
          <w:b/>
          <w:sz w:val="21"/>
          <w:szCs w:val="21"/>
        </w:rPr>
        <w:t>；</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）成交通知书（或项目</w:t>
      </w:r>
      <w:proofErr w:type="gramStart"/>
      <w:r>
        <w:rPr>
          <w:rFonts w:hint="eastAsia"/>
          <w:b/>
          <w:sz w:val="21"/>
          <w:szCs w:val="21"/>
          <w:u w:val="single"/>
        </w:rPr>
        <w:t>发承包</w:t>
      </w:r>
      <w:proofErr w:type="gramEnd"/>
      <w:r>
        <w:rPr>
          <w:rFonts w:hint="eastAsia"/>
          <w:b/>
          <w:sz w:val="21"/>
          <w:szCs w:val="21"/>
          <w:u w:val="single"/>
        </w:rPr>
        <w:t>基本情况表）</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3</w:t>
      </w:r>
      <w:r>
        <w:rPr>
          <w:rFonts w:hint="eastAsia"/>
          <w:b/>
          <w:sz w:val="21"/>
          <w:szCs w:val="21"/>
          <w:u w:val="single"/>
        </w:rPr>
        <w:t>）磋商响应函及其附录（如果有）</w:t>
      </w:r>
      <w:r>
        <w:rPr>
          <w:rFonts w:hint="eastAsia"/>
          <w:b/>
          <w:sz w:val="21"/>
          <w:szCs w:val="21"/>
        </w:rPr>
        <w:t>；</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4</w:t>
      </w:r>
      <w:r>
        <w:rPr>
          <w:rFonts w:hint="eastAsia"/>
          <w:b/>
          <w:sz w:val="21"/>
          <w:szCs w:val="21"/>
          <w:u w:val="single"/>
        </w:rPr>
        <w:t>）专用合同条款及其附件</w:t>
      </w:r>
      <w:r>
        <w:rPr>
          <w:rFonts w:hint="eastAsia"/>
          <w:b/>
          <w:sz w:val="21"/>
          <w:szCs w:val="21"/>
        </w:rPr>
        <w:t>；</w:t>
      </w:r>
    </w:p>
    <w:p w:rsidR="00BB6C43" w:rsidRDefault="000967B9">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5</w:t>
      </w:r>
      <w:r>
        <w:rPr>
          <w:rFonts w:hint="eastAsia"/>
          <w:b/>
          <w:sz w:val="21"/>
          <w:szCs w:val="21"/>
          <w:u w:val="single"/>
        </w:rPr>
        <w:t>）通用合同条款</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6</w:t>
      </w:r>
      <w:r>
        <w:rPr>
          <w:rFonts w:hint="eastAsia"/>
          <w:b/>
          <w:sz w:val="21"/>
          <w:szCs w:val="21"/>
          <w:u w:val="single"/>
        </w:rPr>
        <w:t>）技术标准和要求</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7</w:t>
      </w:r>
      <w:r>
        <w:rPr>
          <w:rFonts w:hint="eastAsia"/>
          <w:b/>
          <w:sz w:val="21"/>
          <w:szCs w:val="21"/>
          <w:u w:val="single"/>
        </w:rPr>
        <w:t>）图纸（如有）</w:t>
      </w:r>
      <w:r>
        <w:rPr>
          <w:rFonts w:hint="eastAsia"/>
          <w:b/>
          <w:sz w:val="21"/>
          <w:szCs w:val="21"/>
          <w:u w:val="single"/>
        </w:rPr>
        <w:t xml:space="preserve"> </w:t>
      </w:r>
      <w:r>
        <w:rPr>
          <w:rFonts w:hint="eastAsia"/>
          <w:b/>
          <w:sz w:val="21"/>
          <w:szCs w:val="21"/>
          <w:u w:val="single"/>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8</w:t>
      </w:r>
      <w:r>
        <w:rPr>
          <w:rFonts w:hint="eastAsia"/>
          <w:b/>
          <w:sz w:val="21"/>
          <w:szCs w:val="21"/>
          <w:u w:val="single"/>
        </w:rPr>
        <w:t>）已标价工程量清单或预算书</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9</w:t>
      </w:r>
      <w:r>
        <w:rPr>
          <w:rFonts w:hint="eastAsia"/>
          <w:b/>
          <w:sz w:val="21"/>
          <w:szCs w:val="21"/>
          <w:u w:val="single"/>
        </w:rPr>
        <w:t>）其他合同文件</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①施工组织设计</w:t>
      </w:r>
      <w:r>
        <w:rPr>
          <w:rFonts w:hint="eastAsia"/>
          <w:b/>
          <w:sz w:val="21"/>
          <w:szCs w:val="21"/>
        </w:rPr>
        <w:t>；</w:t>
      </w:r>
    </w:p>
    <w:p w:rsidR="00BB6C43" w:rsidRDefault="000967B9">
      <w:pPr>
        <w:adjustRightInd w:val="0"/>
        <w:snapToGrid w:val="0"/>
        <w:spacing w:line="360" w:lineRule="auto"/>
        <w:ind w:firstLineChars="198" w:firstLine="417"/>
        <w:rPr>
          <w:b/>
          <w:sz w:val="21"/>
          <w:szCs w:val="21"/>
          <w:u w:val="single"/>
        </w:rPr>
      </w:pPr>
      <w:r>
        <w:rPr>
          <w:rFonts w:hint="eastAsia"/>
          <w:b/>
          <w:sz w:val="21"/>
          <w:szCs w:val="21"/>
          <w:u w:val="single"/>
        </w:rPr>
        <w:t>②其他：采购文件（含采购工程量清单）及采购答疑。</w:t>
      </w:r>
      <w:r>
        <w:rPr>
          <w:rFonts w:hint="eastAsia"/>
          <w:b/>
          <w:sz w:val="21"/>
          <w:szCs w:val="21"/>
          <w:u w:val="single"/>
        </w:rPr>
        <w:t xml:space="preserve">      </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1.6 </w:t>
      </w:r>
      <w:r>
        <w:rPr>
          <w:rFonts w:hint="eastAsia"/>
          <w:sz w:val="21"/>
          <w:szCs w:val="21"/>
        </w:rPr>
        <w:t>图纸和承包人文件</w:t>
      </w:r>
      <w:r>
        <w:rPr>
          <w:rFonts w:hint="eastAsia"/>
          <w:sz w:val="21"/>
          <w:szCs w:val="21"/>
        </w:rPr>
        <w:tab/>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1.6.1 </w:t>
      </w:r>
      <w:r>
        <w:rPr>
          <w:rFonts w:hint="eastAsia"/>
          <w:sz w:val="21"/>
          <w:szCs w:val="21"/>
        </w:rPr>
        <w:t>图纸的提供</w:t>
      </w:r>
    </w:p>
    <w:p w:rsidR="00BB6C43" w:rsidRDefault="000967B9">
      <w:pPr>
        <w:adjustRightInd w:val="0"/>
        <w:snapToGrid w:val="0"/>
        <w:spacing w:line="360" w:lineRule="auto"/>
        <w:ind w:firstLineChars="200" w:firstLine="420"/>
        <w:rPr>
          <w:sz w:val="21"/>
          <w:szCs w:val="21"/>
        </w:rPr>
      </w:pPr>
      <w:r>
        <w:rPr>
          <w:rFonts w:hint="eastAsia"/>
          <w:sz w:val="21"/>
          <w:szCs w:val="21"/>
        </w:rPr>
        <w:t>发包人向承包人提供图纸的期限：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发包人向承包人提供图纸的数量：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发包人向承包人提供图纸的内容：</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1.6.4 </w:t>
      </w:r>
      <w:r>
        <w:rPr>
          <w:rFonts w:hint="eastAsia"/>
          <w:sz w:val="21"/>
          <w:szCs w:val="21"/>
        </w:rPr>
        <w:t>承包人文件</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需要由承包人提供的文件，包括：</w:t>
      </w:r>
      <w:r>
        <w:rPr>
          <w:rFonts w:hint="eastAsia"/>
          <w:sz w:val="21"/>
          <w:szCs w:val="21"/>
          <w:u w:val="single"/>
        </w:rPr>
        <w:t>施工组织设计、进度计划、发包人和政府规定要求必须提供的其他文件</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承包人提供的文件的期限为：</w:t>
      </w:r>
      <w:r>
        <w:rPr>
          <w:rFonts w:hint="eastAsia"/>
          <w:sz w:val="21"/>
          <w:szCs w:val="21"/>
          <w:u w:val="single"/>
        </w:rPr>
        <w:t>开工后壹周内</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承包人提供的文件的数量为：</w:t>
      </w:r>
      <w:r>
        <w:rPr>
          <w:rFonts w:hint="eastAsia"/>
          <w:sz w:val="21"/>
          <w:szCs w:val="21"/>
          <w:u w:val="single"/>
        </w:rPr>
        <w:t>双方协商确定</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承包人提供的文件的形式为：</w:t>
      </w:r>
      <w:r>
        <w:rPr>
          <w:rFonts w:hint="eastAsia"/>
          <w:sz w:val="21"/>
          <w:szCs w:val="21"/>
          <w:u w:val="single"/>
        </w:rPr>
        <w:t>按发包人要求</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lastRenderedPageBreak/>
        <w:t>发包人审批承包人文件的期限：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1.6.5 </w:t>
      </w:r>
      <w:r>
        <w:rPr>
          <w:rFonts w:hint="eastAsia"/>
          <w:sz w:val="21"/>
          <w:szCs w:val="21"/>
        </w:rPr>
        <w:t>现场图纸准备</w:t>
      </w:r>
    </w:p>
    <w:p w:rsidR="00BB6C43" w:rsidRDefault="000967B9">
      <w:pPr>
        <w:adjustRightInd w:val="0"/>
        <w:snapToGrid w:val="0"/>
        <w:spacing w:line="360" w:lineRule="auto"/>
        <w:ind w:firstLineChars="200" w:firstLine="420"/>
        <w:rPr>
          <w:sz w:val="21"/>
          <w:szCs w:val="21"/>
        </w:rPr>
      </w:pPr>
      <w:r>
        <w:rPr>
          <w:rFonts w:hint="eastAsia"/>
          <w:sz w:val="21"/>
          <w:szCs w:val="21"/>
        </w:rPr>
        <w:t>关于现场图纸准备的约定：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1.7 </w:t>
      </w:r>
      <w:r>
        <w:rPr>
          <w:rFonts w:hint="eastAsia"/>
          <w:sz w:val="21"/>
          <w:szCs w:val="21"/>
        </w:rPr>
        <w:t>联络</w:t>
      </w:r>
    </w:p>
    <w:p w:rsidR="00BB6C43" w:rsidRDefault="000967B9">
      <w:pPr>
        <w:adjustRightInd w:val="0"/>
        <w:snapToGrid w:val="0"/>
        <w:spacing w:line="360" w:lineRule="auto"/>
        <w:ind w:firstLineChars="200" w:firstLine="420"/>
        <w:rPr>
          <w:sz w:val="21"/>
          <w:szCs w:val="21"/>
        </w:rPr>
      </w:pPr>
      <w:r>
        <w:rPr>
          <w:rFonts w:hint="eastAsia"/>
          <w:sz w:val="21"/>
          <w:szCs w:val="21"/>
        </w:rPr>
        <w:t>1.7.1</w:t>
      </w:r>
      <w:r>
        <w:rPr>
          <w:rFonts w:hint="eastAsia"/>
          <w:sz w:val="21"/>
          <w:szCs w:val="21"/>
        </w:rPr>
        <w:t>发包人和承包人应当在</w:t>
      </w:r>
      <w:r>
        <w:rPr>
          <w:rFonts w:hint="eastAsia"/>
          <w:sz w:val="21"/>
          <w:szCs w:val="21"/>
          <w:u w:val="single"/>
        </w:rPr>
        <w:t></w:t>
      </w:r>
      <w:r>
        <w:rPr>
          <w:rFonts w:hint="eastAsia"/>
          <w:sz w:val="21"/>
          <w:szCs w:val="21"/>
          <w:u w:val="single"/>
        </w:rPr>
        <w:t xml:space="preserve">3 </w:t>
      </w:r>
      <w:r>
        <w:rPr>
          <w:rFonts w:hint="eastAsia"/>
          <w:sz w:val="21"/>
          <w:szCs w:val="21"/>
        </w:rPr>
        <w:t>天内将与合同有关的通知、批准、证明、证书、指示、指令、要求、请求、同意、意见、确定和决定等书面函件送达对方当事人。</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1.7.2 </w:t>
      </w:r>
      <w:r>
        <w:rPr>
          <w:rFonts w:hint="eastAsia"/>
          <w:sz w:val="21"/>
          <w:szCs w:val="21"/>
        </w:rPr>
        <w:t>发包人接收文件的地点：</w:t>
      </w:r>
      <w:r>
        <w:rPr>
          <w:rFonts w:hint="eastAsia"/>
          <w:sz w:val="21"/>
          <w:szCs w:val="21"/>
          <w:u w:val="single"/>
        </w:rPr>
        <w:t>发包人办公室</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发包人指定的接收人为：</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承包人接收文件的地点：</w:t>
      </w:r>
      <w:r>
        <w:rPr>
          <w:rFonts w:hint="eastAsia"/>
          <w:sz w:val="21"/>
          <w:szCs w:val="21"/>
          <w:u w:val="single"/>
        </w:rPr>
        <w:t>承包人现场办公室</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承包人指定的接收人为：</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1.10 </w:t>
      </w:r>
      <w:r>
        <w:rPr>
          <w:rFonts w:hint="eastAsia"/>
          <w:sz w:val="21"/>
          <w:szCs w:val="21"/>
        </w:rPr>
        <w:t>交通运输</w:t>
      </w:r>
    </w:p>
    <w:p w:rsidR="00BB6C43" w:rsidRDefault="000967B9">
      <w:pPr>
        <w:adjustRightInd w:val="0"/>
        <w:snapToGrid w:val="0"/>
        <w:spacing w:line="360" w:lineRule="auto"/>
        <w:ind w:firstLineChars="200" w:firstLine="420"/>
        <w:rPr>
          <w:sz w:val="21"/>
          <w:szCs w:val="21"/>
        </w:rPr>
      </w:pPr>
      <w:r>
        <w:rPr>
          <w:rFonts w:hint="eastAsia"/>
          <w:sz w:val="21"/>
          <w:szCs w:val="21"/>
        </w:rPr>
        <w:t>1</w:t>
      </w:r>
      <w:bookmarkStart w:id="110" w:name="_Toc304295521"/>
      <w:bookmarkStart w:id="111" w:name="_Toc303539100"/>
      <w:bookmarkStart w:id="112" w:name="_Toc300934943"/>
      <w:bookmarkStart w:id="113" w:name="_Toc312677986"/>
      <w:bookmarkStart w:id="114" w:name="_Toc318581155"/>
      <w:r>
        <w:rPr>
          <w:rFonts w:hint="eastAsia"/>
          <w:sz w:val="21"/>
          <w:szCs w:val="21"/>
        </w:rPr>
        <w:t xml:space="preserve">.10.1 </w:t>
      </w:r>
      <w:r>
        <w:rPr>
          <w:rFonts w:hint="eastAsia"/>
          <w:sz w:val="21"/>
          <w:szCs w:val="21"/>
        </w:rPr>
        <w:t>出入现场的权利</w:t>
      </w:r>
    </w:p>
    <w:p w:rsidR="00BB6C43" w:rsidRDefault="000967B9">
      <w:pPr>
        <w:adjustRightInd w:val="0"/>
        <w:snapToGrid w:val="0"/>
        <w:spacing w:line="360" w:lineRule="auto"/>
        <w:ind w:firstLineChars="200" w:firstLine="420"/>
        <w:rPr>
          <w:sz w:val="21"/>
          <w:szCs w:val="21"/>
          <w:u w:val="single"/>
        </w:rPr>
      </w:pPr>
      <w:r>
        <w:rPr>
          <w:rFonts w:hint="eastAsia"/>
          <w:sz w:val="21"/>
          <w:szCs w:val="21"/>
        </w:rPr>
        <w:t>关于出入现场的权利的约定：</w:t>
      </w:r>
      <w:r>
        <w:rPr>
          <w:rFonts w:hint="eastAsia"/>
          <w:sz w:val="21"/>
          <w:szCs w:val="21"/>
          <w:u w:val="single"/>
        </w:rPr>
        <w:t>按通用条款执行</w:t>
      </w:r>
      <w:r>
        <w:rPr>
          <w:rFonts w:hint="eastAsia"/>
          <w:sz w:val="21"/>
          <w:szCs w:val="21"/>
        </w:rPr>
        <w:t>。</w:t>
      </w:r>
    </w:p>
    <w:bookmarkEnd w:id="110"/>
    <w:bookmarkEnd w:id="111"/>
    <w:bookmarkEnd w:id="112"/>
    <w:bookmarkEnd w:id="113"/>
    <w:bookmarkEnd w:id="114"/>
    <w:p w:rsidR="00BB6C43" w:rsidRDefault="000967B9">
      <w:pPr>
        <w:adjustRightInd w:val="0"/>
        <w:snapToGrid w:val="0"/>
        <w:spacing w:line="360" w:lineRule="auto"/>
        <w:ind w:firstLineChars="200" w:firstLine="420"/>
        <w:jc w:val="left"/>
        <w:rPr>
          <w:sz w:val="21"/>
          <w:szCs w:val="21"/>
        </w:rPr>
      </w:pPr>
      <w:r>
        <w:rPr>
          <w:rFonts w:hint="eastAsia"/>
          <w:sz w:val="21"/>
          <w:szCs w:val="21"/>
        </w:rPr>
        <w:t>1</w:t>
      </w:r>
      <w:bookmarkStart w:id="115" w:name="_Toc303539101"/>
      <w:bookmarkStart w:id="116" w:name="_Toc300934944"/>
      <w:bookmarkStart w:id="117" w:name="_Toc304295522"/>
      <w:bookmarkStart w:id="118" w:name="_Toc312677987"/>
      <w:bookmarkStart w:id="119" w:name="_Toc318581156"/>
      <w:r>
        <w:rPr>
          <w:rFonts w:hint="eastAsia"/>
          <w:sz w:val="21"/>
          <w:szCs w:val="21"/>
        </w:rPr>
        <w:t xml:space="preserve">.10.3 </w:t>
      </w:r>
      <w:r>
        <w:rPr>
          <w:rFonts w:hint="eastAsia"/>
          <w:sz w:val="21"/>
          <w:szCs w:val="21"/>
        </w:rPr>
        <w:t>场内交通</w:t>
      </w:r>
    </w:p>
    <w:bookmarkEnd w:id="115"/>
    <w:bookmarkEnd w:id="116"/>
    <w:bookmarkEnd w:id="117"/>
    <w:bookmarkEnd w:id="118"/>
    <w:bookmarkEnd w:id="119"/>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关于场外交通和场内交通的边界的约定：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关于发包人向承包人免费提供满足工程施工需要的场内道路和交通设施的约定：</w:t>
      </w:r>
      <w:r>
        <w:rPr>
          <w:rFonts w:hint="eastAsia"/>
          <w:sz w:val="21"/>
          <w:szCs w:val="21"/>
          <w:u w:val="single"/>
        </w:rPr>
        <w:t>利用现有的场内、外道路和交通设施，如需新建，承包人自行建设，并承担费用</w:t>
      </w:r>
      <w:r>
        <w:rPr>
          <w:rFonts w:hint="eastAsia"/>
          <w:sz w:val="21"/>
          <w:szCs w:val="21"/>
        </w:rPr>
        <w:t>。</w:t>
      </w:r>
      <w:r>
        <w:rPr>
          <w:rFonts w:hint="eastAsia"/>
          <w:sz w:val="21"/>
          <w:szCs w:val="21"/>
        </w:rPr>
        <w:t xml:space="preserve">  </w:t>
      </w:r>
      <w:bookmarkStart w:id="120" w:name="_Toc318581157"/>
    </w:p>
    <w:p w:rsidR="00BB6C43" w:rsidRDefault="000967B9">
      <w:pPr>
        <w:adjustRightInd w:val="0"/>
        <w:snapToGrid w:val="0"/>
        <w:spacing w:line="360" w:lineRule="auto"/>
        <w:ind w:firstLineChars="200" w:firstLine="420"/>
        <w:jc w:val="left"/>
        <w:rPr>
          <w:sz w:val="21"/>
          <w:szCs w:val="21"/>
        </w:rPr>
      </w:pPr>
      <w:r>
        <w:rPr>
          <w:rFonts w:hint="eastAsia"/>
          <w:sz w:val="21"/>
          <w:szCs w:val="21"/>
        </w:rPr>
        <w:t>1.10.4</w:t>
      </w:r>
      <w:r>
        <w:rPr>
          <w:rFonts w:hint="eastAsia"/>
          <w:sz w:val="21"/>
          <w:szCs w:val="21"/>
        </w:rPr>
        <w:t>超大件和超重件的运输</w:t>
      </w:r>
    </w:p>
    <w:p w:rsidR="00BB6C43" w:rsidRDefault="000967B9">
      <w:pPr>
        <w:adjustRightInd w:val="0"/>
        <w:snapToGrid w:val="0"/>
        <w:spacing w:line="360" w:lineRule="auto"/>
        <w:ind w:firstLineChars="200" w:firstLine="420"/>
        <w:jc w:val="left"/>
        <w:rPr>
          <w:sz w:val="21"/>
          <w:szCs w:val="21"/>
        </w:rPr>
      </w:pPr>
      <w:r>
        <w:rPr>
          <w:rFonts w:hint="eastAsia"/>
          <w:sz w:val="21"/>
          <w:szCs w:val="21"/>
        </w:rPr>
        <w:t>运输超大件或超重件所需的道路和桥梁临时加固改造费用和其他有关费用由</w:t>
      </w:r>
      <w:r>
        <w:rPr>
          <w:rFonts w:hint="eastAsia"/>
          <w:sz w:val="21"/>
          <w:szCs w:val="21"/>
          <w:u w:val="single"/>
        </w:rPr>
        <w:t xml:space="preserve">  </w:t>
      </w:r>
      <w:r>
        <w:rPr>
          <w:rFonts w:hint="eastAsia"/>
          <w:sz w:val="21"/>
          <w:szCs w:val="21"/>
          <w:u w:val="single"/>
        </w:rPr>
        <w:t>承包人</w:t>
      </w:r>
      <w:r>
        <w:rPr>
          <w:rFonts w:hint="eastAsia"/>
          <w:sz w:val="21"/>
          <w:szCs w:val="21"/>
          <w:u w:val="single"/>
        </w:rPr>
        <w:t xml:space="preserve"> </w:t>
      </w:r>
      <w:r>
        <w:rPr>
          <w:rFonts w:hint="eastAsia"/>
          <w:sz w:val="21"/>
          <w:szCs w:val="21"/>
        </w:rPr>
        <w:t>承担。</w:t>
      </w:r>
    </w:p>
    <w:p w:rsidR="00BB6C43" w:rsidRDefault="000967B9">
      <w:pPr>
        <w:adjustRightInd w:val="0"/>
        <w:snapToGrid w:val="0"/>
        <w:spacing w:line="360" w:lineRule="auto"/>
        <w:ind w:firstLineChars="200" w:firstLine="420"/>
        <w:jc w:val="left"/>
        <w:rPr>
          <w:bCs/>
          <w:sz w:val="21"/>
          <w:szCs w:val="21"/>
        </w:rPr>
      </w:pPr>
      <w:r>
        <w:rPr>
          <w:rFonts w:hint="eastAsia"/>
          <w:bCs/>
          <w:sz w:val="21"/>
          <w:szCs w:val="21"/>
        </w:rPr>
        <w:t>本工程的超大件：</w:t>
      </w:r>
      <w:r>
        <w:rPr>
          <w:rFonts w:hint="eastAsia"/>
          <w:bCs/>
          <w:sz w:val="21"/>
          <w:szCs w:val="21"/>
          <w:u w:val="single"/>
        </w:rPr>
        <w:t xml:space="preserve">  /   </w:t>
      </w:r>
      <w:r>
        <w:rPr>
          <w:rFonts w:hint="eastAsia"/>
          <w:bCs/>
          <w:sz w:val="21"/>
          <w:szCs w:val="21"/>
        </w:rPr>
        <w:t>；</w:t>
      </w:r>
    </w:p>
    <w:p w:rsidR="00BB6C43" w:rsidRDefault="000967B9">
      <w:pPr>
        <w:adjustRightInd w:val="0"/>
        <w:snapToGrid w:val="0"/>
        <w:spacing w:line="360" w:lineRule="auto"/>
        <w:ind w:firstLineChars="200" w:firstLine="420"/>
        <w:jc w:val="left"/>
        <w:rPr>
          <w:bCs/>
          <w:sz w:val="21"/>
          <w:szCs w:val="21"/>
        </w:rPr>
      </w:pPr>
      <w:r>
        <w:rPr>
          <w:rFonts w:hint="eastAsia"/>
          <w:bCs/>
          <w:sz w:val="21"/>
          <w:szCs w:val="21"/>
        </w:rPr>
        <w:t>本工程的超重件：</w:t>
      </w:r>
      <w:r>
        <w:rPr>
          <w:rFonts w:hint="eastAsia"/>
          <w:bCs/>
          <w:sz w:val="21"/>
          <w:szCs w:val="21"/>
          <w:u w:val="single"/>
        </w:rPr>
        <w:t xml:space="preserve">  /   </w:t>
      </w:r>
      <w:r>
        <w:rPr>
          <w:rFonts w:hint="eastAsia"/>
          <w:bCs/>
          <w:sz w:val="21"/>
          <w:szCs w:val="21"/>
        </w:rPr>
        <w:t>；</w:t>
      </w:r>
    </w:p>
    <w:bookmarkEnd w:id="120"/>
    <w:p w:rsidR="00BB6C43" w:rsidRDefault="000967B9">
      <w:pPr>
        <w:adjustRightInd w:val="0"/>
        <w:snapToGrid w:val="0"/>
        <w:spacing w:line="360" w:lineRule="auto"/>
        <w:ind w:firstLineChars="200" w:firstLine="420"/>
        <w:rPr>
          <w:sz w:val="21"/>
          <w:szCs w:val="21"/>
        </w:rPr>
      </w:pPr>
      <w:r>
        <w:rPr>
          <w:rFonts w:hint="eastAsia"/>
          <w:sz w:val="21"/>
          <w:szCs w:val="21"/>
        </w:rPr>
        <w:t xml:space="preserve">1.11 </w:t>
      </w:r>
      <w:r>
        <w:rPr>
          <w:rFonts w:hint="eastAsia"/>
          <w:sz w:val="21"/>
          <w:szCs w:val="21"/>
        </w:rPr>
        <w:t>知识产权</w:t>
      </w:r>
    </w:p>
    <w:p w:rsidR="00BB6C43" w:rsidRDefault="000967B9">
      <w:pPr>
        <w:adjustRightInd w:val="0"/>
        <w:snapToGrid w:val="0"/>
        <w:spacing w:line="360" w:lineRule="auto"/>
        <w:ind w:firstLineChars="200" w:firstLine="420"/>
        <w:rPr>
          <w:sz w:val="21"/>
          <w:szCs w:val="21"/>
          <w:u w:val="single"/>
        </w:rPr>
      </w:pPr>
      <w:bookmarkStart w:id="121" w:name="_Toc351203634"/>
      <w:r>
        <w:rPr>
          <w:rFonts w:hint="eastAsia"/>
          <w:sz w:val="21"/>
          <w:szCs w:val="21"/>
        </w:rPr>
        <w:t>1.11.1</w:t>
      </w:r>
      <w:r>
        <w:rPr>
          <w:rFonts w:hint="eastAsia"/>
          <w:sz w:val="21"/>
          <w:szCs w:val="21"/>
        </w:rPr>
        <w:t>关于发包人提供给承包人的图纸（如有）、发包人为实施工程自行编制或委托编制的技术规范以及反映发包人关于合同要求或其他类似性质的文件的著作权的归属：</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150" w:firstLine="315"/>
        <w:rPr>
          <w:sz w:val="21"/>
          <w:szCs w:val="21"/>
          <w:u w:val="single"/>
        </w:rPr>
      </w:pPr>
      <w:r>
        <w:rPr>
          <w:rFonts w:hint="eastAsia"/>
          <w:sz w:val="21"/>
          <w:szCs w:val="21"/>
        </w:rPr>
        <w:t xml:space="preserve"> </w:t>
      </w:r>
      <w:r>
        <w:rPr>
          <w:rFonts w:hint="eastAsia"/>
          <w:sz w:val="21"/>
          <w:szCs w:val="21"/>
        </w:rPr>
        <w:t>关于发包人提供的上述文件的使用限制的要求：</w:t>
      </w:r>
      <w:r>
        <w:rPr>
          <w:rFonts w:hint="eastAsia"/>
          <w:sz w:val="21"/>
          <w:szCs w:val="21"/>
          <w:u w:val="single"/>
        </w:rPr>
        <w:t>按通用条款执行</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1.11.2 </w:t>
      </w:r>
      <w:r>
        <w:rPr>
          <w:rFonts w:hint="eastAsia"/>
          <w:sz w:val="21"/>
          <w:szCs w:val="21"/>
        </w:rPr>
        <w:t>关于承包人为实施工程所编制文件的著作权的归属：</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关于承包人提供的上述文件的使用限制的要求：</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1.11.4 </w:t>
      </w:r>
      <w:r>
        <w:rPr>
          <w:rFonts w:hint="eastAsia"/>
          <w:sz w:val="21"/>
          <w:szCs w:val="21"/>
        </w:rPr>
        <w:t>承包人在施工过程中所采用的专利、专有技术、技术秘密的使用费的承担方式：</w:t>
      </w:r>
      <w:r>
        <w:rPr>
          <w:rFonts w:hint="eastAsia"/>
          <w:b/>
          <w:sz w:val="21"/>
          <w:szCs w:val="21"/>
          <w:u w:val="single"/>
        </w:rPr>
        <w:t>（除发包人指明外）承包人在施</w:t>
      </w:r>
      <w:r>
        <w:rPr>
          <w:rFonts w:hint="eastAsia"/>
          <w:b/>
          <w:sz w:val="21"/>
          <w:szCs w:val="21"/>
          <w:u w:val="single"/>
        </w:rPr>
        <w:t>工过程中所采用的专利、专有技术、技术秘密的使用费包含在合同价款内</w:t>
      </w:r>
      <w:r>
        <w:rPr>
          <w:rFonts w:hint="eastAsia"/>
          <w:b/>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1.13</w:t>
      </w:r>
      <w:r>
        <w:rPr>
          <w:rFonts w:hint="eastAsia"/>
          <w:sz w:val="21"/>
          <w:szCs w:val="21"/>
        </w:rPr>
        <w:t>工程量清单错误的修正</w:t>
      </w:r>
    </w:p>
    <w:p w:rsidR="00BB6C43" w:rsidRDefault="000967B9">
      <w:pPr>
        <w:adjustRightInd w:val="0"/>
        <w:snapToGrid w:val="0"/>
        <w:spacing w:line="360" w:lineRule="auto"/>
        <w:ind w:firstLineChars="200" w:firstLine="420"/>
        <w:rPr>
          <w:sz w:val="21"/>
          <w:szCs w:val="21"/>
        </w:rPr>
      </w:pPr>
      <w:r>
        <w:rPr>
          <w:rFonts w:hint="eastAsia"/>
          <w:sz w:val="21"/>
          <w:szCs w:val="21"/>
        </w:rPr>
        <w:t>出现工程量清单错误时，是否调整合同价格：</w:t>
      </w:r>
      <w:r>
        <w:rPr>
          <w:rFonts w:hint="eastAsia"/>
          <w:sz w:val="21"/>
          <w:szCs w:val="21"/>
          <w:u w:val="single"/>
        </w:rPr>
        <w:t xml:space="preserve">   /  </w:t>
      </w:r>
      <w:r>
        <w:rPr>
          <w:rFonts w:hint="eastAsia"/>
          <w:b/>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lastRenderedPageBreak/>
        <w:t>允许调整合同价格的工程量偏差范围：</w:t>
      </w:r>
      <w:r>
        <w:rPr>
          <w:rFonts w:hint="eastAsia"/>
          <w:sz w:val="21"/>
          <w:szCs w:val="21"/>
        </w:rPr>
        <w:t xml:space="preserve"> </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调整合同价格的修正时间：</w:t>
      </w:r>
      <w:r>
        <w:rPr>
          <w:rFonts w:hint="eastAsia"/>
          <w:sz w:val="21"/>
          <w:szCs w:val="21"/>
          <w:u w:val="single"/>
        </w:rPr>
        <w:t>除本合同专用条款另有约定外，合同价格不调整</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2</w:t>
      </w:r>
      <w:bookmarkStart w:id="122" w:name="_Toc296346658"/>
      <w:bookmarkStart w:id="123" w:name="_Toc292559362"/>
      <w:bookmarkStart w:id="124" w:name="_Toc296890985"/>
      <w:bookmarkStart w:id="125" w:name="_Toc297048343"/>
      <w:bookmarkStart w:id="126" w:name="_Toc296944496"/>
      <w:bookmarkStart w:id="127" w:name="_Toc292559867"/>
      <w:bookmarkStart w:id="128" w:name="_Toc297120457"/>
      <w:bookmarkStart w:id="129" w:name="_Toc296503157"/>
      <w:bookmarkStart w:id="130" w:name="_Toc296347156"/>
      <w:bookmarkStart w:id="131" w:name="_Toc296891197"/>
      <w:r>
        <w:rPr>
          <w:rFonts w:ascii="宋体" w:eastAsia="宋体" w:hAnsi="宋体" w:cs="宋体" w:hint="eastAsia"/>
          <w:sz w:val="21"/>
          <w:szCs w:val="21"/>
        </w:rPr>
        <w:t xml:space="preserve">. </w:t>
      </w:r>
      <w:r>
        <w:rPr>
          <w:rFonts w:ascii="宋体" w:eastAsia="宋体" w:hAnsi="宋体" w:cs="宋体" w:hint="eastAsia"/>
          <w:sz w:val="21"/>
          <w:szCs w:val="21"/>
        </w:rPr>
        <w:t>发包人</w:t>
      </w:r>
      <w:bookmarkEnd w:id="121"/>
    </w:p>
    <w:bookmarkEnd w:id="122"/>
    <w:bookmarkEnd w:id="123"/>
    <w:bookmarkEnd w:id="124"/>
    <w:bookmarkEnd w:id="125"/>
    <w:bookmarkEnd w:id="126"/>
    <w:bookmarkEnd w:id="127"/>
    <w:bookmarkEnd w:id="128"/>
    <w:bookmarkEnd w:id="129"/>
    <w:bookmarkEnd w:id="130"/>
    <w:bookmarkEnd w:id="131"/>
    <w:p w:rsidR="00BB6C43" w:rsidRDefault="000967B9">
      <w:pPr>
        <w:adjustRightInd w:val="0"/>
        <w:snapToGrid w:val="0"/>
        <w:spacing w:line="360" w:lineRule="auto"/>
        <w:ind w:leftChars="71" w:left="170" w:firstLineChars="147" w:firstLine="310"/>
        <w:rPr>
          <w:b/>
          <w:sz w:val="21"/>
          <w:szCs w:val="21"/>
        </w:rPr>
      </w:pPr>
      <w:r>
        <w:rPr>
          <w:rFonts w:hint="eastAsia"/>
          <w:b/>
          <w:sz w:val="21"/>
          <w:szCs w:val="21"/>
        </w:rPr>
        <w:t>发包人应根据工程所需配备发包人代表，同时配备</w:t>
      </w:r>
      <w:r>
        <w:rPr>
          <w:rFonts w:hint="eastAsia"/>
          <w:b/>
          <w:sz w:val="21"/>
          <w:szCs w:val="21"/>
        </w:rPr>
        <w:t>1-2</w:t>
      </w:r>
      <w:r>
        <w:rPr>
          <w:rFonts w:hint="eastAsia"/>
          <w:b/>
          <w:sz w:val="21"/>
          <w:szCs w:val="21"/>
        </w:rPr>
        <w:t>名相关人员到岗履职。</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2.2 </w:t>
      </w:r>
      <w:r>
        <w:rPr>
          <w:rFonts w:hint="eastAsia"/>
          <w:sz w:val="21"/>
          <w:szCs w:val="21"/>
        </w:rPr>
        <w:t>发包人代表</w:t>
      </w:r>
    </w:p>
    <w:p w:rsidR="00BB6C43" w:rsidRDefault="000967B9">
      <w:pPr>
        <w:adjustRightInd w:val="0"/>
        <w:snapToGrid w:val="0"/>
        <w:spacing w:line="360" w:lineRule="auto"/>
        <w:ind w:firstLineChars="200" w:firstLine="420"/>
        <w:rPr>
          <w:sz w:val="21"/>
          <w:szCs w:val="21"/>
        </w:rPr>
      </w:pPr>
      <w:r>
        <w:rPr>
          <w:rFonts w:hint="eastAsia"/>
          <w:sz w:val="21"/>
          <w:szCs w:val="21"/>
        </w:rPr>
        <w:t>发包人代表：</w:t>
      </w:r>
    </w:p>
    <w:p w:rsidR="00BB6C43" w:rsidRDefault="000967B9">
      <w:pPr>
        <w:adjustRightInd w:val="0"/>
        <w:snapToGrid w:val="0"/>
        <w:spacing w:line="360" w:lineRule="auto"/>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职</w:t>
      </w:r>
      <w:r>
        <w:rPr>
          <w:rFonts w:hint="eastAsia"/>
          <w:sz w:val="21"/>
          <w:szCs w:val="21"/>
        </w:rPr>
        <w:t xml:space="preserve">    </w:t>
      </w:r>
      <w:proofErr w:type="gramStart"/>
      <w:r>
        <w:rPr>
          <w:rFonts w:hint="eastAsia"/>
          <w:sz w:val="21"/>
          <w:szCs w:val="21"/>
        </w:rPr>
        <w:t>务</w:t>
      </w:r>
      <w:proofErr w:type="gramEnd"/>
      <w:r>
        <w:rPr>
          <w:rFonts w:hint="eastAsia"/>
          <w:sz w:val="21"/>
          <w:szCs w:val="21"/>
        </w:rPr>
        <w:t>：</w:t>
      </w:r>
      <w:r>
        <w:rPr>
          <w:rFonts w:hint="eastAsia"/>
          <w:sz w:val="21"/>
          <w:szCs w:val="21"/>
          <w:u w:val="single"/>
        </w:rPr>
        <w:t></w:t>
      </w:r>
      <w:r>
        <w:rPr>
          <w:rFonts w:hint="eastAsia"/>
          <w:sz w:val="21"/>
          <w:szCs w:val="21"/>
          <w:u w:val="single"/>
        </w:rPr>
        <w:t xml:space="preserve">      </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发包人对发包人代表的授权范围如下：</w:t>
      </w:r>
      <w:r>
        <w:rPr>
          <w:rFonts w:hint="eastAsia"/>
          <w:sz w:val="21"/>
          <w:szCs w:val="21"/>
          <w:u w:val="single"/>
        </w:rPr>
        <w:t>全面实施质量、安全、进度、投资、文明施工管理，涉及合同价格变更、安全事故、质量事故等重大事项的处理须经浙江财经大学领导班子签字同意</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2.4 </w:t>
      </w:r>
      <w:r>
        <w:rPr>
          <w:rFonts w:hint="eastAsia"/>
          <w:sz w:val="21"/>
          <w:szCs w:val="21"/>
        </w:rPr>
        <w:t>施工现场、施工条件和基础资料的提供</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2.4.1 </w:t>
      </w:r>
      <w:r>
        <w:rPr>
          <w:rFonts w:hint="eastAsia"/>
          <w:sz w:val="21"/>
          <w:szCs w:val="21"/>
        </w:rPr>
        <w:t>提供施工现场</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关于发包人移交施工现场的期限要求：</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2.4.2 </w:t>
      </w:r>
      <w:r>
        <w:rPr>
          <w:rFonts w:hint="eastAsia"/>
          <w:sz w:val="21"/>
          <w:szCs w:val="21"/>
        </w:rPr>
        <w:t>提供施工条件</w:t>
      </w:r>
    </w:p>
    <w:p w:rsidR="00BB6C43" w:rsidRDefault="000967B9">
      <w:pPr>
        <w:adjustRightInd w:val="0"/>
        <w:snapToGrid w:val="0"/>
        <w:spacing w:line="360" w:lineRule="auto"/>
        <w:rPr>
          <w:sz w:val="21"/>
          <w:szCs w:val="21"/>
          <w:u w:val="single"/>
        </w:rPr>
      </w:pPr>
      <w:r>
        <w:rPr>
          <w:rFonts w:hint="eastAsia"/>
          <w:sz w:val="21"/>
          <w:szCs w:val="21"/>
        </w:rPr>
        <w:t>关于发包人应负责提供施工所需要的条件，包括：</w:t>
      </w:r>
      <w:r>
        <w:rPr>
          <w:rFonts w:hint="eastAsia"/>
          <w:sz w:val="21"/>
          <w:szCs w:val="21"/>
          <w:u w:val="single"/>
        </w:rPr>
        <w:t>除通用合同条款第</w:t>
      </w:r>
      <w:r>
        <w:rPr>
          <w:rFonts w:hint="eastAsia"/>
          <w:sz w:val="21"/>
          <w:szCs w:val="21"/>
          <w:u w:val="single"/>
        </w:rPr>
        <w:t>2.4.2</w:t>
      </w:r>
      <w:r>
        <w:rPr>
          <w:rFonts w:hint="eastAsia"/>
          <w:sz w:val="21"/>
          <w:szCs w:val="21"/>
          <w:u w:val="single"/>
        </w:rPr>
        <w:t>条规定外，开工日</w:t>
      </w:r>
      <w:r>
        <w:rPr>
          <w:rFonts w:hint="eastAsia"/>
          <w:sz w:val="21"/>
          <w:szCs w:val="21"/>
          <w:u w:val="single"/>
        </w:rPr>
        <w:t>3</w:t>
      </w:r>
      <w:r>
        <w:rPr>
          <w:rFonts w:hint="eastAsia"/>
          <w:sz w:val="21"/>
          <w:szCs w:val="21"/>
          <w:u w:val="single"/>
        </w:rPr>
        <w:t>天前，由发包人向承包人进行工程交底；</w:t>
      </w:r>
      <w:r>
        <w:rPr>
          <w:rFonts w:hint="eastAsia"/>
          <w:b/>
          <w:bCs/>
          <w:sz w:val="21"/>
          <w:szCs w:val="21"/>
          <w:u w:val="single"/>
        </w:rPr>
        <w:t>开工前提供水、电接口，由承包人接至其施工范围内并装表计量，同时承担相应费用。</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2.5 </w:t>
      </w:r>
      <w:r>
        <w:rPr>
          <w:rFonts w:hint="eastAsia"/>
          <w:sz w:val="21"/>
          <w:szCs w:val="21"/>
        </w:rPr>
        <w:t>资金来源证明及支付担保</w:t>
      </w:r>
    </w:p>
    <w:p w:rsidR="00BB6C43" w:rsidRDefault="000967B9">
      <w:pPr>
        <w:adjustRightInd w:val="0"/>
        <w:snapToGrid w:val="0"/>
        <w:spacing w:line="360" w:lineRule="auto"/>
        <w:ind w:firstLineChars="200" w:firstLine="420"/>
        <w:rPr>
          <w:sz w:val="21"/>
          <w:szCs w:val="21"/>
        </w:rPr>
      </w:pPr>
      <w:r>
        <w:rPr>
          <w:rFonts w:hint="eastAsia"/>
          <w:sz w:val="21"/>
          <w:szCs w:val="21"/>
        </w:rPr>
        <w:t>发包人提供资金来源证明的期限要求：</w:t>
      </w:r>
      <w:r>
        <w:rPr>
          <w:rFonts w:hint="eastAsia"/>
          <w:sz w:val="21"/>
          <w:szCs w:val="21"/>
          <w:u w:val="single"/>
        </w:rPr>
        <w:t>财政资金</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发包人是否提供支付担保：</w:t>
      </w:r>
      <w:r>
        <w:rPr>
          <w:rFonts w:hint="eastAsia"/>
          <w:sz w:val="21"/>
          <w:szCs w:val="21"/>
          <w:u w:val="single"/>
        </w:rPr>
        <w:t>不提供</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发包人提供支付担保的形式：</w:t>
      </w:r>
      <w:r>
        <w:rPr>
          <w:rFonts w:hint="eastAsia"/>
          <w:sz w:val="21"/>
          <w:szCs w:val="21"/>
          <w:u w:val="single"/>
        </w:rPr>
        <w:t xml:space="preserve">    /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132" w:name="_Toc351203635"/>
      <w:r>
        <w:rPr>
          <w:rFonts w:ascii="宋体" w:eastAsia="宋体" w:hAnsi="宋体" w:cs="宋体" w:hint="eastAsia"/>
          <w:sz w:val="21"/>
          <w:szCs w:val="21"/>
        </w:rPr>
        <w:t>3</w:t>
      </w:r>
      <w:bookmarkStart w:id="133" w:name="_Toc296944497"/>
      <w:bookmarkStart w:id="134" w:name="_Toc296346659"/>
      <w:bookmarkStart w:id="135" w:name="_Toc297120458"/>
      <w:bookmarkStart w:id="136" w:name="_Toc292559363"/>
      <w:bookmarkStart w:id="137" w:name="_Toc296890986"/>
      <w:bookmarkStart w:id="138" w:name="_Toc292559868"/>
      <w:bookmarkStart w:id="139" w:name="_Toc296891198"/>
      <w:bookmarkStart w:id="140" w:name="_Toc296347157"/>
      <w:bookmarkStart w:id="141" w:name="_Toc297048344"/>
      <w:bookmarkStart w:id="142" w:name="_Toc296503158"/>
      <w:r>
        <w:rPr>
          <w:rFonts w:ascii="宋体" w:eastAsia="宋体" w:hAnsi="宋体" w:cs="宋体" w:hint="eastAsia"/>
          <w:sz w:val="21"/>
          <w:szCs w:val="21"/>
        </w:rPr>
        <w:t xml:space="preserve">. </w:t>
      </w:r>
      <w:r>
        <w:rPr>
          <w:rFonts w:ascii="宋体" w:eastAsia="宋体" w:hAnsi="宋体" w:cs="宋体" w:hint="eastAsia"/>
          <w:sz w:val="21"/>
          <w:szCs w:val="21"/>
        </w:rPr>
        <w:t>承包人</w:t>
      </w:r>
      <w:bookmarkEnd w:id="132"/>
    </w:p>
    <w:bookmarkEnd w:id="133"/>
    <w:bookmarkEnd w:id="134"/>
    <w:bookmarkEnd w:id="135"/>
    <w:bookmarkEnd w:id="136"/>
    <w:bookmarkEnd w:id="137"/>
    <w:bookmarkEnd w:id="138"/>
    <w:bookmarkEnd w:id="139"/>
    <w:bookmarkEnd w:id="140"/>
    <w:bookmarkEnd w:id="141"/>
    <w:bookmarkEnd w:id="142"/>
    <w:p w:rsidR="00BB6C43" w:rsidRDefault="000967B9">
      <w:pPr>
        <w:adjustRightInd w:val="0"/>
        <w:snapToGrid w:val="0"/>
        <w:spacing w:line="360" w:lineRule="auto"/>
        <w:ind w:firstLineChars="200" w:firstLine="420"/>
        <w:rPr>
          <w:sz w:val="21"/>
          <w:szCs w:val="21"/>
        </w:rPr>
      </w:pPr>
      <w:r>
        <w:rPr>
          <w:rFonts w:hint="eastAsia"/>
          <w:sz w:val="21"/>
          <w:szCs w:val="21"/>
        </w:rPr>
        <w:t xml:space="preserve">3.1 </w:t>
      </w:r>
      <w:r>
        <w:rPr>
          <w:rFonts w:hint="eastAsia"/>
          <w:sz w:val="21"/>
          <w:szCs w:val="21"/>
        </w:rPr>
        <w:t>承包人的一般义务</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5</w:t>
      </w:r>
      <w:r>
        <w:rPr>
          <w:rFonts w:hint="eastAsia"/>
          <w:sz w:val="21"/>
          <w:szCs w:val="21"/>
        </w:rPr>
        <w:t>）承包人提交的竣工资料的内容：</w:t>
      </w:r>
      <w:r>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rsidR="00BB6C43" w:rsidRDefault="000967B9">
      <w:pPr>
        <w:adjustRightInd w:val="0"/>
        <w:snapToGrid w:val="0"/>
        <w:spacing w:line="360" w:lineRule="auto"/>
        <w:ind w:firstLineChars="200" w:firstLine="420"/>
        <w:jc w:val="left"/>
        <w:rPr>
          <w:sz w:val="21"/>
          <w:szCs w:val="21"/>
          <w:u w:val="single"/>
        </w:rPr>
      </w:pPr>
      <w:proofErr w:type="gramStart"/>
      <w:r>
        <w:rPr>
          <w:rFonts w:hint="eastAsia"/>
          <w:sz w:val="21"/>
          <w:szCs w:val="21"/>
          <w:u w:val="single"/>
        </w:rPr>
        <w:t>若工</w:t>
      </w:r>
      <w:proofErr w:type="gramEnd"/>
      <w:r>
        <w:rPr>
          <w:rFonts w:hint="eastAsia"/>
          <w:sz w:val="21"/>
          <w:szCs w:val="21"/>
          <w:u w:val="single"/>
        </w:rPr>
        <w:t>程验收时，竣工验收资料尚不完整，或不完全符合主管部门要求的，工程竣工验收通过后，承包人仍应按要求提交完整的符合要求的竣工资料。</w:t>
      </w:r>
    </w:p>
    <w:p w:rsidR="00BB6C43" w:rsidRDefault="000967B9">
      <w:pPr>
        <w:adjustRightInd w:val="0"/>
        <w:snapToGrid w:val="0"/>
        <w:spacing w:line="360" w:lineRule="auto"/>
        <w:ind w:firstLineChars="200" w:firstLine="420"/>
        <w:jc w:val="left"/>
        <w:rPr>
          <w:sz w:val="21"/>
          <w:szCs w:val="21"/>
        </w:rPr>
      </w:pPr>
      <w:r>
        <w:rPr>
          <w:rFonts w:hint="eastAsia"/>
          <w:sz w:val="21"/>
          <w:szCs w:val="21"/>
        </w:rPr>
        <w:lastRenderedPageBreak/>
        <w:t>承包人需要提交的竣工资料套数：</w:t>
      </w:r>
      <w:r>
        <w:rPr>
          <w:rFonts w:hint="eastAsia"/>
          <w:sz w:val="21"/>
          <w:szCs w:val="21"/>
          <w:u w:val="single"/>
        </w:rPr>
        <w:t>一式四份，同时提供一份电子文档</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100" w:firstLine="210"/>
        <w:jc w:val="left"/>
        <w:rPr>
          <w:sz w:val="21"/>
          <w:szCs w:val="21"/>
        </w:rPr>
      </w:pPr>
      <w:r>
        <w:rPr>
          <w:rFonts w:hint="eastAsia"/>
          <w:sz w:val="21"/>
          <w:szCs w:val="21"/>
        </w:rPr>
        <w:t xml:space="preserve">  </w:t>
      </w:r>
      <w:r>
        <w:rPr>
          <w:rFonts w:hint="eastAsia"/>
          <w:sz w:val="21"/>
          <w:szCs w:val="21"/>
        </w:rPr>
        <w:t>承包人提交的竣工资料的费用承担：</w:t>
      </w:r>
      <w:r>
        <w:rPr>
          <w:rFonts w:hint="eastAsia"/>
          <w:sz w:val="21"/>
          <w:szCs w:val="21"/>
          <w:u w:val="single"/>
        </w:rPr>
        <w:t>承包人承担</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承包人提交的竣工资料移交时间：</w:t>
      </w:r>
      <w:r>
        <w:rPr>
          <w:rFonts w:hint="eastAsia"/>
          <w:sz w:val="21"/>
          <w:szCs w:val="21"/>
          <w:u w:val="single"/>
        </w:rPr>
        <w:t>工程竣工验收前</w:t>
      </w:r>
      <w:r>
        <w:rPr>
          <w:rFonts w:hint="eastAsia"/>
          <w:sz w:val="21"/>
          <w:szCs w:val="21"/>
          <w:u w:val="single"/>
        </w:rPr>
        <w:t>2</w:t>
      </w:r>
      <w:r>
        <w:rPr>
          <w:rFonts w:hint="eastAsia"/>
          <w:sz w:val="21"/>
          <w:szCs w:val="21"/>
          <w:u w:val="single"/>
        </w:rPr>
        <w:t>天内</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w:t>
      </w:r>
      <w:r>
        <w:rPr>
          <w:rFonts w:hint="eastAsia"/>
          <w:sz w:val="21"/>
          <w:szCs w:val="21"/>
        </w:rPr>
        <w:t>6</w:t>
      </w:r>
      <w:r>
        <w:rPr>
          <w:rFonts w:hint="eastAsia"/>
          <w:sz w:val="21"/>
          <w:szCs w:val="21"/>
        </w:rPr>
        <w:t>）承包人应履行的其</w:t>
      </w:r>
      <w:r>
        <w:rPr>
          <w:rFonts w:hint="eastAsia"/>
          <w:sz w:val="21"/>
          <w:szCs w:val="21"/>
        </w:rPr>
        <w:t>他义务：</w:t>
      </w:r>
    </w:p>
    <w:p w:rsidR="00BB6C43" w:rsidRDefault="000967B9">
      <w:pPr>
        <w:tabs>
          <w:tab w:val="left" w:pos="1080"/>
        </w:tabs>
        <w:adjustRightInd w:val="0"/>
        <w:snapToGrid w:val="0"/>
        <w:spacing w:line="360" w:lineRule="auto"/>
        <w:ind w:firstLineChars="200" w:firstLine="420"/>
        <w:rPr>
          <w:sz w:val="21"/>
          <w:szCs w:val="21"/>
          <w:u w:val="single"/>
        </w:rPr>
      </w:pPr>
      <w:r>
        <w:rPr>
          <w:rFonts w:hint="eastAsia"/>
          <w:sz w:val="21"/>
          <w:szCs w:val="21"/>
        </w:rPr>
        <w:t>①应提供计划、报表的名称及完成时间</w:t>
      </w:r>
      <w:r>
        <w:rPr>
          <w:rFonts w:hint="eastAsia"/>
          <w:sz w:val="21"/>
          <w:szCs w:val="21"/>
        </w:rPr>
        <w:t>:</w:t>
      </w:r>
      <w:r>
        <w:rPr>
          <w:rFonts w:hint="eastAsia"/>
          <w:sz w:val="21"/>
          <w:szCs w:val="21"/>
          <w:u w:val="single"/>
        </w:rPr>
        <w:t>开工后提供施工组织计划和进度计划。上报项目班子人员名单。</w:t>
      </w:r>
    </w:p>
    <w:p w:rsidR="00BB6C43" w:rsidRDefault="000967B9">
      <w:pPr>
        <w:tabs>
          <w:tab w:val="left" w:pos="1080"/>
        </w:tabs>
        <w:adjustRightInd w:val="0"/>
        <w:snapToGrid w:val="0"/>
        <w:spacing w:line="360" w:lineRule="auto"/>
        <w:ind w:firstLineChars="200" w:firstLine="420"/>
        <w:rPr>
          <w:sz w:val="21"/>
          <w:szCs w:val="21"/>
          <w:u w:val="single"/>
        </w:rPr>
      </w:pPr>
      <w:r>
        <w:rPr>
          <w:rFonts w:hint="eastAsia"/>
          <w:sz w:val="21"/>
          <w:szCs w:val="21"/>
        </w:rPr>
        <w:t>②承担施工安全保卫工作及非夜间施工照明的责任和要求</w:t>
      </w:r>
      <w:r>
        <w:rPr>
          <w:rFonts w:hint="eastAsia"/>
          <w:sz w:val="21"/>
          <w:szCs w:val="21"/>
        </w:rPr>
        <w:t xml:space="preserve">: </w:t>
      </w:r>
      <w:r>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rPr>
          <w:sz w:val="21"/>
          <w:szCs w:val="21"/>
          <w:u w:val="single"/>
        </w:rPr>
      </w:pPr>
      <w:r>
        <w:rPr>
          <w:rFonts w:hint="eastAsia"/>
          <w:sz w:val="21"/>
          <w:szCs w:val="21"/>
        </w:rPr>
        <w:t>③向发包人提供的办公和生活房屋及设施的要求</w:t>
      </w:r>
      <w:r>
        <w:rPr>
          <w:rFonts w:hint="eastAsia"/>
          <w:sz w:val="21"/>
          <w:szCs w:val="21"/>
        </w:rPr>
        <w:t>:</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④需承包人办理的有关施工场地交通、环卫和施工噪音管理等手续</w:t>
      </w:r>
      <w:r>
        <w:rPr>
          <w:rFonts w:hint="eastAsia"/>
          <w:sz w:val="21"/>
          <w:szCs w:val="21"/>
        </w:rPr>
        <w:t>:</w:t>
      </w:r>
      <w:r>
        <w:rPr>
          <w:rFonts w:hint="eastAsia"/>
          <w:sz w:val="21"/>
          <w:szCs w:val="21"/>
          <w:u w:val="single"/>
        </w:rPr>
        <w:t xml:space="preserve"> </w:t>
      </w:r>
      <w:r>
        <w:rPr>
          <w:rFonts w:hint="eastAsia"/>
          <w:sz w:val="21"/>
          <w:szCs w:val="21"/>
          <w:u w:val="single"/>
        </w:rPr>
        <w:t>按“双标化”要求管理，相关手续由承包人自行办理，相应费用已包含在合同总价内</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⑤完工工程成品保护的特殊要求及费用承担：</w:t>
      </w:r>
      <w:r>
        <w:rPr>
          <w:rFonts w:hint="eastAsia"/>
          <w:sz w:val="21"/>
          <w:szCs w:val="21"/>
          <w:u w:val="single"/>
        </w:rPr>
        <w:t>工程未正式办理交接手续前，成品保护由承包人完全负责（包括所需费用），如果保护期间发生损坏，承包人须自费予以修复，直至发包人满意为止</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⑥施工场地周围地下管线和邻近建筑物、构筑物</w:t>
      </w:r>
      <w:r>
        <w:rPr>
          <w:rFonts w:hint="eastAsia"/>
          <w:sz w:val="21"/>
          <w:szCs w:val="21"/>
        </w:rPr>
        <w:t>(</w:t>
      </w:r>
      <w:r>
        <w:rPr>
          <w:rFonts w:hint="eastAsia"/>
          <w:sz w:val="21"/>
          <w:szCs w:val="21"/>
        </w:rPr>
        <w:t>含文物保护建筑</w:t>
      </w:r>
      <w:r>
        <w:rPr>
          <w:rFonts w:hint="eastAsia"/>
          <w:sz w:val="21"/>
          <w:szCs w:val="21"/>
        </w:rPr>
        <w:t>)</w:t>
      </w:r>
      <w:r>
        <w:rPr>
          <w:rFonts w:hint="eastAsia"/>
          <w:sz w:val="21"/>
          <w:szCs w:val="21"/>
        </w:rPr>
        <w:t>、古树名木的保护要求及费用承担</w:t>
      </w:r>
      <w:r>
        <w:rPr>
          <w:rFonts w:hint="eastAsia"/>
          <w:sz w:val="21"/>
          <w:szCs w:val="21"/>
        </w:rPr>
        <w:t>:</w:t>
      </w:r>
      <w:r>
        <w:rPr>
          <w:rFonts w:hint="eastAsia"/>
          <w:sz w:val="21"/>
          <w:szCs w:val="21"/>
          <w:u w:val="single"/>
        </w:rPr>
        <w:t xml:space="preserve"> </w:t>
      </w:r>
      <w:r>
        <w:rPr>
          <w:rFonts w:hint="eastAsia"/>
          <w:sz w:val="21"/>
          <w:szCs w:val="21"/>
          <w:u w:val="single"/>
        </w:rPr>
        <w:t>承包人应采取相应保护措施，并承担费用。如因承包人原因造成损坏的，则因承担相应赔偿责任并无条件修复</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u w:val="single"/>
        </w:rPr>
        <w:t>⑦合同签订后，承包人协同发包人办理施工许可证等开工前需完成的事项</w:t>
      </w:r>
      <w:r>
        <w:rPr>
          <w:rFonts w:hint="eastAsia"/>
          <w:sz w:val="21"/>
          <w:szCs w:val="21"/>
          <w:u w:val="single"/>
        </w:rPr>
        <w:t>。</w:t>
      </w:r>
      <w:r>
        <w:rPr>
          <w:rFonts w:hint="eastAsia"/>
          <w:sz w:val="21"/>
          <w:szCs w:val="21"/>
          <w:u w:val="single"/>
        </w:rPr>
        <w:t xml:space="preserve"> </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3.2 </w:t>
      </w:r>
      <w:r>
        <w:rPr>
          <w:rFonts w:hint="eastAsia"/>
          <w:sz w:val="21"/>
          <w:szCs w:val="21"/>
        </w:rPr>
        <w:t>项目经理</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3.2.1 </w:t>
      </w:r>
      <w:r>
        <w:rPr>
          <w:rFonts w:hint="eastAsia"/>
          <w:sz w:val="21"/>
          <w:szCs w:val="21"/>
        </w:rPr>
        <w:t>项目经理：</w:t>
      </w:r>
    </w:p>
    <w:p w:rsidR="00BB6C43" w:rsidRDefault="000967B9">
      <w:pPr>
        <w:adjustRightInd w:val="0"/>
        <w:snapToGrid w:val="0"/>
        <w:spacing w:line="360" w:lineRule="auto"/>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建造师执业资格等级：</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建造</w:t>
      </w:r>
      <w:proofErr w:type="gramStart"/>
      <w:r>
        <w:rPr>
          <w:rFonts w:hint="eastAsia"/>
          <w:sz w:val="21"/>
          <w:szCs w:val="21"/>
        </w:rPr>
        <w:t>师注册</w:t>
      </w:r>
      <w:proofErr w:type="gramEnd"/>
      <w:r>
        <w:rPr>
          <w:rFonts w:hint="eastAsia"/>
          <w:sz w:val="21"/>
          <w:szCs w:val="21"/>
        </w:rPr>
        <w:t>证书号：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建造师执业印章号：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安全生产考核合格证书号：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承包人对项目经理的授权范围如下：</w:t>
      </w:r>
      <w:r>
        <w:rPr>
          <w:rFonts w:hint="eastAsia"/>
          <w:sz w:val="21"/>
          <w:szCs w:val="21"/>
          <w:u w:val="single"/>
        </w:rPr>
        <w:t>全面负责本工程的质量、安全、工期及成本控制</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关于项目经理每月在施工现场的时间要求：</w:t>
      </w:r>
      <w:r>
        <w:rPr>
          <w:rFonts w:hint="eastAsia"/>
          <w:sz w:val="21"/>
          <w:szCs w:val="21"/>
          <w:u w:val="single"/>
        </w:rPr>
        <w:t>到位率为</w:t>
      </w:r>
      <w:r>
        <w:rPr>
          <w:rFonts w:hint="eastAsia"/>
          <w:sz w:val="21"/>
          <w:szCs w:val="21"/>
          <w:u w:val="single"/>
        </w:rPr>
        <w:t>90%(</w:t>
      </w:r>
      <w:r>
        <w:rPr>
          <w:rFonts w:hint="eastAsia"/>
          <w:sz w:val="21"/>
          <w:szCs w:val="21"/>
          <w:u w:val="single"/>
        </w:rPr>
        <w:t>按每月</w:t>
      </w:r>
      <w:r>
        <w:rPr>
          <w:rFonts w:hint="eastAsia"/>
          <w:sz w:val="21"/>
          <w:szCs w:val="21"/>
          <w:u w:val="single"/>
        </w:rPr>
        <w:t xml:space="preserve">25 </w:t>
      </w:r>
      <w:r>
        <w:rPr>
          <w:rFonts w:hint="eastAsia"/>
          <w:sz w:val="21"/>
          <w:szCs w:val="21"/>
          <w:u w:val="single"/>
        </w:rPr>
        <w:t>天，每天工作</w:t>
      </w:r>
      <w:r>
        <w:rPr>
          <w:rFonts w:hint="eastAsia"/>
          <w:sz w:val="21"/>
          <w:szCs w:val="21"/>
          <w:u w:val="single"/>
        </w:rPr>
        <w:t xml:space="preserve">8 </w:t>
      </w:r>
      <w:r>
        <w:rPr>
          <w:rFonts w:hint="eastAsia"/>
          <w:sz w:val="21"/>
          <w:szCs w:val="21"/>
          <w:u w:val="single"/>
        </w:rPr>
        <w:t>小时考勤</w:t>
      </w:r>
      <w:r>
        <w:rPr>
          <w:rFonts w:hint="eastAsia"/>
          <w:sz w:val="21"/>
          <w:szCs w:val="21"/>
          <w:u w:val="single"/>
        </w:rPr>
        <w:t>)</w:t>
      </w:r>
      <w:r>
        <w:rPr>
          <w:rFonts w:hint="eastAsia"/>
          <w:sz w:val="21"/>
          <w:szCs w:val="21"/>
          <w:u w:val="single"/>
        </w:rPr>
        <w:t>，重要施工工序或环节时项目经理、技术负责人等必须到场</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lastRenderedPageBreak/>
        <w:t>承包人未提交劳动合同，以及没有为项目经理缴纳社会保险证明的违约责任：</w:t>
      </w:r>
      <w:r>
        <w:rPr>
          <w:rFonts w:hint="eastAsia"/>
          <w:sz w:val="21"/>
          <w:szCs w:val="21"/>
          <w:u w:val="single"/>
        </w:rPr>
        <w:t xml:space="preserve"> </w:t>
      </w:r>
      <w:r>
        <w:rPr>
          <w:rFonts w:hint="eastAsia"/>
          <w:sz w:val="21"/>
          <w:szCs w:val="21"/>
          <w:u w:val="single"/>
        </w:rPr>
        <w:t>责令承包人改正，并从结算款中扣除</w:t>
      </w:r>
      <w:r>
        <w:rPr>
          <w:rFonts w:hint="eastAsia"/>
          <w:sz w:val="21"/>
          <w:szCs w:val="21"/>
          <w:u w:val="single"/>
        </w:rPr>
        <w:t>1</w:t>
      </w:r>
      <w:r>
        <w:rPr>
          <w:rFonts w:hint="eastAsia"/>
          <w:sz w:val="21"/>
          <w:szCs w:val="21"/>
          <w:u w:val="single"/>
        </w:rPr>
        <w:t>万元的违约金</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项目经理未经批准，擅自离开施工现场的违约责任：</w:t>
      </w:r>
      <w:r>
        <w:rPr>
          <w:rFonts w:hint="eastAsia"/>
          <w:sz w:val="21"/>
          <w:szCs w:val="21"/>
          <w:u w:val="single"/>
        </w:rPr>
        <w:t xml:space="preserve"> </w:t>
      </w:r>
      <w:r>
        <w:rPr>
          <w:rFonts w:hint="eastAsia"/>
          <w:sz w:val="21"/>
          <w:szCs w:val="21"/>
          <w:u w:val="single"/>
        </w:rPr>
        <w:t>按违约金人民币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天从结算款中扣除</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 xml:space="preserve">3.2.3 </w:t>
      </w:r>
      <w:r>
        <w:rPr>
          <w:rFonts w:hint="eastAsia"/>
          <w:sz w:val="21"/>
          <w:szCs w:val="21"/>
        </w:rPr>
        <w:t>承包人擅自</w:t>
      </w:r>
      <w:r>
        <w:rPr>
          <w:rFonts w:hint="eastAsia"/>
          <w:sz w:val="21"/>
          <w:szCs w:val="21"/>
        </w:rPr>
        <w:t>更换项目经理的违约责任：</w:t>
      </w:r>
    </w:p>
    <w:p w:rsidR="00BB6C43" w:rsidRDefault="000967B9">
      <w:pPr>
        <w:adjustRightInd w:val="0"/>
        <w:snapToGrid w:val="0"/>
        <w:spacing w:line="360" w:lineRule="auto"/>
        <w:ind w:firstLineChars="200" w:firstLine="420"/>
        <w:rPr>
          <w:sz w:val="21"/>
          <w:szCs w:val="21"/>
          <w:u w:val="single"/>
        </w:rPr>
      </w:pPr>
      <w:r>
        <w:rPr>
          <w:rFonts w:hint="eastAsia"/>
          <w:sz w:val="21"/>
          <w:szCs w:val="21"/>
        </w:rPr>
        <w:t>（</w:t>
      </w:r>
      <w:r>
        <w:rPr>
          <w:rFonts w:hint="eastAsia"/>
          <w:sz w:val="21"/>
          <w:szCs w:val="21"/>
        </w:rPr>
        <w:t>1</w:t>
      </w:r>
      <w:r>
        <w:rPr>
          <w:rFonts w:hint="eastAsia"/>
          <w:sz w:val="21"/>
          <w:szCs w:val="21"/>
        </w:rPr>
        <w:t>）承包人确需更换项目经理的，继任项目经理注册执业资格、管理经验的约定：</w:t>
      </w:r>
      <w:r>
        <w:rPr>
          <w:rFonts w:hint="eastAsia"/>
          <w:sz w:val="21"/>
          <w:szCs w:val="21"/>
          <w:u w:val="single"/>
        </w:rPr>
        <w:t>不得低于原项目经理的注册执业资格、管理经验</w:t>
      </w:r>
      <w:r>
        <w:rPr>
          <w:rFonts w:hint="eastAsia"/>
          <w:sz w:val="21"/>
          <w:szCs w:val="21"/>
        </w:rPr>
        <w:t>。</w:t>
      </w:r>
    </w:p>
    <w:p w:rsidR="00BB6C43" w:rsidRDefault="000967B9">
      <w:pPr>
        <w:adjustRightInd w:val="0"/>
        <w:snapToGrid w:val="0"/>
        <w:spacing w:line="360" w:lineRule="auto"/>
        <w:ind w:firstLine="426"/>
        <w:rPr>
          <w:dstrike/>
          <w:sz w:val="21"/>
          <w:szCs w:val="21"/>
          <w:u w:val="single"/>
        </w:rPr>
      </w:pPr>
      <w:r>
        <w:rPr>
          <w:rFonts w:hint="eastAsia"/>
          <w:sz w:val="21"/>
          <w:szCs w:val="21"/>
        </w:rPr>
        <w:t>（</w:t>
      </w:r>
      <w:r>
        <w:rPr>
          <w:rFonts w:hint="eastAsia"/>
          <w:sz w:val="21"/>
          <w:szCs w:val="21"/>
        </w:rPr>
        <w:t>2</w:t>
      </w:r>
      <w:r>
        <w:rPr>
          <w:rFonts w:hint="eastAsia"/>
          <w:sz w:val="21"/>
          <w:szCs w:val="21"/>
        </w:rPr>
        <w:t>）承包人擅自更换项目经理的违约责任：</w:t>
      </w:r>
      <w:r>
        <w:rPr>
          <w:rFonts w:hint="eastAsia"/>
          <w:sz w:val="21"/>
          <w:szCs w:val="21"/>
          <w:u w:val="single"/>
        </w:rPr>
        <w:t>在施工期间不准更换，特殊情况要求更换项目经理的，须经发包人同意备案。承包人擅自更换项目经理的将被视为承包人违约，并按照人民币</w:t>
      </w:r>
      <w:r>
        <w:rPr>
          <w:rFonts w:hint="eastAsia"/>
          <w:sz w:val="21"/>
          <w:szCs w:val="21"/>
          <w:u w:val="single"/>
        </w:rPr>
        <w:t>10000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次付给发包人违约金</w:t>
      </w:r>
      <w:r>
        <w:rPr>
          <w:rFonts w:hint="eastAsia"/>
          <w:sz w:val="21"/>
          <w:szCs w:val="21"/>
        </w:rPr>
        <w:t>。</w:t>
      </w:r>
      <w:r>
        <w:rPr>
          <w:rFonts w:hint="eastAsia"/>
          <w:sz w:val="21"/>
          <w:szCs w:val="21"/>
          <w:u w:val="single"/>
        </w:rPr>
        <w:t xml:space="preserve">  </w:t>
      </w:r>
    </w:p>
    <w:p w:rsidR="00BB6C43" w:rsidRDefault="000967B9">
      <w:pPr>
        <w:adjustRightInd w:val="0"/>
        <w:snapToGrid w:val="0"/>
        <w:spacing w:line="360" w:lineRule="auto"/>
        <w:ind w:firstLineChars="200" w:firstLine="420"/>
        <w:rPr>
          <w:dstrike/>
          <w:sz w:val="21"/>
          <w:szCs w:val="21"/>
          <w:u w:val="single"/>
        </w:rPr>
      </w:pPr>
      <w:r>
        <w:rPr>
          <w:rFonts w:hint="eastAsia"/>
          <w:sz w:val="21"/>
          <w:szCs w:val="21"/>
        </w:rPr>
        <w:t xml:space="preserve">3.2.4 </w:t>
      </w:r>
      <w:r>
        <w:rPr>
          <w:rFonts w:hint="eastAsia"/>
          <w:sz w:val="21"/>
          <w:szCs w:val="21"/>
        </w:rPr>
        <w:t>承包人无正当理由拒绝更换项目经理的违约责任：</w:t>
      </w:r>
      <w:r>
        <w:rPr>
          <w:rFonts w:hint="eastAsia"/>
          <w:sz w:val="21"/>
          <w:szCs w:val="21"/>
          <w:u w:val="single"/>
        </w:rPr>
        <w:t xml:space="preserve"> </w:t>
      </w:r>
      <w:r>
        <w:rPr>
          <w:rFonts w:hint="eastAsia"/>
          <w:sz w:val="21"/>
          <w:szCs w:val="21"/>
          <w:u w:val="single"/>
        </w:rPr>
        <w:t>从结算款中扣除人民币</w:t>
      </w:r>
      <w:r>
        <w:rPr>
          <w:rFonts w:hint="eastAsia"/>
          <w:sz w:val="21"/>
          <w:szCs w:val="21"/>
          <w:u w:val="single"/>
        </w:rPr>
        <w:t>10000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次的违约金</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3.3 </w:t>
      </w:r>
      <w:r>
        <w:rPr>
          <w:rFonts w:hint="eastAsia"/>
          <w:sz w:val="21"/>
          <w:szCs w:val="21"/>
        </w:rPr>
        <w:t>承包人人员</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3.3.1 </w:t>
      </w:r>
      <w:r>
        <w:rPr>
          <w:rFonts w:hint="eastAsia"/>
          <w:sz w:val="21"/>
          <w:szCs w:val="21"/>
        </w:rPr>
        <w:t>承包人提交项目管理机构及施工现场管理人员安排报告的期限：</w:t>
      </w:r>
      <w:r>
        <w:rPr>
          <w:rFonts w:hint="eastAsia"/>
          <w:sz w:val="21"/>
          <w:szCs w:val="21"/>
          <w:u w:val="single"/>
        </w:rPr>
        <w:t>合同生效后</w:t>
      </w:r>
      <w:r>
        <w:rPr>
          <w:rFonts w:hint="eastAsia"/>
          <w:sz w:val="21"/>
          <w:szCs w:val="21"/>
          <w:u w:val="single"/>
        </w:rPr>
        <w:t>7</w:t>
      </w:r>
      <w:r>
        <w:rPr>
          <w:rFonts w:hint="eastAsia"/>
          <w:sz w:val="21"/>
          <w:szCs w:val="21"/>
          <w:u w:val="single"/>
        </w:rPr>
        <w:t>天内</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3.3.2 </w:t>
      </w:r>
      <w:r>
        <w:rPr>
          <w:rFonts w:hint="eastAsia"/>
          <w:sz w:val="21"/>
          <w:szCs w:val="21"/>
        </w:rPr>
        <w:t>承包人需更换主要施工管理人员的，继任人员的数量、注册执业资格、管理经验的约定：</w:t>
      </w:r>
      <w:r>
        <w:rPr>
          <w:rFonts w:hint="eastAsia"/>
          <w:sz w:val="21"/>
          <w:szCs w:val="21"/>
          <w:u w:val="single"/>
        </w:rPr>
        <w:t>不得低于原主要施工管理人员的数量、注册执业资格、管理经验</w:t>
      </w:r>
      <w:r>
        <w:rPr>
          <w:rFonts w:hint="eastAsia"/>
          <w:sz w:val="21"/>
          <w:szCs w:val="21"/>
        </w:rPr>
        <w:t>。</w:t>
      </w:r>
    </w:p>
    <w:p w:rsidR="00BB6C43" w:rsidRDefault="000967B9">
      <w:pPr>
        <w:adjustRightInd w:val="0"/>
        <w:snapToGrid w:val="0"/>
        <w:spacing w:line="360" w:lineRule="auto"/>
        <w:ind w:firstLineChars="189" w:firstLine="397"/>
        <w:rPr>
          <w:sz w:val="21"/>
          <w:szCs w:val="21"/>
        </w:rPr>
      </w:pPr>
      <w:r>
        <w:rPr>
          <w:rFonts w:hint="eastAsia"/>
          <w:sz w:val="21"/>
          <w:szCs w:val="21"/>
        </w:rPr>
        <w:t xml:space="preserve">3.3.3 </w:t>
      </w:r>
      <w:r>
        <w:rPr>
          <w:rFonts w:hint="eastAsia"/>
          <w:sz w:val="21"/>
          <w:szCs w:val="21"/>
        </w:rPr>
        <w:t>承包人无正当理由拒绝撤换主要施工管理人员的违约责任：</w:t>
      </w:r>
      <w:r>
        <w:rPr>
          <w:rFonts w:hint="eastAsia"/>
          <w:sz w:val="21"/>
          <w:szCs w:val="21"/>
          <w:u w:val="single"/>
        </w:rPr>
        <w:t>从结算款中扣除人民币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次的违约金</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 xml:space="preserve">3.3.4 </w:t>
      </w:r>
      <w:r>
        <w:rPr>
          <w:rFonts w:hint="eastAsia"/>
          <w:sz w:val="21"/>
          <w:szCs w:val="21"/>
        </w:rPr>
        <w:t>承包人主要施工管理人员离开施工现场的批准要求：</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t>3.3.5</w:t>
      </w:r>
      <w:r>
        <w:rPr>
          <w:rFonts w:hint="eastAsia"/>
          <w:sz w:val="21"/>
          <w:szCs w:val="21"/>
        </w:rPr>
        <w:t>承包人擅自更换主要施工管理人员的违约责任：</w:t>
      </w:r>
      <w:r>
        <w:rPr>
          <w:rFonts w:hint="eastAsia"/>
          <w:sz w:val="21"/>
          <w:szCs w:val="21"/>
          <w:u w:val="single"/>
        </w:rPr>
        <w:t>在施工期间不准更换，特殊情况要求更换的，须经</w:t>
      </w:r>
      <w:r>
        <w:rPr>
          <w:rFonts w:hint="eastAsia"/>
          <w:sz w:val="21"/>
          <w:szCs w:val="21"/>
          <w:u w:val="single"/>
        </w:rPr>
        <w:t>发包人同意备案。承包人更换技术负责人、施工员的将被视为承包人违约，并按照人民币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次付给发包人违约金</w:t>
      </w:r>
      <w:r>
        <w:rPr>
          <w:rFonts w:hint="eastAsia"/>
          <w:sz w:val="21"/>
          <w:szCs w:val="21"/>
        </w:rPr>
        <w:t>。</w:t>
      </w:r>
    </w:p>
    <w:p w:rsidR="00BB6C43" w:rsidRDefault="000967B9">
      <w:pPr>
        <w:adjustRightInd w:val="0"/>
        <w:snapToGrid w:val="0"/>
        <w:spacing w:line="360" w:lineRule="auto"/>
        <w:ind w:firstLineChars="200" w:firstLine="420"/>
        <w:rPr>
          <w:dstrike/>
          <w:sz w:val="21"/>
          <w:szCs w:val="21"/>
          <w:u w:val="single"/>
        </w:rPr>
      </w:pPr>
      <w:r>
        <w:rPr>
          <w:rFonts w:hint="eastAsia"/>
          <w:sz w:val="21"/>
          <w:szCs w:val="21"/>
        </w:rPr>
        <w:t>承包人主要施工管理人员擅自离开施工现场的违约责任：</w:t>
      </w:r>
      <w:r>
        <w:rPr>
          <w:rFonts w:hint="eastAsia"/>
          <w:sz w:val="21"/>
          <w:szCs w:val="21"/>
          <w:u w:val="single"/>
        </w:rPr>
        <w:t>若技术负责人、施工员出勤率不足投标承诺，支付违约金人民币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天</w:t>
      </w:r>
      <w:r>
        <w:rPr>
          <w:rFonts w:hint="eastAsia"/>
          <w:sz w:val="21"/>
          <w:szCs w:val="21"/>
          <w:u w:val="single"/>
        </w:rPr>
        <w:t>/</w:t>
      </w:r>
      <w:r>
        <w:rPr>
          <w:rFonts w:hint="eastAsia"/>
          <w:sz w:val="21"/>
          <w:szCs w:val="21"/>
          <w:u w:val="single"/>
        </w:rPr>
        <w:t>人；安全员、质检员、材料员出勤率不足投标承诺，支付违约人民币</w:t>
      </w:r>
      <w:r>
        <w:rPr>
          <w:rFonts w:hint="eastAsia"/>
          <w:sz w:val="21"/>
          <w:szCs w:val="21"/>
          <w:u w:val="single"/>
        </w:rPr>
        <w:t>1000</w:t>
      </w:r>
      <w:r>
        <w:rPr>
          <w:rFonts w:hint="eastAsia"/>
          <w:sz w:val="21"/>
          <w:szCs w:val="21"/>
          <w:u w:val="single"/>
        </w:rPr>
        <w:t>元</w:t>
      </w:r>
      <w:r>
        <w:rPr>
          <w:rFonts w:hint="eastAsia"/>
          <w:sz w:val="21"/>
          <w:szCs w:val="21"/>
          <w:u w:val="single"/>
        </w:rPr>
        <w:t>/</w:t>
      </w:r>
      <w:r>
        <w:rPr>
          <w:rFonts w:hint="eastAsia"/>
          <w:sz w:val="21"/>
          <w:szCs w:val="21"/>
          <w:u w:val="single"/>
        </w:rPr>
        <w:t>天</w:t>
      </w:r>
      <w:r>
        <w:rPr>
          <w:rFonts w:hint="eastAsia"/>
          <w:sz w:val="21"/>
          <w:szCs w:val="21"/>
          <w:u w:val="single"/>
        </w:rPr>
        <w:t>/</w:t>
      </w:r>
      <w:r>
        <w:rPr>
          <w:rFonts w:hint="eastAsia"/>
          <w:sz w:val="21"/>
          <w:szCs w:val="21"/>
          <w:u w:val="single"/>
        </w:rPr>
        <w:t>人</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3</w:t>
      </w:r>
      <w:bookmarkStart w:id="143" w:name="_Toc312677988"/>
      <w:bookmarkStart w:id="144" w:name="_Toc300934945"/>
      <w:bookmarkStart w:id="145" w:name="_Toc292559869"/>
      <w:bookmarkStart w:id="146" w:name="_Toc296890987"/>
      <w:bookmarkStart w:id="147" w:name="_Toc303539102"/>
      <w:bookmarkStart w:id="148" w:name="_Toc296347158"/>
      <w:bookmarkStart w:id="149" w:name="_Toc304295523"/>
      <w:bookmarkStart w:id="150" w:name="_Toc296891199"/>
      <w:bookmarkStart w:id="151" w:name="_Toc296503159"/>
      <w:bookmarkStart w:id="152" w:name="_Toc297120459"/>
      <w:bookmarkStart w:id="153" w:name="_Toc297123492"/>
      <w:bookmarkStart w:id="154" w:name="_Toc297048345"/>
      <w:bookmarkStart w:id="155" w:name="_Toc296944498"/>
      <w:bookmarkStart w:id="156" w:name="_Toc292559364"/>
      <w:bookmarkStart w:id="157" w:name="_Toc297216151"/>
      <w:bookmarkStart w:id="158" w:name="_Toc296346660"/>
      <w:r>
        <w:rPr>
          <w:rFonts w:hint="eastAsia"/>
          <w:sz w:val="21"/>
          <w:szCs w:val="21"/>
        </w:rPr>
        <w:t xml:space="preserve">.5 </w:t>
      </w:r>
      <w:r>
        <w:rPr>
          <w:rFonts w:hint="eastAsia"/>
          <w:sz w:val="21"/>
          <w:szCs w:val="21"/>
        </w:rPr>
        <w:t>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rsidR="00BB6C43" w:rsidRDefault="000967B9">
      <w:pPr>
        <w:adjustRightInd w:val="0"/>
        <w:snapToGrid w:val="0"/>
        <w:spacing w:line="360" w:lineRule="auto"/>
        <w:ind w:firstLineChars="200" w:firstLine="420"/>
        <w:rPr>
          <w:sz w:val="21"/>
          <w:szCs w:val="21"/>
        </w:rPr>
      </w:pPr>
      <w:r>
        <w:rPr>
          <w:rFonts w:hint="eastAsia"/>
          <w:sz w:val="21"/>
          <w:szCs w:val="21"/>
        </w:rPr>
        <w:t>3</w:t>
      </w:r>
      <w:bookmarkStart w:id="159" w:name="_Toc296347159"/>
      <w:bookmarkStart w:id="160" w:name="_Toc292559870"/>
      <w:bookmarkStart w:id="161" w:name="_Toc296503160"/>
      <w:bookmarkStart w:id="162" w:name="_Toc318581158"/>
      <w:bookmarkStart w:id="163" w:name="_Toc297120460"/>
      <w:bookmarkStart w:id="164" w:name="_Toc297216152"/>
      <w:bookmarkStart w:id="165" w:name="_Toc297048346"/>
      <w:bookmarkStart w:id="166" w:name="_Toc312677989"/>
      <w:bookmarkStart w:id="167" w:name="_Toc296890988"/>
      <w:bookmarkStart w:id="168" w:name="_Toc297123493"/>
      <w:bookmarkStart w:id="169" w:name="_Toc300934946"/>
      <w:bookmarkStart w:id="170" w:name="_Toc303539103"/>
      <w:bookmarkStart w:id="171" w:name="_Toc292559365"/>
      <w:bookmarkStart w:id="172" w:name="_Toc304295524"/>
      <w:bookmarkStart w:id="173" w:name="_Toc296346661"/>
      <w:bookmarkStart w:id="174" w:name="_Toc296944499"/>
      <w:bookmarkStart w:id="175" w:name="_Toc296891200"/>
      <w:r>
        <w:rPr>
          <w:rFonts w:hint="eastAsia"/>
          <w:sz w:val="21"/>
          <w:szCs w:val="21"/>
        </w:rPr>
        <w:t xml:space="preserve">.5.1 </w:t>
      </w:r>
      <w:r>
        <w:rPr>
          <w:rFonts w:hint="eastAsia"/>
          <w:sz w:val="21"/>
          <w:szCs w:val="21"/>
        </w:rPr>
        <w:t>分包的一般约定</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rsidR="00BB6C43" w:rsidRDefault="000967B9">
      <w:pPr>
        <w:adjustRightInd w:val="0"/>
        <w:snapToGrid w:val="0"/>
        <w:spacing w:line="360" w:lineRule="auto"/>
        <w:ind w:firstLineChars="200" w:firstLine="420"/>
        <w:jc w:val="left"/>
        <w:rPr>
          <w:sz w:val="21"/>
          <w:szCs w:val="21"/>
        </w:rPr>
      </w:pPr>
      <w:r>
        <w:rPr>
          <w:rFonts w:hint="eastAsia"/>
          <w:sz w:val="21"/>
          <w:szCs w:val="21"/>
        </w:rPr>
        <w:t>禁止分包的工程包括：</w:t>
      </w:r>
      <w:r>
        <w:rPr>
          <w:rFonts w:hint="eastAsia"/>
          <w:sz w:val="21"/>
          <w:szCs w:val="21"/>
          <w:u w:val="single"/>
        </w:rPr>
        <w:t>按《通用合同条款》</w:t>
      </w:r>
      <w:r>
        <w:rPr>
          <w:rFonts w:hint="eastAsia"/>
          <w:sz w:val="21"/>
          <w:szCs w:val="21"/>
          <w:u w:val="single"/>
        </w:rPr>
        <w:t>3.5.1</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主体结构、关键性工作的范围：</w:t>
      </w:r>
      <w:r>
        <w:rPr>
          <w:rFonts w:hint="eastAsia"/>
          <w:sz w:val="21"/>
          <w:szCs w:val="21"/>
          <w:u w:val="single"/>
        </w:rPr>
        <w:t>发生时双方协商确定</w:t>
      </w:r>
      <w:r>
        <w:rPr>
          <w:rFonts w:hint="eastAsia"/>
          <w:sz w:val="21"/>
          <w:szCs w:val="21"/>
        </w:rPr>
        <w:t>。</w:t>
      </w:r>
      <w:bookmarkStart w:id="176" w:name="_Toc304295525"/>
      <w:bookmarkStart w:id="177" w:name="_Toc297216153"/>
      <w:bookmarkStart w:id="178" w:name="_Toc296346662"/>
      <w:bookmarkStart w:id="179" w:name="_Toc296503161"/>
      <w:bookmarkStart w:id="180" w:name="_Toc297120461"/>
      <w:bookmarkStart w:id="181" w:name="_Toc297048347"/>
      <w:bookmarkStart w:id="182" w:name="_Toc297123494"/>
      <w:bookmarkStart w:id="183" w:name="_Toc300934947"/>
      <w:bookmarkStart w:id="184" w:name="_Toc296347160"/>
      <w:bookmarkStart w:id="185" w:name="_Toc296944500"/>
      <w:bookmarkStart w:id="186" w:name="_Toc296891201"/>
      <w:bookmarkStart w:id="187" w:name="_Toc296890989"/>
      <w:bookmarkStart w:id="188" w:name="_Toc303539104"/>
    </w:p>
    <w:bookmarkEnd w:id="176"/>
    <w:bookmarkEnd w:id="177"/>
    <w:bookmarkEnd w:id="178"/>
    <w:bookmarkEnd w:id="179"/>
    <w:bookmarkEnd w:id="180"/>
    <w:bookmarkEnd w:id="181"/>
    <w:bookmarkEnd w:id="182"/>
    <w:bookmarkEnd w:id="183"/>
    <w:bookmarkEnd w:id="184"/>
    <w:bookmarkEnd w:id="185"/>
    <w:bookmarkEnd w:id="186"/>
    <w:bookmarkEnd w:id="187"/>
    <w:bookmarkEnd w:id="188"/>
    <w:p w:rsidR="00BB6C43" w:rsidRDefault="000967B9">
      <w:pPr>
        <w:adjustRightInd w:val="0"/>
        <w:snapToGrid w:val="0"/>
        <w:spacing w:line="360" w:lineRule="auto"/>
        <w:rPr>
          <w:sz w:val="21"/>
          <w:szCs w:val="21"/>
        </w:rPr>
      </w:pPr>
      <w:r>
        <w:rPr>
          <w:rFonts w:hint="eastAsia"/>
          <w:sz w:val="21"/>
          <w:szCs w:val="21"/>
        </w:rPr>
        <w:t xml:space="preserve">    3</w:t>
      </w:r>
      <w:bookmarkStart w:id="189" w:name="_Toc318581159"/>
      <w:bookmarkStart w:id="190" w:name="_Toc312677990"/>
      <w:r>
        <w:rPr>
          <w:rFonts w:hint="eastAsia"/>
          <w:sz w:val="21"/>
          <w:szCs w:val="21"/>
        </w:rPr>
        <w:t>.5.2</w:t>
      </w:r>
      <w:r>
        <w:rPr>
          <w:rFonts w:hint="eastAsia"/>
          <w:sz w:val="21"/>
          <w:szCs w:val="21"/>
        </w:rPr>
        <w:t>分包的确定</w:t>
      </w:r>
    </w:p>
    <w:p w:rsidR="00BB6C43" w:rsidRDefault="000967B9">
      <w:pPr>
        <w:adjustRightInd w:val="0"/>
        <w:snapToGrid w:val="0"/>
        <w:spacing w:line="360" w:lineRule="auto"/>
        <w:ind w:firstLineChars="200" w:firstLine="420"/>
        <w:rPr>
          <w:sz w:val="21"/>
          <w:szCs w:val="21"/>
          <w:u w:val="single"/>
        </w:rPr>
      </w:pPr>
      <w:r>
        <w:rPr>
          <w:rFonts w:hint="eastAsia"/>
          <w:sz w:val="21"/>
          <w:szCs w:val="21"/>
        </w:rPr>
        <w:t>允许分包的专业工程包括：</w:t>
      </w:r>
      <w:r>
        <w:rPr>
          <w:rFonts w:hint="eastAsia"/>
          <w:sz w:val="21"/>
          <w:szCs w:val="21"/>
          <w:u w:val="single"/>
        </w:rPr>
        <w:t>未经发包人同意，承包人不得转包、分包或变相转包、分包（发包人同意的除外），一经发现，以承包人违约处理，发包人可终止合同，将承包人清退出场，没收全部履约保证金</w:t>
      </w:r>
      <w:r>
        <w:rPr>
          <w:rFonts w:hint="eastAsia"/>
          <w:sz w:val="21"/>
          <w:szCs w:val="21"/>
        </w:rPr>
        <w:t>。</w:t>
      </w:r>
    </w:p>
    <w:p w:rsidR="00BB6C43" w:rsidRDefault="000967B9">
      <w:pPr>
        <w:adjustRightInd w:val="0"/>
        <w:snapToGrid w:val="0"/>
        <w:spacing w:line="360" w:lineRule="auto"/>
        <w:ind w:firstLineChars="200" w:firstLine="420"/>
        <w:rPr>
          <w:sz w:val="21"/>
          <w:szCs w:val="21"/>
          <w:u w:val="single"/>
        </w:rPr>
      </w:pPr>
      <w:r>
        <w:rPr>
          <w:rFonts w:hint="eastAsia"/>
          <w:sz w:val="21"/>
          <w:szCs w:val="21"/>
        </w:rPr>
        <w:lastRenderedPageBreak/>
        <w:t>其他关于分包的约定：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3.5.4 </w:t>
      </w:r>
      <w:r>
        <w:rPr>
          <w:rFonts w:hint="eastAsia"/>
          <w:sz w:val="21"/>
          <w:szCs w:val="21"/>
        </w:rPr>
        <w:t>分包合同价款</w:t>
      </w:r>
    </w:p>
    <w:p w:rsidR="00BB6C43" w:rsidRDefault="000967B9">
      <w:pPr>
        <w:adjustRightInd w:val="0"/>
        <w:snapToGrid w:val="0"/>
        <w:spacing w:line="360" w:lineRule="auto"/>
        <w:ind w:firstLineChars="200" w:firstLine="420"/>
        <w:rPr>
          <w:sz w:val="21"/>
          <w:szCs w:val="21"/>
        </w:rPr>
      </w:pPr>
      <w:r>
        <w:rPr>
          <w:rFonts w:hint="eastAsia"/>
          <w:sz w:val="21"/>
          <w:szCs w:val="21"/>
        </w:rPr>
        <w:t>关于分包合同价款支付的约定：</w:t>
      </w:r>
      <w:r>
        <w:rPr>
          <w:rFonts w:hint="eastAsia"/>
          <w:sz w:val="21"/>
          <w:szCs w:val="21"/>
          <w:u w:val="single"/>
        </w:rPr>
        <w:t>按通用条款执行</w:t>
      </w:r>
      <w:r>
        <w:rPr>
          <w:rFonts w:hint="eastAsia"/>
          <w:sz w:val="21"/>
          <w:szCs w:val="21"/>
        </w:rPr>
        <w:t>。</w:t>
      </w:r>
    </w:p>
    <w:bookmarkEnd w:id="189"/>
    <w:bookmarkEnd w:id="190"/>
    <w:p w:rsidR="00BB6C43" w:rsidRDefault="000967B9">
      <w:pPr>
        <w:adjustRightInd w:val="0"/>
        <w:snapToGrid w:val="0"/>
        <w:spacing w:line="360" w:lineRule="auto"/>
        <w:ind w:firstLineChars="200" w:firstLine="420"/>
        <w:rPr>
          <w:sz w:val="21"/>
          <w:szCs w:val="21"/>
        </w:rPr>
      </w:pPr>
      <w:r>
        <w:rPr>
          <w:rFonts w:hint="eastAsia"/>
          <w:sz w:val="21"/>
          <w:szCs w:val="21"/>
        </w:rPr>
        <w:t xml:space="preserve">3.6 </w:t>
      </w:r>
      <w:r>
        <w:rPr>
          <w:rFonts w:hint="eastAsia"/>
          <w:sz w:val="21"/>
          <w:szCs w:val="21"/>
        </w:rPr>
        <w:t>工程照管与成品、半成品保护</w:t>
      </w:r>
    </w:p>
    <w:p w:rsidR="00BB6C43" w:rsidRDefault="000967B9">
      <w:pPr>
        <w:adjustRightInd w:val="0"/>
        <w:snapToGrid w:val="0"/>
        <w:spacing w:line="360" w:lineRule="auto"/>
        <w:ind w:firstLineChars="200" w:firstLine="420"/>
        <w:jc w:val="left"/>
        <w:rPr>
          <w:b/>
          <w:sz w:val="21"/>
          <w:szCs w:val="21"/>
          <w:u w:val="single"/>
        </w:rPr>
      </w:pPr>
      <w:r>
        <w:rPr>
          <w:rFonts w:hint="eastAsia"/>
          <w:sz w:val="21"/>
          <w:szCs w:val="21"/>
        </w:rPr>
        <w:t>承包人负责照管工程及工程相关的材料、工程设备的起始时间：</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3.7 </w:t>
      </w:r>
      <w:r>
        <w:rPr>
          <w:rFonts w:hint="eastAsia"/>
          <w:sz w:val="21"/>
          <w:szCs w:val="21"/>
        </w:rPr>
        <w:t>履约担保</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承包人是否提供履约担保：</w:t>
      </w:r>
      <w:r>
        <w:rPr>
          <w:rFonts w:hint="eastAsia"/>
          <w:sz w:val="21"/>
          <w:szCs w:val="21"/>
          <w:u w:val="single"/>
        </w:rPr>
        <w:t xml:space="preserve">   </w:t>
      </w:r>
      <w:r>
        <w:rPr>
          <w:rFonts w:hint="eastAsia"/>
          <w:sz w:val="21"/>
          <w:szCs w:val="21"/>
          <w:u w:val="single"/>
        </w:rPr>
        <w:t>提供</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trike/>
          <w:sz w:val="21"/>
          <w:szCs w:val="21"/>
        </w:rPr>
      </w:pPr>
      <w:r>
        <w:rPr>
          <w:rFonts w:hint="eastAsia"/>
          <w:sz w:val="21"/>
          <w:szCs w:val="21"/>
        </w:rPr>
        <w:t>承包人提供履约担保的形式、金额及期限的：</w:t>
      </w:r>
    </w:p>
    <w:p w:rsidR="00BB6C43" w:rsidRDefault="000967B9">
      <w:pPr>
        <w:adjustRightInd w:val="0"/>
        <w:snapToGrid w:val="0"/>
        <w:spacing w:line="360" w:lineRule="auto"/>
        <w:ind w:firstLineChars="200" w:firstLine="396"/>
        <w:jc w:val="left"/>
        <w:rPr>
          <w:sz w:val="21"/>
          <w:szCs w:val="21"/>
          <w:u w:val="single"/>
        </w:rPr>
      </w:pPr>
      <w:r>
        <w:rPr>
          <w:rFonts w:hint="eastAsia"/>
          <w:spacing w:val="-6"/>
          <w:sz w:val="21"/>
          <w:szCs w:val="21"/>
          <w:u w:val="single"/>
        </w:rPr>
        <w:t>合同总价的</w:t>
      </w:r>
      <w:r>
        <w:rPr>
          <w:rFonts w:hint="eastAsia"/>
          <w:spacing w:val="-6"/>
          <w:sz w:val="21"/>
          <w:szCs w:val="21"/>
          <w:u w:val="single"/>
        </w:rPr>
        <w:t>1</w:t>
      </w:r>
      <w:r>
        <w:rPr>
          <w:spacing w:val="-6"/>
          <w:sz w:val="21"/>
          <w:szCs w:val="21"/>
          <w:u w:val="single"/>
        </w:rPr>
        <w:t>.5</w:t>
      </w:r>
      <w:r>
        <w:rPr>
          <w:rFonts w:hint="eastAsia"/>
          <w:spacing w:val="-6"/>
          <w:sz w:val="21"/>
          <w:szCs w:val="21"/>
          <w:u w:val="single"/>
        </w:rPr>
        <w:t>%</w:t>
      </w:r>
      <w:r>
        <w:rPr>
          <w:rFonts w:hint="eastAsia"/>
          <w:spacing w:val="-6"/>
          <w:sz w:val="21"/>
          <w:szCs w:val="21"/>
          <w:u w:val="single"/>
        </w:rPr>
        <w:t>作为履约保证金，合同签订后一周内，由乙方交入甲方</w:t>
      </w:r>
      <w:proofErr w:type="gramStart"/>
      <w:r>
        <w:rPr>
          <w:rFonts w:hint="eastAsia"/>
          <w:spacing w:val="-6"/>
          <w:sz w:val="21"/>
          <w:szCs w:val="21"/>
          <w:u w:val="single"/>
        </w:rPr>
        <w:t>帐户</w:t>
      </w:r>
      <w:proofErr w:type="gramEnd"/>
      <w:r>
        <w:rPr>
          <w:rFonts w:hint="eastAsia"/>
          <w:spacing w:val="-6"/>
          <w:sz w:val="21"/>
          <w:szCs w:val="21"/>
          <w:u w:val="single"/>
        </w:rPr>
        <w:t>。工程竣工验收后，工程竣工验收合格后履约保证金转为质量保证金，质保期满后无息退还。</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191" w:name="_Toc267251418"/>
      <w:bookmarkStart w:id="192" w:name="_Toc351203637"/>
      <w:r>
        <w:rPr>
          <w:rFonts w:ascii="宋体" w:eastAsia="宋体" w:hAnsi="宋体" w:cs="宋体" w:hint="eastAsia"/>
          <w:sz w:val="21"/>
          <w:szCs w:val="21"/>
        </w:rPr>
        <w:t>5</w:t>
      </w:r>
      <w:bookmarkStart w:id="193" w:name="_Toc297048349"/>
      <w:bookmarkStart w:id="194" w:name="_Toc296346664"/>
      <w:bookmarkStart w:id="195" w:name="_Toc296944502"/>
      <w:bookmarkStart w:id="196" w:name="_Toc292559367"/>
      <w:bookmarkStart w:id="197" w:name="_Toc297120463"/>
      <w:bookmarkStart w:id="198" w:name="_Toc296891203"/>
      <w:bookmarkStart w:id="199" w:name="_Toc296890991"/>
      <w:bookmarkStart w:id="200" w:name="_Toc296347162"/>
      <w:bookmarkStart w:id="201" w:name="_Toc292559872"/>
      <w:bookmarkStart w:id="202" w:name="_Toc296503163"/>
      <w:bookmarkEnd w:id="191"/>
      <w:r>
        <w:rPr>
          <w:rFonts w:ascii="宋体" w:eastAsia="宋体" w:hAnsi="宋体" w:cs="宋体" w:hint="eastAsia"/>
          <w:sz w:val="21"/>
          <w:szCs w:val="21"/>
        </w:rPr>
        <w:t xml:space="preserve">. </w:t>
      </w:r>
      <w:r>
        <w:rPr>
          <w:rFonts w:ascii="宋体" w:eastAsia="宋体" w:hAnsi="宋体" w:cs="宋体" w:hint="eastAsia"/>
          <w:sz w:val="21"/>
          <w:szCs w:val="21"/>
        </w:rPr>
        <w:t>工程质量</w:t>
      </w:r>
      <w:bookmarkEnd w:id="192"/>
    </w:p>
    <w:p w:rsidR="00BB6C43" w:rsidRDefault="000967B9">
      <w:pPr>
        <w:adjustRightInd w:val="0"/>
        <w:snapToGrid w:val="0"/>
        <w:spacing w:line="360" w:lineRule="auto"/>
        <w:ind w:firstLineChars="200" w:firstLine="420"/>
        <w:rPr>
          <w:sz w:val="21"/>
          <w:szCs w:val="21"/>
        </w:rPr>
      </w:pPr>
      <w:r>
        <w:rPr>
          <w:rFonts w:hint="eastAsia"/>
          <w:sz w:val="21"/>
          <w:szCs w:val="21"/>
        </w:rPr>
        <w:t xml:space="preserve">5.1 </w:t>
      </w:r>
      <w:r>
        <w:rPr>
          <w:rFonts w:hint="eastAsia"/>
          <w:sz w:val="21"/>
          <w:szCs w:val="21"/>
        </w:rPr>
        <w:t>质量要求</w:t>
      </w:r>
    </w:p>
    <w:p w:rsidR="00BB6C43" w:rsidRDefault="000967B9">
      <w:pPr>
        <w:adjustRightInd w:val="0"/>
        <w:snapToGrid w:val="0"/>
        <w:spacing w:line="360" w:lineRule="auto"/>
        <w:ind w:firstLineChars="200" w:firstLine="420"/>
        <w:rPr>
          <w:sz w:val="21"/>
          <w:szCs w:val="21"/>
          <w:u w:val="single"/>
        </w:rPr>
      </w:pPr>
      <w:r>
        <w:rPr>
          <w:rFonts w:hint="eastAsia"/>
          <w:sz w:val="21"/>
          <w:szCs w:val="21"/>
        </w:rPr>
        <w:t>5</w:t>
      </w:r>
      <w:bookmarkStart w:id="203" w:name="_Toc303539106"/>
      <w:bookmarkStart w:id="204" w:name="_Toc297123496"/>
      <w:bookmarkStart w:id="205" w:name="_Toc304295527"/>
      <w:bookmarkStart w:id="206" w:name="_Toc318581164"/>
      <w:bookmarkStart w:id="207" w:name="_Toc312677997"/>
      <w:bookmarkStart w:id="208" w:name="_Toc300934949"/>
      <w:bookmarkStart w:id="209" w:name="_Toc297216155"/>
      <w:r>
        <w:rPr>
          <w:rFonts w:hint="eastAsia"/>
          <w:sz w:val="21"/>
          <w:szCs w:val="21"/>
        </w:rPr>
        <w:t xml:space="preserve">.1.1 </w:t>
      </w:r>
      <w:r>
        <w:rPr>
          <w:rFonts w:hint="eastAsia"/>
          <w:sz w:val="21"/>
          <w:szCs w:val="21"/>
        </w:rPr>
        <w:t>特殊质量标准和要求：</w:t>
      </w:r>
      <w:r>
        <w:rPr>
          <w:rFonts w:hint="eastAsia"/>
          <w:sz w:val="21"/>
          <w:szCs w:val="21"/>
          <w:u w:val="single"/>
        </w:rPr>
        <w:t xml:space="preserve"> </w:t>
      </w:r>
      <w:r>
        <w:rPr>
          <w:rFonts w:hint="eastAsia"/>
          <w:sz w:val="21"/>
          <w:szCs w:val="21"/>
          <w:u w:val="single"/>
        </w:rPr>
        <w:t>合格</w:t>
      </w:r>
      <w:r>
        <w:rPr>
          <w:rFonts w:hint="eastAsia"/>
          <w:sz w:val="21"/>
          <w:szCs w:val="21"/>
          <w:u w:val="single"/>
        </w:rPr>
        <w:t xml:space="preserve">   </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关于工程奖项的约定：</w:t>
      </w:r>
      <w:r>
        <w:rPr>
          <w:rFonts w:hint="eastAsia"/>
          <w:sz w:val="21"/>
          <w:szCs w:val="21"/>
          <w:u w:val="single"/>
        </w:rPr>
        <w:t xml:space="preserve">                /                                  </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5.3 </w:t>
      </w:r>
      <w:r>
        <w:rPr>
          <w:rFonts w:hint="eastAsia"/>
          <w:sz w:val="21"/>
          <w:szCs w:val="21"/>
        </w:rPr>
        <w:t>隐蔽工程检查</w:t>
      </w:r>
    </w:p>
    <w:p w:rsidR="00BB6C43" w:rsidRDefault="000967B9">
      <w:pPr>
        <w:adjustRightInd w:val="0"/>
        <w:snapToGrid w:val="0"/>
        <w:spacing w:line="360" w:lineRule="auto"/>
        <w:ind w:firstLineChars="200" w:firstLine="420"/>
        <w:jc w:val="left"/>
        <w:rPr>
          <w:sz w:val="21"/>
          <w:szCs w:val="21"/>
        </w:rPr>
      </w:pPr>
      <w:r>
        <w:rPr>
          <w:rFonts w:hint="eastAsia"/>
          <w:sz w:val="21"/>
          <w:szCs w:val="21"/>
        </w:rPr>
        <w:t>5.3.2</w:t>
      </w:r>
      <w:r>
        <w:rPr>
          <w:rFonts w:hint="eastAsia"/>
          <w:sz w:val="21"/>
          <w:szCs w:val="21"/>
        </w:rPr>
        <w:t>承包人提前通知发包人隐蔽工程检查的期限的约定：承包人提前通知发包人隐蔽工程检查的</w:t>
      </w:r>
      <w:r>
        <w:rPr>
          <w:rFonts w:hint="eastAsia"/>
          <w:sz w:val="21"/>
          <w:szCs w:val="21"/>
        </w:rPr>
        <w:t>期限的约定：</w:t>
      </w:r>
      <w:r>
        <w:rPr>
          <w:rFonts w:hint="eastAsia"/>
          <w:sz w:val="21"/>
          <w:szCs w:val="21"/>
          <w:u w:val="single"/>
        </w:rPr>
        <w:t>承包人应在共同检查前</w:t>
      </w:r>
      <w:r>
        <w:rPr>
          <w:rFonts w:hint="eastAsia"/>
          <w:sz w:val="21"/>
          <w:szCs w:val="21"/>
          <w:u w:val="single"/>
        </w:rPr>
        <w:t xml:space="preserve">48 </w:t>
      </w:r>
      <w:r>
        <w:rPr>
          <w:rFonts w:hint="eastAsia"/>
          <w:sz w:val="21"/>
          <w:szCs w:val="21"/>
          <w:u w:val="single"/>
        </w:rPr>
        <w:t>小时书面通知发包人检查，通知中应载明隐蔽检查的内容、时间和地点，并应附有自检记录和必要的检查资料。隐蔽工程必须做好影像资料收集、整理</w:t>
      </w:r>
      <w:r>
        <w:rPr>
          <w:rFonts w:hint="eastAsia"/>
          <w:sz w:val="21"/>
          <w:szCs w:val="21"/>
        </w:rPr>
        <w:t>。</w:t>
      </w:r>
    </w:p>
    <w:p w:rsidR="00BB6C43" w:rsidRDefault="000967B9">
      <w:pPr>
        <w:adjustRightInd w:val="0"/>
        <w:snapToGrid w:val="0"/>
        <w:spacing w:line="360" w:lineRule="auto"/>
        <w:ind w:firstLineChars="210" w:firstLine="441"/>
        <w:jc w:val="left"/>
        <w:rPr>
          <w:sz w:val="21"/>
          <w:szCs w:val="21"/>
        </w:rPr>
      </w:pPr>
      <w:r>
        <w:rPr>
          <w:rFonts w:hint="eastAsia"/>
          <w:sz w:val="21"/>
          <w:szCs w:val="21"/>
        </w:rPr>
        <w:t>发包人不能按时进行检查时，应提前</w:t>
      </w:r>
      <w:r>
        <w:rPr>
          <w:rFonts w:hint="eastAsia"/>
          <w:sz w:val="21"/>
          <w:szCs w:val="21"/>
          <w:u w:val="single"/>
        </w:rPr>
        <w:t xml:space="preserve">   24  </w:t>
      </w:r>
      <w:r>
        <w:rPr>
          <w:rFonts w:hint="eastAsia"/>
          <w:sz w:val="21"/>
          <w:szCs w:val="21"/>
        </w:rPr>
        <w:t>小时提交书面延期要求。</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关于延期最长不得超过：</w:t>
      </w:r>
      <w:r>
        <w:rPr>
          <w:rFonts w:hint="eastAsia"/>
          <w:sz w:val="21"/>
          <w:szCs w:val="21"/>
          <w:u w:val="single"/>
        </w:rPr>
        <w:t xml:space="preserve">   48   </w:t>
      </w:r>
      <w:r>
        <w:rPr>
          <w:rFonts w:hint="eastAsia"/>
          <w:sz w:val="21"/>
          <w:szCs w:val="21"/>
        </w:rPr>
        <w:t>小时。</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210" w:name="_Toc351203638"/>
      <w:r>
        <w:rPr>
          <w:rFonts w:ascii="宋体" w:eastAsia="宋体" w:hAnsi="宋体" w:cs="宋体" w:hint="eastAsia"/>
          <w:sz w:val="21"/>
          <w:szCs w:val="21"/>
        </w:rPr>
        <w:t xml:space="preserve">6. </w:t>
      </w:r>
      <w:r>
        <w:rPr>
          <w:rFonts w:ascii="宋体" w:eastAsia="宋体" w:hAnsi="宋体" w:cs="宋体" w:hint="eastAsia"/>
          <w:sz w:val="21"/>
          <w:szCs w:val="21"/>
        </w:rPr>
        <w:t>安全文明施工与环境保护</w:t>
      </w:r>
      <w:bookmarkEnd w:id="210"/>
    </w:p>
    <w:p w:rsidR="00BB6C43" w:rsidRDefault="000967B9">
      <w:pPr>
        <w:adjustRightInd w:val="0"/>
        <w:snapToGrid w:val="0"/>
        <w:spacing w:line="360" w:lineRule="auto"/>
        <w:ind w:firstLineChars="200" w:firstLine="420"/>
        <w:rPr>
          <w:sz w:val="21"/>
          <w:szCs w:val="21"/>
        </w:rPr>
      </w:pPr>
      <w:r>
        <w:rPr>
          <w:rFonts w:hint="eastAsia"/>
          <w:sz w:val="21"/>
          <w:szCs w:val="21"/>
        </w:rPr>
        <w:t>6.1</w:t>
      </w:r>
      <w:r>
        <w:rPr>
          <w:rFonts w:hint="eastAsia"/>
          <w:sz w:val="21"/>
          <w:szCs w:val="21"/>
        </w:rPr>
        <w:t>安全文明施工</w:t>
      </w:r>
    </w:p>
    <w:p w:rsidR="00BB6C43" w:rsidRDefault="000967B9">
      <w:pPr>
        <w:adjustRightInd w:val="0"/>
        <w:snapToGrid w:val="0"/>
        <w:spacing w:line="360" w:lineRule="auto"/>
        <w:ind w:firstLineChars="200" w:firstLine="420"/>
        <w:jc w:val="left"/>
        <w:rPr>
          <w:b/>
          <w:sz w:val="21"/>
          <w:szCs w:val="21"/>
          <w:u w:val="single"/>
        </w:rPr>
      </w:pPr>
      <w:r>
        <w:rPr>
          <w:rFonts w:hint="eastAsia"/>
          <w:sz w:val="21"/>
          <w:szCs w:val="21"/>
        </w:rPr>
        <w:t xml:space="preserve">6.1.1 </w:t>
      </w:r>
      <w:r>
        <w:rPr>
          <w:rFonts w:hint="eastAsia"/>
          <w:sz w:val="21"/>
          <w:szCs w:val="21"/>
        </w:rPr>
        <w:t>项目安全生产的达标目标及相应事项的约定：</w:t>
      </w:r>
      <w:r>
        <w:rPr>
          <w:rFonts w:hint="eastAsia"/>
          <w:b/>
          <w:sz w:val="21"/>
          <w:szCs w:val="21"/>
          <w:u w:val="single"/>
        </w:rPr>
        <w:t>施工现场按照《建筑施工安全检查标准》（</w:t>
      </w:r>
      <w:r>
        <w:rPr>
          <w:rFonts w:hint="eastAsia"/>
          <w:b/>
          <w:sz w:val="21"/>
          <w:szCs w:val="21"/>
          <w:u w:val="single"/>
        </w:rPr>
        <w:t>JGJ59-2011</w:t>
      </w:r>
      <w:r>
        <w:rPr>
          <w:rFonts w:hint="eastAsia"/>
          <w:b/>
          <w:sz w:val="21"/>
          <w:szCs w:val="21"/>
          <w:u w:val="single"/>
        </w:rPr>
        <w:t>）评定达到“合格”标准。</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 xml:space="preserve">6.1.4 </w:t>
      </w:r>
      <w:r>
        <w:rPr>
          <w:rFonts w:hint="eastAsia"/>
          <w:sz w:val="21"/>
          <w:szCs w:val="21"/>
        </w:rPr>
        <w:t>关于治安保卫的特别约定：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关于编制施工场地治安管理计划的约定：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6.1.5 </w:t>
      </w:r>
      <w:r>
        <w:rPr>
          <w:rFonts w:hint="eastAsia"/>
          <w:sz w:val="21"/>
          <w:szCs w:val="21"/>
        </w:rPr>
        <w:t>文明施工</w:t>
      </w:r>
    </w:p>
    <w:p w:rsidR="00BB6C43" w:rsidRDefault="000967B9">
      <w:pPr>
        <w:adjustRightInd w:val="0"/>
        <w:snapToGrid w:val="0"/>
        <w:spacing w:line="360" w:lineRule="auto"/>
        <w:ind w:firstLineChars="200" w:firstLine="420"/>
        <w:jc w:val="left"/>
        <w:rPr>
          <w:sz w:val="21"/>
          <w:szCs w:val="21"/>
        </w:rPr>
      </w:pPr>
      <w:r>
        <w:rPr>
          <w:rFonts w:hint="eastAsia"/>
          <w:sz w:val="21"/>
          <w:szCs w:val="21"/>
        </w:rPr>
        <w:t>合同当事人对文明施工的要求：</w:t>
      </w:r>
    </w:p>
    <w:p w:rsidR="00BB6C43" w:rsidRDefault="000967B9">
      <w:pPr>
        <w:adjustRightInd w:val="0"/>
        <w:snapToGrid w:val="0"/>
        <w:spacing w:line="360" w:lineRule="auto"/>
        <w:ind w:firstLineChars="198" w:firstLine="417"/>
        <w:jc w:val="left"/>
        <w:rPr>
          <w:b/>
          <w:sz w:val="21"/>
          <w:szCs w:val="21"/>
          <w:u w:val="single"/>
          <w:lang w:val="zh-CN"/>
        </w:rPr>
      </w:pPr>
      <w:r>
        <w:rPr>
          <w:rFonts w:hint="eastAsia"/>
          <w:b/>
          <w:sz w:val="21"/>
          <w:szCs w:val="21"/>
          <w:u w:val="single"/>
        </w:rPr>
        <w:t>（</w:t>
      </w:r>
      <w:r>
        <w:rPr>
          <w:rFonts w:hint="eastAsia"/>
          <w:b/>
          <w:sz w:val="21"/>
          <w:szCs w:val="21"/>
          <w:u w:val="single"/>
        </w:rPr>
        <w:t>1</w:t>
      </w:r>
      <w:r>
        <w:rPr>
          <w:rFonts w:hint="eastAsia"/>
          <w:b/>
          <w:sz w:val="21"/>
          <w:szCs w:val="21"/>
          <w:u w:val="single"/>
        </w:rPr>
        <w:t>）</w:t>
      </w:r>
      <w:r>
        <w:rPr>
          <w:rFonts w:hint="eastAsia"/>
          <w:b/>
          <w:sz w:val="21"/>
          <w:szCs w:val="21"/>
          <w:u w:val="single"/>
          <w:lang w:val="zh-CN"/>
        </w:rPr>
        <w:t>遵守地方政府和有关部门对施工场地交通、环卫、安全和施工噪音等管理规定，并办理相关审批手续</w:t>
      </w:r>
      <w:r>
        <w:rPr>
          <w:rFonts w:hint="eastAsia"/>
          <w:b/>
          <w:sz w:val="21"/>
          <w:szCs w:val="21"/>
          <w:lang w:val="zh-CN"/>
        </w:rPr>
        <w:t>。</w:t>
      </w:r>
    </w:p>
    <w:p w:rsidR="00BB6C43" w:rsidRDefault="000967B9">
      <w:pPr>
        <w:adjustRightInd w:val="0"/>
        <w:snapToGrid w:val="0"/>
        <w:spacing w:line="360" w:lineRule="auto"/>
        <w:ind w:firstLineChars="198" w:firstLine="417"/>
        <w:jc w:val="left"/>
        <w:rPr>
          <w:b/>
          <w:sz w:val="21"/>
          <w:szCs w:val="21"/>
          <w:lang w:val="zh-CN"/>
        </w:rPr>
      </w:pPr>
      <w:r>
        <w:rPr>
          <w:rFonts w:hint="eastAsia"/>
          <w:b/>
          <w:sz w:val="21"/>
          <w:szCs w:val="21"/>
          <w:u w:val="single"/>
          <w:lang w:val="zh-CN"/>
        </w:rPr>
        <w:lastRenderedPageBreak/>
        <w:t>（</w:t>
      </w:r>
      <w:r>
        <w:rPr>
          <w:rFonts w:hint="eastAsia"/>
          <w:b/>
          <w:sz w:val="21"/>
          <w:szCs w:val="21"/>
          <w:u w:val="single"/>
          <w:lang w:val="zh-CN"/>
        </w:rPr>
        <w:t>2</w:t>
      </w:r>
      <w:r>
        <w:rPr>
          <w:rFonts w:hint="eastAsia"/>
          <w:b/>
          <w:sz w:val="21"/>
          <w:szCs w:val="21"/>
          <w:u w:val="single"/>
          <w:lang w:val="zh-CN"/>
        </w:rPr>
        <w:t>）承包人应采取有效措施尽量减小尘土和噪音污染，需要进行夜间作业时应经有关部门批准</w:t>
      </w:r>
      <w:r>
        <w:rPr>
          <w:rFonts w:hint="eastAsia"/>
          <w:b/>
          <w:sz w:val="21"/>
          <w:szCs w:val="21"/>
          <w:lang w:val="zh-CN"/>
        </w:rPr>
        <w:t>。</w:t>
      </w:r>
    </w:p>
    <w:p w:rsidR="00BB6C43" w:rsidRDefault="000967B9">
      <w:pPr>
        <w:adjustRightInd w:val="0"/>
        <w:snapToGrid w:val="0"/>
        <w:spacing w:line="360" w:lineRule="auto"/>
        <w:ind w:firstLineChars="198" w:firstLine="417"/>
        <w:jc w:val="left"/>
        <w:rPr>
          <w:b/>
          <w:sz w:val="21"/>
          <w:szCs w:val="21"/>
          <w:u w:val="single"/>
        </w:rPr>
      </w:pPr>
      <w:r>
        <w:rPr>
          <w:rFonts w:hint="eastAsia"/>
          <w:b/>
          <w:sz w:val="21"/>
          <w:szCs w:val="21"/>
          <w:u w:val="single"/>
          <w:lang w:val="zh-CN"/>
        </w:rPr>
        <w:t>（</w:t>
      </w:r>
      <w:r>
        <w:rPr>
          <w:rFonts w:hint="eastAsia"/>
          <w:b/>
          <w:sz w:val="21"/>
          <w:szCs w:val="21"/>
          <w:u w:val="single"/>
          <w:lang w:val="zh-CN"/>
        </w:rPr>
        <w:t>3</w:t>
      </w:r>
      <w:r>
        <w:rPr>
          <w:rFonts w:hint="eastAsia"/>
          <w:b/>
          <w:sz w:val="21"/>
          <w:szCs w:val="21"/>
          <w:u w:val="single"/>
          <w:lang w:val="zh-CN"/>
        </w:rPr>
        <w:t>）其他：</w:t>
      </w:r>
      <w:r>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b/>
          <w:sz w:val="21"/>
          <w:szCs w:val="21"/>
          <w:u w:val="single"/>
          <w:lang w:val="zh-CN"/>
        </w:rPr>
        <w:t xml:space="preserve">  </w:t>
      </w:r>
      <w:r>
        <w:rPr>
          <w:rFonts w:hint="eastAsia"/>
          <w:b/>
          <w:sz w:val="21"/>
          <w:szCs w:val="21"/>
          <w:lang w:val="zh-CN"/>
        </w:rPr>
        <w:t>。</w:t>
      </w:r>
    </w:p>
    <w:p w:rsidR="00BB6C43" w:rsidRDefault="000967B9">
      <w:pPr>
        <w:adjustRightInd w:val="0"/>
        <w:snapToGrid w:val="0"/>
        <w:spacing w:line="360" w:lineRule="auto"/>
        <w:ind w:leftChars="71" w:left="170" w:firstLineChars="150" w:firstLine="316"/>
        <w:jc w:val="left"/>
        <w:rPr>
          <w:b/>
          <w:sz w:val="21"/>
          <w:szCs w:val="21"/>
          <w:lang w:val="zh-CN"/>
        </w:rPr>
      </w:pPr>
      <w:r>
        <w:rPr>
          <w:rFonts w:hint="eastAsia"/>
          <w:b/>
          <w:sz w:val="21"/>
          <w:szCs w:val="21"/>
          <w:u w:val="single"/>
          <w:lang w:val="zh-CN"/>
        </w:rPr>
        <w:t>（</w:t>
      </w:r>
      <w:r>
        <w:rPr>
          <w:rFonts w:hint="eastAsia"/>
          <w:b/>
          <w:sz w:val="21"/>
          <w:szCs w:val="21"/>
          <w:u w:val="single"/>
          <w:lang w:val="zh-CN"/>
        </w:rPr>
        <w:t>4</w:t>
      </w:r>
      <w:r>
        <w:rPr>
          <w:rFonts w:hint="eastAsia"/>
          <w:b/>
          <w:sz w:val="21"/>
          <w:szCs w:val="21"/>
          <w:u w:val="single"/>
          <w:lang w:val="zh-CN"/>
        </w:rPr>
        <w:t>）上述手续办理费用约定如下：</w:t>
      </w:r>
      <w:r>
        <w:rPr>
          <w:rFonts w:hint="eastAsia"/>
          <w:b/>
          <w:sz w:val="21"/>
          <w:szCs w:val="21"/>
          <w:u w:val="single"/>
          <w:lang w:val="zh-CN"/>
        </w:rPr>
        <w:t xml:space="preserve"> </w:t>
      </w:r>
      <w:r>
        <w:rPr>
          <w:rFonts w:hint="eastAsia"/>
          <w:b/>
          <w:sz w:val="21"/>
          <w:szCs w:val="21"/>
          <w:u w:val="single"/>
          <w:lang w:val="zh-CN"/>
        </w:rPr>
        <w:t>由承包人支付</w:t>
      </w:r>
      <w:r>
        <w:rPr>
          <w:rFonts w:hint="eastAsia"/>
          <w:b/>
          <w:sz w:val="21"/>
          <w:szCs w:val="21"/>
          <w:lang w:val="zh-CN"/>
        </w:rPr>
        <w:t>。</w:t>
      </w:r>
    </w:p>
    <w:p w:rsidR="00BB6C43" w:rsidRDefault="000967B9">
      <w:pPr>
        <w:adjustRightInd w:val="0"/>
        <w:snapToGrid w:val="0"/>
        <w:spacing w:line="360" w:lineRule="auto"/>
        <w:ind w:leftChars="71" w:left="170" w:firstLineChars="150" w:firstLine="315"/>
        <w:jc w:val="left"/>
        <w:rPr>
          <w:sz w:val="21"/>
          <w:szCs w:val="21"/>
        </w:rPr>
      </w:pPr>
      <w:r>
        <w:rPr>
          <w:rFonts w:hint="eastAsia"/>
          <w:sz w:val="21"/>
          <w:szCs w:val="21"/>
        </w:rPr>
        <w:t xml:space="preserve">6.1.6 </w:t>
      </w:r>
      <w:r>
        <w:rPr>
          <w:rFonts w:hint="eastAsia"/>
          <w:sz w:val="21"/>
          <w:szCs w:val="21"/>
        </w:rPr>
        <w:t>关于安全文明施工费支付比例和支付期限的约定，按以下</w:t>
      </w:r>
      <w:r>
        <w:rPr>
          <w:rFonts w:hint="eastAsia"/>
          <w:sz w:val="21"/>
          <w:szCs w:val="21"/>
          <w:u w:val="single"/>
        </w:rPr>
        <w:t>第（</w:t>
      </w:r>
      <w:r>
        <w:rPr>
          <w:rFonts w:hint="eastAsia"/>
          <w:sz w:val="21"/>
          <w:szCs w:val="21"/>
          <w:u w:val="single"/>
        </w:rPr>
        <w:t xml:space="preserve"> 1 </w:t>
      </w:r>
      <w:r>
        <w:rPr>
          <w:rFonts w:hint="eastAsia"/>
          <w:sz w:val="21"/>
          <w:szCs w:val="21"/>
          <w:u w:val="single"/>
        </w:rPr>
        <w:t>）种方式</w:t>
      </w:r>
      <w:r>
        <w:rPr>
          <w:rFonts w:hint="eastAsia"/>
          <w:sz w:val="21"/>
          <w:szCs w:val="21"/>
        </w:rPr>
        <w:t>约定：</w:t>
      </w:r>
    </w:p>
    <w:p w:rsidR="00BB6C43" w:rsidRDefault="000967B9">
      <w:pPr>
        <w:adjustRightInd w:val="0"/>
        <w:snapToGrid w:val="0"/>
        <w:spacing w:line="360" w:lineRule="auto"/>
        <w:ind w:firstLineChars="198" w:firstLine="416"/>
        <w:jc w:val="left"/>
        <w:rPr>
          <w:sz w:val="21"/>
          <w:szCs w:val="21"/>
        </w:rPr>
      </w:pPr>
      <w:r>
        <w:rPr>
          <w:rFonts w:hint="eastAsia"/>
          <w:sz w:val="21"/>
          <w:szCs w:val="21"/>
          <w:u w:val="single"/>
        </w:rPr>
        <w:t>（</w:t>
      </w:r>
      <w:r>
        <w:rPr>
          <w:rFonts w:hint="eastAsia"/>
          <w:sz w:val="21"/>
          <w:szCs w:val="21"/>
          <w:u w:val="single"/>
        </w:rPr>
        <w:t>1</w:t>
      </w:r>
      <w:r>
        <w:rPr>
          <w:rFonts w:hint="eastAsia"/>
          <w:sz w:val="21"/>
          <w:szCs w:val="21"/>
          <w:u w:val="single"/>
        </w:rPr>
        <w:t>）发包人按以下第（</w:t>
      </w:r>
      <w:r>
        <w:rPr>
          <w:rFonts w:hint="eastAsia"/>
          <w:sz w:val="21"/>
          <w:szCs w:val="21"/>
          <w:u w:val="single"/>
        </w:rPr>
        <w:t xml:space="preserve"> </w:t>
      </w:r>
      <w:r>
        <w:rPr>
          <w:rFonts w:hint="eastAsia"/>
          <w:sz w:val="21"/>
          <w:szCs w:val="21"/>
          <w:u w:val="single"/>
        </w:rPr>
        <w:t>①</w:t>
      </w:r>
      <w:r>
        <w:rPr>
          <w:rFonts w:hint="eastAsia"/>
          <w:sz w:val="21"/>
          <w:szCs w:val="21"/>
          <w:u w:val="single"/>
        </w:rPr>
        <w:t xml:space="preserve"> </w:t>
      </w:r>
      <w:r>
        <w:rPr>
          <w:rFonts w:hint="eastAsia"/>
          <w:sz w:val="21"/>
          <w:szCs w:val="21"/>
          <w:u w:val="single"/>
        </w:rPr>
        <w:t>）种方式约定</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BB6C43" w:rsidRDefault="000967B9">
      <w:pPr>
        <w:adjustRightInd w:val="0"/>
        <w:snapToGrid w:val="0"/>
        <w:spacing w:line="360" w:lineRule="auto"/>
        <w:ind w:firstLineChars="198" w:firstLine="416"/>
        <w:jc w:val="left"/>
        <w:rPr>
          <w:sz w:val="21"/>
          <w:szCs w:val="21"/>
        </w:rPr>
      </w:pPr>
      <w:r>
        <w:rPr>
          <w:rFonts w:hint="eastAsia"/>
          <w:sz w:val="21"/>
          <w:szCs w:val="21"/>
        </w:rPr>
        <w:t>①</w:t>
      </w:r>
      <w:r>
        <w:rPr>
          <w:rFonts w:hint="eastAsia"/>
          <w:sz w:val="21"/>
          <w:szCs w:val="21"/>
          <w:u w:val="single"/>
        </w:rPr>
        <w:t xml:space="preserve"> </w:t>
      </w:r>
      <w:proofErr w:type="gramStart"/>
      <w:r>
        <w:rPr>
          <w:rFonts w:hint="eastAsia"/>
          <w:sz w:val="21"/>
          <w:szCs w:val="21"/>
          <w:u w:val="single"/>
        </w:rPr>
        <w:t>视相关</w:t>
      </w:r>
      <w:proofErr w:type="gramEnd"/>
      <w:r>
        <w:rPr>
          <w:rFonts w:hint="eastAsia"/>
          <w:sz w:val="21"/>
          <w:szCs w:val="21"/>
          <w:u w:val="single"/>
        </w:rPr>
        <w:t>措施的落实情况与合同款同期支付</w:t>
      </w:r>
      <w:r>
        <w:rPr>
          <w:rFonts w:hint="eastAsia"/>
          <w:sz w:val="21"/>
          <w:szCs w:val="21"/>
        </w:rPr>
        <w:t>。</w:t>
      </w:r>
    </w:p>
    <w:p w:rsidR="00BB6C43" w:rsidRDefault="000967B9">
      <w:pPr>
        <w:adjustRightInd w:val="0"/>
        <w:snapToGrid w:val="0"/>
        <w:spacing w:line="360" w:lineRule="auto"/>
        <w:ind w:firstLineChars="198" w:firstLine="416"/>
        <w:jc w:val="left"/>
        <w:rPr>
          <w:sz w:val="21"/>
          <w:szCs w:val="21"/>
          <w:u w:val="single"/>
        </w:rPr>
      </w:pPr>
      <w:r>
        <w:rPr>
          <w:rFonts w:hint="eastAsia"/>
          <w:sz w:val="21"/>
          <w:szCs w:val="21"/>
        </w:rPr>
        <w:t>②</w:t>
      </w:r>
      <w:r>
        <w:rPr>
          <w:rFonts w:hint="eastAsia"/>
          <w:sz w:val="21"/>
          <w:szCs w:val="21"/>
          <w:u w:val="single"/>
        </w:rPr>
        <w:t xml:space="preserve"> </w:t>
      </w:r>
      <w:r>
        <w:rPr>
          <w:rFonts w:hint="eastAsia"/>
          <w:sz w:val="21"/>
          <w:szCs w:val="21"/>
          <w:u w:val="single"/>
        </w:rPr>
        <w:t>其他：</w:t>
      </w:r>
      <w:r>
        <w:rPr>
          <w:rFonts w:hint="eastAsia"/>
          <w:sz w:val="21"/>
          <w:szCs w:val="21"/>
          <w:u w:val="single"/>
        </w:rPr>
        <w:t xml:space="preserve">     / </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u w:val="single"/>
        </w:rPr>
        <w:t>（</w:t>
      </w:r>
      <w:r>
        <w:rPr>
          <w:rFonts w:hint="eastAsia"/>
          <w:sz w:val="21"/>
          <w:szCs w:val="21"/>
          <w:u w:val="single"/>
        </w:rPr>
        <w:t>2</w:t>
      </w:r>
      <w:r>
        <w:rPr>
          <w:rFonts w:hint="eastAsia"/>
          <w:sz w:val="21"/>
          <w:szCs w:val="21"/>
          <w:u w:val="single"/>
        </w:rPr>
        <w:t>）其他：</w:t>
      </w:r>
      <w:r>
        <w:rPr>
          <w:rFonts w:hint="eastAsia"/>
          <w:sz w:val="21"/>
          <w:szCs w:val="21"/>
          <w:u w:val="single"/>
        </w:rPr>
        <w:t xml:space="preserve">    /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211" w:name="_Toc351203639"/>
      <w:bookmarkEnd w:id="203"/>
      <w:bookmarkEnd w:id="204"/>
      <w:bookmarkEnd w:id="205"/>
      <w:bookmarkEnd w:id="206"/>
      <w:bookmarkEnd w:id="207"/>
      <w:bookmarkEnd w:id="208"/>
      <w:bookmarkEnd w:id="209"/>
      <w:r>
        <w:rPr>
          <w:rFonts w:ascii="宋体" w:eastAsia="宋体" w:hAnsi="宋体" w:cs="宋体" w:hint="eastAsia"/>
          <w:sz w:val="21"/>
          <w:szCs w:val="21"/>
        </w:rPr>
        <w:t xml:space="preserve">7. </w:t>
      </w:r>
      <w:r>
        <w:rPr>
          <w:rFonts w:ascii="宋体" w:eastAsia="宋体" w:hAnsi="宋体" w:cs="宋体" w:hint="eastAsia"/>
          <w:sz w:val="21"/>
          <w:szCs w:val="21"/>
        </w:rPr>
        <w:t>工期和进度</w:t>
      </w:r>
      <w:bookmarkEnd w:id="211"/>
    </w:p>
    <w:p w:rsidR="00BB6C43" w:rsidRDefault="000967B9">
      <w:pPr>
        <w:adjustRightInd w:val="0"/>
        <w:snapToGrid w:val="0"/>
        <w:spacing w:line="360" w:lineRule="auto"/>
        <w:ind w:firstLineChars="200" w:firstLine="420"/>
        <w:rPr>
          <w:sz w:val="21"/>
          <w:szCs w:val="21"/>
        </w:rPr>
      </w:pPr>
      <w:r>
        <w:rPr>
          <w:rFonts w:hint="eastAsia"/>
          <w:sz w:val="21"/>
          <w:szCs w:val="21"/>
        </w:rPr>
        <w:t xml:space="preserve">7.1 </w:t>
      </w:r>
      <w:r>
        <w:rPr>
          <w:rFonts w:hint="eastAsia"/>
          <w:sz w:val="21"/>
          <w:szCs w:val="21"/>
        </w:rPr>
        <w:t>施工组织设计</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7.1.1 </w:t>
      </w:r>
      <w:r>
        <w:rPr>
          <w:rFonts w:hint="eastAsia"/>
          <w:sz w:val="21"/>
          <w:szCs w:val="21"/>
        </w:rPr>
        <w:t>合同当事人约定的施工组织设计应包括的其他内容：</w:t>
      </w:r>
      <w:r>
        <w:rPr>
          <w:rFonts w:hint="eastAsia"/>
          <w:sz w:val="21"/>
          <w:szCs w:val="21"/>
          <w:u w:val="single"/>
        </w:rPr>
        <w:t>按通用条款执行</w:t>
      </w:r>
      <w:r>
        <w:rPr>
          <w:rFonts w:hint="eastAsia"/>
          <w:sz w:val="21"/>
          <w:szCs w:val="21"/>
        </w:rPr>
        <w:t>。</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7.1.2 </w:t>
      </w:r>
      <w:r>
        <w:rPr>
          <w:rFonts w:hint="eastAsia"/>
          <w:sz w:val="21"/>
          <w:szCs w:val="21"/>
        </w:rPr>
        <w:t>施工组织设计的提交和修改</w:t>
      </w:r>
    </w:p>
    <w:p w:rsidR="00BB6C43" w:rsidRDefault="000967B9">
      <w:pPr>
        <w:autoSpaceDE w:val="0"/>
        <w:autoSpaceDN w:val="0"/>
        <w:adjustRightInd w:val="0"/>
        <w:snapToGrid w:val="0"/>
        <w:spacing w:line="360" w:lineRule="auto"/>
        <w:ind w:firstLineChars="210" w:firstLine="441"/>
        <w:jc w:val="left"/>
        <w:rPr>
          <w:sz w:val="21"/>
          <w:szCs w:val="21"/>
          <w:u w:val="single"/>
        </w:rPr>
      </w:pPr>
      <w:r>
        <w:rPr>
          <w:rFonts w:hint="eastAsia"/>
          <w:sz w:val="21"/>
          <w:szCs w:val="21"/>
        </w:rPr>
        <w:t>承包人提交详细施工组织设计的期限的约定：</w:t>
      </w:r>
      <w:r>
        <w:rPr>
          <w:rFonts w:hint="eastAsia"/>
          <w:sz w:val="21"/>
          <w:szCs w:val="21"/>
          <w:u w:val="single"/>
        </w:rPr>
        <w:t>合同签订后</w:t>
      </w:r>
      <w:r>
        <w:rPr>
          <w:rFonts w:hint="eastAsia"/>
          <w:sz w:val="21"/>
          <w:szCs w:val="21"/>
          <w:u w:val="single"/>
        </w:rPr>
        <w:t>7</w:t>
      </w:r>
      <w:r>
        <w:rPr>
          <w:rFonts w:hint="eastAsia"/>
          <w:sz w:val="21"/>
          <w:szCs w:val="21"/>
          <w:u w:val="single"/>
        </w:rPr>
        <w:t>天内提供详细施工组织设计（施工方案）和进度计划</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发包人在收到详细的施工组织设计后确认或提出修改意见的期限：</w:t>
      </w:r>
      <w:r>
        <w:rPr>
          <w:rFonts w:hint="eastAsia"/>
          <w:sz w:val="21"/>
          <w:szCs w:val="21"/>
          <w:u w:val="single"/>
        </w:rPr>
        <w:t>收到施工组织设计后</w:t>
      </w:r>
      <w:r>
        <w:rPr>
          <w:rFonts w:hint="eastAsia"/>
          <w:sz w:val="21"/>
          <w:szCs w:val="21"/>
          <w:u w:val="single"/>
        </w:rPr>
        <w:t>5</w:t>
      </w:r>
      <w:r>
        <w:rPr>
          <w:rFonts w:hint="eastAsia"/>
          <w:sz w:val="21"/>
          <w:szCs w:val="21"/>
          <w:u w:val="single"/>
        </w:rPr>
        <w:t>天内</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7</w:t>
      </w:r>
      <w:bookmarkStart w:id="212" w:name="_Toc297216173"/>
      <w:bookmarkStart w:id="213" w:name="_Toc303539123"/>
      <w:bookmarkStart w:id="214" w:name="_Toc312677479"/>
      <w:bookmarkStart w:id="215" w:name="_Toc312678005"/>
      <w:bookmarkStart w:id="216" w:name="_Toc297123514"/>
      <w:bookmarkStart w:id="217" w:name="_Toc300934966"/>
      <w:bookmarkStart w:id="218" w:name="_Toc304295541"/>
      <w:r>
        <w:rPr>
          <w:rFonts w:hint="eastAsia"/>
          <w:sz w:val="21"/>
          <w:szCs w:val="21"/>
        </w:rPr>
        <w:t xml:space="preserve">.2 </w:t>
      </w:r>
      <w:r>
        <w:rPr>
          <w:rFonts w:hint="eastAsia"/>
          <w:sz w:val="21"/>
          <w:szCs w:val="21"/>
        </w:rPr>
        <w:t>施工进度计划</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7.2.2 </w:t>
      </w:r>
      <w:r>
        <w:rPr>
          <w:rFonts w:hint="eastAsia"/>
          <w:sz w:val="21"/>
          <w:szCs w:val="21"/>
        </w:rPr>
        <w:t>施工进度计划的修订</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发包人在收到修订的施工进度计划后确认或提出修改意见的期限：</w:t>
      </w:r>
      <w:r>
        <w:rPr>
          <w:rFonts w:hint="eastAsia"/>
          <w:sz w:val="21"/>
          <w:szCs w:val="21"/>
          <w:u w:val="single"/>
        </w:rPr>
        <w:t>收到修订的施工进度计划后</w:t>
      </w:r>
      <w:r>
        <w:rPr>
          <w:rFonts w:hint="eastAsia"/>
          <w:sz w:val="21"/>
          <w:szCs w:val="21"/>
          <w:u w:val="single"/>
        </w:rPr>
        <w:t xml:space="preserve">5 </w:t>
      </w:r>
      <w:r>
        <w:rPr>
          <w:rFonts w:hint="eastAsia"/>
          <w:sz w:val="21"/>
          <w:szCs w:val="21"/>
          <w:u w:val="single"/>
        </w:rPr>
        <w:t>天内</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7.3 </w:t>
      </w:r>
      <w:r>
        <w:rPr>
          <w:rFonts w:hint="eastAsia"/>
          <w:sz w:val="21"/>
          <w:szCs w:val="21"/>
        </w:rPr>
        <w:t>开工</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7.3.1 </w:t>
      </w:r>
      <w:r>
        <w:rPr>
          <w:rFonts w:hint="eastAsia"/>
          <w:sz w:val="21"/>
          <w:szCs w:val="21"/>
        </w:rPr>
        <w:t>开工准备</w:t>
      </w:r>
    </w:p>
    <w:p w:rsidR="00BB6C43" w:rsidRDefault="000967B9">
      <w:pPr>
        <w:adjustRightInd w:val="0"/>
        <w:snapToGrid w:val="0"/>
        <w:spacing w:line="360" w:lineRule="auto"/>
        <w:ind w:firstLine="645"/>
        <w:jc w:val="left"/>
        <w:rPr>
          <w:sz w:val="21"/>
          <w:szCs w:val="21"/>
          <w:u w:val="single"/>
        </w:rPr>
      </w:pPr>
      <w:r>
        <w:rPr>
          <w:rFonts w:hint="eastAsia"/>
          <w:sz w:val="21"/>
          <w:szCs w:val="21"/>
        </w:rPr>
        <w:t>关于承包人提交工程开工</w:t>
      </w:r>
      <w:proofErr w:type="gramStart"/>
      <w:r>
        <w:rPr>
          <w:rFonts w:hint="eastAsia"/>
          <w:sz w:val="21"/>
          <w:szCs w:val="21"/>
        </w:rPr>
        <w:t>报审表</w:t>
      </w:r>
      <w:proofErr w:type="gramEnd"/>
      <w:r>
        <w:rPr>
          <w:rFonts w:hint="eastAsia"/>
          <w:sz w:val="21"/>
          <w:szCs w:val="21"/>
        </w:rPr>
        <w:t>的期限：</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rPr>
        <w:t>。</w:t>
      </w:r>
    </w:p>
    <w:p w:rsidR="00BB6C43" w:rsidRDefault="000967B9">
      <w:pPr>
        <w:adjustRightInd w:val="0"/>
        <w:snapToGrid w:val="0"/>
        <w:spacing w:line="360" w:lineRule="auto"/>
        <w:ind w:firstLine="645"/>
        <w:jc w:val="left"/>
        <w:rPr>
          <w:sz w:val="21"/>
          <w:szCs w:val="21"/>
          <w:u w:val="single"/>
        </w:rPr>
      </w:pPr>
      <w:r>
        <w:rPr>
          <w:rFonts w:hint="eastAsia"/>
          <w:sz w:val="21"/>
          <w:szCs w:val="21"/>
        </w:rPr>
        <w:t>关于发包人应完成的其他开工准备工作及期限：</w:t>
      </w:r>
      <w:r>
        <w:rPr>
          <w:rFonts w:hint="eastAsia"/>
          <w:sz w:val="21"/>
          <w:szCs w:val="21"/>
          <w:u w:val="single"/>
        </w:rPr>
        <w:t xml:space="preserve">   </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关于承包人应完成的其他开工准备工作及期限：</w:t>
      </w:r>
      <w:r>
        <w:rPr>
          <w:rFonts w:hint="eastAsia"/>
          <w:sz w:val="21"/>
          <w:szCs w:val="21"/>
          <w:u w:val="single"/>
        </w:rPr>
        <w:t xml:space="preserve">    </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7.3.2</w:t>
      </w:r>
      <w:r>
        <w:rPr>
          <w:rFonts w:hint="eastAsia"/>
          <w:sz w:val="21"/>
          <w:szCs w:val="21"/>
        </w:rPr>
        <w:t>开工通知</w:t>
      </w:r>
    </w:p>
    <w:p w:rsidR="00BB6C43" w:rsidRDefault="000967B9">
      <w:pPr>
        <w:adjustRightInd w:val="0"/>
        <w:snapToGrid w:val="0"/>
        <w:spacing w:line="360" w:lineRule="auto"/>
        <w:ind w:firstLineChars="200" w:firstLine="420"/>
        <w:jc w:val="left"/>
        <w:rPr>
          <w:sz w:val="21"/>
          <w:szCs w:val="21"/>
        </w:rPr>
      </w:pPr>
      <w:r>
        <w:rPr>
          <w:rFonts w:hint="eastAsia"/>
          <w:sz w:val="21"/>
          <w:szCs w:val="21"/>
        </w:rPr>
        <w:t>因发包人原因未能在计划开工日期之日起</w:t>
      </w:r>
      <w:r>
        <w:rPr>
          <w:rFonts w:hint="eastAsia"/>
          <w:sz w:val="21"/>
          <w:szCs w:val="21"/>
          <w:u w:val="single"/>
        </w:rPr>
        <w:t xml:space="preserve"> 90 </w:t>
      </w:r>
      <w:r>
        <w:rPr>
          <w:rFonts w:hint="eastAsia"/>
          <w:sz w:val="21"/>
          <w:szCs w:val="21"/>
        </w:rPr>
        <w:t>天内发出开工通知的，承包人有权提出价格调整要求，或者解除合同。</w:t>
      </w:r>
    </w:p>
    <w:bookmarkEnd w:id="212"/>
    <w:bookmarkEnd w:id="213"/>
    <w:bookmarkEnd w:id="214"/>
    <w:bookmarkEnd w:id="215"/>
    <w:bookmarkEnd w:id="216"/>
    <w:bookmarkEnd w:id="217"/>
    <w:bookmarkEnd w:id="218"/>
    <w:p w:rsidR="00BB6C43" w:rsidRDefault="000967B9">
      <w:pPr>
        <w:adjustRightInd w:val="0"/>
        <w:snapToGrid w:val="0"/>
        <w:spacing w:line="360" w:lineRule="auto"/>
        <w:ind w:firstLineChars="200" w:firstLine="420"/>
        <w:rPr>
          <w:sz w:val="21"/>
          <w:szCs w:val="21"/>
        </w:rPr>
      </w:pPr>
      <w:r>
        <w:rPr>
          <w:rFonts w:hint="eastAsia"/>
          <w:sz w:val="21"/>
          <w:szCs w:val="21"/>
        </w:rPr>
        <w:lastRenderedPageBreak/>
        <w:t xml:space="preserve">7.4 </w:t>
      </w:r>
      <w:r>
        <w:rPr>
          <w:rFonts w:hint="eastAsia"/>
          <w:sz w:val="21"/>
          <w:szCs w:val="21"/>
        </w:rPr>
        <w:t>测量放线</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7.4.1</w:t>
      </w:r>
      <w:r>
        <w:rPr>
          <w:rFonts w:hint="eastAsia"/>
          <w:sz w:val="21"/>
          <w:szCs w:val="21"/>
        </w:rPr>
        <w:t>发包人向承包人提供测量基准点、基准线和水准点</w:t>
      </w:r>
      <w:r>
        <w:rPr>
          <w:rFonts w:hint="eastAsia"/>
          <w:sz w:val="21"/>
          <w:szCs w:val="21"/>
        </w:rPr>
        <w:t>及其书面资料的期限：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7</w:t>
      </w:r>
      <w:bookmarkStart w:id="219" w:name="_Toc312678010"/>
      <w:bookmarkStart w:id="220" w:name="_Toc300934968"/>
      <w:bookmarkStart w:id="221" w:name="_Toc303539125"/>
      <w:bookmarkStart w:id="222" w:name="_Toc297123516"/>
      <w:bookmarkStart w:id="223" w:name="_Toc297216175"/>
      <w:bookmarkStart w:id="224" w:name="_Toc312677484"/>
      <w:bookmarkStart w:id="225" w:name="_Toc304295546"/>
      <w:r>
        <w:rPr>
          <w:rFonts w:hint="eastAsia"/>
          <w:sz w:val="21"/>
          <w:szCs w:val="21"/>
        </w:rPr>
        <w:t xml:space="preserve">.5 </w:t>
      </w:r>
      <w:r>
        <w:rPr>
          <w:rFonts w:hint="eastAsia"/>
          <w:sz w:val="21"/>
          <w:szCs w:val="21"/>
        </w:rPr>
        <w:t>工期延误</w:t>
      </w:r>
    </w:p>
    <w:bookmarkEnd w:id="219"/>
    <w:bookmarkEnd w:id="220"/>
    <w:bookmarkEnd w:id="221"/>
    <w:bookmarkEnd w:id="222"/>
    <w:bookmarkEnd w:id="223"/>
    <w:bookmarkEnd w:id="224"/>
    <w:bookmarkEnd w:id="225"/>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7.5.1 </w:t>
      </w:r>
      <w:r>
        <w:rPr>
          <w:rFonts w:hint="eastAsia"/>
          <w:sz w:val="21"/>
          <w:szCs w:val="21"/>
        </w:rPr>
        <w:t>因发包人原因导致工期延误</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）因发包人原因导致工期延误的其他情形：</w:t>
      </w:r>
    </w:p>
    <w:p w:rsidR="00BB6C43" w:rsidRDefault="000967B9">
      <w:pPr>
        <w:adjustRightInd w:val="0"/>
        <w:snapToGrid w:val="0"/>
        <w:spacing w:line="360" w:lineRule="auto"/>
        <w:ind w:firstLineChars="198" w:firstLine="416"/>
        <w:jc w:val="left"/>
        <w:rPr>
          <w:sz w:val="21"/>
          <w:szCs w:val="21"/>
          <w:u w:val="single"/>
        </w:rPr>
      </w:pPr>
      <w:r>
        <w:rPr>
          <w:rFonts w:hint="eastAsia"/>
          <w:sz w:val="21"/>
          <w:szCs w:val="21"/>
          <w:u w:val="single"/>
        </w:rPr>
        <w:t>①重大工程方案变更引起的工期延误</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9" w:firstLine="439"/>
        <w:jc w:val="left"/>
        <w:rPr>
          <w:sz w:val="21"/>
          <w:szCs w:val="21"/>
          <w:u w:val="single"/>
        </w:rPr>
      </w:pPr>
      <w:r>
        <w:rPr>
          <w:rFonts w:hint="eastAsia"/>
          <w:sz w:val="21"/>
          <w:szCs w:val="21"/>
          <w:u w:val="single"/>
        </w:rPr>
        <w:t>②其他：</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7</w:t>
      </w:r>
      <w:bookmarkStart w:id="226" w:name="_Toc300934970"/>
      <w:bookmarkStart w:id="227" w:name="_Toc318581169"/>
      <w:bookmarkStart w:id="228" w:name="_Toc312677486"/>
      <w:bookmarkStart w:id="229" w:name="_Toc303539127"/>
      <w:bookmarkStart w:id="230" w:name="_Toc297216177"/>
      <w:bookmarkStart w:id="231" w:name="_Toc304295548"/>
      <w:bookmarkStart w:id="232" w:name="_Toc297123518"/>
      <w:bookmarkStart w:id="233" w:name="_Toc312678012"/>
      <w:r>
        <w:rPr>
          <w:rFonts w:hint="eastAsia"/>
          <w:sz w:val="21"/>
          <w:szCs w:val="21"/>
        </w:rPr>
        <w:t xml:space="preserve">.5.2 </w:t>
      </w:r>
      <w:r>
        <w:rPr>
          <w:rFonts w:hint="eastAsia"/>
          <w:sz w:val="21"/>
          <w:szCs w:val="21"/>
        </w:rPr>
        <w:t>因承包人原因导致工期延误</w:t>
      </w:r>
    </w:p>
    <w:bookmarkEnd w:id="226"/>
    <w:bookmarkEnd w:id="227"/>
    <w:bookmarkEnd w:id="228"/>
    <w:bookmarkEnd w:id="229"/>
    <w:bookmarkEnd w:id="230"/>
    <w:bookmarkEnd w:id="231"/>
    <w:bookmarkEnd w:id="232"/>
    <w:bookmarkEnd w:id="233"/>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因</w:t>
      </w:r>
      <w:bookmarkStart w:id="234" w:name="_Toc312678013"/>
      <w:bookmarkStart w:id="235" w:name="_Toc312677487"/>
      <w:bookmarkStart w:id="236" w:name="_Toc318581170"/>
      <w:r>
        <w:rPr>
          <w:rFonts w:hint="eastAsia"/>
          <w:sz w:val="21"/>
          <w:szCs w:val="21"/>
        </w:rPr>
        <w:t>承包人原因造成工期延误，逾期竣工违约金的计算方法为：</w:t>
      </w:r>
      <w:r>
        <w:rPr>
          <w:rFonts w:hint="eastAsia"/>
          <w:sz w:val="21"/>
          <w:szCs w:val="21"/>
          <w:u w:val="single"/>
        </w:rPr>
        <w:t>工期延误按人民币</w:t>
      </w:r>
      <w:r>
        <w:rPr>
          <w:sz w:val="21"/>
          <w:szCs w:val="21"/>
          <w:u w:val="single"/>
        </w:rPr>
        <w:t>3</w:t>
      </w:r>
      <w:r>
        <w:rPr>
          <w:rFonts w:hint="eastAsia"/>
          <w:sz w:val="21"/>
          <w:szCs w:val="21"/>
          <w:u w:val="single"/>
        </w:rPr>
        <w:t>000</w:t>
      </w:r>
      <w:r>
        <w:rPr>
          <w:rFonts w:hint="eastAsia"/>
          <w:sz w:val="21"/>
          <w:szCs w:val="21"/>
          <w:u w:val="single"/>
        </w:rPr>
        <w:t>元</w:t>
      </w:r>
      <w:r>
        <w:rPr>
          <w:rFonts w:hint="eastAsia"/>
          <w:sz w:val="21"/>
          <w:szCs w:val="21"/>
          <w:u w:val="single"/>
        </w:rPr>
        <w:t>/</w:t>
      </w:r>
      <w:r>
        <w:rPr>
          <w:rFonts w:hint="eastAsia"/>
          <w:sz w:val="21"/>
          <w:szCs w:val="21"/>
          <w:u w:val="single"/>
        </w:rPr>
        <w:t>天计算</w:t>
      </w:r>
      <w:bookmarkEnd w:id="234"/>
      <w:bookmarkEnd w:id="235"/>
      <w:r>
        <w:rPr>
          <w:rFonts w:hint="eastAsia"/>
          <w:sz w:val="21"/>
          <w:szCs w:val="21"/>
          <w:u w:val="single"/>
        </w:rPr>
        <w:t>。违约金直接从工程款中扣除。（计算逾期竣工违约金时，将发包人组织的初步验收通过时间视为竣工日期时间，合同工期不变）</w:t>
      </w:r>
    </w:p>
    <w:bookmarkEnd w:id="236"/>
    <w:p w:rsidR="00BB6C43" w:rsidRDefault="000967B9">
      <w:pPr>
        <w:adjustRightInd w:val="0"/>
        <w:snapToGrid w:val="0"/>
        <w:spacing w:line="360" w:lineRule="auto"/>
        <w:ind w:firstLineChars="200" w:firstLine="420"/>
        <w:jc w:val="left"/>
        <w:rPr>
          <w:sz w:val="21"/>
          <w:szCs w:val="21"/>
        </w:rPr>
      </w:pPr>
      <w:r>
        <w:rPr>
          <w:rFonts w:hint="eastAsia"/>
          <w:sz w:val="21"/>
          <w:szCs w:val="21"/>
        </w:rPr>
        <w:t>因承包人原因造成工期延误，逾</w:t>
      </w:r>
      <w:bookmarkStart w:id="237" w:name="_Toc312678014"/>
      <w:bookmarkStart w:id="238" w:name="_Toc318581171"/>
      <w:r>
        <w:rPr>
          <w:rFonts w:hint="eastAsia"/>
          <w:sz w:val="21"/>
          <w:szCs w:val="21"/>
        </w:rPr>
        <w:t>期竣工违约金的上限：</w:t>
      </w:r>
      <w:r>
        <w:rPr>
          <w:rFonts w:hint="eastAsia"/>
          <w:sz w:val="21"/>
          <w:szCs w:val="21"/>
          <w:u w:val="single"/>
        </w:rPr>
        <w:t>合同价款的</w:t>
      </w:r>
      <w:r>
        <w:rPr>
          <w:sz w:val="21"/>
          <w:szCs w:val="21"/>
          <w:u w:val="single"/>
        </w:rPr>
        <w:t>30</w:t>
      </w:r>
      <w:r>
        <w:rPr>
          <w:rFonts w:hint="eastAsia"/>
          <w:sz w:val="21"/>
          <w:szCs w:val="21"/>
          <w:u w:val="single"/>
        </w:rPr>
        <w:t>%</w:t>
      </w:r>
      <w:r>
        <w:rPr>
          <w:rFonts w:hint="eastAsia"/>
          <w:sz w:val="21"/>
          <w:szCs w:val="21"/>
        </w:rPr>
        <w:t>。</w:t>
      </w:r>
    </w:p>
    <w:bookmarkEnd w:id="237"/>
    <w:bookmarkEnd w:id="238"/>
    <w:p w:rsidR="00BB6C43" w:rsidRDefault="000967B9">
      <w:pPr>
        <w:adjustRightInd w:val="0"/>
        <w:snapToGrid w:val="0"/>
        <w:spacing w:line="360" w:lineRule="auto"/>
        <w:ind w:firstLineChars="200" w:firstLine="420"/>
        <w:rPr>
          <w:sz w:val="21"/>
          <w:szCs w:val="21"/>
        </w:rPr>
      </w:pPr>
      <w:r>
        <w:rPr>
          <w:rFonts w:hint="eastAsia"/>
          <w:sz w:val="21"/>
          <w:szCs w:val="21"/>
        </w:rPr>
        <w:t>7</w:t>
      </w:r>
      <w:bookmarkStart w:id="239" w:name="_Toc304295549"/>
      <w:bookmarkStart w:id="240" w:name="_Toc300934971"/>
      <w:bookmarkStart w:id="241" w:name="_Toc297123519"/>
      <w:bookmarkStart w:id="242" w:name="_Toc312678015"/>
      <w:bookmarkStart w:id="243" w:name="_Toc303539128"/>
      <w:bookmarkStart w:id="244" w:name="_Toc297216178"/>
      <w:r>
        <w:rPr>
          <w:rFonts w:hint="eastAsia"/>
          <w:sz w:val="21"/>
          <w:szCs w:val="21"/>
        </w:rPr>
        <w:t xml:space="preserve">.6 </w:t>
      </w:r>
      <w:r>
        <w:rPr>
          <w:rFonts w:hint="eastAsia"/>
          <w:sz w:val="21"/>
          <w:szCs w:val="21"/>
        </w:rPr>
        <w:t>不</w:t>
      </w:r>
      <w:bookmarkEnd w:id="239"/>
      <w:bookmarkEnd w:id="240"/>
      <w:bookmarkEnd w:id="241"/>
      <w:bookmarkEnd w:id="242"/>
      <w:bookmarkEnd w:id="243"/>
      <w:bookmarkEnd w:id="244"/>
      <w:r>
        <w:rPr>
          <w:rFonts w:hint="eastAsia"/>
          <w:sz w:val="21"/>
          <w:szCs w:val="21"/>
        </w:rPr>
        <w:t>利物质条件</w:t>
      </w:r>
    </w:p>
    <w:p w:rsidR="00BB6C43" w:rsidRDefault="000967B9">
      <w:pPr>
        <w:adjustRightInd w:val="0"/>
        <w:snapToGrid w:val="0"/>
        <w:spacing w:line="360" w:lineRule="auto"/>
        <w:ind w:firstLineChars="200" w:firstLine="420"/>
        <w:jc w:val="left"/>
        <w:rPr>
          <w:sz w:val="21"/>
          <w:szCs w:val="21"/>
        </w:rPr>
      </w:pPr>
      <w:bookmarkStart w:id="245" w:name="_Toc304295550"/>
      <w:bookmarkStart w:id="246" w:name="_Toc297216179"/>
      <w:bookmarkStart w:id="247" w:name="_Toc303539129"/>
      <w:bookmarkStart w:id="248" w:name="_Toc300934972"/>
      <w:bookmarkStart w:id="249" w:name="_Toc312678016"/>
      <w:bookmarkStart w:id="250" w:name="_Toc297123520"/>
      <w:bookmarkStart w:id="251" w:name="_Toc318581172"/>
      <w:r>
        <w:rPr>
          <w:rFonts w:hint="eastAsia"/>
          <w:sz w:val="21"/>
          <w:szCs w:val="21"/>
        </w:rPr>
        <w:t>不利物质条件的其他情形和有关约定：</w:t>
      </w:r>
    </w:p>
    <w:p w:rsidR="00BB6C43" w:rsidRDefault="000967B9">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1</w:t>
      </w:r>
      <w:r>
        <w:rPr>
          <w:rFonts w:hint="eastAsia"/>
          <w:sz w:val="21"/>
          <w:szCs w:val="21"/>
          <w:u w:val="single"/>
        </w:rPr>
        <w:t>）施工场地周围地下管线</w:t>
      </w:r>
      <w:r>
        <w:rPr>
          <w:rFonts w:hint="eastAsia"/>
          <w:sz w:val="21"/>
          <w:szCs w:val="21"/>
        </w:rPr>
        <w:t>；</w:t>
      </w:r>
    </w:p>
    <w:p w:rsidR="00BB6C43" w:rsidRDefault="000967B9">
      <w:pPr>
        <w:adjustRightInd w:val="0"/>
        <w:snapToGrid w:val="0"/>
        <w:spacing w:line="360" w:lineRule="auto"/>
        <w:ind w:firstLineChars="198" w:firstLine="416"/>
        <w:jc w:val="left"/>
        <w:rPr>
          <w:sz w:val="21"/>
          <w:szCs w:val="21"/>
        </w:rPr>
      </w:pPr>
      <w:r>
        <w:rPr>
          <w:rFonts w:hint="eastAsia"/>
          <w:sz w:val="21"/>
          <w:szCs w:val="21"/>
          <w:u w:val="single"/>
        </w:rPr>
        <w:t>（</w:t>
      </w:r>
      <w:r>
        <w:rPr>
          <w:rFonts w:hint="eastAsia"/>
          <w:sz w:val="21"/>
          <w:szCs w:val="21"/>
          <w:u w:val="single"/>
        </w:rPr>
        <w:t>2</w:t>
      </w:r>
      <w:r>
        <w:rPr>
          <w:rFonts w:hint="eastAsia"/>
          <w:sz w:val="21"/>
          <w:szCs w:val="21"/>
          <w:u w:val="single"/>
        </w:rPr>
        <w:t>）地下障碍物和污染物</w:t>
      </w:r>
      <w:r>
        <w:rPr>
          <w:rFonts w:hint="eastAsia"/>
          <w:sz w:val="21"/>
          <w:szCs w:val="21"/>
        </w:rPr>
        <w:t>；</w:t>
      </w:r>
    </w:p>
    <w:p w:rsidR="00BB6C43" w:rsidRDefault="000967B9">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3</w:t>
      </w:r>
      <w:r>
        <w:rPr>
          <w:rFonts w:hint="eastAsia"/>
          <w:sz w:val="21"/>
          <w:szCs w:val="21"/>
          <w:u w:val="single"/>
        </w:rPr>
        <w:t>）邻近建筑物、构筑物的保护要求</w:t>
      </w:r>
      <w:r>
        <w:rPr>
          <w:rFonts w:hint="eastAsia"/>
          <w:sz w:val="21"/>
          <w:szCs w:val="21"/>
        </w:rPr>
        <w:t>；</w:t>
      </w:r>
    </w:p>
    <w:p w:rsidR="00BB6C43" w:rsidRDefault="000967B9">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4</w:t>
      </w:r>
      <w:r>
        <w:rPr>
          <w:rFonts w:hint="eastAsia"/>
          <w:sz w:val="21"/>
          <w:szCs w:val="21"/>
          <w:u w:val="single"/>
        </w:rPr>
        <w:t>）其他</w:t>
      </w:r>
      <w:r>
        <w:rPr>
          <w:rFonts w:hint="eastAsia"/>
          <w:sz w:val="21"/>
          <w:szCs w:val="21"/>
        </w:rPr>
        <w:t>。</w:t>
      </w:r>
    </w:p>
    <w:bookmarkEnd w:id="245"/>
    <w:bookmarkEnd w:id="246"/>
    <w:bookmarkEnd w:id="247"/>
    <w:bookmarkEnd w:id="248"/>
    <w:bookmarkEnd w:id="249"/>
    <w:bookmarkEnd w:id="250"/>
    <w:bookmarkEnd w:id="251"/>
    <w:p w:rsidR="00BB6C43" w:rsidRDefault="000967B9">
      <w:pPr>
        <w:adjustRightInd w:val="0"/>
        <w:snapToGrid w:val="0"/>
        <w:spacing w:line="360" w:lineRule="auto"/>
        <w:ind w:firstLineChars="200" w:firstLine="420"/>
        <w:rPr>
          <w:sz w:val="21"/>
          <w:szCs w:val="21"/>
        </w:rPr>
      </w:pPr>
      <w:r>
        <w:rPr>
          <w:rFonts w:hint="eastAsia"/>
          <w:sz w:val="21"/>
          <w:szCs w:val="21"/>
        </w:rPr>
        <w:t>7</w:t>
      </w:r>
      <w:bookmarkStart w:id="252" w:name="_Toc297123521"/>
      <w:bookmarkStart w:id="253" w:name="_Toc304295551"/>
      <w:bookmarkStart w:id="254" w:name="_Toc297216180"/>
      <w:bookmarkStart w:id="255" w:name="_Toc312678017"/>
      <w:bookmarkStart w:id="256" w:name="_Toc300934973"/>
      <w:bookmarkStart w:id="257" w:name="_Toc303539130"/>
      <w:r>
        <w:rPr>
          <w:rFonts w:hint="eastAsia"/>
          <w:sz w:val="21"/>
          <w:szCs w:val="21"/>
        </w:rPr>
        <w:t>.7</w:t>
      </w:r>
      <w:r>
        <w:rPr>
          <w:rFonts w:hint="eastAsia"/>
          <w:sz w:val="21"/>
          <w:szCs w:val="21"/>
        </w:rPr>
        <w:t>异常恶劣的气候条件</w:t>
      </w:r>
    </w:p>
    <w:bookmarkEnd w:id="252"/>
    <w:bookmarkEnd w:id="253"/>
    <w:bookmarkEnd w:id="254"/>
    <w:bookmarkEnd w:id="255"/>
    <w:bookmarkEnd w:id="256"/>
    <w:bookmarkEnd w:id="257"/>
    <w:p w:rsidR="00BB6C43" w:rsidRDefault="000967B9">
      <w:pPr>
        <w:adjustRightInd w:val="0"/>
        <w:snapToGrid w:val="0"/>
        <w:spacing w:line="360" w:lineRule="auto"/>
        <w:ind w:firstLineChars="200" w:firstLine="420"/>
        <w:jc w:val="left"/>
        <w:rPr>
          <w:b/>
          <w:sz w:val="21"/>
          <w:szCs w:val="21"/>
        </w:rPr>
      </w:pPr>
      <w:r>
        <w:rPr>
          <w:rFonts w:hint="eastAsia"/>
          <w:sz w:val="21"/>
          <w:szCs w:val="21"/>
        </w:rPr>
        <w:t>发包人和承包人同意以下情形视为异常恶劣的气候条件：</w:t>
      </w:r>
      <w:r>
        <w:rPr>
          <w:rFonts w:hint="eastAsia"/>
          <w:sz w:val="21"/>
          <w:szCs w:val="21"/>
          <w:u w:val="single"/>
        </w:rPr>
        <w:t>日最高气温达到</w:t>
      </w:r>
      <w:r>
        <w:rPr>
          <w:rFonts w:hint="eastAsia"/>
          <w:sz w:val="21"/>
          <w:szCs w:val="21"/>
          <w:u w:val="single"/>
        </w:rPr>
        <w:t xml:space="preserve">40 </w:t>
      </w:r>
      <w:r>
        <w:rPr>
          <w:rFonts w:hint="eastAsia"/>
          <w:sz w:val="21"/>
          <w:szCs w:val="21"/>
          <w:u w:val="single"/>
        </w:rPr>
        <w:t>度及以上的天气；启动台风橙色及以上的预警的天气；启动防汛预案一级响应的天气；启动防冻预案一级响应的天气</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7.9 </w:t>
      </w:r>
      <w:r>
        <w:rPr>
          <w:rFonts w:hint="eastAsia"/>
          <w:sz w:val="21"/>
          <w:szCs w:val="21"/>
        </w:rPr>
        <w:t>提前竣工的奖励</w:t>
      </w:r>
    </w:p>
    <w:p w:rsidR="00BB6C43" w:rsidRDefault="000967B9">
      <w:pPr>
        <w:adjustRightInd w:val="0"/>
        <w:snapToGrid w:val="0"/>
        <w:spacing w:line="360" w:lineRule="auto"/>
        <w:ind w:firstLineChars="200" w:firstLine="420"/>
        <w:jc w:val="left"/>
        <w:rPr>
          <w:sz w:val="21"/>
          <w:szCs w:val="21"/>
        </w:rPr>
      </w:pPr>
      <w:r>
        <w:rPr>
          <w:rFonts w:hint="eastAsia"/>
          <w:sz w:val="21"/>
          <w:szCs w:val="21"/>
        </w:rPr>
        <w:t>7.9.2</w:t>
      </w:r>
      <w:r>
        <w:rPr>
          <w:rFonts w:hint="eastAsia"/>
          <w:sz w:val="21"/>
          <w:szCs w:val="21"/>
        </w:rPr>
        <w:t>提前竣工的奖励：</w:t>
      </w:r>
      <w:r>
        <w:rPr>
          <w:rFonts w:hint="eastAsia"/>
          <w:sz w:val="21"/>
          <w:szCs w:val="21"/>
          <w:u w:val="single"/>
        </w:rPr>
        <w:t xml:space="preserve">           /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258" w:name="_Toc351203640"/>
      <w:r>
        <w:rPr>
          <w:rFonts w:ascii="宋体" w:eastAsia="宋体" w:hAnsi="宋体" w:cs="宋体" w:hint="eastAsia"/>
          <w:sz w:val="21"/>
          <w:szCs w:val="21"/>
        </w:rPr>
        <w:t xml:space="preserve">8. </w:t>
      </w:r>
      <w:r>
        <w:rPr>
          <w:rFonts w:ascii="宋体" w:eastAsia="宋体" w:hAnsi="宋体" w:cs="宋体" w:hint="eastAsia"/>
          <w:sz w:val="21"/>
          <w:szCs w:val="21"/>
        </w:rPr>
        <w:t>材料与设备</w:t>
      </w:r>
      <w:bookmarkEnd w:id="258"/>
    </w:p>
    <w:bookmarkEnd w:id="193"/>
    <w:bookmarkEnd w:id="194"/>
    <w:bookmarkEnd w:id="195"/>
    <w:bookmarkEnd w:id="196"/>
    <w:bookmarkEnd w:id="197"/>
    <w:bookmarkEnd w:id="198"/>
    <w:bookmarkEnd w:id="199"/>
    <w:bookmarkEnd w:id="200"/>
    <w:bookmarkEnd w:id="201"/>
    <w:bookmarkEnd w:id="202"/>
    <w:p w:rsidR="00BB6C43" w:rsidRDefault="000967B9">
      <w:pPr>
        <w:adjustRightInd w:val="0"/>
        <w:snapToGrid w:val="0"/>
        <w:spacing w:line="360" w:lineRule="auto"/>
        <w:ind w:firstLineChars="200" w:firstLine="420"/>
        <w:rPr>
          <w:sz w:val="21"/>
          <w:szCs w:val="21"/>
        </w:rPr>
      </w:pPr>
      <w:r>
        <w:rPr>
          <w:rFonts w:hint="eastAsia"/>
          <w:sz w:val="21"/>
          <w:szCs w:val="21"/>
        </w:rPr>
        <w:t>8</w:t>
      </w:r>
      <w:bookmarkStart w:id="259" w:name="_Toc297048353"/>
      <w:bookmarkStart w:id="260" w:name="_Toc296347166"/>
      <w:bookmarkStart w:id="261" w:name="_Toc296891207"/>
      <w:bookmarkStart w:id="262" w:name="_Toc296890995"/>
      <w:bookmarkStart w:id="263" w:name="_Toc292559372"/>
      <w:bookmarkStart w:id="264" w:name="_Toc300934979"/>
      <w:bookmarkStart w:id="265" w:name="_Toc292559877"/>
      <w:bookmarkStart w:id="266" w:name="_Toc296503167"/>
      <w:bookmarkStart w:id="267" w:name="_Toc297216186"/>
      <w:bookmarkStart w:id="268" w:name="_Toc296944506"/>
      <w:bookmarkStart w:id="269" w:name="_Toc304295556"/>
      <w:bookmarkStart w:id="270" w:name="_Toc296346668"/>
      <w:bookmarkStart w:id="271" w:name="_Toc297123527"/>
      <w:bookmarkStart w:id="272" w:name="_Toc303539136"/>
      <w:bookmarkStart w:id="273" w:name="_Toc297120467"/>
      <w:bookmarkStart w:id="274" w:name="_Toc312678019"/>
      <w:bookmarkStart w:id="275" w:name="_Toc312677493"/>
      <w:bookmarkStart w:id="276" w:name="_Toc280868654"/>
      <w:bookmarkStart w:id="277" w:name="_Toc267251424"/>
      <w:bookmarkStart w:id="278" w:name="_Toc280868655"/>
      <w:bookmarkStart w:id="279" w:name="_Toc280868656"/>
      <w:r>
        <w:rPr>
          <w:rFonts w:hint="eastAsia"/>
          <w:sz w:val="21"/>
          <w:szCs w:val="21"/>
        </w:rPr>
        <w:t>.4</w:t>
      </w:r>
      <w:r>
        <w:rPr>
          <w:rFonts w:hint="eastAsia"/>
          <w:sz w:val="21"/>
          <w:szCs w:val="21"/>
        </w:rPr>
        <w:t>材料与工程设备的保管与使用</w:t>
      </w:r>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8</w:t>
      </w:r>
      <w:bookmarkStart w:id="280" w:name="_Toc292559878"/>
      <w:bookmarkStart w:id="281" w:name="_Toc292559373"/>
      <w:bookmarkStart w:id="282" w:name="_Toc297123528"/>
      <w:bookmarkStart w:id="283" w:name="_Toc300934980"/>
      <w:bookmarkStart w:id="284" w:name="_Toc296891208"/>
      <w:bookmarkStart w:id="285" w:name="_Toc296347167"/>
      <w:bookmarkStart w:id="286" w:name="_Toc297048354"/>
      <w:bookmarkStart w:id="287" w:name="_Toc312677494"/>
      <w:bookmarkStart w:id="288" w:name="_Toc296503168"/>
      <w:bookmarkStart w:id="289" w:name="_Toc297216187"/>
      <w:bookmarkStart w:id="290" w:name="_Toc318581173"/>
      <w:bookmarkStart w:id="291" w:name="_Toc296890996"/>
      <w:bookmarkStart w:id="292" w:name="_Toc296944507"/>
      <w:bookmarkStart w:id="293" w:name="_Toc303539137"/>
      <w:bookmarkStart w:id="294" w:name="_Toc297120468"/>
      <w:bookmarkStart w:id="295" w:name="_Toc296346669"/>
      <w:bookmarkStart w:id="296" w:name="_Toc312678020"/>
      <w:bookmarkStart w:id="297" w:name="_Toc304295557"/>
      <w:r>
        <w:rPr>
          <w:rFonts w:hint="eastAsia"/>
          <w:sz w:val="21"/>
          <w:szCs w:val="21"/>
        </w:rPr>
        <w:t>.4.1</w:t>
      </w:r>
      <w:r>
        <w:rPr>
          <w:rFonts w:hint="eastAsia"/>
          <w:sz w:val="21"/>
          <w:szCs w:val="21"/>
        </w:rPr>
        <w:t>发包人供应的材料设备的保管费用的承担：</w:t>
      </w:r>
      <w:r>
        <w:rPr>
          <w:rFonts w:hint="eastAsia"/>
          <w:sz w:val="21"/>
          <w:szCs w:val="21"/>
          <w:u w:val="single"/>
        </w:rPr>
        <w:t xml:space="preserve">  </w:t>
      </w:r>
      <w:bookmarkEnd w:id="280"/>
      <w:bookmarkEnd w:id="281"/>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8.6 </w:t>
      </w:r>
      <w:r>
        <w:rPr>
          <w:rFonts w:hint="eastAsia"/>
          <w:sz w:val="21"/>
          <w:szCs w:val="21"/>
        </w:rPr>
        <w:t>样品</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8.6.1</w:t>
      </w:r>
      <w:r>
        <w:rPr>
          <w:rFonts w:hint="eastAsia"/>
          <w:sz w:val="21"/>
          <w:szCs w:val="21"/>
        </w:rPr>
        <w:t>样品的报送与封存</w:t>
      </w:r>
    </w:p>
    <w:p w:rsidR="00BB6C43" w:rsidRDefault="000967B9">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需要承包人报送样品的材料或工程设备，样品的种类、名称、规格、数量要求：</w:t>
      </w:r>
      <w:r>
        <w:rPr>
          <w:rFonts w:hint="eastAsia"/>
          <w:sz w:val="21"/>
          <w:szCs w:val="21"/>
          <w:u w:val="single"/>
        </w:rPr>
        <w:t>按有关规定和发包人要求执行</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8.8 </w:t>
      </w:r>
      <w:r>
        <w:rPr>
          <w:rFonts w:hint="eastAsia"/>
          <w:sz w:val="21"/>
          <w:szCs w:val="21"/>
        </w:rPr>
        <w:t>施工设备和临时设施</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lastRenderedPageBreak/>
        <w:t xml:space="preserve">8.8.1 </w:t>
      </w:r>
      <w:r>
        <w:rPr>
          <w:rFonts w:hint="eastAsia"/>
          <w:sz w:val="21"/>
          <w:szCs w:val="21"/>
        </w:rPr>
        <w:t>承包人提供的施工设备和临时设施</w:t>
      </w:r>
    </w:p>
    <w:p w:rsidR="00BB6C43" w:rsidRDefault="000967B9">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关于修建临时设施费用承担的约定：</w:t>
      </w:r>
      <w:r>
        <w:rPr>
          <w:rFonts w:hint="eastAsia"/>
          <w:sz w:val="21"/>
          <w:szCs w:val="21"/>
          <w:u w:val="single"/>
        </w:rPr>
        <w:t>按通用条款约定</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298" w:name="_Toc35120364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ascii="宋体" w:eastAsia="宋体" w:hAnsi="宋体" w:cs="宋体" w:hint="eastAsia"/>
          <w:sz w:val="21"/>
          <w:szCs w:val="21"/>
        </w:rPr>
        <w:t>9</w:t>
      </w:r>
      <w:bookmarkStart w:id="299" w:name="_Toc312677495"/>
      <w:bookmarkStart w:id="300" w:name="_Toc297216192"/>
      <w:bookmarkStart w:id="301" w:name="_Toc303539139"/>
      <w:bookmarkStart w:id="302" w:name="_Toc297123533"/>
      <w:bookmarkStart w:id="303" w:name="_Toc300934982"/>
      <w:bookmarkStart w:id="304" w:name="_Toc312678021"/>
      <w:bookmarkStart w:id="305" w:name="_Toc304295559"/>
      <w:bookmarkStart w:id="306" w:name="_Toc297048359"/>
      <w:bookmarkStart w:id="307" w:name="_Toc292559378"/>
      <w:bookmarkStart w:id="308" w:name="_Toc296891001"/>
      <w:bookmarkStart w:id="309" w:name="_Toc297120473"/>
      <w:bookmarkStart w:id="310" w:name="_Toc296346674"/>
      <w:bookmarkStart w:id="311" w:name="_Toc296347172"/>
      <w:bookmarkStart w:id="312" w:name="_Toc296503173"/>
      <w:bookmarkStart w:id="313" w:name="_Toc267251428"/>
      <w:bookmarkStart w:id="314" w:name="_Toc292559883"/>
      <w:bookmarkStart w:id="315" w:name="_Toc296891213"/>
      <w:bookmarkStart w:id="316" w:name="_Toc296944512"/>
      <w:bookmarkStart w:id="317" w:name="_Toc267251427"/>
      <w:bookmarkEnd w:id="277"/>
      <w:bookmarkEnd w:id="278"/>
      <w:bookmarkEnd w:id="279"/>
      <w:r>
        <w:rPr>
          <w:rFonts w:ascii="宋体" w:eastAsia="宋体" w:hAnsi="宋体" w:cs="宋体" w:hint="eastAsia"/>
          <w:sz w:val="21"/>
          <w:szCs w:val="21"/>
        </w:rPr>
        <w:t xml:space="preserve">. </w:t>
      </w:r>
      <w:r>
        <w:rPr>
          <w:rFonts w:ascii="宋体" w:eastAsia="宋体" w:hAnsi="宋体" w:cs="宋体" w:hint="eastAsia"/>
          <w:sz w:val="21"/>
          <w:szCs w:val="21"/>
        </w:rPr>
        <w:t>试验与检验</w:t>
      </w:r>
      <w:bookmarkEnd w:id="298"/>
    </w:p>
    <w:bookmarkEnd w:id="299"/>
    <w:bookmarkEnd w:id="300"/>
    <w:bookmarkEnd w:id="301"/>
    <w:bookmarkEnd w:id="302"/>
    <w:bookmarkEnd w:id="303"/>
    <w:bookmarkEnd w:id="304"/>
    <w:bookmarkEnd w:id="305"/>
    <w:p w:rsidR="00BB6C43" w:rsidRDefault="000967B9">
      <w:pPr>
        <w:adjustRightInd w:val="0"/>
        <w:snapToGrid w:val="0"/>
        <w:spacing w:line="360" w:lineRule="auto"/>
        <w:ind w:firstLineChars="200" w:firstLine="420"/>
        <w:rPr>
          <w:sz w:val="21"/>
          <w:szCs w:val="21"/>
        </w:rPr>
      </w:pPr>
      <w:r>
        <w:rPr>
          <w:rFonts w:hint="eastAsia"/>
          <w:sz w:val="21"/>
          <w:szCs w:val="21"/>
        </w:rPr>
        <w:t>9</w:t>
      </w:r>
      <w:bookmarkStart w:id="318" w:name="_Toc312677496"/>
      <w:bookmarkStart w:id="319" w:name="_Toc297123534"/>
      <w:bookmarkStart w:id="320" w:name="_Toc304295560"/>
      <w:bookmarkStart w:id="321" w:name="_Toc303539140"/>
      <w:bookmarkStart w:id="322" w:name="_Toc312678022"/>
      <w:bookmarkStart w:id="323" w:name="_Toc300934983"/>
      <w:bookmarkStart w:id="324" w:name="_Toc297216193"/>
      <w:r>
        <w:rPr>
          <w:rFonts w:hint="eastAsia"/>
          <w:sz w:val="21"/>
          <w:szCs w:val="21"/>
        </w:rPr>
        <w:t>.1</w:t>
      </w:r>
      <w:r>
        <w:rPr>
          <w:rFonts w:hint="eastAsia"/>
          <w:sz w:val="21"/>
          <w:szCs w:val="21"/>
        </w:rPr>
        <w:t>试验设备与试验人员</w:t>
      </w:r>
    </w:p>
    <w:bookmarkEnd w:id="318"/>
    <w:bookmarkEnd w:id="319"/>
    <w:bookmarkEnd w:id="320"/>
    <w:bookmarkEnd w:id="321"/>
    <w:bookmarkEnd w:id="322"/>
    <w:bookmarkEnd w:id="323"/>
    <w:bookmarkEnd w:id="324"/>
    <w:p w:rsidR="00BB6C43" w:rsidRDefault="000967B9">
      <w:pPr>
        <w:adjustRightInd w:val="0"/>
        <w:snapToGrid w:val="0"/>
        <w:spacing w:line="360" w:lineRule="auto"/>
        <w:ind w:firstLineChars="200" w:firstLine="420"/>
        <w:jc w:val="left"/>
        <w:rPr>
          <w:sz w:val="21"/>
          <w:szCs w:val="21"/>
        </w:rPr>
      </w:pPr>
      <w:r>
        <w:rPr>
          <w:rFonts w:hint="eastAsia"/>
          <w:sz w:val="21"/>
          <w:szCs w:val="21"/>
        </w:rPr>
        <w:t>9</w:t>
      </w:r>
      <w:bookmarkStart w:id="325" w:name="_Toc312677497"/>
      <w:bookmarkStart w:id="326" w:name="_Toc303539141"/>
      <w:bookmarkStart w:id="327" w:name="_Toc297123535"/>
      <w:bookmarkStart w:id="328" w:name="_Toc297216194"/>
      <w:bookmarkStart w:id="329" w:name="_Toc312678023"/>
      <w:bookmarkStart w:id="330" w:name="_Toc300934984"/>
      <w:bookmarkStart w:id="331" w:name="_Toc304295561"/>
      <w:bookmarkStart w:id="332" w:name="_Toc318581174"/>
      <w:r>
        <w:rPr>
          <w:rFonts w:hint="eastAsia"/>
          <w:sz w:val="21"/>
          <w:szCs w:val="21"/>
        </w:rPr>
        <w:t xml:space="preserve">.1.2 </w:t>
      </w:r>
      <w:r>
        <w:rPr>
          <w:rFonts w:hint="eastAsia"/>
          <w:sz w:val="21"/>
          <w:szCs w:val="21"/>
        </w:rPr>
        <w:t>试验设备</w:t>
      </w:r>
    </w:p>
    <w:p w:rsidR="00BB6C43" w:rsidRDefault="000967B9">
      <w:pPr>
        <w:adjustRightInd w:val="0"/>
        <w:snapToGrid w:val="0"/>
        <w:spacing w:line="360" w:lineRule="auto"/>
        <w:ind w:firstLineChars="200" w:firstLine="420"/>
        <w:jc w:val="left"/>
        <w:rPr>
          <w:sz w:val="21"/>
          <w:szCs w:val="21"/>
          <w:u w:val="single"/>
        </w:rPr>
      </w:pPr>
      <w:bookmarkStart w:id="333" w:name="_Toc297123536"/>
      <w:bookmarkStart w:id="334" w:name="_Toc304295562"/>
      <w:bookmarkStart w:id="335" w:name="_Toc312677498"/>
      <w:bookmarkStart w:id="336" w:name="_Toc303539142"/>
      <w:bookmarkStart w:id="337" w:name="_Toc312678024"/>
      <w:bookmarkStart w:id="338" w:name="_Toc300934985"/>
      <w:bookmarkStart w:id="339" w:name="_Toc297216195"/>
      <w:bookmarkEnd w:id="325"/>
      <w:bookmarkEnd w:id="326"/>
      <w:bookmarkEnd w:id="327"/>
      <w:bookmarkEnd w:id="328"/>
      <w:bookmarkEnd w:id="329"/>
      <w:bookmarkEnd w:id="330"/>
      <w:bookmarkEnd w:id="331"/>
      <w:r>
        <w:rPr>
          <w:rFonts w:hint="eastAsia"/>
          <w:sz w:val="21"/>
          <w:szCs w:val="21"/>
        </w:rPr>
        <w:t>施工现场需要配置的试验场所：</w:t>
      </w:r>
      <w:r>
        <w:rPr>
          <w:rFonts w:hint="eastAsia"/>
          <w:sz w:val="21"/>
          <w:szCs w:val="21"/>
          <w:u w:val="single"/>
        </w:rPr>
        <w:t>按有关规定和发包人要求执行</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施工现场需要配备的试验设备：</w:t>
      </w:r>
      <w:r>
        <w:rPr>
          <w:rFonts w:hint="eastAsia"/>
          <w:sz w:val="21"/>
          <w:szCs w:val="21"/>
          <w:u w:val="single"/>
        </w:rPr>
        <w:t>按有关规定和发包人要求执行</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施工现场需要具备的其他试验条件：</w:t>
      </w:r>
      <w:r>
        <w:rPr>
          <w:rFonts w:hint="eastAsia"/>
          <w:sz w:val="21"/>
          <w:szCs w:val="21"/>
          <w:u w:val="single"/>
        </w:rPr>
        <w:t>按有关规定和发包人要求执行</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9.3</w:t>
      </w:r>
      <w:r>
        <w:rPr>
          <w:rFonts w:hint="eastAsia"/>
          <w:sz w:val="21"/>
          <w:szCs w:val="21"/>
        </w:rPr>
        <w:t>材料、工程设备和工程的试验和检验</w:t>
      </w:r>
    </w:p>
    <w:p w:rsidR="00BB6C43" w:rsidRDefault="000967B9">
      <w:pPr>
        <w:adjustRightInd w:val="0"/>
        <w:snapToGrid w:val="0"/>
        <w:spacing w:line="360" w:lineRule="auto"/>
        <w:ind w:firstLineChars="189" w:firstLine="398"/>
        <w:jc w:val="left"/>
        <w:rPr>
          <w:b/>
          <w:sz w:val="21"/>
          <w:szCs w:val="21"/>
          <w:u w:val="single"/>
        </w:rPr>
      </w:pPr>
      <w:r>
        <w:rPr>
          <w:rFonts w:hint="eastAsia"/>
          <w:b/>
          <w:sz w:val="21"/>
          <w:szCs w:val="21"/>
        </w:rPr>
        <w:t>试验、检测单位资质条件约定：</w:t>
      </w:r>
      <w:r>
        <w:rPr>
          <w:rFonts w:hint="eastAsia"/>
          <w:b/>
          <w:sz w:val="21"/>
          <w:szCs w:val="21"/>
          <w:u w:val="single"/>
        </w:rPr>
        <w:t>按有关规定和发包人要求执行</w:t>
      </w:r>
      <w:r>
        <w:rPr>
          <w:rFonts w:hint="eastAsia"/>
          <w:b/>
          <w:sz w:val="21"/>
          <w:szCs w:val="21"/>
        </w:rPr>
        <w:t>；</w:t>
      </w:r>
    </w:p>
    <w:p w:rsidR="00BB6C43" w:rsidRDefault="000967B9">
      <w:pPr>
        <w:adjustRightInd w:val="0"/>
        <w:snapToGrid w:val="0"/>
        <w:spacing w:line="360" w:lineRule="auto"/>
        <w:ind w:firstLineChars="189" w:firstLine="398"/>
        <w:jc w:val="left"/>
        <w:rPr>
          <w:b/>
          <w:sz w:val="21"/>
          <w:szCs w:val="21"/>
          <w:u w:val="single"/>
        </w:rPr>
      </w:pPr>
      <w:r>
        <w:rPr>
          <w:rFonts w:hint="eastAsia"/>
          <w:b/>
          <w:sz w:val="21"/>
          <w:szCs w:val="21"/>
        </w:rPr>
        <w:t>试验、检测单位选择约定：</w:t>
      </w:r>
      <w:r>
        <w:rPr>
          <w:rFonts w:hint="eastAsia"/>
          <w:b/>
          <w:sz w:val="21"/>
          <w:szCs w:val="21"/>
          <w:u w:val="single"/>
        </w:rPr>
        <w:t>按有关规定和发包人要求执行</w:t>
      </w:r>
      <w:r>
        <w:rPr>
          <w:rFonts w:hint="eastAsia"/>
          <w:b/>
          <w:sz w:val="21"/>
          <w:szCs w:val="21"/>
        </w:rPr>
        <w:t>；</w:t>
      </w:r>
    </w:p>
    <w:p w:rsidR="00BB6C43" w:rsidRDefault="000967B9">
      <w:pPr>
        <w:adjustRightInd w:val="0"/>
        <w:snapToGrid w:val="0"/>
        <w:spacing w:line="360" w:lineRule="auto"/>
        <w:ind w:firstLineChars="189" w:firstLine="398"/>
        <w:jc w:val="left"/>
        <w:rPr>
          <w:b/>
          <w:sz w:val="21"/>
          <w:szCs w:val="21"/>
          <w:u w:val="single"/>
        </w:rPr>
      </w:pPr>
      <w:r>
        <w:rPr>
          <w:rFonts w:hint="eastAsia"/>
          <w:b/>
          <w:sz w:val="21"/>
          <w:szCs w:val="21"/>
        </w:rPr>
        <w:t>试验、检测费用约定：</w:t>
      </w:r>
      <w:r>
        <w:rPr>
          <w:rFonts w:hint="eastAsia"/>
          <w:b/>
          <w:sz w:val="21"/>
          <w:szCs w:val="21"/>
          <w:u w:val="single"/>
        </w:rPr>
        <w:t>工程有关试验、检测费用由承包人承担（政府有关部门明确规定需要发包人支付的除外），并已包含在合同价款中，不再另行计算</w:t>
      </w:r>
      <w:r>
        <w:rPr>
          <w:rFonts w:hint="eastAsia"/>
          <w:b/>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9.4 </w:t>
      </w:r>
      <w:r>
        <w:rPr>
          <w:rFonts w:hint="eastAsia"/>
          <w:sz w:val="21"/>
          <w:szCs w:val="21"/>
        </w:rPr>
        <w:t>现场工艺试验</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现场工艺试验的有关约定：</w:t>
      </w:r>
      <w:r>
        <w:rPr>
          <w:rFonts w:hint="eastAsia"/>
          <w:sz w:val="21"/>
          <w:szCs w:val="21"/>
          <w:u w:val="single"/>
        </w:rPr>
        <w:t>按有关规定和发包人要求执行</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340" w:name="_Toc351203642"/>
      <w:bookmarkEnd w:id="332"/>
      <w:bookmarkEnd w:id="333"/>
      <w:bookmarkEnd w:id="334"/>
      <w:bookmarkEnd w:id="335"/>
      <w:bookmarkEnd w:id="336"/>
      <w:bookmarkEnd w:id="337"/>
      <w:bookmarkEnd w:id="338"/>
      <w:bookmarkEnd w:id="339"/>
      <w:r>
        <w:rPr>
          <w:rFonts w:ascii="宋体" w:eastAsia="宋体" w:hAnsi="宋体" w:cs="宋体" w:hint="eastAsia"/>
          <w:sz w:val="21"/>
          <w:szCs w:val="21"/>
        </w:rPr>
        <w:t>1</w:t>
      </w:r>
      <w:bookmarkStart w:id="341" w:name="_Toc296891021"/>
      <w:bookmarkStart w:id="342" w:name="_Toc297123540"/>
      <w:bookmarkStart w:id="343" w:name="_Toc297216199"/>
      <w:bookmarkStart w:id="344" w:name="_Toc297048379"/>
      <w:bookmarkStart w:id="345" w:name="_Toc296347192"/>
      <w:bookmarkStart w:id="346" w:name="_Toc292559903"/>
      <w:bookmarkStart w:id="347" w:name="_Toc292559398"/>
      <w:bookmarkStart w:id="348" w:name="_Toc296891233"/>
      <w:bookmarkStart w:id="349" w:name="_Toc296944532"/>
      <w:bookmarkStart w:id="350" w:name="_Toc297120493"/>
      <w:bookmarkStart w:id="351" w:name="_Toc303539146"/>
      <w:bookmarkStart w:id="352" w:name="_Toc296503193"/>
      <w:bookmarkStart w:id="353" w:name="_Toc304295566"/>
      <w:bookmarkStart w:id="354" w:name="_Toc296346694"/>
      <w:bookmarkStart w:id="355" w:name="_Toc300934989"/>
      <w:bookmarkStart w:id="356" w:name="_Toc312678025"/>
      <w:bookmarkStart w:id="357" w:name="_Toc312677499"/>
      <w:bookmarkStart w:id="358" w:name="_Toc267251433"/>
      <w:bookmarkStart w:id="359" w:name="_Toc267251440"/>
      <w:bookmarkStart w:id="360" w:name="_Toc267251437"/>
      <w:bookmarkStart w:id="361" w:name="_Toc267251441"/>
      <w:bookmarkStart w:id="362" w:name="_Toc267251435"/>
      <w:bookmarkStart w:id="363" w:name="_Toc267251439"/>
      <w:bookmarkStart w:id="364" w:name="_Toc267251442"/>
      <w:bookmarkEnd w:id="306"/>
      <w:bookmarkEnd w:id="307"/>
      <w:bookmarkEnd w:id="308"/>
      <w:bookmarkEnd w:id="309"/>
      <w:bookmarkEnd w:id="310"/>
      <w:bookmarkEnd w:id="311"/>
      <w:bookmarkEnd w:id="312"/>
      <w:bookmarkEnd w:id="313"/>
      <w:bookmarkEnd w:id="314"/>
      <w:bookmarkEnd w:id="315"/>
      <w:bookmarkEnd w:id="316"/>
      <w:bookmarkEnd w:id="317"/>
      <w:r>
        <w:rPr>
          <w:rFonts w:ascii="宋体" w:eastAsia="宋体" w:hAnsi="宋体" w:cs="宋体" w:hint="eastAsia"/>
          <w:sz w:val="21"/>
          <w:szCs w:val="21"/>
        </w:rPr>
        <w:t xml:space="preserve">0. </w:t>
      </w:r>
      <w:r>
        <w:rPr>
          <w:rFonts w:ascii="宋体" w:eastAsia="宋体" w:hAnsi="宋体" w:cs="宋体" w:hint="eastAsia"/>
          <w:sz w:val="21"/>
          <w:szCs w:val="21"/>
        </w:rPr>
        <w:t>变更</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bookmarkEnd w:id="356"/>
    <w:bookmarkEnd w:id="357"/>
    <w:p w:rsidR="00BB6C43" w:rsidRDefault="000967B9">
      <w:pPr>
        <w:adjustRightInd w:val="0"/>
        <w:snapToGrid w:val="0"/>
        <w:spacing w:line="360" w:lineRule="auto"/>
        <w:ind w:firstLineChars="200" w:firstLine="420"/>
        <w:rPr>
          <w:sz w:val="21"/>
          <w:szCs w:val="21"/>
        </w:rPr>
      </w:pPr>
      <w:r>
        <w:rPr>
          <w:rFonts w:hint="eastAsia"/>
          <w:sz w:val="21"/>
          <w:szCs w:val="21"/>
        </w:rPr>
        <w:t>1</w:t>
      </w:r>
      <w:bookmarkStart w:id="365" w:name="_Toc292559399"/>
      <w:bookmarkStart w:id="366" w:name="_Toc296347193"/>
      <w:bookmarkStart w:id="367" w:name="_Toc304295567"/>
      <w:bookmarkStart w:id="368" w:name="_Toc312677500"/>
      <w:bookmarkStart w:id="369" w:name="_Toc296346695"/>
      <w:bookmarkStart w:id="370" w:name="_Toc292559904"/>
      <w:bookmarkStart w:id="371" w:name="_Toc312678026"/>
      <w:bookmarkStart w:id="372" w:name="_Toc300934990"/>
      <w:bookmarkStart w:id="373" w:name="_Toc296944533"/>
      <w:bookmarkStart w:id="374" w:name="_Toc296891234"/>
      <w:bookmarkStart w:id="375" w:name="_Toc303539147"/>
      <w:bookmarkStart w:id="376" w:name="_Toc297123541"/>
      <w:bookmarkStart w:id="377" w:name="_Toc297216200"/>
      <w:bookmarkStart w:id="378" w:name="_Toc296891022"/>
      <w:bookmarkStart w:id="379" w:name="_Toc296503194"/>
      <w:bookmarkStart w:id="380" w:name="_Toc297048380"/>
      <w:bookmarkStart w:id="381" w:name="_Toc297120494"/>
      <w:r>
        <w:rPr>
          <w:rFonts w:hint="eastAsia"/>
          <w:sz w:val="21"/>
          <w:szCs w:val="21"/>
        </w:rPr>
        <w:t>0.1</w:t>
      </w:r>
      <w:r>
        <w:rPr>
          <w:rFonts w:hint="eastAsia"/>
          <w:sz w:val="21"/>
          <w:szCs w:val="21"/>
        </w:rPr>
        <w:t>变更的范围</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关于变更的范围的约定：</w:t>
      </w:r>
      <w:r>
        <w:rPr>
          <w:rFonts w:hint="eastAsia"/>
          <w:b/>
          <w:sz w:val="21"/>
          <w:szCs w:val="21"/>
          <w:u w:val="single"/>
        </w:rPr>
        <w:t xml:space="preserve">  </w:t>
      </w:r>
      <w:r>
        <w:rPr>
          <w:rFonts w:hint="eastAsia"/>
          <w:b/>
          <w:sz w:val="21"/>
          <w:szCs w:val="21"/>
          <w:u w:val="single"/>
        </w:rPr>
        <w:t>按通用合同条款约定</w:t>
      </w:r>
      <w:r>
        <w:rPr>
          <w:rFonts w:hint="eastAsia"/>
          <w:b/>
          <w:sz w:val="21"/>
          <w:szCs w:val="21"/>
          <w:u w:val="single"/>
        </w:rPr>
        <w:t xml:space="preserve">    </w:t>
      </w:r>
      <w:r>
        <w:rPr>
          <w:rFonts w:hint="eastAsia"/>
          <w:b/>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10.4 </w:t>
      </w:r>
      <w:r>
        <w:rPr>
          <w:rFonts w:hint="eastAsia"/>
          <w:sz w:val="21"/>
          <w:szCs w:val="21"/>
        </w:rPr>
        <w:t>变更估价</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10.4.1 </w:t>
      </w:r>
      <w:r>
        <w:rPr>
          <w:rFonts w:hint="eastAsia"/>
          <w:sz w:val="21"/>
          <w:szCs w:val="21"/>
        </w:rPr>
        <w:t>变更估价原则</w:t>
      </w:r>
    </w:p>
    <w:p w:rsidR="00BB6C43" w:rsidRDefault="000967B9">
      <w:pPr>
        <w:autoSpaceDE w:val="0"/>
        <w:autoSpaceDN w:val="0"/>
        <w:adjustRightInd w:val="0"/>
        <w:snapToGrid w:val="0"/>
        <w:spacing w:line="360" w:lineRule="auto"/>
        <w:ind w:firstLineChars="200" w:firstLine="420"/>
        <w:rPr>
          <w:sz w:val="21"/>
          <w:szCs w:val="21"/>
        </w:rPr>
      </w:pPr>
      <w:r>
        <w:rPr>
          <w:rFonts w:hint="eastAsia"/>
          <w:sz w:val="21"/>
          <w:szCs w:val="21"/>
        </w:rPr>
        <w:t>关于变更估价的约定</w:t>
      </w:r>
      <w:r>
        <w:rPr>
          <w:rFonts w:hint="eastAsia"/>
          <w:sz w:val="21"/>
          <w:szCs w:val="21"/>
        </w:rPr>
        <w:t>:</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一、已标价工程量清单或预算书有相同项目的，按照相同项目单价确定。</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二、已标价工程量清单或预算书中无相同项目，但有类似项目的，参照类似项目的单价确定。</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a</w:t>
      </w:r>
      <w:r>
        <w:rPr>
          <w:rFonts w:hint="eastAsia"/>
          <w:b/>
          <w:bCs/>
          <w:sz w:val="21"/>
          <w:szCs w:val="21"/>
          <w:u w:val="single"/>
        </w:rPr>
        <w:t>、变更引起的原工程量清单</w:t>
      </w:r>
      <w:proofErr w:type="gramStart"/>
      <w:r>
        <w:rPr>
          <w:rFonts w:hint="eastAsia"/>
          <w:b/>
          <w:bCs/>
          <w:sz w:val="21"/>
          <w:szCs w:val="21"/>
          <w:u w:val="single"/>
        </w:rPr>
        <w:t>中项目</w:t>
      </w:r>
      <w:proofErr w:type="gramEnd"/>
      <w:r>
        <w:rPr>
          <w:rFonts w:hint="eastAsia"/>
          <w:b/>
          <w:bCs/>
          <w:sz w:val="21"/>
          <w:szCs w:val="21"/>
          <w:u w:val="single"/>
        </w:rPr>
        <w:t>特征或工程内容发生部分变更时，应以原综合</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单价为基础，仅就变更部分相应定额子目调整综合单价，并经监理工程师审核，发包人签证同意后执行。</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w:t>
      </w:r>
      <w:r>
        <w:rPr>
          <w:rFonts w:hint="eastAsia"/>
          <w:b/>
          <w:bCs/>
          <w:sz w:val="21"/>
          <w:szCs w:val="21"/>
          <w:u w:val="single"/>
        </w:rPr>
        <w:t>、变更引起的原清单项目主材变更，则仅调整其主材价差价，差价为“该变更主材施工工期内各月的信息价格的平均值与投标截止日当期的该主材信息价的差价”，</w:t>
      </w:r>
      <w:r>
        <w:rPr>
          <w:rFonts w:hint="eastAsia"/>
          <w:b/>
          <w:bCs/>
          <w:sz w:val="21"/>
          <w:szCs w:val="21"/>
          <w:u w:val="single"/>
        </w:rPr>
        <w:t xml:space="preserve"> </w:t>
      </w:r>
      <w:r>
        <w:rPr>
          <w:rFonts w:hint="eastAsia"/>
          <w:b/>
          <w:bCs/>
          <w:sz w:val="21"/>
          <w:szCs w:val="21"/>
          <w:u w:val="single"/>
        </w:rPr>
        <w:t>其余项目均不作调整。当变更的主材无</w:t>
      </w:r>
      <w:proofErr w:type="gramStart"/>
      <w:r>
        <w:rPr>
          <w:rFonts w:hint="eastAsia"/>
          <w:b/>
          <w:bCs/>
          <w:sz w:val="21"/>
          <w:szCs w:val="21"/>
          <w:u w:val="single"/>
        </w:rPr>
        <w:t>信息价</w:t>
      </w:r>
      <w:proofErr w:type="gramEnd"/>
      <w:r>
        <w:rPr>
          <w:rFonts w:hint="eastAsia"/>
          <w:b/>
          <w:bCs/>
          <w:sz w:val="21"/>
          <w:szCs w:val="21"/>
          <w:u w:val="single"/>
        </w:rPr>
        <w:t>可以套用，按承发包双方确认的市场价计取差价，其余项目均不作调整。以上价差仅计取税金。发包人有权对材料设备的品牌进行变更，承包人应接受。</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三、已标价工程量清单或预算书中无相同项目及类似项目单价的，其单价的确定，按以下约</w:t>
      </w:r>
      <w:r>
        <w:rPr>
          <w:rFonts w:hint="eastAsia"/>
          <w:b/>
          <w:bCs/>
          <w:sz w:val="21"/>
          <w:szCs w:val="21"/>
          <w:u w:val="single"/>
        </w:rPr>
        <w:lastRenderedPageBreak/>
        <w:t>定：</w:t>
      </w:r>
      <w:r>
        <w:rPr>
          <w:rFonts w:hint="eastAsia"/>
          <w:b/>
          <w:bCs/>
          <w:sz w:val="21"/>
          <w:szCs w:val="21"/>
          <w:u w:val="single"/>
        </w:rPr>
        <w:t xml:space="preserve">  a</w:t>
      </w:r>
      <w:r>
        <w:rPr>
          <w:rFonts w:hint="eastAsia"/>
          <w:b/>
          <w:bCs/>
          <w:sz w:val="21"/>
          <w:szCs w:val="21"/>
          <w:u w:val="single"/>
        </w:rPr>
        <w:t>、套用</w:t>
      </w:r>
      <w:r>
        <w:rPr>
          <w:rFonts w:hint="eastAsia"/>
          <w:b/>
          <w:bCs/>
          <w:sz w:val="21"/>
          <w:szCs w:val="21"/>
          <w:u w:val="single"/>
        </w:rPr>
        <w:t xml:space="preserve"> </w:t>
      </w:r>
      <w:r>
        <w:rPr>
          <w:rFonts w:hint="eastAsia"/>
          <w:b/>
          <w:bCs/>
          <w:sz w:val="21"/>
          <w:szCs w:val="21"/>
          <w:u w:val="single"/>
        </w:rPr>
        <w:t>《浙江省建筑工程预算定额（</w:t>
      </w:r>
      <w:r>
        <w:rPr>
          <w:rFonts w:hint="eastAsia"/>
          <w:b/>
          <w:bCs/>
          <w:sz w:val="21"/>
          <w:szCs w:val="21"/>
          <w:u w:val="single"/>
        </w:rPr>
        <w:t>2018</w:t>
      </w:r>
      <w:r>
        <w:rPr>
          <w:rFonts w:hint="eastAsia"/>
          <w:b/>
          <w:bCs/>
          <w:sz w:val="21"/>
          <w:szCs w:val="21"/>
          <w:u w:val="single"/>
        </w:rPr>
        <w:t>）版》、《</w:t>
      </w:r>
      <w:r>
        <w:rPr>
          <w:rFonts w:hint="eastAsia"/>
          <w:b/>
          <w:bCs/>
          <w:sz w:val="21"/>
          <w:szCs w:val="21"/>
          <w:u w:val="single"/>
        </w:rPr>
        <w:t xml:space="preserve"> </w:t>
      </w:r>
      <w:r>
        <w:rPr>
          <w:rFonts w:hint="eastAsia"/>
          <w:b/>
          <w:bCs/>
          <w:sz w:val="21"/>
          <w:szCs w:val="21"/>
          <w:u w:val="single"/>
        </w:rPr>
        <w:t>浙江省安装工程预算定额（</w:t>
      </w:r>
      <w:r>
        <w:rPr>
          <w:rFonts w:hint="eastAsia"/>
          <w:b/>
          <w:bCs/>
          <w:sz w:val="21"/>
          <w:szCs w:val="21"/>
          <w:u w:val="single"/>
        </w:rPr>
        <w:t>2018</w:t>
      </w:r>
      <w:r>
        <w:rPr>
          <w:rFonts w:hint="eastAsia"/>
          <w:b/>
          <w:bCs/>
          <w:sz w:val="21"/>
          <w:szCs w:val="21"/>
          <w:u w:val="single"/>
        </w:rPr>
        <w:t>）版》采用以</w:t>
      </w:r>
      <w:r>
        <w:rPr>
          <w:rFonts w:hint="eastAsia"/>
          <w:b/>
          <w:bCs/>
          <w:sz w:val="21"/>
          <w:szCs w:val="21"/>
          <w:u w:val="single"/>
        </w:rPr>
        <w:t>“直接工程费＋</w:t>
      </w:r>
      <w:proofErr w:type="gramStart"/>
      <w:r>
        <w:rPr>
          <w:rFonts w:hint="eastAsia"/>
          <w:b/>
          <w:bCs/>
          <w:sz w:val="21"/>
          <w:szCs w:val="21"/>
          <w:u w:val="single"/>
        </w:rPr>
        <w:t>规</w:t>
      </w:r>
      <w:proofErr w:type="gramEnd"/>
      <w:r>
        <w:rPr>
          <w:rFonts w:hint="eastAsia"/>
          <w:b/>
          <w:bCs/>
          <w:sz w:val="21"/>
          <w:szCs w:val="21"/>
          <w:u w:val="single"/>
        </w:rPr>
        <w:t>费＋税金”方式组价，其它管理、利润、风险等费用均不再计取。</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w:t>
      </w:r>
      <w:r>
        <w:rPr>
          <w:rFonts w:hint="eastAsia"/>
          <w:b/>
          <w:bCs/>
          <w:sz w:val="21"/>
          <w:szCs w:val="21"/>
          <w:u w:val="single"/>
        </w:rPr>
        <w:t>、“直接工程费”中的人工、机械及除主要材料外的其它材料的单价和定额消耗量参照</w:t>
      </w:r>
      <w:r>
        <w:rPr>
          <w:rFonts w:hint="eastAsia"/>
          <w:b/>
          <w:bCs/>
          <w:sz w:val="21"/>
          <w:szCs w:val="21"/>
          <w:u w:val="single"/>
        </w:rPr>
        <w:t xml:space="preserve"> 2018</w:t>
      </w:r>
      <w:r>
        <w:rPr>
          <w:rFonts w:hint="eastAsia"/>
          <w:b/>
          <w:bCs/>
          <w:sz w:val="21"/>
          <w:szCs w:val="21"/>
          <w:u w:val="single"/>
        </w:rPr>
        <w:t>版定额计取，人工、机械及主要材料价格按承包人投标文件中的价格计算，如投标文件中同一项目有不同报价的，则按低价计算；如投标文件中无此人工、机械及主要材料单价，按发包人审核后的签证价格。</w:t>
      </w:r>
    </w:p>
    <w:p w:rsidR="00BB6C43" w:rsidRDefault="000967B9">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c</w:t>
      </w:r>
      <w:r>
        <w:rPr>
          <w:rFonts w:hint="eastAsia"/>
          <w:b/>
          <w:bCs/>
          <w:sz w:val="21"/>
          <w:szCs w:val="21"/>
          <w:u w:val="single"/>
        </w:rPr>
        <w:t>、若变更项目无法套用</w:t>
      </w:r>
      <w:r>
        <w:rPr>
          <w:rFonts w:hint="eastAsia"/>
          <w:b/>
          <w:bCs/>
          <w:sz w:val="21"/>
          <w:szCs w:val="21"/>
          <w:u w:val="single"/>
        </w:rPr>
        <w:t>2018</w:t>
      </w:r>
      <w:r>
        <w:rPr>
          <w:rFonts w:hint="eastAsia"/>
          <w:b/>
          <w:bCs/>
          <w:sz w:val="21"/>
          <w:szCs w:val="21"/>
          <w:u w:val="single"/>
        </w:rPr>
        <w:t>版浙江省定额，则由承包人根据市场行情上报建议综合单价，经监理单位审核后，最终以发包人签证价格为准。</w:t>
      </w:r>
    </w:p>
    <w:p w:rsidR="00BB6C43" w:rsidRDefault="000967B9">
      <w:pPr>
        <w:autoSpaceDE w:val="0"/>
        <w:autoSpaceDN w:val="0"/>
        <w:adjustRightInd w:val="0"/>
        <w:snapToGrid w:val="0"/>
        <w:spacing w:line="360" w:lineRule="auto"/>
        <w:ind w:firstLineChars="200" w:firstLine="422"/>
        <w:jc w:val="left"/>
        <w:rPr>
          <w:b/>
          <w:bCs/>
          <w:sz w:val="21"/>
          <w:szCs w:val="21"/>
          <w:u w:val="single"/>
        </w:rPr>
      </w:pPr>
      <w:r>
        <w:rPr>
          <w:rFonts w:hint="eastAsia"/>
          <w:b/>
          <w:bCs/>
          <w:sz w:val="21"/>
          <w:szCs w:val="21"/>
          <w:u w:val="single"/>
        </w:rPr>
        <w:t>四、工程量清单错误和（或）设计变更</w:t>
      </w:r>
      <w:r>
        <w:rPr>
          <w:rFonts w:hint="eastAsia"/>
          <w:b/>
          <w:bCs/>
          <w:sz w:val="21"/>
          <w:szCs w:val="21"/>
          <w:u w:val="single"/>
        </w:rPr>
        <w:t>导致实际完成的工程量与已标价工程量清单或预算书中列明的该项目工程量的变化幅度超过以下情况的，其单价允许调整：凡合</w:t>
      </w:r>
      <w:proofErr w:type="gramStart"/>
      <w:r>
        <w:rPr>
          <w:rFonts w:hint="eastAsia"/>
          <w:b/>
          <w:bCs/>
          <w:sz w:val="21"/>
          <w:szCs w:val="21"/>
          <w:u w:val="single"/>
        </w:rPr>
        <w:t>价金额</w:t>
      </w:r>
      <w:proofErr w:type="gramEnd"/>
      <w:r>
        <w:rPr>
          <w:rFonts w:hint="eastAsia"/>
          <w:b/>
          <w:bCs/>
          <w:sz w:val="21"/>
          <w:szCs w:val="21"/>
          <w:u w:val="single"/>
        </w:rPr>
        <w:t>占合同总价</w:t>
      </w:r>
      <w:r>
        <w:rPr>
          <w:rFonts w:hint="eastAsia"/>
          <w:b/>
          <w:bCs/>
          <w:sz w:val="21"/>
          <w:szCs w:val="21"/>
          <w:u w:val="single"/>
        </w:rPr>
        <w:t>2%</w:t>
      </w:r>
      <w:r>
        <w:rPr>
          <w:rFonts w:hint="eastAsia"/>
          <w:b/>
          <w:bCs/>
          <w:sz w:val="21"/>
          <w:szCs w:val="21"/>
          <w:u w:val="single"/>
        </w:rPr>
        <w:t>及以上的分部分项清单项目，其工程量增加或减少超过本项目工程数量</w:t>
      </w:r>
      <w:r>
        <w:rPr>
          <w:rFonts w:hint="eastAsia"/>
          <w:b/>
          <w:bCs/>
          <w:sz w:val="21"/>
          <w:szCs w:val="21"/>
          <w:u w:val="single"/>
        </w:rPr>
        <w:t>15%</w:t>
      </w:r>
      <w:r>
        <w:rPr>
          <w:rFonts w:hint="eastAsia"/>
          <w:b/>
          <w:bCs/>
          <w:sz w:val="21"/>
          <w:szCs w:val="21"/>
          <w:u w:val="single"/>
        </w:rPr>
        <w:t>及以上时，或者合</w:t>
      </w:r>
      <w:proofErr w:type="gramStart"/>
      <w:r>
        <w:rPr>
          <w:rFonts w:hint="eastAsia"/>
          <w:b/>
          <w:bCs/>
          <w:sz w:val="21"/>
          <w:szCs w:val="21"/>
          <w:u w:val="single"/>
        </w:rPr>
        <w:t>价金</w:t>
      </w:r>
      <w:proofErr w:type="gramEnd"/>
      <w:r>
        <w:rPr>
          <w:rFonts w:hint="eastAsia"/>
          <w:b/>
          <w:bCs/>
          <w:sz w:val="21"/>
          <w:szCs w:val="21"/>
          <w:u w:val="single"/>
        </w:rPr>
        <w:t>额占合同总价不到</w:t>
      </w:r>
      <w:r>
        <w:rPr>
          <w:rFonts w:hint="eastAsia"/>
          <w:b/>
          <w:bCs/>
          <w:sz w:val="21"/>
          <w:szCs w:val="21"/>
          <w:u w:val="single"/>
        </w:rPr>
        <w:t>2%</w:t>
      </w:r>
      <w:r>
        <w:rPr>
          <w:rFonts w:hint="eastAsia"/>
          <w:b/>
          <w:bCs/>
          <w:sz w:val="21"/>
          <w:szCs w:val="21"/>
          <w:u w:val="single"/>
        </w:rPr>
        <w:t>的分部分项清单项目，但其工程量增加或减少超过本项目工程数量</w:t>
      </w:r>
      <w:r>
        <w:rPr>
          <w:rFonts w:hint="eastAsia"/>
          <w:b/>
          <w:bCs/>
          <w:sz w:val="21"/>
          <w:szCs w:val="21"/>
          <w:u w:val="single"/>
        </w:rPr>
        <w:t>25%</w:t>
      </w:r>
      <w:r>
        <w:rPr>
          <w:rFonts w:hint="eastAsia"/>
          <w:b/>
          <w:bCs/>
          <w:sz w:val="21"/>
          <w:szCs w:val="21"/>
          <w:u w:val="single"/>
        </w:rPr>
        <w:t>以上时。工程量偏差超过上述变化幅度之外变动部分的相应单价调整方法按以下方式约定：不调整</w:t>
      </w:r>
    </w:p>
    <w:p w:rsidR="00BB6C43" w:rsidRDefault="000967B9">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w:t>
      </w:r>
      <w:r>
        <w:rPr>
          <w:rFonts w:hint="eastAsia"/>
          <w:b/>
          <w:bCs/>
          <w:sz w:val="21"/>
          <w:szCs w:val="21"/>
          <w:u w:val="single"/>
        </w:rPr>
        <w:t>5</w:t>
      </w:r>
      <w:r>
        <w:rPr>
          <w:rFonts w:hint="eastAsia"/>
          <w:b/>
          <w:bCs/>
          <w:sz w:val="21"/>
          <w:szCs w:val="21"/>
          <w:u w:val="single"/>
        </w:rPr>
        <w:t>）其他：</w:t>
      </w:r>
      <w:r>
        <w:rPr>
          <w:rFonts w:hint="eastAsia"/>
          <w:b/>
          <w:bCs/>
          <w:sz w:val="21"/>
          <w:szCs w:val="21"/>
          <w:u w:val="single"/>
        </w:rPr>
        <w:t xml:space="preserve"> </w:t>
      </w:r>
      <w:r>
        <w:rPr>
          <w:rFonts w:hint="eastAsia"/>
          <w:b/>
          <w:bCs/>
          <w:sz w:val="21"/>
          <w:szCs w:val="21"/>
          <w:u w:val="single"/>
        </w:rPr>
        <w:t>①工程量必须按照《建设工程工程量清单计价规范》</w:t>
      </w:r>
      <w:r>
        <w:rPr>
          <w:rFonts w:hint="eastAsia"/>
          <w:b/>
          <w:bCs/>
          <w:sz w:val="21"/>
          <w:szCs w:val="21"/>
          <w:u w:val="single"/>
        </w:rPr>
        <w:t xml:space="preserve"> </w:t>
      </w:r>
      <w:r>
        <w:rPr>
          <w:rFonts w:hint="eastAsia"/>
          <w:b/>
          <w:bCs/>
          <w:sz w:val="21"/>
          <w:szCs w:val="21"/>
          <w:u w:val="single"/>
        </w:rPr>
        <w:t>（</w:t>
      </w:r>
      <w:r>
        <w:rPr>
          <w:rFonts w:hint="eastAsia"/>
          <w:b/>
          <w:bCs/>
          <w:sz w:val="21"/>
          <w:szCs w:val="21"/>
          <w:u w:val="single"/>
        </w:rPr>
        <w:t>GB50500-2013</w:t>
      </w:r>
      <w:r>
        <w:rPr>
          <w:rFonts w:hint="eastAsia"/>
          <w:b/>
          <w:bCs/>
          <w:sz w:val="21"/>
          <w:szCs w:val="21"/>
          <w:u w:val="single"/>
        </w:rPr>
        <w:t>）规定的工程量计算规则计算。工程</w:t>
      </w:r>
      <w:r>
        <w:rPr>
          <w:rFonts w:hint="eastAsia"/>
          <w:b/>
          <w:bCs/>
          <w:sz w:val="21"/>
          <w:szCs w:val="21"/>
          <w:u w:val="single"/>
        </w:rPr>
        <w:t>量必须以承包人完成合同工程应</w:t>
      </w:r>
      <w:proofErr w:type="gramStart"/>
      <w:r>
        <w:rPr>
          <w:rFonts w:hint="eastAsia"/>
          <w:b/>
          <w:bCs/>
          <w:sz w:val="21"/>
          <w:szCs w:val="21"/>
          <w:u w:val="single"/>
        </w:rPr>
        <w:t>予计</w:t>
      </w:r>
      <w:proofErr w:type="gramEnd"/>
      <w:r>
        <w:rPr>
          <w:rFonts w:hint="eastAsia"/>
          <w:b/>
          <w:bCs/>
          <w:sz w:val="21"/>
          <w:szCs w:val="21"/>
          <w:u w:val="single"/>
        </w:rPr>
        <w:t>量的工程量确定。最终结算工程量应首先报监理及发包人审核。</w:t>
      </w:r>
    </w:p>
    <w:p w:rsidR="00BB6C43" w:rsidRDefault="000967B9">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②本合同专用条款</w:t>
      </w:r>
      <w:r>
        <w:rPr>
          <w:rFonts w:hint="eastAsia"/>
          <w:b/>
          <w:bCs/>
          <w:sz w:val="21"/>
          <w:szCs w:val="21"/>
          <w:u w:val="single"/>
        </w:rPr>
        <w:t xml:space="preserve"> 1.1.1.10 </w:t>
      </w:r>
      <w:r>
        <w:rPr>
          <w:rFonts w:hint="eastAsia"/>
          <w:b/>
          <w:bCs/>
          <w:sz w:val="21"/>
          <w:szCs w:val="21"/>
          <w:u w:val="single"/>
        </w:rPr>
        <w:t>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Pr>
          <w:rFonts w:hint="eastAsia"/>
          <w:b/>
          <w:bCs/>
          <w:sz w:val="21"/>
          <w:szCs w:val="21"/>
          <w:u w:val="single"/>
        </w:rPr>
        <w:t>原措施</w:t>
      </w:r>
      <w:proofErr w:type="gramEnd"/>
      <w:r>
        <w:rPr>
          <w:rFonts w:hint="eastAsia"/>
          <w:b/>
          <w:bCs/>
          <w:sz w:val="21"/>
          <w:szCs w:val="21"/>
          <w:u w:val="single"/>
        </w:rPr>
        <w:t>费项目清单中已有的措施项目，按原有措施费的</w:t>
      </w:r>
      <w:proofErr w:type="gramStart"/>
      <w:r>
        <w:rPr>
          <w:rFonts w:hint="eastAsia"/>
          <w:b/>
          <w:bCs/>
          <w:sz w:val="21"/>
          <w:szCs w:val="21"/>
          <w:u w:val="single"/>
        </w:rPr>
        <w:t>组价方</w:t>
      </w:r>
      <w:proofErr w:type="gramEnd"/>
      <w:r>
        <w:rPr>
          <w:rFonts w:hint="eastAsia"/>
          <w:b/>
          <w:bCs/>
          <w:sz w:val="21"/>
          <w:szCs w:val="21"/>
          <w:u w:val="single"/>
        </w:rPr>
        <w:t>法或单价调整；</w:t>
      </w:r>
      <w:proofErr w:type="gramStart"/>
      <w:r>
        <w:rPr>
          <w:rFonts w:hint="eastAsia"/>
          <w:b/>
          <w:bCs/>
          <w:sz w:val="21"/>
          <w:szCs w:val="21"/>
          <w:u w:val="single"/>
        </w:rPr>
        <w:t>原措施</w:t>
      </w:r>
      <w:proofErr w:type="gramEnd"/>
      <w:r>
        <w:rPr>
          <w:rFonts w:hint="eastAsia"/>
          <w:b/>
          <w:bCs/>
          <w:sz w:val="21"/>
          <w:szCs w:val="21"/>
          <w:u w:val="single"/>
        </w:rPr>
        <w:t>费项目清单中没有的措施项目，</w:t>
      </w:r>
      <w:proofErr w:type="gramStart"/>
      <w:r>
        <w:rPr>
          <w:rFonts w:hint="eastAsia"/>
          <w:b/>
          <w:bCs/>
          <w:sz w:val="21"/>
          <w:szCs w:val="21"/>
          <w:u w:val="single"/>
        </w:rPr>
        <w:t>组价方法按前述</w:t>
      </w:r>
      <w:proofErr w:type="gramEnd"/>
      <w:r>
        <w:rPr>
          <w:rFonts w:hint="eastAsia"/>
          <w:b/>
          <w:bCs/>
          <w:sz w:val="21"/>
          <w:szCs w:val="21"/>
          <w:u w:val="single"/>
        </w:rPr>
        <w:t>第</w:t>
      </w:r>
      <w:r>
        <w:rPr>
          <w:rFonts w:hint="eastAsia"/>
          <w:b/>
          <w:bCs/>
          <w:sz w:val="21"/>
          <w:szCs w:val="21"/>
          <w:u w:val="single"/>
        </w:rPr>
        <w:t xml:space="preserve"> 10.4</w:t>
      </w:r>
      <w:r>
        <w:rPr>
          <w:rFonts w:hint="eastAsia"/>
          <w:b/>
          <w:bCs/>
          <w:sz w:val="21"/>
          <w:szCs w:val="21"/>
          <w:u w:val="single"/>
        </w:rPr>
        <w:t xml:space="preserve">.1 </w:t>
      </w:r>
      <w:r>
        <w:rPr>
          <w:rFonts w:hint="eastAsia"/>
          <w:b/>
          <w:bCs/>
          <w:sz w:val="21"/>
          <w:szCs w:val="21"/>
          <w:u w:val="single"/>
        </w:rPr>
        <w:t>条（</w:t>
      </w:r>
      <w:r>
        <w:rPr>
          <w:rFonts w:hint="eastAsia"/>
          <w:b/>
          <w:bCs/>
          <w:sz w:val="21"/>
          <w:szCs w:val="21"/>
          <w:u w:val="single"/>
        </w:rPr>
        <w:t>3</w:t>
      </w:r>
      <w:r>
        <w:rPr>
          <w:rFonts w:hint="eastAsia"/>
          <w:b/>
          <w:bCs/>
          <w:sz w:val="21"/>
          <w:szCs w:val="21"/>
          <w:u w:val="single"/>
        </w:rPr>
        <w:t>）约定执行。如有甩项工程，发包人将对承包人未实际投入的施工组织措施费和技术措施费按上述方法予以扣除。</w:t>
      </w:r>
    </w:p>
    <w:p w:rsidR="00BB6C43" w:rsidRDefault="000967B9">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Pr>
          <w:rFonts w:hint="eastAsia"/>
          <w:b/>
          <w:bCs/>
          <w:sz w:val="21"/>
          <w:szCs w:val="21"/>
          <w:u w:val="single"/>
        </w:rPr>
        <w:t>工料机</w:t>
      </w:r>
      <w:proofErr w:type="gramEnd"/>
      <w:r>
        <w:rPr>
          <w:rFonts w:hint="eastAsia"/>
          <w:b/>
          <w:bCs/>
          <w:sz w:val="21"/>
          <w:szCs w:val="21"/>
          <w:u w:val="single"/>
        </w:rPr>
        <w:t>分析表没有详尽分析的，发包人将对实际未实施的分项工程予以扣除，扣除部分的价格参考</w:t>
      </w:r>
      <w:proofErr w:type="gramStart"/>
      <w:r>
        <w:rPr>
          <w:rFonts w:hint="eastAsia"/>
          <w:b/>
          <w:bCs/>
          <w:sz w:val="21"/>
          <w:szCs w:val="21"/>
          <w:u w:val="single"/>
        </w:rPr>
        <w:t>前述</w:t>
      </w:r>
      <w:proofErr w:type="gramEnd"/>
      <w:r>
        <w:rPr>
          <w:rFonts w:hint="eastAsia"/>
          <w:b/>
          <w:bCs/>
          <w:sz w:val="21"/>
          <w:szCs w:val="21"/>
          <w:u w:val="single"/>
        </w:rPr>
        <w:t>第</w:t>
      </w:r>
      <w:r>
        <w:rPr>
          <w:rFonts w:hint="eastAsia"/>
          <w:b/>
          <w:bCs/>
          <w:sz w:val="21"/>
          <w:szCs w:val="21"/>
          <w:u w:val="single"/>
        </w:rPr>
        <w:t xml:space="preserve"> 10.4.1 </w:t>
      </w:r>
      <w:r>
        <w:rPr>
          <w:rFonts w:hint="eastAsia"/>
          <w:b/>
          <w:bCs/>
          <w:sz w:val="21"/>
          <w:szCs w:val="21"/>
          <w:u w:val="single"/>
        </w:rPr>
        <w:t>条（</w:t>
      </w:r>
      <w:r>
        <w:rPr>
          <w:rFonts w:hint="eastAsia"/>
          <w:b/>
          <w:bCs/>
          <w:sz w:val="21"/>
          <w:szCs w:val="21"/>
          <w:u w:val="single"/>
        </w:rPr>
        <w:t>3</w:t>
      </w:r>
      <w:r>
        <w:rPr>
          <w:rFonts w:hint="eastAsia"/>
          <w:b/>
          <w:bCs/>
          <w:sz w:val="21"/>
          <w:szCs w:val="21"/>
          <w:u w:val="single"/>
        </w:rPr>
        <w:t>）约定，结合投标报价水平确定。</w:t>
      </w:r>
    </w:p>
    <w:p w:rsidR="00BB6C43" w:rsidRDefault="000967B9">
      <w:pPr>
        <w:autoSpaceDE w:val="0"/>
        <w:autoSpaceDN w:val="0"/>
        <w:adjustRightInd w:val="0"/>
        <w:snapToGrid w:val="0"/>
        <w:spacing w:line="360" w:lineRule="auto"/>
        <w:ind w:firstLineChars="148" w:firstLine="312"/>
        <w:jc w:val="left"/>
        <w:rPr>
          <w:b/>
          <w:bCs/>
          <w:sz w:val="21"/>
          <w:szCs w:val="21"/>
          <w:u w:val="single"/>
        </w:rPr>
      </w:pPr>
      <w:r>
        <w:rPr>
          <w:rFonts w:hint="eastAsia"/>
          <w:b/>
          <w:bCs/>
          <w:sz w:val="21"/>
          <w:szCs w:val="21"/>
          <w:u w:val="single"/>
        </w:rPr>
        <w:t>④现有管线、邻近建筑物、构筑物（含文物保护建筑）</w:t>
      </w:r>
      <w:r>
        <w:rPr>
          <w:rFonts w:hint="eastAsia"/>
          <w:b/>
          <w:bCs/>
          <w:sz w:val="21"/>
          <w:szCs w:val="21"/>
          <w:u w:val="single"/>
        </w:rPr>
        <w:t xml:space="preserve"> </w:t>
      </w:r>
      <w:r>
        <w:rPr>
          <w:rFonts w:hint="eastAsia"/>
          <w:b/>
          <w:bCs/>
          <w:sz w:val="21"/>
          <w:szCs w:val="21"/>
          <w:u w:val="single"/>
        </w:rPr>
        <w:t>、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Pr>
          <w:rFonts w:hint="eastAsia"/>
          <w:b/>
          <w:bCs/>
          <w:sz w:val="21"/>
          <w:szCs w:val="21"/>
          <w:u w:val="single"/>
        </w:rPr>
        <w:t>前述第</w:t>
      </w:r>
      <w:proofErr w:type="gramEnd"/>
      <w:r>
        <w:rPr>
          <w:rFonts w:hint="eastAsia"/>
          <w:b/>
          <w:bCs/>
          <w:sz w:val="21"/>
          <w:szCs w:val="21"/>
          <w:u w:val="single"/>
        </w:rPr>
        <w:t xml:space="preserve"> 10.4.1 </w:t>
      </w:r>
      <w:r>
        <w:rPr>
          <w:rFonts w:hint="eastAsia"/>
          <w:b/>
          <w:bCs/>
          <w:sz w:val="21"/>
          <w:szCs w:val="21"/>
          <w:u w:val="single"/>
        </w:rPr>
        <w:t>条（</w:t>
      </w:r>
      <w:r>
        <w:rPr>
          <w:rFonts w:hint="eastAsia"/>
          <w:b/>
          <w:bCs/>
          <w:sz w:val="21"/>
          <w:szCs w:val="21"/>
          <w:u w:val="single"/>
        </w:rPr>
        <w:t>3</w:t>
      </w:r>
      <w:r>
        <w:rPr>
          <w:rFonts w:hint="eastAsia"/>
          <w:b/>
          <w:bCs/>
          <w:sz w:val="21"/>
          <w:szCs w:val="21"/>
          <w:u w:val="single"/>
        </w:rPr>
        <w:t>）约定执行。</w:t>
      </w:r>
    </w:p>
    <w:p w:rsidR="00BB6C43" w:rsidRDefault="000967B9">
      <w:pPr>
        <w:autoSpaceDE w:val="0"/>
        <w:autoSpaceDN w:val="0"/>
        <w:adjustRightInd w:val="0"/>
        <w:snapToGrid w:val="0"/>
        <w:spacing w:line="360" w:lineRule="auto"/>
        <w:jc w:val="left"/>
        <w:rPr>
          <w:sz w:val="21"/>
          <w:szCs w:val="21"/>
        </w:rPr>
      </w:pPr>
      <w:r>
        <w:rPr>
          <w:rFonts w:hint="eastAsia"/>
          <w:sz w:val="21"/>
          <w:szCs w:val="21"/>
        </w:rPr>
        <w:t xml:space="preserve">    1</w:t>
      </w:r>
      <w:bookmarkStart w:id="382" w:name="_Toc296891237"/>
      <w:bookmarkStart w:id="383" w:name="_Toc300934993"/>
      <w:bookmarkStart w:id="384" w:name="_Toc297120497"/>
      <w:bookmarkStart w:id="385" w:name="_Toc296891025"/>
      <w:bookmarkStart w:id="386" w:name="_Toc292559402"/>
      <w:bookmarkStart w:id="387" w:name="_Toc296347196"/>
      <w:bookmarkStart w:id="388" w:name="_Toc296346698"/>
      <w:bookmarkStart w:id="389" w:name="_Toc297123544"/>
      <w:bookmarkStart w:id="390" w:name="_Toc297216203"/>
      <w:bookmarkStart w:id="391" w:name="_Toc303539150"/>
      <w:bookmarkStart w:id="392" w:name="_Toc296503197"/>
      <w:bookmarkStart w:id="393" w:name="_Toc292559907"/>
      <w:bookmarkStart w:id="394" w:name="_Toc296944536"/>
      <w:bookmarkStart w:id="395" w:name="_Toc297048383"/>
      <w:bookmarkStart w:id="396" w:name="_Toc312678029"/>
      <w:bookmarkStart w:id="397" w:name="_Toc312677503"/>
      <w:bookmarkStart w:id="398" w:name="_Toc304295570"/>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hint="eastAsia"/>
          <w:sz w:val="21"/>
          <w:szCs w:val="21"/>
        </w:rPr>
        <w:t>0.5</w:t>
      </w:r>
      <w:r>
        <w:rPr>
          <w:rFonts w:hint="eastAsia"/>
          <w:sz w:val="21"/>
          <w:szCs w:val="21"/>
        </w:rPr>
        <w:t>承</w:t>
      </w:r>
      <w:bookmarkStart w:id="399" w:name="_Toc296891031"/>
      <w:bookmarkStart w:id="400" w:name="_Toc297216204"/>
      <w:bookmarkStart w:id="401" w:name="_Toc296503203"/>
      <w:bookmarkStart w:id="402" w:name="_Toc297123545"/>
      <w:bookmarkStart w:id="403" w:name="_Toc297048389"/>
      <w:bookmarkStart w:id="404" w:name="_Toc292559913"/>
      <w:bookmarkStart w:id="405" w:name="_Toc296346704"/>
      <w:bookmarkStart w:id="406" w:name="_Toc300934994"/>
      <w:bookmarkStart w:id="407" w:name="_Toc297120503"/>
      <w:bookmarkStart w:id="408" w:name="_Toc296347202"/>
      <w:bookmarkStart w:id="409" w:name="_Toc296944542"/>
      <w:bookmarkStart w:id="410" w:name="_Toc296891243"/>
      <w:bookmarkStart w:id="411" w:name="_Toc303539151"/>
      <w:bookmarkStart w:id="412" w:name="_Toc29255940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sz w:val="21"/>
          <w:szCs w:val="21"/>
        </w:rPr>
        <w:t>包人的合理化建议</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rsidR="00BB6C43" w:rsidRDefault="000967B9">
      <w:pPr>
        <w:adjustRightInd w:val="0"/>
        <w:snapToGrid w:val="0"/>
        <w:spacing w:line="360" w:lineRule="auto"/>
        <w:ind w:firstLineChars="200" w:firstLine="420"/>
        <w:jc w:val="left"/>
        <w:rPr>
          <w:sz w:val="21"/>
          <w:szCs w:val="21"/>
        </w:rPr>
      </w:pPr>
      <w:r>
        <w:rPr>
          <w:rFonts w:hint="eastAsia"/>
          <w:sz w:val="21"/>
          <w:szCs w:val="21"/>
        </w:rPr>
        <w:t>发包人审批承包人合理化建议的期限：</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lastRenderedPageBreak/>
        <w:t>承</w:t>
      </w:r>
      <w:bookmarkStart w:id="413" w:name="_Toc318581175"/>
      <w:bookmarkStart w:id="414" w:name="_Toc296347203"/>
      <w:bookmarkStart w:id="415" w:name="_Toc292559409"/>
      <w:bookmarkStart w:id="416" w:name="_Toc296891032"/>
      <w:bookmarkStart w:id="417" w:name="_Toc297120504"/>
      <w:bookmarkStart w:id="418" w:name="_Toc292559914"/>
      <w:bookmarkStart w:id="419" w:name="_Toc297123546"/>
      <w:bookmarkStart w:id="420" w:name="_Toc297048390"/>
      <w:bookmarkStart w:id="421" w:name="_Toc312677504"/>
      <w:bookmarkStart w:id="422" w:name="_Toc312678030"/>
      <w:bookmarkStart w:id="423" w:name="_Toc303539152"/>
      <w:bookmarkStart w:id="424" w:name="_Toc296346705"/>
      <w:bookmarkStart w:id="425" w:name="_Toc304295571"/>
      <w:bookmarkStart w:id="426" w:name="_Toc296503204"/>
      <w:bookmarkStart w:id="427" w:name="_Toc296891244"/>
      <w:bookmarkStart w:id="428" w:name="_Toc296944543"/>
      <w:bookmarkStart w:id="429" w:name="_Toc297216205"/>
      <w:bookmarkStart w:id="430" w:name="_Toc300934995"/>
      <w:r>
        <w:rPr>
          <w:rFonts w:hint="eastAsia"/>
          <w:sz w:val="21"/>
          <w:szCs w:val="21"/>
        </w:rPr>
        <w:t>包人提出的合理化建议降低了合同价格或者提高了工程经济效益的奖励的方法和金额为：</w:t>
      </w:r>
      <w:r>
        <w:rPr>
          <w:rFonts w:hint="eastAsia"/>
          <w:sz w:val="21"/>
          <w:szCs w:val="21"/>
          <w:u w:val="single"/>
        </w:rPr>
        <w:t xml:space="preserve">  /  </w:t>
      </w:r>
      <w:r>
        <w:rPr>
          <w:rFonts w:hint="eastAsia"/>
          <w:sz w:val="21"/>
          <w:szCs w:val="21"/>
        </w:rPr>
        <w:t>。</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rsidR="00BB6C43" w:rsidRDefault="000967B9">
      <w:pPr>
        <w:adjustRightInd w:val="0"/>
        <w:snapToGrid w:val="0"/>
        <w:spacing w:line="360" w:lineRule="auto"/>
        <w:ind w:firstLineChars="200" w:firstLine="420"/>
        <w:rPr>
          <w:sz w:val="21"/>
          <w:szCs w:val="21"/>
        </w:rPr>
      </w:pPr>
      <w:r>
        <w:rPr>
          <w:rFonts w:hint="eastAsia"/>
          <w:sz w:val="21"/>
          <w:szCs w:val="21"/>
        </w:rPr>
        <w:t>1</w:t>
      </w:r>
      <w:bookmarkStart w:id="431" w:name="_Toc312678033"/>
      <w:bookmarkStart w:id="432" w:name="_Toc296346700"/>
      <w:bookmarkStart w:id="433" w:name="_Toc303539154"/>
      <w:bookmarkStart w:id="434" w:name="_Toc292559404"/>
      <w:bookmarkStart w:id="435" w:name="_Toc297120499"/>
      <w:bookmarkStart w:id="436" w:name="_Toc297123548"/>
      <w:bookmarkStart w:id="437" w:name="_Toc300934997"/>
      <w:bookmarkStart w:id="438" w:name="_Toc296891239"/>
      <w:bookmarkStart w:id="439" w:name="_Toc296503199"/>
      <w:bookmarkStart w:id="440" w:name="_Toc292559909"/>
      <w:bookmarkStart w:id="441" w:name="_Toc296944538"/>
      <w:bookmarkStart w:id="442" w:name="_Toc296891027"/>
      <w:bookmarkStart w:id="443" w:name="_Toc297216207"/>
      <w:bookmarkStart w:id="444" w:name="_Toc312677507"/>
      <w:bookmarkStart w:id="445" w:name="_Toc297048385"/>
      <w:bookmarkStart w:id="446" w:name="_Toc304295574"/>
      <w:bookmarkStart w:id="447" w:name="_Toc296347198"/>
      <w:r>
        <w:rPr>
          <w:rFonts w:hint="eastAsia"/>
          <w:sz w:val="21"/>
          <w:szCs w:val="21"/>
        </w:rPr>
        <w:t xml:space="preserve">0.7 </w:t>
      </w:r>
      <w:r>
        <w:rPr>
          <w:rFonts w:hint="eastAsia"/>
          <w:sz w:val="21"/>
          <w:szCs w:val="21"/>
        </w:rPr>
        <w:t>暂估价</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rsidR="00BB6C43" w:rsidRDefault="000967B9">
      <w:pPr>
        <w:adjustRightInd w:val="0"/>
        <w:snapToGrid w:val="0"/>
        <w:spacing w:line="360" w:lineRule="auto"/>
        <w:ind w:firstLineChars="200" w:firstLine="420"/>
        <w:jc w:val="left"/>
        <w:rPr>
          <w:sz w:val="21"/>
          <w:szCs w:val="21"/>
        </w:rPr>
      </w:pPr>
      <w:r>
        <w:rPr>
          <w:rFonts w:hint="eastAsia"/>
          <w:sz w:val="21"/>
          <w:szCs w:val="21"/>
        </w:rPr>
        <w:t>1</w:t>
      </w:r>
      <w:bookmarkStart w:id="448" w:name="_Toc312677509"/>
      <w:bookmarkStart w:id="449" w:name="_Toc318581177"/>
      <w:bookmarkStart w:id="450" w:name="_Toc312678035"/>
      <w:r>
        <w:rPr>
          <w:rFonts w:hint="eastAsia"/>
          <w:sz w:val="21"/>
          <w:szCs w:val="21"/>
        </w:rPr>
        <w:t xml:space="preserve">0.7.1 </w:t>
      </w:r>
      <w:r>
        <w:rPr>
          <w:rFonts w:hint="eastAsia"/>
          <w:sz w:val="21"/>
          <w:szCs w:val="21"/>
        </w:rPr>
        <w:t>依法必须招标的暂估价项目</w:t>
      </w:r>
    </w:p>
    <w:bookmarkEnd w:id="448"/>
    <w:bookmarkEnd w:id="449"/>
    <w:bookmarkEnd w:id="450"/>
    <w:p w:rsidR="00BB6C43" w:rsidRDefault="000967B9">
      <w:pPr>
        <w:adjustRightInd w:val="0"/>
        <w:snapToGrid w:val="0"/>
        <w:spacing w:line="360" w:lineRule="auto"/>
        <w:ind w:firstLineChars="200" w:firstLine="420"/>
        <w:jc w:val="left"/>
        <w:rPr>
          <w:sz w:val="21"/>
          <w:szCs w:val="21"/>
        </w:rPr>
      </w:pPr>
      <w:r>
        <w:rPr>
          <w:rFonts w:hint="eastAsia"/>
          <w:sz w:val="21"/>
          <w:szCs w:val="21"/>
        </w:rPr>
        <w:t>对于依法必须招标的暂估价项目的确认和批准</w:t>
      </w:r>
      <w:proofErr w:type="gramStart"/>
      <w:r>
        <w:rPr>
          <w:rFonts w:hint="eastAsia"/>
          <w:sz w:val="21"/>
          <w:szCs w:val="21"/>
        </w:rPr>
        <w:t>采</w:t>
      </w:r>
      <w:r>
        <w:rPr>
          <w:rFonts w:hint="eastAsia"/>
          <w:sz w:val="21"/>
          <w:szCs w:val="21"/>
        </w:rPr>
        <w:t>取第</w:t>
      </w:r>
      <w:proofErr w:type="gramEnd"/>
      <w:r>
        <w:rPr>
          <w:rFonts w:hint="eastAsia"/>
          <w:sz w:val="21"/>
          <w:szCs w:val="21"/>
          <w:u w:val="single"/>
        </w:rPr>
        <w:t xml:space="preserve">  /  </w:t>
      </w:r>
      <w:r>
        <w:rPr>
          <w:rFonts w:hint="eastAsia"/>
          <w:sz w:val="21"/>
          <w:szCs w:val="21"/>
        </w:rPr>
        <w:t>种方式确定。</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10.7.2 </w:t>
      </w:r>
      <w:r>
        <w:rPr>
          <w:rFonts w:hint="eastAsia"/>
          <w:sz w:val="21"/>
          <w:szCs w:val="21"/>
        </w:rPr>
        <w:t>不属于依法必须招标的暂估价项目</w:t>
      </w:r>
    </w:p>
    <w:p w:rsidR="00BB6C43" w:rsidRDefault="000967B9">
      <w:pPr>
        <w:adjustRightInd w:val="0"/>
        <w:snapToGrid w:val="0"/>
        <w:spacing w:line="360" w:lineRule="auto"/>
        <w:ind w:firstLineChars="200" w:firstLine="420"/>
        <w:jc w:val="left"/>
        <w:rPr>
          <w:sz w:val="21"/>
          <w:szCs w:val="21"/>
        </w:rPr>
      </w:pPr>
      <w:r>
        <w:rPr>
          <w:rFonts w:hint="eastAsia"/>
          <w:sz w:val="21"/>
          <w:szCs w:val="21"/>
        </w:rPr>
        <w:t>对于不属于依法必须招标的暂估价项目的确认和批准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 xml:space="preserve"> </w:t>
      </w:r>
      <w:r>
        <w:rPr>
          <w:rFonts w:hint="eastAsia"/>
          <w:sz w:val="21"/>
          <w:szCs w:val="21"/>
        </w:rPr>
        <w:t>种方式确定。</w:t>
      </w:r>
    </w:p>
    <w:p w:rsidR="00BB6C43" w:rsidRDefault="000967B9">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3</w:t>
      </w:r>
      <w:r>
        <w:rPr>
          <w:rFonts w:hint="eastAsia"/>
          <w:sz w:val="21"/>
          <w:szCs w:val="21"/>
        </w:rPr>
        <w:t>种方式：承包人直接实施的暂估价项目</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承包人直接实施的暂估价项目的约定：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10.8 </w:t>
      </w:r>
      <w:r>
        <w:rPr>
          <w:rFonts w:hint="eastAsia"/>
          <w:sz w:val="21"/>
          <w:szCs w:val="21"/>
        </w:rPr>
        <w:t>暂列金额</w:t>
      </w:r>
    </w:p>
    <w:p w:rsidR="00BB6C43" w:rsidRDefault="000967B9">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合同当事人关于暂列金额使用的约定：</w:t>
      </w:r>
      <w:r>
        <w:rPr>
          <w:rFonts w:hint="eastAsia"/>
          <w:sz w:val="21"/>
          <w:szCs w:val="21"/>
          <w:u w:val="single"/>
        </w:rPr>
        <w:t xml:space="preserve">          /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451" w:name="_Toc351203643"/>
      <w:r>
        <w:rPr>
          <w:rFonts w:ascii="宋体" w:eastAsia="宋体" w:hAnsi="宋体" w:cs="宋体" w:hint="eastAsia"/>
          <w:sz w:val="21"/>
          <w:szCs w:val="21"/>
        </w:rPr>
        <w:t xml:space="preserve">11. </w:t>
      </w:r>
      <w:r>
        <w:rPr>
          <w:rFonts w:ascii="宋体" w:eastAsia="宋体" w:hAnsi="宋体" w:cs="宋体" w:hint="eastAsia"/>
          <w:sz w:val="21"/>
          <w:szCs w:val="21"/>
        </w:rPr>
        <w:t>价格调整</w:t>
      </w:r>
      <w:bookmarkEnd w:id="451"/>
    </w:p>
    <w:p w:rsidR="00BB6C43" w:rsidRDefault="000967B9">
      <w:pPr>
        <w:adjustRightInd w:val="0"/>
        <w:snapToGrid w:val="0"/>
        <w:spacing w:line="360" w:lineRule="auto"/>
        <w:ind w:firstLineChars="200" w:firstLine="420"/>
        <w:rPr>
          <w:sz w:val="21"/>
          <w:szCs w:val="21"/>
        </w:rPr>
      </w:pPr>
      <w:bookmarkStart w:id="452" w:name="_Toc297123550"/>
      <w:bookmarkStart w:id="453" w:name="_Toc296944540"/>
      <w:bookmarkStart w:id="454" w:name="_Toc296503201"/>
      <w:bookmarkStart w:id="455" w:name="_Toc297216209"/>
      <w:bookmarkStart w:id="456" w:name="_Toc297120501"/>
      <w:bookmarkStart w:id="457" w:name="_Toc296347200"/>
      <w:bookmarkStart w:id="458" w:name="_Toc296891241"/>
      <w:bookmarkStart w:id="459" w:name="_Toc303539157"/>
      <w:bookmarkStart w:id="460" w:name="_Toc296891029"/>
      <w:bookmarkStart w:id="461" w:name="_Toc300935000"/>
      <w:bookmarkStart w:id="462" w:name="_Toc296346702"/>
      <w:bookmarkStart w:id="463" w:name="_Toc304295577"/>
      <w:bookmarkStart w:id="464" w:name="_Toc297048387"/>
      <w:bookmarkStart w:id="465" w:name="_Toc292559406"/>
      <w:bookmarkStart w:id="466" w:name="_Toc292559911"/>
      <w:bookmarkStart w:id="467" w:name="_Toc312678039"/>
      <w:r>
        <w:rPr>
          <w:rFonts w:hint="eastAsia"/>
          <w:sz w:val="21"/>
          <w:szCs w:val="21"/>
        </w:rPr>
        <w:t xml:space="preserve">11.1 </w:t>
      </w:r>
      <w:r>
        <w:rPr>
          <w:rFonts w:hint="eastAsia"/>
          <w:sz w:val="21"/>
          <w:szCs w:val="21"/>
        </w:rPr>
        <w:t>市场价格波动引起的调整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rsidR="00BB6C43" w:rsidRDefault="000967B9">
      <w:pPr>
        <w:adjustRightInd w:val="0"/>
        <w:snapToGrid w:val="0"/>
        <w:spacing w:line="360" w:lineRule="auto"/>
        <w:ind w:firstLineChars="200" w:firstLine="420"/>
        <w:jc w:val="left"/>
        <w:rPr>
          <w:sz w:val="21"/>
          <w:szCs w:val="21"/>
        </w:rPr>
      </w:pPr>
      <w:r>
        <w:rPr>
          <w:rFonts w:hint="eastAsia"/>
          <w:sz w:val="21"/>
          <w:szCs w:val="21"/>
        </w:rPr>
        <w:t>市场价格波动是否调整合同价格的约定：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因市场价格波动调整合同价格</w:t>
      </w:r>
      <w:r>
        <w:rPr>
          <w:rFonts w:hint="eastAsia"/>
          <w:sz w:val="21"/>
          <w:szCs w:val="21"/>
        </w:rPr>
        <w:t>，采用以下第</w:t>
      </w:r>
      <w:r>
        <w:rPr>
          <w:rFonts w:hint="eastAsia"/>
          <w:sz w:val="21"/>
          <w:szCs w:val="21"/>
          <w:u w:val="single"/>
        </w:rPr>
        <w:t xml:space="preserve">  /  </w:t>
      </w:r>
      <w:r>
        <w:rPr>
          <w:rFonts w:hint="eastAsia"/>
          <w:sz w:val="21"/>
          <w:szCs w:val="21"/>
        </w:rPr>
        <w:t>种方式对合同价格进行调整：</w:t>
      </w:r>
    </w:p>
    <w:p w:rsidR="00BB6C43" w:rsidRDefault="000967B9">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1</w:t>
      </w:r>
      <w:r>
        <w:rPr>
          <w:rFonts w:hint="eastAsia"/>
          <w:sz w:val="21"/>
          <w:szCs w:val="21"/>
        </w:rPr>
        <w:t>种方式：采用价格指数进行价格调整。</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关于各可调因子、定值和变值权重，以及基本价格指数及其来源的约定：</w:t>
      </w:r>
      <w:r>
        <w:rPr>
          <w:rFonts w:hint="eastAsia"/>
          <w:sz w:val="21"/>
          <w:szCs w:val="21"/>
          <w:u w:val="single"/>
        </w:rPr>
        <w:t xml:space="preserve">     /     </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2</w:t>
      </w:r>
      <w:r>
        <w:rPr>
          <w:rFonts w:hint="eastAsia"/>
          <w:sz w:val="21"/>
          <w:szCs w:val="21"/>
        </w:rPr>
        <w:t>种方式：采用造价信息进行价格调整。</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）关于基准价格的约定：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专用合同条款①承包人在已标价工程量清单或预算书中载明的材料单价低于基准价格的：专用合同条款合同履行期间材料</w:t>
      </w:r>
      <w:proofErr w:type="gramStart"/>
      <w:r>
        <w:rPr>
          <w:rFonts w:hint="eastAsia"/>
          <w:sz w:val="21"/>
          <w:szCs w:val="21"/>
        </w:rPr>
        <w:t>单价涨幅</w:t>
      </w:r>
      <w:proofErr w:type="gramEnd"/>
      <w:r>
        <w:rPr>
          <w:rFonts w:hint="eastAsia"/>
          <w:sz w:val="21"/>
          <w:szCs w:val="21"/>
        </w:rPr>
        <w:t>以基准价格为基础超过</w:t>
      </w:r>
      <w:r>
        <w:rPr>
          <w:rFonts w:hint="eastAsia"/>
          <w:sz w:val="21"/>
          <w:szCs w:val="21"/>
          <w:u w:val="single"/>
        </w:rPr>
        <w:t xml:space="preserve">  /  </w:t>
      </w:r>
      <w:r>
        <w:rPr>
          <w:rFonts w:hint="eastAsia"/>
          <w:sz w:val="21"/>
          <w:szCs w:val="21"/>
        </w:rPr>
        <w:t>%</w:t>
      </w:r>
      <w:r>
        <w:rPr>
          <w:rFonts w:hint="eastAsia"/>
          <w:sz w:val="21"/>
          <w:szCs w:val="21"/>
        </w:rPr>
        <w:t>时，或材料单价跌幅以已标价工程量清单或预算书中载明材料单价为基础超过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B6C43" w:rsidRDefault="000967B9">
      <w:pPr>
        <w:adjustRightInd w:val="0"/>
        <w:snapToGrid w:val="0"/>
        <w:spacing w:line="360" w:lineRule="auto"/>
        <w:ind w:firstLineChars="200" w:firstLine="420"/>
        <w:jc w:val="left"/>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sz w:val="21"/>
          <w:szCs w:val="21"/>
          <w:u w:val="single"/>
        </w:rPr>
        <w:t xml:space="preserve"> /  </w:t>
      </w:r>
      <w:r>
        <w:rPr>
          <w:rFonts w:hint="eastAsia"/>
          <w:sz w:val="21"/>
          <w:szCs w:val="21"/>
        </w:rPr>
        <w:t>%</w:t>
      </w:r>
      <w:r>
        <w:rPr>
          <w:rFonts w:hint="eastAsia"/>
          <w:sz w:val="21"/>
          <w:szCs w:val="21"/>
        </w:rPr>
        <w:t>时，材料</w:t>
      </w:r>
      <w:proofErr w:type="gramStart"/>
      <w:r>
        <w:rPr>
          <w:rFonts w:hint="eastAsia"/>
          <w:sz w:val="21"/>
          <w:szCs w:val="21"/>
        </w:rPr>
        <w:t>单价涨幅</w:t>
      </w:r>
      <w:proofErr w:type="gramEnd"/>
      <w:r>
        <w:rPr>
          <w:rFonts w:hint="eastAsia"/>
          <w:sz w:val="21"/>
          <w:szCs w:val="21"/>
        </w:rPr>
        <w:t>以已标价工程量清单或预算书中载明材料单价为基础超过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B6C43" w:rsidRDefault="000967B9">
      <w:pPr>
        <w:adjustRightInd w:val="0"/>
        <w:snapToGrid w:val="0"/>
        <w:spacing w:line="360" w:lineRule="auto"/>
        <w:ind w:firstLine="645"/>
        <w:jc w:val="left"/>
        <w:rPr>
          <w:sz w:val="21"/>
          <w:szCs w:val="21"/>
        </w:rPr>
      </w:pPr>
      <w:r>
        <w:rPr>
          <w:rFonts w:hint="eastAsia"/>
          <w:sz w:val="21"/>
          <w:szCs w:val="21"/>
        </w:rPr>
        <w:t>③承包人在已标价工程量清单或预算书中载明的材料单价等于基准单价的：专用合同条款合同履行期间材料单价</w:t>
      </w:r>
      <w:proofErr w:type="gramStart"/>
      <w:r>
        <w:rPr>
          <w:rFonts w:hint="eastAsia"/>
          <w:sz w:val="21"/>
          <w:szCs w:val="21"/>
        </w:rPr>
        <w:t>涨跌幅以基准</w:t>
      </w:r>
      <w:proofErr w:type="gramEnd"/>
      <w:r>
        <w:rPr>
          <w:rFonts w:hint="eastAsia"/>
          <w:sz w:val="21"/>
          <w:szCs w:val="21"/>
        </w:rPr>
        <w:t>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B6C43" w:rsidRDefault="000967B9">
      <w:pPr>
        <w:adjustRightInd w:val="0"/>
        <w:snapToGrid w:val="0"/>
        <w:spacing w:line="276" w:lineRule="auto"/>
        <w:jc w:val="left"/>
        <w:rPr>
          <w:b/>
          <w:sz w:val="21"/>
          <w:szCs w:val="21"/>
        </w:rPr>
      </w:pPr>
      <w:r>
        <w:rPr>
          <w:rFonts w:hint="eastAsia"/>
          <w:b/>
          <w:sz w:val="21"/>
          <w:szCs w:val="21"/>
        </w:rPr>
        <w:t>第</w:t>
      </w:r>
      <w:r>
        <w:rPr>
          <w:rFonts w:hint="eastAsia"/>
          <w:b/>
          <w:sz w:val="21"/>
          <w:szCs w:val="21"/>
        </w:rPr>
        <w:t>3</w:t>
      </w:r>
      <w:r>
        <w:rPr>
          <w:rFonts w:hint="eastAsia"/>
          <w:b/>
          <w:sz w:val="21"/>
          <w:szCs w:val="21"/>
        </w:rPr>
        <w:t>种方式：采用政策性文件进行价格调整。</w:t>
      </w:r>
    </w:p>
    <w:bookmarkEnd w:id="358"/>
    <w:bookmarkEnd w:id="359"/>
    <w:bookmarkEnd w:id="360"/>
    <w:bookmarkEnd w:id="361"/>
    <w:bookmarkEnd w:id="362"/>
    <w:bookmarkEnd w:id="363"/>
    <w:p w:rsidR="00BB6C43" w:rsidRDefault="000967B9">
      <w:pPr>
        <w:spacing w:line="276" w:lineRule="auto"/>
        <w:jc w:val="left"/>
        <w:rPr>
          <w:b/>
          <w:sz w:val="21"/>
          <w:szCs w:val="21"/>
          <w:u w:val="single"/>
        </w:rPr>
      </w:pPr>
      <w:r>
        <w:rPr>
          <w:rFonts w:hint="eastAsia"/>
          <w:b/>
          <w:sz w:val="21"/>
          <w:szCs w:val="21"/>
          <w:u w:val="single"/>
        </w:rPr>
        <w:t>政府投资工程因市场价格波动引起的调整按以下第</w:t>
      </w:r>
      <w:bookmarkStart w:id="468" w:name="SOA_zyht_yd"/>
      <w:r>
        <w:rPr>
          <w:rFonts w:hint="eastAsia"/>
          <w:b/>
          <w:sz w:val="21"/>
          <w:szCs w:val="21"/>
          <w:u w:val="single"/>
        </w:rPr>
        <w:t xml:space="preserve">   /   </w:t>
      </w:r>
      <w:bookmarkEnd w:id="468"/>
      <w:r>
        <w:rPr>
          <w:rFonts w:hint="eastAsia"/>
          <w:b/>
          <w:sz w:val="21"/>
          <w:szCs w:val="21"/>
          <w:u w:val="single"/>
        </w:rPr>
        <w:t>种方式约定执行：</w:t>
      </w:r>
    </w:p>
    <w:p w:rsidR="00BB6C43" w:rsidRDefault="000967B9">
      <w:pPr>
        <w:spacing w:line="276" w:lineRule="auto"/>
        <w:jc w:val="left"/>
        <w:rPr>
          <w:b/>
          <w:sz w:val="21"/>
          <w:szCs w:val="21"/>
          <w:u w:val="single"/>
        </w:rPr>
      </w:pPr>
      <w:r>
        <w:rPr>
          <w:rFonts w:hint="eastAsia"/>
          <w:b/>
          <w:sz w:val="21"/>
          <w:szCs w:val="21"/>
          <w:u w:val="single"/>
        </w:rPr>
        <w:t>1</w:t>
      </w:r>
      <w:r>
        <w:rPr>
          <w:rFonts w:hint="eastAsia"/>
          <w:b/>
          <w:sz w:val="21"/>
          <w:szCs w:val="21"/>
          <w:u w:val="single"/>
        </w:rPr>
        <w:t>、按《关于进一步加强杭州市建设工程市场要素价格动态管理的指导意见》（杭建市【</w:t>
      </w:r>
      <w:r>
        <w:rPr>
          <w:rFonts w:hint="eastAsia"/>
          <w:b/>
          <w:sz w:val="21"/>
          <w:szCs w:val="21"/>
          <w:u w:val="single"/>
        </w:rPr>
        <w:t>2018</w:t>
      </w:r>
      <w:r>
        <w:rPr>
          <w:rFonts w:hint="eastAsia"/>
          <w:b/>
          <w:sz w:val="21"/>
          <w:szCs w:val="21"/>
          <w:u w:val="single"/>
        </w:rPr>
        <w:t>】</w:t>
      </w:r>
      <w:r>
        <w:rPr>
          <w:rFonts w:hint="eastAsia"/>
          <w:b/>
          <w:sz w:val="21"/>
          <w:szCs w:val="21"/>
          <w:u w:val="single"/>
        </w:rPr>
        <w:t>579</w:t>
      </w:r>
      <w:r>
        <w:rPr>
          <w:rFonts w:hint="eastAsia"/>
          <w:b/>
          <w:sz w:val="21"/>
          <w:szCs w:val="21"/>
          <w:u w:val="single"/>
        </w:rPr>
        <w:t>号）执行。</w:t>
      </w:r>
    </w:p>
    <w:p w:rsidR="00BB6C43" w:rsidRDefault="000967B9">
      <w:pPr>
        <w:spacing w:line="276" w:lineRule="auto"/>
        <w:jc w:val="left"/>
        <w:rPr>
          <w:b/>
          <w:sz w:val="21"/>
          <w:szCs w:val="21"/>
          <w:u w:val="single"/>
        </w:rPr>
      </w:pPr>
      <w:r>
        <w:rPr>
          <w:rFonts w:hint="eastAsia"/>
          <w:b/>
          <w:sz w:val="21"/>
          <w:szCs w:val="21"/>
          <w:u w:val="single"/>
        </w:rPr>
        <w:t>2</w:t>
      </w:r>
      <w:r>
        <w:rPr>
          <w:rFonts w:hint="eastAsia"/>
          <w:b/>
          <w:sz w:val="21"/>
          <w:szCs w:val="21"/>
          <w:u w:val="single"/>
        </w:rPr>
        <w:t>、其他：</w:t>
      </w:r>
      <w:r>
        <w:rPr>
          <w:rFonts w:hint="eastAsia"/>
          <w:b/>
          <w:sz w:val="21"/>
          <w:szCs w:val="21"/>
          <w:u w:val="single"/>
        </w:rPr>
        <w:t xml:space="preserve">  </w:t>
      </w:r>
      <w:bookmarkStart w:id="469" w:name="SOA_zyht_qt15"/>
      <w:r>
        <w:rPr>
          <w:rFonts w:hint="eastAsia"/>
          <w:b/>
          <w:sz w:val="21"/>
          <w:szCs w:val="21"/>
          <w:u w:val="single"/>
        </w:rPr>
        <w:t xml:space="preserve">   /   </w:t>
      </w:r>
      <w:bookmarkEnd w:id="469"/>
      <w:r>
        <w:rPr>
          <w:rFonts w:hint="eastAsia"/>
          <w:b/>
          <w:sz w:val="21"/>
          <w:szCs w:val="21"/>
          <w:u w:val="single"/>
        </w:rPr>
        <w:t xml:space="preserve">                                                  </w:t>
      </w:r>
      <w:r>
        <w:rPr>
          <w:rFonts w:hint="eastAsia"/>
          <w:b/>
          <w:sz w:val="21"/>
          <w:szCs w:val="21"/>
          <w:u w:val="single"/>
        </w:rPr>
        <w:t>。</w:t>
      </w:r>
    </w:p>
    <w:p w:rsidR="00BB6C43" w:rsidRDefault="000967B9">
      <w:pPr>
        <w:spacing w:line="276" w:lineRule="auto"/>
        <w:jc w:val="left"/>
        <w:rPr>
          <w:b/>
          <w:sz w:val="21"/>
          <w:szCs w:val="21"/>
          <w:u w:val="single"/>
        </w:rPr>
      </w:pPr>
      <w:r>
        <w:rPr>
          <w:rFonts w:hint="eastAsia"/>
          <w:b/>
          <w:sz w:val="21"/>
          <w:szCs w:val="21"/>
          <w:u w:val="single"/>
        </w:rPr>
        <w:t>其中</w:t>
      </w:r>
    </w:p>
    <w:p w:rsidR="00BB6C43" w:rsidRDefault="000967B9">
      <w:pPr>
        <w:spacing w:line="276" w:lineRule="auto"/>
        <w:jc w:val="left"/>
        <w:rPr>
          <w:b/>
          <w:sz w:val="21"/>
          <w:szCs w:val="21"/>
          <w:u w:val="single"/>
        </w:rPr>
      </w:pPr>
      <w:r>
        <w:rPr>
          <w:rFonts w:hint="eastAsia"/>
          <w:b/>
          <w:sz w:val="21"/>
          <w:szCs w:val="21"/>
          <w:u w:val="single"/>
        </w:rPr>
        <w:lastRenderedPageBreak/>
        <w:t>（一）风险范围及幅度的约定：</w:t>
      </w:r>
    </w:p>
    <w:p w:rsidR="00BB6C43" w:rsidRDefault="000967B9">
      <w:pPr>
        <w:spacing w:line="276" w:lineRule="auto"/>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）人工费的风险幅度</w:t>
      </w:r>
      <w:bookmarkStart w:id="470" w:name="SOA_zyht_rgf"/>
      <w:r>
        <w:rPr>
          <w:rFonts w:hint="eastAsia"/>
          <w:b/>
          <w:sz w:val="21"/>
          <w:szCs w:val="21"/>
          <w:u w:val="single"/>
        </w:rPr>
        <w:t xml:space="preserve">   /   </w:t>
      </w:r>
      <w:bookmarkEnd w:id="470"/>
    </w:p>
    <w:p w:rsidR="00BB6C43" w:rsidRDefault="000967B9">
      <w:pPr>
        <w:spacing w:line="276" w:lineRule="auto"/>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）材料价格的风险幅度</w:t>
      </w:r>
      <w:bookmarkStart w:id="471" w:name="SOA_zyht_clfxf"/>
      <w:r>
        <w:rPr>
          <w:rFonts w:hint="eastAsia"/>
          <w:b/>
          <w:sz w:val="21"/>
          <w:szCs w:val="21"/>
          <w:u w:val="single"/>
        </w:rPr>
        <w:t xml:space="preserve">   /   </w:t>
      </w:r>
      <w:bookmarkEnd w:id="471"/>
    </w:p>
    <w:p w:rsidR="00BB6C43" w:rsidRDefault="000967B9">
      <w:pPr>
        <w:spacing w:line="276" w:lineRule="auto"/>
        <w:jc w:val="left"/>
        <w:rPr>
          <w:b/>
          <w:sz w:val="21"/>
          <w:szCs w:val="21"/>
          <w:u w:val="single"/>
        </w:rPr>
      </w:pPr>
      <w:r>
        <w:rPr>
          <w:rFonts w:hint="eastAsia"/>
          <w:b/>
          <w:sz w:val="21"/>
          <w:szCs w:val="21"/>
          <w:u w:val="single"/>
        </w:rPr>
        <w:t>（二）材料价款动态调整结算方式采用以下第</w:t>
      </w:r>
      <w:bookmarkStart w:id="472" w:name="SOA_zyht_yd1"/>
      <w:r>
        <w:rPr>
          <w:rFonts w:hint="eastAsia"/>
          <w:b/>
          <w:sz w:val="21"/>
          <w:szCs w:val="21"/>
          <w:u w:val="single"/>
        </w:rPr>
        <w:t xml:space="preserve">   /   </w:t>
      </w:r>
      <w:bookmarkEnd w:id="472"/>
      <w:r>
        <w:rPr>
          <w:rFonts w:hint="eastAsia"/>
          <w:b/>
          <w:sz w:val="21"/>
          <w:szCs w:val="21"/>
          <w:u w:val="single"/>
        </w:rPr>
        <w:t>种方式约定：</w:t>
      </w:r>
    </w:p>
    <w:p w:rsidR="00BB6C43" w:rsidRDefault="000967B9">
      <w:pPr>
        <w:spacing w:line="276" w:lineRule="auto"/>
        <w:jc w:val="left"/>
        <w:rPr>
          <w:b/>
          <w:sz w:val="21"/>
          <w:szCs w:val="21"/>
          <w:u w:val="single"/>
        </w:rPr>
      </w:pPr>
      <w:r>
        <w:rPr>
          <w:rFonts w:hint="eastAsia"/>
          <w:b/>
          <w:sz w:val="21"/>
          <w:szCs w:val="21"/>
          <w:u w:val="single"/>
        </w:rPr>
        <w:t>1</w:t>
      </w:r>
      <w:r>
        <w:rPr>
          <w:rFonts w:hint="eastAsia"/>
          <w:b/>
          <w:sz w:val="21"/>
          <w:szCs w:val="21"/>
          <w:u w:val="single"/>
        </w:rPr>
        <w:t>、按时间进度分</w:t>
      </w:r>
      <w:r>
        <w:rPr>
          <w:rFonts w:hint="eastAsia"/>
          <w:b/>
          <w:sz w:val="21"/>
          <w:szCs w:val="21"/>
          <w:u w:val="single"/>
        </w:rPr>
        <w:t>段结算：</w:t>
      </w:r>
      <w:bookmarkStart w:id="473" w:name="SOA_zyht_sjjs"/>
      <w:r>
        <w:rPr>
          <w:rFonts w:hint="eastAsia"/>
          <w:b/>
          <w:sz w:val="21"/>
          <w:szCs w:val="21"/>
          <w:u w:val="single"/>
        </w:rPr>
        <w:t xml:space="preserve">  /    </w:t>
      </w:r>
      <w:bookmarkEnd w:id="473"/>
      <w:r>
        <w:rPr>
          <w:rFonts w:hint="eastAsia"/>
          <w:b/>
          <w:sz w:val="21"/>
          <w:szCs w:val="21"/>
          <w:u w:val="single"/>
        </w:rPr>
        <w:t xml:space="preserve">   </w:t>
      </w:r>
    </w:p>
    <w:p w:rsidR="00BB6C43" w:rsidRDefault="000967B9">
      <w:pPr>
        <w:spacing w:line="276" w:lineRule="auto"/>
        <w:jc w:val="left"/>
        <w:rPr>
          <w:b/>
          <w:sz w:val="21"/>
          <w:szCs w:val="21"/>
          <w:u w:val="single"/>
        </w:rPr>
      </w:pPr>
      <w:r>
        <w:rPr>
          <w:rFonts w:hint="eastAsia"/>
          <w:b/>
          <w:sz w:val="21"/>
          <w:szCs w:val="21"/>
          <w:u w:val="single"/>
        </w:rPr>
        <w:t>2</w:t>
      </w:r>
      <w:r>
        <w:rPr>
          <w:rFonts w:hint="eastAsia"/>
          <w:b/>
          <w:sz w:val="21"/>
          <w:szCs w:val="21"/>
          <w:u w:val="single"/>
        </w:rPr>
        <w:t>、按工程形象部位</w:t>
      </w:r>
      <w:r>
        <w:rPr>
          <w:rFonts w:hint="eastAsia"/>
          <w:b/>
          <w:sz w:val="21"/>
          <w:szCs w:val="21"/>
          <w:u w:val="single"/>
        </w:rPr>
        <w:t>(</w:t>
      </w:r>
      <w:r>
        <w:rPr>
          <w:rFonts w:hint="eastAsia"/>
          <w:b/>
          <w:sz w:val="21"/>
          <w:szCs w:val="21"/>
          <w:u w:val="single"/>
        </w:rPr>
        <w:t>目标</w:t>
      </w:r>
      <w:r>
        <w:rPr>
          <w:rFonts w:hint="eastAsia"/>
          <w:b/>
          <w:sz w:val="21"/>
          <w:szCs w:val="21"/>
          <w:u w:val="single"/>
        </w:rPr>
        <w:t>)</w:t>
      </w:r>
      <w:r>
        <w:rPr>
          <w:rFonts w:hint="eastAsia"/>
          <w:b/>
          <w:sz w:val="21"/>
          <w:szCs w:val="21"/>
          <w:u w:val="single"/>
        </w:rPr>
        <w:t>分段结算：</w:t>
      </w:r>
      <w:r>
        <w:rPr>
          <w:rFonts w:hint="eastAsia"/>
          <w:b/>
          <w:sz w:val="21"/>
          <w:szCs w:val="21"/>
          <w:u w:val="single"/>
        </w:rPr>
        <w:t xml:space="preserve">  </w:t>
      </w:r>
      <w:bookmarkStart w:id="474" w:name="SOA_zyht_bwjs"/>
      <w:r>
        <w:rPr>
          <w:rFonts w:hint="eastAsia"/>
          <w:b/>
          <w:sz w:val="21"/>
          <w:szCs w:val="21"/>
          <w:u w:val="single"/>
        </w:rPr>
        <w:t xml:space="preserve">   /   </w:t>
      </w:r>
      <w:bookmarkEnd w:id="474"/>
      <w:r>
        <w:rPr>
          <w:rFonts w:hint="eastAsia"/>
          <w:b/>
          <w:sz w:val="21"/>
          <w:szCs w:val="21"/>
          <w:u w:val="single"/>
        </w:rPr>
        <w:t xml:space="preserve">    </w:t>
      </w:r>
    </w:p>
    <w:p w:rsidR="00BB6C43" w:rsidRDefault="000967B9">
      <w:pPr>
        <w:spacing w:line="276" w:lineRule="auto"/>
        <w:jc w:val="left"/>
        <w:rPr>
          <w:b/>
          <w:sz w:val="21"/>
          <w:szCs w:val="21"/>
          <w:u w:val="single"/>
        </w:rPr>
      </w:pPr>
      <w:r>
        <w:rPr>
          <w:rFonts w:hint="eastAsia"/>
          <w:b/>
          <w:sz w:val="21"/>
          <w:szCs w:val="21"/>
          <w:u w:val="single"/>
        </w:rPr>
        <w:t>3</w:t>
      </w:r>
      <w:r>
        <w:rPr>
          <w:rFonts w:hint="eastAsia"/>
          <w:b/>
          <w:sz w:val="21"/>
          <w:szCs w:val="21"/>
          <w:u w:val="single"/>
        </w:rPr>
        <w:t>、竣工后一次性结算：</w:t>
      </w:r>
      <w:r>
        <w:rPr>
          <w:rFonts w:hint="eastAsia"/>
          <w:b/>
          <w:sz w:val="21"/>
          <w:szCs w:val="21"/>
          <w:u w:val="single"/>
        </w:rPr>
        <w:t xml:space="preserve">    </w:t>
      </w:r>
      <w:bookmarkStart w:id="475" w:name="SOA_zyht_ycxjs"/>
      <w:r>
        <w:rPr>
          <w:rFonts w:hint="eastAsia"/>
          <w:b/>
          <w:sz w:val="21"/>
          <w:szCs w:val="21"/>
          <w:u w:val="single"/>
        </w:rPr>
        <w:t xml:space="preserve">   /   </w:t>
      </w:r>
      <w:bookmarkEnd w:id="475"/>
      <w:r>
        <w:rPr>
          <w:rFonts w:hint="eastAsia"/>
          <w:b/>
          <w:sz w:val="21"/>
          <w:szCs w:val="21"/>
          <w:u w:val="single"/>
        </w:rPr>
        <w:t xml:space="preserve">    </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 xml:space="preserve">12. </w:t>
      </w:r>
      <w:r>
        <w:rPr>
          <w:rFonts w:ascii="宋体" w:eastAsia="宋体" w:hAnsi="宋体" w:cs="宋体" w:hint="eastAsia"/>
          <w:sz w:val="21"/>
          <w:szCs w:val="21"/>
        </w:rPr>
        <w:t>合同价格、计量与支付</w:t>
      </w:r>
    </w:p>
    <w:p w:rsidR="00BB6C43" w:rsidRDefault="000967B9">
      <w:pPr>
        <w:adjustRightInd w:val="0"/>
        <w:snapToGrid w:val="0"/>
        <w:spacing w:line="276" w:lineRule="auto"/>
        <w:ind w:firstLineChars="200" w:firstLine="420"/>
        <w:rPr>
          <w:sz w:val="21"/>
          <w:szCs w:val="21"/>
        </w:rPr>
      </w:pPr>
      <w:r>
        <w:rPr>
          <w:rFonts w:hint="eastAsia"/>
          <w:sz w:val="21"/>
          <w:szCs w:val="21"/>
        </w:rPr>
        <w:t xml:space="preserve">12.1 </w:t>
      </w:r>
      <w:r>
        <w:rPr>
          <w:rFonts w:hint="eastAsia"/>
          <w:sz w:val="21"/>
          <w:szCs w:val="21"/>
        </w:rPr>
        <w:t>合同价格形式</w:t>
      </w:r>
    </w:p>
    <w:p w:rsidR="00BB6C43" w:rsidRDefault="000967B9">
      <w:pPr>
        <w:spacing w:line="276" w:lineRule="auto"/>
        <w:ind w:firstLineChars="200" w:firstLine="420"/>
        <w:jc w:val="left"/>
        <w:rPr>
          <w:sz w:val="21"/>
          <w:szCs w:val="21"/>
        </w:rPr>
      </w:pPr>
      <w:r>
        <w:rPr>
          <w:rFonts w:hint="eastAsia"/>
          <w:sz w:val="21"/>
          <w:szCs w:val="21"/>
        </w:rPr>
        <w:t xml:space="preserve">1. </w:t>
      </w:r>
      <w:r>
        <w:rPr>
          <w:rFonts w:hint="eastAsia"/>
          <w:sz w:val="21"/>
          <w:szCs w:val="21"/>
        </w:rPr>
        <w:t>单价合同。</w:t>
      </w:r>
    </w:p>
    <w:p w:rsidR="00BB6C43" w:rsidRDefault="000967B9">
      <w:pPr>
        <w:spacing w:line="276" w:lineRule="auto"/>
        <w:ind w:firstLineChars="200" w:firstLine="420"/>
        <w:jc w:val="left"/>
        <w:rPr>
          <w:sz w:val="21"/>
          <w:szCs w:val="21"/>
        </w:rPr>
      </w:pPr>
      <w:r>
        <w:rPr>
          <w:rFonts w:hint="eastAsia"/>
          <w:sz w:val="21"/>
          <w:szCs w:val="21"/>
        </w:rPr>
        <w:t>综合单价包含的风险范围：</w:t>
      </w:r>
    </w:p>
    <w:p w:rsidR="00BB6C43" w:rsidRDefault="000967B9">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）应由承包人承担的工、料、机在投标编制期或预算书编制期与合同实施期间所发生的市场价格波动。</w:t>
      </w:r>
      <w:r>
        <w:rPr>
          <w:rFonts w:hint="eastAsia"/>
          <w:b/>
          <w:sz w:val="21"/>
          <w:szCs w:val="21"/>
          <w:u w:val="single"/>
        </w:rPr>
        <w:t xml:space="preserve"> </w:t>
      </w:r>
    </w:p>
    <w:p w:rsidR="00BB6C43" w:rsidRDefault="000967B9">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）其他：</w:t>
      </w:r>
      <w:bookmarkStart w:id="476" w:name="SOA_zyht_qt16"/>
      <w:r>
        <w:rPr>
          <w:rFonts w:hint="eastAsia"/>
          <w:b/>
          <w:sz w:val="21"/>
          <w:szCs w:val="21"/>
          <w:u w:val="single"/>
        </w:rPr>
        <w:t>①人、材、机的市场格变化；②连续</w:t>
      </w:r>
      <w:r>
        <w:rPr>
          <w:rFonts w:hint="eastAsia"/>
          <w:b/>
          <w:sz w:val="21"/>
          <w:szCs w:val="21"/>
          <w:u w:val="single"/>
        </w:rPr>
        <w:t xml:space="preserve"> 8 </w:t>
      </w:r>
      <w:r>
        <w:rPr>
          <w:rFonts w:hint="eastAsia"/>
          <w:b/>
          <w:sz w:val="21"/>
          <w:szCs w:val="21"/>
          <w:u w:val="single"/>
        </w:rPr>
        <w:t>小时的停水、电、气；③政策性的调整、④技术措施费，⑤有经验的承包商应该可以预料的风险⑥施工图虽未明确表示但按国家规范必须实施的内容招标文件明确要求包干的内容</w:t>
      </w:r>
      <w:bookmarkEnd w:id="476"/>
      <w:r>
        <w:rPr>
          <w:rFonts w:hint="eastAsia"/>
          <w:b/>
          <w:sz w:val="21"/>
          <w:szCs w:val="21"/>
        </w:rPr>
        <w:t>。</w:t>
      </w:r>
    </w:p>
    <w:p w:rsidR="00BB6C43" w:rsidRDefault="000967B9">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7" w:name="SOA_zyht_djhtfxjs"/>
      <w:r>
        <w:rPr>
          <w:rFonts w:hint="eastAsia"/>
          <w:sz w:val="21"/>
          <w:szCs w:val="21"/>
          <w:u w:val="single"/>
        </w:rPr>
        <w:t>以上风险费用已在投标报价时考虑，不再另行计取</w:t>
      </w:r>
      <w:r>
        <w:rPr>
          <w:rFonts w:hint="eastAsia"/>
          <w:sz w:val="21"/>
          <w:szCs w:val="21"/>
          <w:u w:val="single"/>
        </w:rPr>
        <w:t xml:space="preserve">  </w:t>
      </w:r>
      <w:bookmarkEnd w:id="477"/>
      <w:r>
        <w:rPr>
          <w:rFonts w:hint="eastAsia"/>
          <w:sz w:val="21"/>
          <w:szCs w:val="21"/>
          <w:u w:val="single"/>
        </w:rPr>
        <w:t xml:space="preserve">     </w:t>
      </w:r>
      <w:r>
        <w:rPr>
          <w:rFonts w:hint="eastAsia"/>
          <w:sz w:val="21"/>
          <w:szCs w:val="21"/>
        </w:rPr>
        <w:t>。</w:t>
      </w:r>
    </w:p>
    <w:p w:rsidR="00BB6C43" w:rsidRDefault="000967B9">
      <w:pPr>
        <w:spacing w:line="276" w:lineRule="auto"/>
        <w:ind w:firstLineChars="200" w:firstLine="420"/>
        <w:jc w:val="left"/>
        <w:rPr>
          <w:sz w:val="21"/>
          <w:szCs w:val="21"/>
        </w:rPr>
      </w:pPr>
      <w:r>
        <w:rPr>
          <w:rFonts w:hint="eastAsia"/>
          <w:sz w:val="21"/>
          <w:szCs w:val="21"/>
        </w:rPr>
        <w:t>风险范围以外合同价格的调整方法：</w:t>
      </w:r>
    </w:p>
    <w:p w:rsidR="00BB6C43" w:rsidRDefault="000967B9">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）市场价格波动引起的调整按本合同</w:t>
      </w:r>
      <w:r>
        <w:rPr>
          <w:rFonts w:hint="eastAsia"/>
          <w:b/>
          <w:sz w:val="21"/>
          <w:szCs w:val="21"/>
          <w:u w:val="single"/>
        </w:rPr>
        <w:t>11.1</w:t>
      </w:r>
      <w:r>
        <w:rPr>
          <w:rFonts w:hint="eastAsia"/>
          <w:b/>
          <w:sz w:val="21"/>
          <w:szCs w:val="21"/>
          <w:u w:val="single"/>
        </w:rPr>
        <w:t>第</w:t>
      </w:r>
      <w:r>
        <w:rPr>
          <w:rFonts w:hint="eastAsia"/>
          <w:b/>
          <w:sz w:val="21"/>
          <w:szCs w:val="21"/>
          <w:u w:val="single"/>
        </w:rPr>
        <w:t>3</w:t>
      </w:r>
      <w:r>
        <w:rPr>
          <w:rFonts w:hint="eastAsia"/>
          <w:b/>
          <w:sz w:val="21"/>
          <w:szCs w:val="21"/>
          <w:u w:val="single"/>
        </w:rPr>
        <w:t>种方式的约定计算</w:t>
      </w:r>
      <w:r>
        <w:rPr>
          <w:rFonts w:hint="eastAsia"/>
          <w:b/>
          <w:sz w:val="21"/>
          <w:szCs w:val="21"/>
        </w:rPr>
        <w:t>。</w:t>
      </w:r>
    </w:p>
    <w:p w:rsidR="00BB6C43" w:rsidRDefault="000967B9">
      <w:pPr>
        <w:spacing w:line="276" w:lineRule="auto"/>
        <w:ind w:firstLineChars="209" w:firstLine="441"/>
        <w:jc w:val="left"/>
        <w:rPr>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）其他：</w:t>
      </w:r>
      <w:r>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w:t>
      </w:r>
      <w:r>
        <w:rPr>
          <w:rFonts w:hint="eastAsia"/>
          <w:sz w:val="21"/>
          <w:szCs w:val="21"/>
          <w:u w:val="single"/>
        </w:rPr>
        <w:t>价款。</w:t>
      </w:r>
    </w:p>
    <w:p w:rsidR="00BB6C43" w:rsidRDefault="000967B9">
      <w:pPr>
        <w:spacing w:line="276" w:lineRule="auto"/>
        <w:ind w:firstLineChars="209" w:firstLine="439"/>
        <w:jc w:val="left"/>
        <w:rPr>
          <w:sz w:val="21"/>
          <w:szCs w:val="21"/>
          <w:u w:val="single"/>
        </w:rPr>
      </w:pPr>
      <w:r>
        <w:rPr>
          <w:rFonts w:hint="eastAsia"/>
          <w:sz w:val="21"/>
          <w:szCs w:val="21"/>
          <w:u w:val="single"/>
        </w:rPr>
        <w:t>调整方法如下：</w:t>
      </w:r>
    </w:p>
    <w:p w:rsidR="00BB6C43" w:rsidRDefault="000967B9">
      <w:pPr>
        <w:spacing w:line="276" w:lineRule="auto"/>
        <w:ind w:firstLineChars="209" w:firstLine="439"/>
        <w:jc w:val="left"/>
        <w:rPr>
          <w:sz w:val="21"/>
          <w:szCs w:val="21"/>
          <w:u w:val="single"/>
        </w:rPr>
      </w:pPr>
      <w:r>
        <w:rPr>
          <w:rFonts w:hint="eastAsia"/>
          <w:sz w:val="21"/>
          <w:szCs w:val="21"/>
          <w:u w:val="single"/>
        </w:rPr>
        <w:t>工程量的调整：工程</w:t>
      </w:r>
      <w:proofErr w:type="gramStart"/>
      <w:r>
        <w:rPr>
          <w:rFonts w:hint="eastAsia"/>
          <w:sz w:val="21"/>
          <w:szCs w:val="21"/>
          <w:u w:val="single"/>
        </w:rPr>
        <w:t>量依据</w:t>
      </w:r>
      <w:proofErr w:type="gramEnd"/>
      <w:r>
        <w:rPr>
          <w:rFonts w:hint="eastAsia"/>
          <w:sz w:val="21"/>
          <w:szCs w:val="21"/>
          <w:u w:val="single"/>
        </w:rPr>
        <w:t>《建设工程工程量清单计价规范》</w:t>
      </w:r>
      <w:r>
        <w:rPr>
          <w:rFonts w:hint="eastAsia"/>
          <w:sz w:val="21"/>
          <w:szCs w:val="21"/>
          <w:u w:val="single"/>
        </w:rPr>
        <w:t xml:space="preserve"> </w:t>
      </w:r>
      <w:r>
        <w:rPr>
          <w:rFonts w:hint="eastAsia"/>
          <w:sz w:val="21"/>
          <w:szCs w:val="21"/>
          <w:u w:val="single"/>
        </w:rPr>
        <w:t>（</w:t>
      </w:r>
      <w:r>
        <w:rPr>
          <w:rFonts w:hint="eastAsia"/>
          <w:sz w:val="21"/>
          <w:szCs w:val="21"/>
          <w:u w:val="single"/>
        </w:rPr>
        <w:t>GB50500-2013</w:t>
      </w:r>
      <w:r>
        <w:rPr>
          <w:rFonts w:hint="eastAsia"/>
          <w:sz w:val="21"/>
          <w:szCs w:val="21"/>
          <w:u w:val="single"/>
        </w:rPr>
        <w:t>）结算，所有增减工程量的核定均先上报总监理工程师审核签字并加盖监理签证章，由发包人指定代表审定签字加盖（发包人）公章，最终以经工程结算审计审核后的工程量为准。</w:t>
      </w:r>
    </w:p>
    <w:p w:rsidR="00BB6C43" w:rsidRDefault="000967B9">
      <w:pPr>
        <w:spacing w:line="276" w:lineRule="auto"/>
        <w:ind w:firstLineChars="209" w:firstLine="439"/>
        <w:jc w:val="left"/>
        <w:rPr>
          <w:sz w:val="21"/>
          <w:szCs w:val="21"/>
          <w:u w:val="single"/>
        </w:rPr>
      </w:pPr>
      <w:r>
        <w:rPr>
          <w:rFonts w:hint="eastAsia"/>
          <w:sz w:val="21"/>
          <w:szCs w:val="21"/>
          <w:u w:val="single"/>
        </w:rPr>
        <w:t>合同价款的调整：</w:t>
      </w:r>
    </w:p>
    <w:p w:rsidR="00BB6C43" w:rsidRDefault="000967B9">
      <w:pPr>
        <w:spacing w:line="276" w:lineRule="auto"/>
        <w:ind w:firstLineChars="209" w:firstLine="439"/>
        <w:jc w:val="left"/>
        <w:rPr>
          <w:sz w:val="21"/>
          <w:szCs w:val="21"/>
          <w:u w:val="single"/>
        </w:rPr>
      </w:pPr>
      <w:r>
        <w:rPr>
          <w:rFonts w:hint="eastAsia"/>
          <w:sz w:val="21"/>
          <w:szCs w:val="21"/>
          <w:u w:val="single"/>
        </w:rPr>
        <w:t>a</w:t>
      </w:r>
      <w:r>
        <w:rPr>
          <w:rFonts w:hint="eastAsia"/>
          <w:sz w:val="21"/>
          <w:szCs w:val="21"/>
          <w:u w:val="single"/>
        </w:rPr>
        <w:t>、招标工程量清单部分及施工过程中的签证部分的单价均按承包人投标时的首轮报价的单价及</w:t>
      </w:r>
      <w:r>
        <w:rPr>
          <w:rFonts w:hint="eastAsia"/>
          <w:sz w:val="21"/>
          <w:szCs w:val="21"/>
          <w:u w:val="single"/>
        </w:rPr>
        <w:t>10.4.1</w:t>
      </w:r>
      <w:r>
        <w:rPr>
          <w:rFonts w:hint="eastAsia"/>
          <w:sz w:val="21"/>
          <w:szCs w:val="21"/>
          <w:u w:val="single"/>
        </w:rPr>
        <w:t>款确定的单价执行，计算出总造价后乘以下浮率（</w:t>
      </w:r>
      <w:proofErr w:type="gramStart"/>
      <w:r>
        <w:rPr>
          <w:rFonts w:hint="eastAsia"/>
          <w:sz w:val="21"/>
          <w:szCs w:val="21"/>
          <w:u w:val="single"/>
        </w:rPr>
        <w:t>下浮率</w:t>
      </w:r>
      <w:proofErr w:type="gramEnd"/>
      <w:r>
        <w:rPr>
          <w:rFonts w:hint="eastAsia"/>
          <w:sz w:val="21"/>
          <w:szCs w:val="21"/>
          <w:u w:val="single"/>
        </w:rPr>
        <w:t>=</w:t>
      </w:r>
      <w:r>
        <w:rPr>
          <w:rFonts w:hint="eastAsia"/>
          <w:sz w:val="21"/>
          <w:szCs w:val="21"/>
          <w:u w:val="single"/>
        </w:rPr>
        <w:t>投标时最终报价</w:t>
      </w:r>
      <w:r>
        <w:rPr>
          <w:rFonts w:hint="eastAsia"/>
          <w:sz w:val="21"/>
          <w:szCs w:val="21"/>
          <w:u w:val="single"/>
        </w:rPr>
        <w:t>/</w:t>
      </w:r>
      <w:r>
        <w:rPr>
          <w:rFonts w:hint="eastAsia"/>
          <w:sz w:val="21"/>
          <w:szCs w:val="21"/>
          <w:u w:val="single"/>
        </w:rPr>
        <w:t>投标时首轮报价）。</w:t>
      </w:r>
    </w:p>
    <w:p w:rsidR="00BB6C43" w:rsidRDefault="000967B9">
      <w:pPr>
        <w:spacing w:line="276" w:lineRule="auto"/>
        <w:ind w:firstLineChars="209" w:firstLine="439"/>
        <w:jc w:val="left"/>
        <w:rPr>
          <w:sz w:val="21"/>
          <w:szCs w:val="21"/>
          <w:u w:val="single"/>
        </w:rPr>
      </w:pPr>
      <w:r>
        <w:rPr>
          <w:rFonts w:hint="eastAsia"/>
          <w:sz w:val="21"/>
          <w:szCs w:val="21"/>
          <w:u w:val="single"/>
        </w:rPr>
        <w:t>b</w:t>
      </w:r>
      <w:r>
        <w:rPr>
          <w:rFonts w:hint="eastAsia"/>
          <w:sz w:val="21"/>
          <w:szCs w:val="21"/>
          <w:u w:val="single"/>
        </w:rPr>
        <w:t>、变更引起的原清单项目主材变更，则仅调整其主材价差价，差价为“该变更主材施工工期内各月的信息价格的平均值与投标截止日当期的该主材信息价的差价”，其余项目均不作调整。当变更的主材无</w:t>
      </w:r>
      <w:proofErr w:type="gramStart"/>
      <w:r>
        <w:rPr>
          <w:rFonts w:hint="eastAsia"/>
          <w:sz w:val="21"/>
          <w:szCs w:val="21"/>
          <w:u w:val="single"/>
        </w:rPr>
        <w:t>信息价</w:t>
      </w:r>
      <w:proofErr w:type="gramEnd"/>
      <w:r>
        <w:rPr>
          <w:rFonts w:hint="eastAsia"/>
          <w:sz w:val="21"/>
          <w:szCs w:val="21"/>
          <w:u w:val="single"/>
        </w:rPr>
        <w:t>可以套用，按承发包双方确认的市场价计取差价，其余项目均不作调整。以上价差仅计取税金。发包人有权对材料设备的品牌进行变更，承包人应接受。</w:t>
      </w:r>
    </w:p>
    <w:p w:rsidR="00BB6C43" w:rsidRDefault="000967B9">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3</w:t>
      </w:r>
      <w:r>
        <w:rPr>
          <w:rFonts w:hint="eastAsia"/>
          <w:sz w:val="21"/>
          <w:szCs w:val="21"/>
          <w:u w:val="single"/>
        </w:rPr>
        <w:t>）工程量清单中没有相同、类似项目综合单价的，按以下方式结算：</w:t>
      </w:r>
    </w:p>
    <w:p w:rsidR="00BB6C43" w:rsidRDefault="000967B9">
      <w:pPr>
        <w:spacing w:line="276" w:lineRule="auto"/>
        <w:ind w:firstLineChars="209" w:firstLine="439"/>
        <w:jc w:val="left"/>
        <w:rPr>
          <w:sz w:val="21"/>
          <w:szCs w:val="21"/>
          <w:u w:val="single"/>
        </w:rPr>
      </w:pPr>
      <w:r>
        <w:rPr>
          <w:rFonts w:hint="eastAsia"/>
          <w:sz w:val="21"/>
          <w:szCs w:val="21"/>
          <w:u w:val="single"/>
        </w:rPr>
        <w:t>a</w:t>
      </w:r>
      <w:r>
        <w:rPr>
          <w:rFonts w:hint="eastAsia"/>
          <w:sz w:val="21"/>
          <w:szCs w:val="21"/>
          <w:u w:val="single"/>
        </w:rPr>
        <w:t>、套用</w:t>
      </w:r>
      <w:r>
        <w:rPr>
          <w:rFonts w:hint="eastAsia"/>
          <w:sz w:val="21"/>
          <w:szCs w:val="21"/>
          <w:u w:val="single"/>
        </w:rPr>
        <w:t xml:space="preserve"> </w:t>
      </w:r>
      <w:r>
        <w:rPr>
          <w:rFonts w:hint="eastAsia"/>
          <w:sz w:val="21"/>
          <w:szCs w:val="21"/>
          <w:u w:val="single"/>
        </w:rPr>
        <w:t>《浙江省建筑工程预算定额（</w:t>
      </w:r>
      <w:r>
        <w:rPr>
          <w:rFonts w:hint="eastAsia"/>
          <w:sz w:val="21"/>
          <w:szCs w:val="21"/>
          <w:u w:val="single"/>
        </w:rPr>
        <w:t>2018</w:t>
      </w:r>
      <w:r>
        <w:rPr>
          <w:rFonts w:hint="eastAsia"/>
          <w:sz w:val="21"/>
          <w:szCs w:val="21"/>
          <w:u w:val="single"/>
        </w:rPr>
        <w:t>）版》、《浙江省安装工程预算定额（</w:t>
      </w:r>
      <w:r>
        <w:rPr>
          <w:rFonts w:hint="eastAsia"/>
          <w:sz w:val="21"/>
          <w:szCs w:val="21"/>
          <w:u w:val="single"/>
        </w:rPr>
        <w:t>2018</w:t>
      </w:r>
      <w:r>
        <w:rPr>
          <w:rFonts w:hint="eastAsia"/>
          <w:sz w:val="21"/>
          <w:szCs w:val="21"/>
          <w:u w:val="single"/>
        </w:rPr>
        <w:t>）版》采用以“直接工程费＋</w:t>
      </w:r>
      <w:proofErr w:type="gramStart"/>
      <w:r>
        <w:rPr>
          <w:rFonts w:hint="eastAsia"/>
          <w:sz w:val="21"/>
          <w:szCs w:val="21"/>
          <w:u w:val="single"/>
        </w:rPr>
        <w:t>规</w:t>
      </w:r>
      <w:proofErr w:type="gramEnd"/>
      <w:r>
        <w:rPr>
          <w:rFonts w:hint="eastAsia"/>
          <w:sz w:val="21"/>
          <w:szCs w:val="21"/>
          <w:u w:val="single"/>
        </w:rPr>
        <w:t>费＋税金”</w:t>
      </w:r>
      <w:r>
        <w:rPr>
          <w:rFonts w:hint="eastAsia"/>
          <w:sz w:val="21"/>
          <w:szCs w:val="21"/>
          <w:u w:val="single"/>
        </w:rPr>
        <w:t>方式组价，其它管理、利润、风险等费用均不再计取。</w:t>
      </w:r>
    </w:p>
    <w:p w:rsidR="00BB6C43" w:rsidRDefault="000967B9">
      <w:pPr>
        <w:spacing w:line="276" w:lineRule="auto"/>
        <w:ind w:firstLineChars="209" w:firstLine="439"/>
        <w:jc w:val="left"/>
        <w:rPr>
          <w:sz w:val="21"/>
          <w:szCs w:val="21"/>
          <w:u w:val="single"/>
        </w:rPr>
      </w:pPr>
      <w:r>
        <w:rPr>
          <w:rFonts w:hint="eastAsia"/>
          <w:sz w:val="21"/>
          <w:szCs w:val="21"/>
          <w:u w:val="single"/>
        </w:rPr>
        <w:t>b</w:t>
      </w:r>
      <w:r>
        <w:rPr>
          <w:rFonts w:hint="eastAsia"/>
          <w:sz w:val="21"/>
          <w:szCs w:val="21"/>
          <w:u w:val="single"/>
        </w:rPr>
        <w:t>、“直接工程费”中的人工、机械及除主要材料外的其它材料的单价和定额消耗量参照</w:t>
      </w:r>
      <w:r>
        <w:rPr>
          <w:rFonts w:hint="eastAsia"/>
          <w:sz w:val="21"/>
          <w:szCs w:val="21"/>
          <w:u w:val="single"/>
        </w:rPr>
        <w:t xml:space="preserve"> 2018</w:t>
      </w:r>
      <w:r>
        <w:rPr>
          <w:rFonts w:hint="eastAsia"/>
          <w:sz w:val="21"/>
          <w:szCs w:val="21"/>
          <w:u w:val="single"/>
        </w:rPr>
        <w:t>版定额计取，人工、机械及主要材料价格按承包人投标文件中的价格计算，如投标文件中同一项目有不同报价的，则按低价计算；如投标文件中无此人工、机械及主要材料单价，按发</w:t>
      </w:r>
      <w:r>
        <w:rPr>
          <w:rFonts w:hint="eastAsia"/>
          <w:sz w:val="21"/>
          <w:szCs w:val="21"/>
          <w:u w:val="single"/>
        </w:rPr>
        <w:lastRenderedPageBreak/>
        <w:t>包人审核后的签证价格。</w:t>
      </w:r>
    </w:p>
    <w:p w:rsidR="00BB6C43" w:rsidRDefault="000967B9">
      <w:pPr>
        <w:spacing w:line="276" w:lineRule="auto"/>
        <w:ind w:firstLineChars="209" w:firstLine="439"/>
        <w:jc w:val="left"/>
        <w:rPr>
          <w:sz w:val="21"/>
          <w:szCs w:val="21"/>
          <w:u w:val="single"/>
        </w:rPr>
      </w:pPr>
      <w:r>
        <w:rPr>
          <w:rFonts w:hint="eastAsia"/>
          <w:sz w:val="21"/>
          <w:szCs w:val="21"/>
          <w:u w:val="single"/>
        </w:rPr>
        <w:t>c</w:t>
      </w:r>
      <w:r>
        <w:rPr>
          <w:rFonts w:hint="eastAsia"/>
          <w:sz w:val="21"/>
          <w:szCs w:val="21"/>
          <w:u w:val="single"/>
        </w:rPr>
        <w:t>、若变更项目无法套用</w:t>
      </w:r>
      <w:r>
        <w:rPr>
          <w:rFonts w:hint="eastAsia"/>
          <w:sz w:val="21"/>
          <w:szCs w:val="21"/>
          <w:u w:val="single"/>
        </w:rPr>
        <w:t xml:space="preserve"> 2018</w:t>
      </w:r>
      <w:r>
        <w:rPr>
          <w:rFonts w:hint="eastAsia"/>
          <w:sz w:val="21"/>
          <w:szCs w:val="21"/>
          <w:u w:val="single"/>
        </w:rPr>
        <w:t>版浙江省定额，则由承包人根据市场行情上报建议综合单价，经监理单位审核后，最终以发包人签证价格为准。</w:t>
      </w:r>
    </w:p>
    <w:p w:rsidR="00BB6C43" w:rsidRDefault="000967B9">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4</w:t>
      </w:r>
      <w:r>
        <w:rPr>
          <w:rFonts w:hint="eastAsia"/>
          <w:sz w:val="21"/>
          <w:szCs w:val="21"/>
          <w:u w:val="single"/>
        </w:rPr>
        <w:t>）材料及人工价格调整：</w:t>
      </w:r>
      <w:r>
        <w:rPr>
          <w:rFonts w:hint="eastAsia"/>
          <w:sz w:val="21"/>
          <w:szCs w:val="21"/>
          <w:u w:val="single"/>
        </w:rPr>
        <w:t xml:space="preserve"> /</w:t>
      </w:r>
    </w:p>
    <w:p w:rsidR="00BB6C43" w:rsidRDefault="000967B9">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5</w:t>
      </w:r>
      <w:r>
        <w:rPr>
          <w:rFonts w:hint="eastAsia"/>
          <w:sz w:val="21"/>
          <w:szCs w:val="21"/>
          <w:u w:val="single"/>
        </w:rPr>
        <w:t>）属不可抗力因素造成承</w:t>
      </w:r>
      <w:r>
        <w:rPr>
          <w:rFonts w:hint="eastAsia"/>
          <w:sz w:val="21"/>
          <w:szCs w:val="21"/>
          <w:u w:val="single"/>
        </w:rPr>
        <w:t>包人的直接损失费用，发包人将根据实际情况另行协商，但属于应该预防的因素，因承包人没有及时预防或预防不当造成的损失，发包人不负责补偿；</w:t>
      </w:r>
      <w:proofErr w:type="gramStart"/>
      <w:r>
        <w:rPr>
          <w:rFonts w:hint="eastAsia"/>
          <w:sz w:val="21"/>
          <w:szCs w:val="21"/>
          <w:u w:val="single"/>
        </w:rPr>
        <w:t>属施工</w:t>
      </w:r>
      <w:proofErr w:type="gramEnd"/>
      <w:r>
        <w:rPr>
          <w:rFonts w:hint="eastAsia"/>
          <w:sz w:val="21"/>
          <w:szCs w:val="21"/>
          <w:u w:val="single"/>
        </w:rPr>
        <w:t>技术组织失误造成的费用、工期损失均由承包人负担。</w:t>
      </w:r>
    </w:p>
    <w:p w:rsidR="00BB6C43" w:rsidRDefault="000967B9">
      <w:pPr>
        <w:spacing w:line="276" w:lineRule="auto"/>
        <w:ind w:firstLineChars="209" w:firstLine="439"/>
        <w:jc w:val="left"/>
        <w:rPr>
          <w:b/>
          <w:sz w:val="21"/>
          <w:szCs w:val="21"/>
          <w:u w:val="single"/>
        </w:rPr>
      </w:pPr>
      <w:r>
        <w:rPr>
          <w:rFonts w:hint="eastAsia"/>
          <w:sz w:val="21"/>
          <w:szCs w:val="21"/>
          <w:u w:val="single"/>
        </w:rPr>
        <w:t>（</w:t>
      </w:r>
      <w:r>
        <w:rPr>
          <w:rFonts w:hint="eastAsia"/>
          <w:sz w:val="21"/>
          <w:szCs w:val="21"/>
          <w:u w:val="single"/>
        </w:rPr>
        <w:t>6</w:t>
      </w:r>
      <w:r>
        <w:rPr>
          <w:rFonts w:hint="eastAsia"/>
          <w:sz w:val="21"/>
          <w:szCs w:val="21"/>
          <w:u w:val="single"/>
        </w:rPr>
        <w:t>）凡是变更引起的合同价款的调整，均在竣工结算时审计后归入结算总价，施工期间内发包人不再另行支付。</w:t>
      </w:r>
    </w:p>
    <w:p w:rsidR="00BB6C43" w:rsidRDefault="000967B9">
      <w:pPr>
        <w:spacing w:line="276" w:lineRule="auto"/>
        <w:ind w:firstLineChars="200" w:firstLine="420"/>
        <w:jc w:val="left"/>
        <w:rPr>
          <w:sz w:val="21"/>
          <w:szCs w:val="21"/>
        </w:rPr>
      </w:pPr>
      <w:r>
        <w:rPr>
          <w:rFonts w:hint="eastAsia"/>
          <w:sz w:val="21"/>
          <w:szCs w:val="21"/>
        </w:rPr>
        <w:t xml:space="preserve">2. </w:t>
      </w:r>
      <w:r>
        <w:rPr>
          <w:rFonts w:hint="eastAsia"/>
          <w:sz w:val="21"/>
          <w:szCs w:val="21"/>
        </w:rPr>
        <w:t>总价合同。</w:t>
      </w:r>
    </w:p>
    <w:p w:rsidR="00BB6C43" w:rsidRDefault="000967B9">
      <w:pPr>
        <w:spacing w:line="276" w:lineRule="auto"/>
        <w:ind w:firstLineChars="200" w:firstLine="420"/>
        <w:jc w:val="left"/>
        <w:rPr>
          <w:sz w:val="21"/>
          <w:szCs w:val="21"/>
        </w:rPr>
      </w:pPr>
      <w:r>
        <w:rPr>
          <w:rFonts w:hint="eastAsia"/>
          <w:sz w:val="21"/>
          <w:szCs w:val="21"/>
        </w:rPr>
        <w:t>总价包含的风险范围：</w:t>
      </w:r>
      <w:r>
        <w:rPr>
          <w:rFonts w:hint="eastAsia"/>
          <w:sz w:val="21"/>
          <w:szCs w:val="21"/>
          <w:u w:val="single"/>
        </w:rPr>
        <w:t xml:space="preserve"> </w:t>
      </w:r>
      <w:bookmarkStart w:id="478" w:name="SOA_zyht_zjhtfx"/>
      <w:r>
        <w:rPr>
          <w:rFonts w:hint="eastAsia"/>
          <w:sz w:val="21"/>
          <w:szCs w:val="21"/>
          <w:u w:val="single"/>
        </w:rPr>
        <w:t xml:space="preserve">   /   </w:t>
      </w:r>
      <w:bookmarkEnd w:id="478"/>
      <w:r>
        <w:rPr>
          <w:rFonts w:hint="eastAsia"/>
          <w:sz w:val="21"/>
          <w:szCs w:val="21"/>
          <w:u w:val="single"/>
        </w:rPr>
        <w:t xml:space="preserve">    </w:t>
      </w:r>
      <w:r>
        <w:rPr>
          <w:rFonts w:hint="eastAsia"/>
          <w:sz w:val="21"/>
          <w:szCs w:val="21"/>
        </w:rPr>
        <w:t>。</w:t>
      </w:r>
    </w:p>
    <w:p w:rsidR="00BB6C43" w:rsidRDefault="000967B9">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9" w:name="SOA_zyht_zjhtfxjs"/>
      <w:r>
        <w:rPr>
          <w:rFonts w:hint="eastAsia"/>
          <w:sz w:val="21"/>
          <w:szCs w:val="21"/>
          <w:u w:val="single"/>
        </w:rPr>
        <w:t xml:space="preserve">   /   </w:t>
      </w:r>
      <w:bookmarkEnd w:id="479"/>
      <w:r>
        <w:rPr>
          <w:rFonts w:hint="eastAsia"/>
          <w:sz w:val="21"/>
          <w:szCs w:val="21"/>
          <w:u w:val="single"/>
        </w:rPr>
        <w:t xml:space="preserve">    </w:t>
      </w:r>
      <w:r>
        <w:rPr>
          <w:rFonts w:hint="eastAsia"/>
          <w:sz w:val="21"/>
          <w:szCs w:val="21"/>
        </w:rPr>
        <w:t>。</w:t>
      </w:r>
    </w:p>
    <w:p w:rsidR="00BB6C43" w:rsidRDefault="000967B9">
      <w:pPr>
        <w:spacing w:line="276" w:lineRule="auto"/>
        <w:ind w:firstLineChars="200" w:firstLine="420"/>
        <w:jc w:val="left"/>
        <w:rPr>
          <w:sz w:val="21"/>
          <w:szCs w:val="21"/>
        </w:rPr>
      </w:pPr>
      <w:r>
        <w:rPr>
          <w:rFonts w:hint="eastAsia"/>
          <w:sz w:val="21"/>
          <w:szCs w:val="21"/>
        </w:rPr>
        <w:t>风险范围以外合同价格的调整方法：</w:t>
      </w:r>
      <w:r>
        <w:rPr>
          <w:rFonts w:hint="eastAsia"/>
          <w:sz w:val="21"/>
          <w:szCs w:val="21"/>
          <w:u w:val="single"/>
        </w:rPr>
        <w:t xml:space="preserve">  </w:t>
      </w:r>
      <w:bookmarkStart w:id="480" w:name="SOA_zyht_zjhtjgtz"/>
      <w:r>
        <w:rPr>
          <w:rFonts w:hint="eastAsia"/>
          <w:sz w:val="21"/>
          <w:szCs w:val="21"/>
          <w:u w:val="single"/>
        </w:rPr>
        <w:t xml:space="preserve">  /    </w:t>
      </w:r>
      <w:bookmarkEnd w:id="480"/>
      <w:r>
        <w:rPr>
          <w:rFonts w:hint="eastAsia"/>
          <w:sz w:val="21"/>
          <w:szCs w:val="21"/>
          <w:u w:val="single"/>
        </w:rPr>
        <w:t xml:space="preserve">     </w:t>
      </w:r>
      <w:r>
        <w:rPr>
          <w:rFonts w:hint="eastAsia"/>
          <w:sz w:val="21"/>
          <w:szCs w:val="21"/>
        </w:rPr>
        <w:t>。</w:t>
      </w:r>
    </w:p>
    <w:p w:rsidR="00BB6C43" w:rsidRDefault="000967B9">
      <w:pPr>
        <w:spacing w:line="276" w:lineRule="auto"/>
        <w:ind w:firstLineChars="200" w:firstLine="420"/>
        <w:jc w:val="left"/>
        <w:rPr>
          <w:sz w:val="21"/>
          <w:szCs w:val="21"/>
        </w:rPr>
      </w:pPr>
      <w:r>
        <w:rPr>
          <w:rFonts w:hint="eastAsia"/>
          <w:sz w:val="21"/>
          <w:szCs w:val="21"/>
        </w:rPr>
        <w:t xml:space="preserve">3. </w:t>
      </w:r>
      <w:r>
        <w:rPr>
          <w:rFonts w:hint="eastAsia"/>
          <w:sz w:val="21"/>
          <w:szCs w:val="21"/>
        </w:rPr>
        <w:t>其他价格方式：</w:t>
      </w:r>
      <w:r>
        <w:rPr>
          <w:rFonts w:hint="eastAsia"/>
          <w:sz w:val="21"/>
          <w:szCs w:val="21"/>
          <w:u w:val="single"/>
        </w:rPr>
        <w:t xml:space="preserve">     </w:t>
      </w:r>
      <w:bookmarkStart w:id="481" w:name="SOA_zyht_zjhtqtjg"/>
      <w:r>
        <w:rPr>
          <w:rFonts w:hint="eastAsia"/>
          <w:sz w:val="21"/>
          <w:szCs w:val="21"/>
          <w:u w:val="single"/>
        </w:rPr>
        <w:t xml:space="preserve">   /   </w:t>
      </w:r>
      <w:bookmarkEnd w:id="481"/>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bookmarkStart w:id="482" w:name="_Toc297216213"/>
      <w:bookmarkStart w:id="483" w:name="_Toc297123554"/>
      <w:bookmarkStart w:id="484" w:name="_Toc300935004"/>
      <w:bookmarkStart w:id="485" w:name="_Toc312678042"/>
      <w:bookmarkStart w:id="486" w:name="_Toc303539161"/>
      <w:bookmarkStart w:id="487" w:name="_Toc304295581"/>
      <w:bookmarkStart w:id="488" w:name="_Toc296891035"/>
      <w:bookmarkStart w:id="489" w:name="_Toc296503207"/>
      <w:bookmarkStart w:id="490" w:name="_Toc296891247"/>
      <w:bookmarkStart w:id="491" w:name="_Toc292559917"/>
      <w:bookmarkStart w:id="492" w:name="_Toc292559412"/>
      <w:bookmarkStart w:id="493" w:name="_Toc296944546"/>
      <w:bookmarkStart w:id="494" w:name="_Toc297120507"/>
      <w:bookmarkStart w:id="495" w:name="_Toc296346708"/>
      <w:bookmarkStart w:id="496" w:name="_Toc296347206"/>
      <w:bookmarkStart w:id="497" w:name="_Toc297048393"/>
      <w:r>
        <w:rPr>
          <w:rFonts w:hint="eastAsia"/>
          <w:sz w:val="21"/>
          <w:szCs w:val="21"/>
        </w:rPr>
        <w:t xml:space="preserve">12.2 </w:t>
      </w:r>
      <w:r>
        <w:rPr>
          <w:rFonts w:hint="eastAsia"/>
          <w:sz w:val="21"/>
          <w:szCs w:val="21"/>
        </w:rPr>
        <w:t>预付款</w:t>
      </w:r>
    </w:p>
    <w:bookmarkEnd w:id="482"/>
    <w:bookmarkEnd w:id="483"/>
    <w:bookmarkEnd w:id="484"/>
    <w:bookmarkEnd w:id="485"/>
    <w:bookmarkEnd w:id="486"/>
    <w:bookmarkEnd w:id="487"/>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12.2.1 </w:t>
      </w:r>
      <w:r>
        <w:rPr>
          <w:rFonts w:hint="eastAsia"/>
          <w:sz w:val="21"/>
          <w:szCs w:val="21"/>
        </w:rPr>
        <w:t>预付款的支付</w:t>
      </w:r>
    </w:p>
    <w:p w:rsidR="00BB6C43" w:rsidRDefault="000967B9">
      <w:pPr>
        <w:adjustRightInd w:val="0"/>
        <w:snapToGrid w:val="0"/>
        <w:spacing w:line="360" w:lineRule="auto"/>
        <w:ind w:firstLineChars="200" w:firstLine="420"/>
        <w:jc w:val="left"/>
        <w:rPr>
          <w:sz w:val="21"/>
          <w:szCs w:val="21"/>
        </w:rPr>
      </w:pPr>
      <w:r>
        <w:rPr>
          <w:rFonts w:hint="eastAsia"/>
          <w:sz w:val="21"/>
          <w:szCs w:val="21"/>
        </w:rPr>
        <w:t>预付款支付比例或金额：</w:t>
      </w:r>
      <w:r>
        <w:rPr>
          <w:rFonts w:hint="eastAsia"/>
          <w:sz w:val="21"/>
          <w:szCs w:val="21"/>
          <w:u w:val="single"/>
        </w:rPr>
        <w:t xml:space="preserve">   </w:t>
      </w:r>
      <w:r>
        <w:rPr>
          <w:rFonts w:hint="eastAsia"/>
          <w:sz w:val="21"/>
          <w:szCs w:val="21"/>
          <w:u w:val="single"/>
        </w:rPr>
        <w:t>合同总价的</w:t>
      </w:r>
      <w:r>
        <w:rPr>
          <w:rFonts w:hint="eastAsia"/>
          <w:sz w:val="21"/>
          <w:szCs w:val="21"/>
          <w:u w:val="single"/>
        </w:rPr>
        <w:t xml:space="preserve">40%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预付款支付期限：</w:t>
      </w:r>
      <w:r>
        <w:rPr>
          <w:rFonts w:hint="eastAsia"/>
          <w:sz w:val="21"/>
          <w:szCs w:val="21"/>
          <w:u w:val="single"/>
        </w:rPr>
        <w:t xml:space="preserve">     </w:t>
      </w:r>
      <w:r>
        <w:rPr>
          <w:rFonts w:hint="eastAsia"/>
          <w:sz w:val="21"/>
          <w:szCs w:val="21"/>
          <w:u w:val="single"/>
        </w:rPr>
        <w:t>乙方提交工作计划</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预付款扣回的方式：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12.2.2 </w:t>
      </w:r>
      <w:r>
        <w:rPr>
          <w:rFonts w:hint="eastAsia"/>
          <w:sz w:val="21"/>
          <w:szCs w:val="21"/>
        </w:rPr>
        <w:t>预付款担保</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承包人提交预付款担保的期限：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预付款担保的形式为：</w:t>
      </w:r>
      <w:r>
        <w:rPr>
          <w:rFonts w:hint="eastAsia"/>
          <w:sz w:val="21"/>
          <w:szCs w:val="21"/>
          <w:u w:val="single"/>
        </w:rPr>
        <w:t xml:space="preserve">                 /        </w:t>
      </w:r>
      <w:r>
        <w:rPr>
          <w:rFonts w:hint="eastAsia"/>
          <w:sz w:val="21"/>
          <w:szCs w:val="21"/>
        </w:rPr>
        <w:t>。</w:t>
      </w:r>
    </w:p>
    <w:bookmarkEnd w:id="488"/>
    <w:bookmarkEnd w:id="489"/>
    <w:bookmarkEnd w:id="490"/>
    <w:bookmarkEnd w:id="491"/>
    <w:bookmarkEnd w:id="492"/>
    <w:bookmarkEnd w:id="493"/>
    <w:bookmarkEnd w:id="494"/>
    <w:bookmarkEnd w:id="495"/>
    <w:bookmarkEnd w:id="496"/>
    <w:bookmarkEnd w:id="497"/>
    <w:p w:rsidR="00BB6C43" w:rsidRDefault="000967B9">
      <w:pPr>
        <w:adjustRightInd w:val="0"/>
        <w:snapToGrid w:val="0"/>
        <w:spacing w:line="360" w:lineRule="auto"/>
        <w:ind w:firstLineChars="200" w:firstLine="420"/>
        <w:rPr>
          <w:sz w:val="21"/>
          <w:szCs w:val="21"/>
        </w:rPr>
      </w:pPr>
      <w:r>
        <w:rPr>
          <w:rFonts w:hint="eastAsia"/>
          <w:sz w:val="21"/>
          <w:szCs w:val="21"/>
        </w:rPr>
        <w:t xml:space="preserve">12.3 </w:t>
      </w:r>
      <w:r>
        <w:rPr>
          <w:rFonts w:hint="eastAsia"/>
          <w:sz w:val="21"/>
          <w:szCs w:val="21"/>
        </w:rPr>
        <w:t>计量</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12.3.1 </w:t>
      </w:r>
      <w:r>
        <w:rPr>
          <w:rFonts w:hint="eastAsia"/>
          <w:sz w:val="21"/>
          <w:szCs w:val="21"/>
        </w:rPr>
        <w:t>计量原则</w:t>
      </w:r>
    </w:p>
    <w:p w:rsidR="00BB6C43" w:rsidRDefault="000967B9">
      <w:pPr>
        <w:adjustRightInd w:val="0"/>
        <w:snapToGrid w:val="0"/>
        <w:spacing w:line="360" w:lineRule="auto"/>
        <w:ind w:firstLineChars="200" w:firstLine="420"/>
        <w:jc w:val="left"/>
        <w:rPr>
          <w:sz w:val="21"/>
          <w:szCs w:val="21"/>
        </w:rPr>
      </w:pPr>
      <w:r>
        <w:rPr>
          <w:rFonts w:hint="eastAsia"/>
          <w:sz w:val="21"/>
          <w:szCs w:val="21"/>
        </w:rPr>
        <w:t>工程量计算规则：</w:t>
      </w:r>
    </w:p>
    <w:p w:rsidR="00BB6C43" w:rsidRDefault="000967B9">
      <w:pPr>
        <w:adjustRightInd w:val="0"/>
        <w:snapToGrid w:val="0"/>
        <w:spacing w:line="360" w:lineRule="auto"/>
        <w:ind w:firstLineChars="200" w:firstLine="422"/>
        <w:jc w:val="left"/>
        <w:rPr>
          <w:b/>
          <w:sz w:val="21"/>
          <w:szCs w:val="21"/>
          <w:u w:val="single"/>
        </w:rPr>
      </w:pPr>
      <w:r>
        <w:rPr>
          <w:rFonts w:hint="eastAsia"/>
          <w:b/>
          <w:sz w:val="21"/>
          <w:szCs w:val="21"/>
        </w:rPr>
        <w:t>（</w:t>
      </w:r>
      <w:r>
        <w:rPr>
          <w:rFonts w:hint="eastAsia"/>
          <w:b/>
          <w:sz w:val="21"/>
          <w:szCs w:val="21"/>
        </w:rPr>
        <w:t>1</w:t>
      </w:r>
      <w:r>
        <w:rPr>
          <w:rFonts w:hint="eastAsia"/>
          <w:b/>
          <w:sz w:val="21"/>
          <w:szCs w:val="21"/>
        </w:rPr>
        <w:t>）</w:t>
      </w:r>
      <w:r>
        <w:rPr>
          <w:rFonts w:hint="eastAsia"/>
          <w:b/>
          <w:sz w:val="21"/>
          <w:szCs w:val="21"/>
          <w:u w:val="single"/>
        </w:rPr>
        <w:t xml:space="preserve"> </w:t>
      </w:r>
      <w:r>
        <w:rPr>
          <w:rFonts w:hint="eastAsia"/>
          <w:b/>
          <w:sz w:val="21"/>
          <w:szCs w:val="21"/>
          <w:u w:val="single"/>
        </w:rPr>
        <w:t>实行工程量清单计</w:t>
      </w:r>
      <w:r>
        <w:rPr>
          <w:rFonts w:hint="eastAsia"/>
          <w:b/>
          <w:sz w:val="21"/>
          <w:szCs w:val="21"/>
          <w:u w:val="single"/>
        </w:rPr>
        <w:t>价的工程项目，其工程量的计算规则应按国家标准工程量计算规范及</w:t>
      </w:r>
      <w:proofErr w:type="gramStart"/>
      <w:r>
        <w:rPr>
          <w:rFonts w:hint="eastAsia"/>
          <w:b/>
          <w:sz w:val="21"/>
          <w:szCs w:val="21"/>
          <w:u w:val="single"/>
        </w:rPr>
        <w:t>省级行业</w:t>
      </w:r>
      <w:proofErr w:type="gramEnd"/>
      <w:r>
        <w:rPr>
          <w:rFonts w:hint="eastAsia"/>
          <w:b/>
          <w:sz w:val="21"/>
          <w:szCs w:val="21"/>
          <w:u w:val="single"/>
        </w:rPr>
        <w:t>主管部门颁布的补充规定执行。</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12.3.2 </w:t>
      </w:r>
      <w:r>
        <w:rPr>
          <w:rFonts w:hint="eastAsia"/>
          <w:sz w:val="21"/>
          <w:szCs w:val="21"/>
        </w:rPr>
        <w:t>计量周期</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关于计量周期的约定：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175" w:firstLine="368"/>
        <w:jc w:val="left"/>
        <w:rPr>
          <w:sz w:val="21"/>
          <w:szCs w:val="21"/>
        </w:rPr>
      </w:pPr>
      <w:r>
        <w:rPr>
          <w:rFonts w:hint="eastAsia"/>
          <w:sz w:val="21"/>
          <w:szCs w:val="21"/>
        </w:rPr>
        <w:t xml:space="preserve">12.3.3 </w:t>
      </w:r>
      <w:r>
        <w:rPr>
          <w:rFonts w:hint="eastAsia"/>
          <w:sz w:val="21"/>
          <w:szCs w:val="21"/>
        </w:rPr>
        <w:t>单价合同的计量</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关于单价合同计量的约定：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12.3.4 </w:t>
      </w:r>
      <w:r>
        <w:rPr>
          <w:rFonts w:hint="eastAsia"/>
          <w:sz w:val="21"/>
          <w:szCs w:val="21"/>
        </w:rPr>
        <w:t>总价合同的计量</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关于总价合同计量的约定：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12.3.5</w:t>
      </w:r>
      <w:r>
        <w:rPr>
          <w:rFonts w:hint="eastAsia"/>
          <w:sz w:val="21"/>
          <w:szCs w:val="21"/>
        </w:rPr>
        <w:t>总价合同采用支付分解表计量支付的，是否适用第</w:t>
      </w:r>
      <w:r>
        <w:rPr>
          <w:rFonts w:hint="eastAsia"/>
          <w:sz w:val="21"/>
          <w:szCs w:val="21"/>
        </w:rPr>
        <w:t xml:space="preserve">12.3.4 </w:t>
      </w:r>
      <w:r>
        <w:rPr>
          <w:rFonts w:hint="eastAsia"/>
          <w:sz w:val="21"/>
          <w:szCs w:val="21"/>
        </w:rPr>
        <w:t>项〔总价合同的计量〕约定进行计量：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12.3.6</w:t>
      </w:r>
      <w:r>
        <w:rPr>
          <w:rFonts w:hint="eastAsia"/>
          <w:sz w:val="21"/>
          <w:szCs w:val="21"/>
        </w:rPr>
        <w:t xml:space="preserve"> </w:t>
      </w:r>
      <w:r>
        <w:rPr>
          <w:rFonts w:hint="eastAsia"/>
          <w:sz w:val="21"/>
          <w:szCs w:val="21"/>
        </w:rPr>
        <w:t>其他价格形式合同的计量</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其他价格形式的计量方式和程序：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lastRenderedPageBreak/>
        <w:t xml:space="preserve">12.4 </w:t>
      </w:r>
      <w:r>
        <w:rPr>
          <w:rFonts w:hint="eastAsia"/>
          <w:sz w:val="21"/>
          <w:szCs w:val="21"/>
        </w:rPr>
        <w:t>工程进度款支付</w:t>
      </w:r>
    </w:p>
    <w:p w:rsidR="00BB6C43" w:rsidRDefault="000967B9">
      <w:pPr>
        <w:adjustRightInd w:val="0"/>
        <w:snapToGrid w:val="0"/>
        <w:spacing w:line="360" w:lineRule="auto"/>
        <w:ind w:firstLineChars="200" w:firstLine="420"/>
        <w:jc w:val="left"/>
        <w:rPr>
          <w:b/>
          <w:sz w:val="21"/>
          <w:szCs w:val="21"/>
          <w:u w:val="single"/>
        </w:rPr>
      </w:pPr>
      <w:bookmarkStart w:id="498" w:name="_Toc300935006"/>
      <w:bookmarkStart w:id="499" w:name="_Toc292559921"/>
      <w:bookmarkStart w:id="500" w:name="_Toc297048397"/>
      <w:bookmarkStart w:id="501" w:name="_Toc296346712"/>
      <w:bookmarkStart w:id="502" w:name="_Toc296891251"/>
      <w:bookmarkStart w:id="503" w:name="_Toc297123556"/>
      <w:bookmarkStart w:id="504" w:name="_Toc297216215"/>
      <w:bookmarkStart w:id="505" w:name="_Toc303539163"/>
      <w:bookmarkStart w:id="506" w:name="_Toc296503211"/>
      <w:bookmarkStart w:id="507" w:name="_Toc292559416"/>
      <w:bookmarkStart w:id="508" w:name="_Toc297120511"/>
      <w:bookmarkStart w:id="509" w:name="_Toc296891039"/>
      <w:bookmarkStart w:id="510" w:name="_Toc296347210"/>
      <w:bookmarkStart w:id="511" w:name="_Toc296944550"/>
      <w:r>
        <w:rPr>
          <w:rFonts w:hint="eastAsia"/>
          <w:sz w:val="21"/>
          <w:szCs w:val="21"/>
        </w:rPr>
        <w:t>12.4.1</w:t>
      </w:r>
      <w:r>
        <w:rPr>
          <w:rFonts w:hint="eastAsia"/>
          <w:b/>
          <w:sz w:val="21"/>
          <w:szCs w:val="21"/>
          <w:u w:val="single"/>
        </w:rPr>
        <w:t>付款周期</w:t>
      </w:r>
    </w:p>
    <w:p w:rsidR="000967B9" w:rsidRPr="000967B9" w:rsidRDefault="000967B9">
      <w:pPr>
        <w:adjustRightInd w:val="0"/>
        <w:snapToGrid w:val="0"/>
        <w:spacing w:line="360" w:lineRule="auto"/>
        <w:ind w:firstLineChars="200" w:firstLine="396"/>
        <w:jc w:val="left"/>
        <w:rPr>
          <w:spacing w:val="-6"/>
          <w:kern w:val="0"/>
          <w:sz w:val="21"/>
          <w:szCs w:val="21"/>
          <w:u w:val="single"/>
        </w:rPr>
      </w:pPr>
      <w:r w:rsidRPr="000967B9">
        <w:rPr>
          <w:rFonts w:hint="eastAsia"/>
          <w:spacing w:val="-6"/>
          <w:kern w:val="0"/>
          <w:sz w:val="21"/>
          <w:szCs w:val="21"/>
          <w:u w:val="single"/>
        </w:rPr>
        <w:t>合同签订生效后且</w:t>
      </w:r>
      <w:r w:rsidRPr="000967B9">
        <w:rPr>
          <w:rFonts w:hint="eastAsia"/>
          <w:spacing w:val="-6"/>
          <w:kern w:val="0"/>
          <w:sz w:val="21"/>
          <w:szCs w:val="21"/>
          <w:u w:val="single"/>
        </w:rPr>
        <w:t>乙方</w:t>
      </w:r>
      <w:r w:rsidRPr="000967B9">
        <w:rPr>
          <w:rFonts w:hint="eastAsia"/>
          <w:spacing w:val="-6"/>
          <w:kern w:val="0"/>
          <w:sz w:val="21"/>
          <w:szCs w:val="21"/>
          <w:u w:val="single"/>
        </w:rPr>
        <w:t>提交工作计划7个工作日内</w:t>
      </w:r>
      <w:r w:rsidRPr="000967B9">
        <w:rPr>
          <w:rFonts w:hint="eastAsia"/>
          <w:spacing w:val="-6"/>
          <w:kern w:val="0"/>
          <w:sz w:val="21"/>
          <w:szCs w:val="21"/>
          <w:u w:val="single"/>
        </w:rPr>
        <w:t>甲方</w:t>
      </w:r>
      <w:r w:rsidRPr="000967B9">
        <w:rPr>
          <w:rFonts w:hint="eastAsia"/>
          <w:spacing w:val="-6"/>
          <w:kern w:val="0"/>
          <w:sz w:val="21"/>
          <w:szCs w:val="21"/>
          <w:u w:val="single"/>
        </w:rPr>
        <w:t>支付合同总价的40%</w:t>
      </w:r>
      <w:r w:rsidRPr="000967B9">
        <w:rPr>
          <w:rFonts w:hint="eastAsia"/>
          <w:sz w:val="21"/>
          <w:szCs w:val="21"/>
          <w:u w:val="single"/>
        </w:rPr>
        <w:t>（支付条件：</w:t>
      </w:r>
      <w:r w:rsidRPr="000967B9">
        <w:rPr>
          <w:rFonts w:hint="eastAsia"/>
          <w:sz w:val="21"/>
          <w:szCs w:val="21"/>
          <w:u w:val="single"/>
        </w:rPr>
        <w:t>乙方</w:t>
      </w:r>
      <w:r w:rsidRPr="000967B9">
        <w:rPr>
          <w:rFonts w:hint="eastAsia"/>
          <w:sz w:val="21"/>
          <w:szCs w:val="21"/>
          <w:u w:val="single"/>
        </w:rPr>
        <w:t>向</w:t>
      </w:r>
      <w:r w:rsidRPr="000967B9">
        <w:rPr>
          <w:rFonts w:hint="eastAsia"/>
          <w:sz w:val="21"/>
          <w:szCs w:val="21"/>
          <w:u w:val="single"/>
        </w:rPr>
        <w:t>甲方</w:t>
      </w:r>
      <w:r w:rsidRPr="000967B9">
        <w:rPr>
          <w:rFonts w:hint="eastAsia"/>
          <w:sz w:val="21"/>
          <w:szCs w:val="21"/>
          <w:u w:val="single"/>
        </w:rPr>
        <w:t>提交银行、保险公司等金融机构出具等额的预付款保函，签订合同时</w:t>
      </w:r>
      <w:r w:rsidRPr="000967B9">
        <w:rPr>
          <w:rFonts w:hint="eastAsia"/>
          <w:sz w:val="21"/>
          <w:szCs w:val="21"/>
          <w:u w:val="single"/>
        </w:rPr>
        <w:t>乙方</w:t>
      </w:r>
      <w:r w:rsidRPr="000967B9">
        <w:rPr>
          <w:rFonts w:hint="eastAsia"/>
          <w:sz w:val="21"/>
          <w:szCs w:val="21"/>
          <w:u w:val="single"/>
        </w:rPr>
        <w:t>明确表示无需预付款或者主动要求降低预付款比例的可不适用前述规定）</w:t>
      </w:r>
      <w:r w:rsidRPr="000967B9">
        <w:rPr>
          <w:rFonts w:hint="eastAsia"/>
          <w:spacing w:val="-6"/>
          <w:kern w:val="0"/>
          <w:sz w:val="21"/>
          <w:szCs w:val="21"/>
          <w:u w:val="single"/>
        </w:rPr>
        <w:t>，</w:t>
      </w:r>
      <w:r w:rsidRPr="000967B9">
        <w:rPr>
          <w:rFonts w:hint="eastAsia"/>
          <w:sz w:val="21"/>
          <w:szCs w:val="21"/>
          <w:u w:val="single"/>
        </w:rPr>
        <w:t>施工完成并竣工验收合格收到</w:t>
      </w:r>
      <w:r w:rsidRPr="000967B9">
        <w:rPr>
          <w:rFonts w:hint="eastAsia"/>
          <w:sz w:val="21"/>
          <w:szCs w:val="21"/>
          <w:u w:val="single"/>
        </w:rPr>
        <w:t>乙方</w:t>
      </w:r>
      <w:r w:rsidRPr="000967B9">
        <w:rPr>
          <w:rFonts w:hint="eastAsia"/>
          <w:sz w:val="21"/>
          <w:szCs w:val="21"/>
          <w:u w:val="single"/>
        </w:rPr>
        <w:t>发票后7个工作日内，</w:t>
      </w:r>
      <w:r w:rsidRPr="000967B9">
        <w:rPr>
          <w:rFonts w:hint="eastAsia"/>
          <w:sz w:val="21"/>
          <w:szCs w:val="21"/>
          <w:u w:val="single"/>
        </w:rPr>
        <w:t>甲方</w:t>
      </w:r>
      <w:r w:rsidRPr="000967B9">
        <w:rPr>
          <w:rFonts w:hint="eastAsia"/>
          <w:sz w:val="21"/>
          <w:szCs w:val="21"/>
          <w:u w:val="single"/>
        </w:rPr>
        <w:t>向</w:t>
      </w:r>
      <w:r w:rsidRPr="000967B9">
        <w:rPr>
          <w:rFonts w:hint="eastAsia"/>
          <w:sz w:val="21"/>
          <w:szCs w:val="21"/>
          <w:u w:val="single"/>
        </w:rPr>
        <w:t>乙方</w:t>
      </w:r>
      <w:r w:rsidRPr="000967B9">
        <w:rPr>
          <w:rFonts w:hint="eastAsia"/>
          <w:sz w:val="21"/>
          <w:szCs w:val="21"/>
          <w:u w:val="single"/>
        </w:rPr>
        <w:t>支付至合同总价的80%</w:t>
      </w:r>
      <w:r w:rsidRPr="000967B9">
        <w:rPr>
          <w:rFonts w:hint="eastAsia"/>
          <w:spacing w:val="-6"/>
          <w:kern w:val="0"/>
          <w:sz w:val="21"/>
          <w:szCs w:val="21"/>
          <w:u w:val="single"/>
        </w:rPr>
        <w:t>；竣工结算后按结算审计</w:t>
      </w:r>
      <w:proofErr w:type="gramStart"/>
      <w:r w:rsidRPr="000967B9">
        <w:rPr>
          <w:rFonts w:hint="eastAsia"/>
          <w:spacing w:val="-6"/>
          <w:kern w:val="0"/>
          <w:sz w:val="21"/>
          <w:szCs w:val="21"/>
          <w:u w:val="single"/>
        </w:rPr>
        <w:t>价支付尾</w:t>
      </w:r>
      <w:proofErr w:type="gramEnd"/>
      <w:r w:rsidRPr="000967B9">
        <w:rPr>
          <w:rFonts w:hint="eastAsia"/>
          <w:spacing w:val="-6"/>
          <w:kern w:val="0"/>
          <w:sz w:val="21"/>
          <w:szCs w:val="21"/>
          <w:u w:val="single"/>
        </w:rPr>
        <w:t>款。</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12.4.2 </w:t>
      </w:r>
      <w:r>
        <w:rPr>
          <w:rFonts w:hint="eastAsia"/>
          <w:sz w:val="21"/>
          <w:szCs w:val="21"/>
        </w:rPr>
        <w:t>进度付款申请单的编制</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关于进度付款申请单编制</w:t>
      </w:r>
      <w:r>
        <w:rPr>
          <w:rFonts w:hint="eastAsia"/>
          <w:sz w:val="21"/>
          <w:szCs w:val="21"/>
        </w:rPr>
        <w:t>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sz w:val="21"/>
          <w:szCs w:val="21"/>
        </w:rPr>
        <w:t xml:space="preserve">2.4.3 </w:t>
      </w:r>
      <w:r>
        <w:rPr>
          <w:rFonts w:hint="eastAsia"/>
          <w:sz w:val="21"/>
          <w:szCs w:val="21"/>
        </w:rPr>
        <w:t>进度付款申请单的提交</w:t>
      </w:r>
      <w:bookmarkStart w:id="512" w:name="_GoBack"/>
      <w:bookmarkEnd w:id="512"/>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）单价合同进度付款申请单提交的约定：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）总价合同进度付款申请单提交的约定：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3</w:t>
      </w:r>
      <w:r>
        <w:rPr>
          <w:rFonts w:hint="eastAsia"/>
          <w:sz w:val="21"/>
          <w:szCs w:val="21"/>
        </w:rPr>
        <w:t>）其他价格形式合同进度付款申请单提交的约定：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12.4.4 </w:t>
      </w:r>
      <w:r>
        <w:rPr>
          <w:rFonts w:hint="eastAsia"/>
          <w:sz w:val="21"/>
          <w:szCs w:val="21"/>
        </w:rPr>
        <w:t>进度款审核和支付</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1</w:t>
      </w:r>
      <w:r>
        <w:rPr>
          <w:rFonts w:hint="eastAsia"/>
          <w:sz w:val="21"/>
          <w:szCs w:val="21"/>
        </w:rPr>
        <w:t>）发包人完成审批并签发进度款支付证书的期限：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）发包人支付进度款的期限：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50" w:firstLine="525"/>
        <w:jc w:val="left"/>
        <w:rPr>
          <w:sz w:val="21"/>
          <w:szCs w:val="21"/>
          <w:u w:val="single"/>
        </w:rPr>
      </w:pPr>
      <w:r>
        <w:rPr>
          <w:rFonts w:hint="eastAsia"/>
          <w:sz w:val="21"/>
          <w:szCs w:val="21"/>
        </w:rPr>
        <w:t>发包人逾期支付进度款的违约金的计算方式：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50" w:firstLine="525"/>
        <w:jc w:val="left"/>
        <w:rPr>
          <w:sz w:val="21"/>
          <w:szCs w:val="21"/>
        </w:rPr>
      </w:pPr>
      <w:r>
        <w:rPr>
          <w:rFonts w:hint="eastAsia"/>
          <w:sz w:val="21"/>
          <w:szCs w:val="21"/>
        </w:rPr>
        <w:t xml:space="preserve">12.4.6 </w:t>
      </w:r>
      <w:r>
        <w:rPr>
          <w:rFonts w:hint="eastAsia"/>
          <w:sz w:val="21"/>
          <w:szCs w:val="21"/>
        </w:rPr>
        <w:t>支付分解表的编制</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2</w:t>
      </w:r>
      <w:r>
        <w:rPr>
          <w:rFonts w:hint="eastAsia"/>
          <w:sz w:val="21"/>
          <w:szCs w:val="21"/>
        </w:rPr>
        <w:t>、总价合同支付分解表的编制与审批：</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3</w:t>
      </w:r>
      <w:r>
        <w:rPr>
          <w:rFonts w:hint="eastAsia"/>
          <w:sz w:val="21"/>
          <w:szCs w:val="21"/>
        </w:rPr>
        <w:t>、单价合同的总价项目支付分解表的编制与审批：</w:t>
      </w:r>
      <w:r>
        <w:rPr>
          <w:rFonts w:hint="eastAsia"/>
          <w:sz w:val="21"/>
          <w:szCs w:val="21"/>
          <w:u w:val="single"/>
        </w:rPr>
        <w:t xml:space="preserve">   /     </w:t>
      </w:r>
      <w:r>
        <w:rPr>
          <w:rFonts w:hint="eastAsia"/>
          <w:sz w:val="21"/>
          <w:szCs w:val="21"/>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13" w:name="_Toc351203645"/>
      <w:bookmarkStart w:id="514" w:name="_Toc292559424"/>
      <w:bookmarkStart w:id="515" w:name="_Toc296891259"/>
      <w:bookmarkStart w:id="516" w:name="_Toc296347218"/>
      <w:bookmarkStart w:id="517" w:name="_Toc312678053"/>
      <w:bookmarkStart w:id="518" w:name="_Toc296503219"/>
      <w:bookmarkStart w:id="519" w:name="_Toc297048405"/>
      <w:bookmarkStart w:id="520" w:name="_Toc297216223"/>
      <w:bookmarkStart w:id="521" w:name="_Toc303539172"/>
      <w:bookmarkStart w:id="522" w:name="_Toc297120519"/>
      <w:bookmarkStart w:id="523" w:name="_Toc296346720"/>
      <w:bookmarkStart w:id="524" w:name="_Toc296944558"/>
      <w:bookmarkStart w:id="525" w:name="_Toc297123564"/>
      <w:bookmarkStart w:id="526" w:name="_Toc292559929"/>
      <w:bookmarkStart w:id="527" w:name="_Toc296891047"/>
      <w:bookmarkStart w:id="528" w:name="_Toc304295593"/>
      <w:bookmarkStart w:id="529" w:name="_Toc300935015"/>
      <w:bookmarkEnd w:id="364"/>
      <w:r>
        <w:rPr>
          <w:rFonts w:ascii="宋体" w:eastAsia="宋体" w:hAnsi="宋体" w:cs="宋体" w:hint="eastAsia"/>
          <w:sz w:val="21"/>
          <w:szCs w:val="21"/>
        </w:rPr>
        <w:t xml:space="preserve">13. </w:t>
      </w:r>
      <w:r>
        <w:rPr>
          <w:rFonts w:ascii="宋体" w:eastAsia="宋体" w:hAnsi="宋体" w:cs="宋体" w:hint="eastAsia"/>
          <w:sz w:val="21"/>
          <w:szCs w:val="21"/>
        </w:rPr>
        <w:t>验收和工程试车</w:t>
      </w:r>
      <w:bookmarkEnd w:id="513"/>
    </w:p>
    <w:p w:rsidR="00BB6C43" w:rsidRDefault="000967B9">
      <w:pPr>
        <w:adjustRightInd w:val="0"/>
        <w:snapToGrid w:val="0"/>
        <w:spacing w:line="360" w:lineRule="auto"/>
        <w:ind w:firstLineChars="200" w:firstLine="420"/>
        <w:rPr>
          <w:sz w:val="21"/>
          <w:szCs w:val="21"/>
        </w:rPr>
      </w:pPr>
      <w:bookmarkStart w:id="530" w:name="_Toc303539173"/>
      <w:bookmarkStart w:id="531" w:name="_Toc312678056"/>
      <w:bookmarkStart w:id="532" w:name="_Toc297216224"/>
      <w:bookmarkStart w:id="533" w:name="_Toc304295596"/>
      <w:bookmarkStart w:id="534" w:name="_Toc296944562"/>
      <w:bookmarkStart w:id="535" w:name="_Toc296503223"/>
      <w:bookmarkStart w:id="536" w:name="_Toc297048409"/>
      <w:bookmarkStart w:id="537" w:name="_Toc296346724"/>
      <w:bookmarkStart w:id="538" w:name="_Toc296891263"/>
      <w:bookmarkStart w:id="539" w:name="_Toc297123565"/>
      <w:bookmarkStart w:id="540" w:name="_Toc300935016"/>
      <w:bookmarkStart w:id="541" w:name="_Toc292559428"/>
      <w:bookmarkStart w:id="542" w:name="_Toc296347222"/>
      <w:bookmarkStart w:id="543" w:name="_Toc292559933"/>
      <w:bookmarkStart w:id="544" w:name="_Toc296891051"/>
      <w:bookmarkStart w:id="545" w:name="_Toc297120523"/>
      <w:bookmarkStart w:id="546" w:name="_Toc267251474"/>
      <w:bookmarkStart w:id="547" w:name="_Toc267251470"/>
      <w:bookmarkStart w:id="548" w:name="_Toc267251471"/>
      <w:bookmarkStart w:id="549" w:name="_Toc267251472"/>
      <w:bookmarkStart w:id="550" w:name="_Toc267251476"/>
      <w:bookmarkStart w:id="551" w:name="_Toc267251473"/>
      <w:bookmarkStart w:id="552" w:name="_Toc267251475"/>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sz w:val="21"/>
          <w:szCs w:val="21"/>
        </w:rPr>
        <w:t xml:space="preserve">13.2 </w:t>
      </w:r>
      <w:r>
        <w:rPr>
          <w:rFonts w:hint="eastAsia"/>
          <w:sz w:val="21"/>
          <w:szCs w:val="21"/>
        </w:rPr>
        <w:t>竣工验收</w:t>
      </w:r>
    </w:p>
    <w:p w:rsidR="00BB6C43" w:rsidRDefault="000967B9">
      <w:pPr>
        <w:adjustRightInd w:val="0"/>
        <w:snapToGrid w:val="0"/>
        <w:spacing w:line="360" w:lineRule="auto"/>
        <w:ind w:firstLineChars="200" w:firstLine="420"/>
        <w:jc w:val="left"/>
        <w:rPr>
          <w:sz w:val="21"/>
          <w:szCs w:val="21"/>
        </w:rPr>
      </w:pPr>
      <w:bookmarkStart w:id="553" w:name="_Toc280868704"/>
      <w:bookmarkStart w:id="554" w:name="_Toc280868705"/>
      <w:bookmarkStart w:id="555" w:name="_Toc280868706"/>
      <w:bookmarkStart w:id="556" w:name="_Toc280868707"/>
      <w:bookmarkStart w:id="557" w:name="_Toc280868708"/>
      <w:bookmarkStart w:id="558" w:name="_Toc28086870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hint="eastAsia"/>
          <w:sz w:val="21"/>
          <w:szCs w:val="21"/>
        </w:rPr>
        <w:t>13.2.2</w:t>
      </w:r>
      <w:r>
        <w:rPr>
          <w:rFonts w:hint="eastAsia"/>
          <w:sz w:val="21"/>
          <w:szCs w:val="21"/>
        </w:rPr>
        <w:t>竣工验收程序</w:t>
      </w:r>
    </w:p>
    <w:bookmarkEnd w:id="553"/>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关于竣工验收程序的约定：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发包人不按照本项约定组织竣工验收、颁发工程接收证书的违约金的计算方法：</w:t>
      </w:r>
      <w:r>
        <w:rPr>
          <w:rFonts w:hint="eastAsia"/>
          <w:sz w:val="21"/>
          <w:szCs w:val="21"/>
          <w:u w:val="single"/>
        </w:rPr>
        <w:t>按通用条款执行</w:t>
      </w:r>
      <w:r>
        <w:rPr>
          <w:rFonts w:hint="eastAsia"/>
          <w:sz w:val="21"/>
          <w:szCs w:val="21"/>
          <w:u w:val="single"/>
        </w:rPr>
        <w:t xml:space="preserve">   </w:t>
      </w:r>
      <w:r>
        <w:rPr>
          <w:rFonts w:hint="eastAsia"/>
          <w:sz w:val="21"/>
          <w:szCs w:val="21"/>
        </w:rPr>
        <w:t>。</w:t>
      </w:r>
    </w:p>
    <w:bookmarkEnd w:id="554"/>
    <w:p w:rsidR="00BB6C43" w:rsidRDefault="000967B9">
      <w:pPr>
        <w:adjustRightInd w:val="0"/>
        <w:snapToGrid w:val="0"/>
        <w:spacing w:line="360" w:lineRule="auto"/>
        <w:ind w:firstLineChars="200" w:firstLine="420"/>
        <w:jc w:val="left"/>
        <w:rPr>
          <w:sz w:val="21"/>
          <w:szCs w:val="21"/>
        </w:rPr>
      </w:pPr>
      <w:r>
        <w:rPr>
          <w:rFonts w:hint="eastAsia"/>
          <w:sz w:val="21"/>
          <w:szCs w:val="21"/>
        </w:rPr>
        <w:t>13.2.5</w:t>
      </w:r>
      <w:r>
        <w:rPr>
          <w:rFonts w:hint="eastAsia"/>
          <w:sz w:val="21"/>
          <w:szCs w:val="21"/>
        </w:rPr>
        <w:t>移交、接收全部与部分工程</w:t>
      </w:r>
    </w:p>
    <w:bookmarkEnd w:id="555"/>
    <w:p w:rsidR="00BB6C43" w:rsidRDefault="000967B9">
      <w:pPr>
        <w:adjustRightInd w:val="0"/>
        <w:snapToGrid w:val="0"/>
        <w:spacing w:line="360" w:lineRule="auto"/>
        <w:ind w:firstLineChars="200" w:firstLine="420"/>
        <w:jc w:val="left"/>
        <w:rPr>
          <w:sz w:val="21"/>
          <w:szCs w:val="21"/>
        </w:rPr>
      </w:pPr>
      <w:r>
        <w:rPr>
          <w:rFonts w:hint="eastAsia"/>
          <w:sz w:val="21"/>
          <w:szCs w:val="21"/>
        </w:rPr>
        <w:t>承包人向发包人移交工程的期限：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发包人未按本合同约定接收全部或部分工程的，违约金的计算方法为：</w:t>
      </w:r>
      <w:r>
        <w:rPr>
          <w:rFonts w:hint="eastAsia"/>
          <w:sz w:val="21"/>
          <w:szCs w:val="21"/>
          <w:u w:val="single"/>
        </w:rPr>
        <w:t xml:space="preserve">   /         </w:t>
      </w:r>
      <w:r>
        <w:rPr>
          <w:rFonts w:hint="eastAsia"/>
          <w:sz w:val="21"/>
          <w:szCs w:val="21"/>
        </w:rPr>
        <w:t>。</w:t>
      </w:r>
    </w:p>
    <w:bookmarkEnd w:id="556"/>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承包人未按时移交工程的，违约金的计算方法为：</w:t>
      </w:r>
      <w:r>
        <w:rPr>
          <w:rFonts w:hint="eastAsia"/>
          <w:sz w:val="21"/>
          <w:szCs w:val="21"/>
          <w:u w:val="single"/>
        </w:rPr>
        <w:t>工程竣工验收备案后</w:t>
      </w:r>
      <w:r>
        <w:rPr>
          <w:rFonts w:hint="eastAsia"/>
          <w:sz w:val="21"/>
          <w:szCs w:val="21"/>
          <w:u w:val="single"/>
        </w:rPr>
        <w:t>2</w:t>
      </w:r>
      <w:r>
        <w:rPr>
          <w:rFonts w:hint="eastAsia"/>
          <w:sz w:val="21"/>
          <w:szCs w:val="21"/>
          <w:u w:val="single"/>
        </w:rPr>
        <w:t>日内，承包人须向发包人移交全部工程（</w:t>
      </w:r>
      <w:proofErr w:type="gramStart"/>
      <w:r>
        <w:rPr>
          <w:rFonts w:hint="eastAsia"/>
          <w:sz w:val="21"/>
          <w:szCs w:val="21"/>
          <w:u w:val="single"/>
        </w:rPr>
        <w:t>含工程</w:t>
      </w:r>
      <w:proofErr w:type="gramEnd"/>
      <w:r>
        <w:rPr>
          <w:rFonts w:hint="eastAsia"/>
          <w:sz w:val="21"/>
          <w:szCs w:val="21"/>
          <w:u w:val="single"/>
        </w:rPr>
        <w:t>资料），延误</w:t>
      </w:r>
      <w:r>
        <w:rPr>
          <w:rFonts w:hint="eastAsia"/>
          <w:sz w:val="21"/>
          <w:szCs w:val="21"/>
          <w:u w:val="single"/>
        </w:rPr>
        <w:t>3</w:t>
      </w:r>
      <w:r>
        <w:rPr>
          <w:rFonts w:hint="eastAsia"/>
          <w:sz w:val="21"/>
          <w:szCs w:val="21"/>
          <w:u w:val="single"/>
        </w:rPr>
        <w:t>天以内的按人民币</w:t>
      </w:r>
      <w:r>
        <w:rPr>
          <w:rFonts w:hint="eastAsia"/>
          <w:sz w:val="21"/>
          <w:szCs w:val="21"/>
          <w:u w:val="single"/>
        </w:rPr>
        <w:t>3000</w:t>
      </w:r>
      <w:r>
        <w:rPr>
          <w:rFonts w:hint="eastAsia"/>
          <w:sz w:val="21"/>
          <w:szCs w:val="21"/>
          <w:u w:val="single"/>
        </w:rPr>
        <w:t>元</w:t>
      </w:r>
      <w:r>
        <w:rPr>
          <w:rFonts w:hint="eastAsia"/>
          <w:sz w:val="21"/>
          <w:szCs w:val="21"/>
          <w:u w:val="single"/>
        </w:rPr>
        <w:t>/</w:t>
      </w:r>
      <w:r>
        <w:rPr>
          <w:rFonts w:hint="eastAsia"/>
          <w:sz w:val="21"/>
          <w:szCs w:val="21"/>
          <w:u w:val="single"/>
        </w:rPr>
        <w:t>天扣除延误费，</w:t>
      </w:r>
      <w:r>
        <w:rPr>
          <w:rFonts w:hint="eastAsia"/>
          <w:sz w:val="21"/>
          <w:szCs w:val="21"/>
          <w:u w:val="single"/>
        </w:rPr>
        <w:t>3</w:t>
      </w:r>
      <w:r>
        <w:rPr>
          <w:rFonts w:hint="eastAsia"/>
          <w:sz w:val="21"/>
          <w:szCs w:val="21"/>
          <w:u w:val="single"/>
        </w:rPr>
        <w:t>天以上的，则以上天数按人民币</w:t>
      </w:r>
      <w:r>
        <w:rPr>
          <w:rFonts w:hint="eastAsia"/>
          <w:sz w:val="21"/>
          <w:szCs w:val="21"/>
          <w:u w:val="single"/>
        </w:rPr>
        <w:t>5000</w:t>
      </w:r>
      <w:r>
        <w:rPr>
          <w:rFonts w:hint="eastAsia"/>
          <w:sz w:val="21"/>
          <w:szCs w:val="21"/>
          <w:u w:val="single"/>
        </w:rPr>
        <w:t>元</w:t>
      </w:r>
      <w:r>
        <w:rPr>
          <w:rFonts w:hint="eastAsia"/>
          <w:sz w:val="21"/>
          <w:szCs w:val="21"/>
          <w:u w:val="single"/>
        </w:rPr>
        <w:t>/</w:t>
      </w:r>
      <w:r>
        <w:rPr>
          <w:rFonts w:hint="eastAsia"/>
          <w:sz w:val="21"/>
          <w:szCs w:val="21"/>
          <w:u w:val="single"/>
        </w:rPr>
        <w:t>天计算，违约金直接从工程款中扣除。因逾期交付工程给发包人造成经济损失的，赔偿损失。同时，承包人移交所有工程之前，发包人有权拒绝结</w:t>
      </w:r>
      <w:r>
        <w:rPr>
          <w:rFonts w:hint="eastAsia"/>
          <w:sz w:val="21"/>
          <w:szCs w:val="21"/>
          <w:u w:val="single"/>
        </w:rPr>
        <w:lastRenderedPageBreak/>
        <w:t>算、支付工程款</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13.3 </w:t>
      </w:r>
      <w:r>
        <w:rPr>
          <w:rFonts w:hint="eastAsia"/>
          <w:sz w:val="21"/>
          <w:szCs w:val="21"/>
        </w:rPr>
        <w:t>工程试车</w:t>
      </w:r>
    </w:p>
    <w:bookmarkEnd w:id="557"/>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13.3.1 </w:t>
      </w:r>
      <w:r>
        <w:rPr>
          <w:rFonts w:hint="eastAsia"/>
          <w:sz w:val="21"/>
          <w:szCs w:val="21"/>
        </w:rPr>
        <w:t>试车程序</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工程试车内容：</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）单机无负荷试车费用由</w:t>
      </w:r>
      <w:r>
        <w:rPr>
          <w:rFonts w:hint="eastAsia"/>
          <w:sz w:val="21"/>
          <w:szCs w:val="21"/>
          <w:u w:val="single"/>
        </w:rPr>
        <w:t xml:space="preserve">   /  </w:t>
      </w:r>
      <w:r>
        <w:rPr>
          <w:rFonts w:hint="eastAsia"/>
          <w:sz w:val="21"/>
          <w:szCs w:val="21"/>
        </w:rPr>
        <w:t>承担；</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）无负荷联动试车费用由</w:t>
      </w:r>
      <w:r>
        <w:rPr>
          <w:rFonts w:hint="eastAsia"/>
          <w:sz w:val="21"/>
          <w:szCs w:val="21"/>
          <w:u w:val="single"/>
        </w:rPr>
        <w:t xml:space="preserve">   /   </w:t>
      </w:r>
      <w:r>
        <w:rPr>
          <w:rFonts w:hint="eastAsia"/>
          <w:sz w:val="21"/>
          <w:szCs w:val="21"/>
        </w:rPr>
        <w:t>承担。</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13.3.3 </w:t>
      </w:r>
      <w:r>
        <w:rPr>
          <w:rFonts w:hint="eastAsia"/>
          <w:sz w:val="21"/>
          <w:szCs w:val="21"/>
        </w:rPr>
        <w:t>投料试车</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关于投料试车相关事项的约定：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13.6 </w:t>
      </w:r>
      <w:r>
        <w:rPr>
          <w:rFonts w:hint="eastAsia"/>
          <w:sz w:val="21"/>
          <w:szCs w:val="21"/>
        </w:rPr>
        <w:t>竣工退场</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13.6.1 </w:t>
      </w:r>
      <w:r>
        <w:rPr>
          <w:rFonts w:hint="eastAsia"/>
          <w:sz w:val="21"/>
          <w:szCs w:val="21"/>
        </w:rPr>
        <w:t>竣工退场</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承包人完成竣工退场的期限：</w:t>
      </w:r>
      <w:r>
        <w:rPr>
          <w:rFonts w:hint="eastAsia"/>
          <w:sz w:val="21"/>
          <w:szCs w:val="21"/>
          <w:u w:val="single"/>
        </w:rPr>
        <w:t xml:space="preserve">   </w:t>
      </w:r>
      <w:r>
        <w:rPr>
          <w:rFonts w:hint="eastAsia"/>
          <w:sz w:val="21"/>
          <w:szCs w:val="21"/>
          <w:u w:val="single"/>
        </w:rPr>
        <w:t>颁发工程接收书后</w:t>
      </w:r>
      <w:r>
        <w:rPr>
          <w:rFonts w:hint="eastAsia"/>
          <w:sz w:val="21"/>
          <w:szCs w:val="21"/>
          <w:u w:val="single"/>
        </w:rPr>
        <w:t>2</w:t>
      </w:r>
      <w:r>
        <w:rPr>
          <w:rFonts w:hint="eastAsia"/>
          <w:sz w:val="21"/>
          <w:szCs w:val="21"/>
          <w:u w:val="single"/>
        </w:rPr>
        <w:t>天</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59" w:name="_Toc351203646"/>
      <w:r>
        <w:rPr>
          <w:rFonts w:ascii="宋体" w:eastAsia="宋体" w:hAnsi="宋体" w:cs="宋体" w:hint="eastAsia"/>
          <w:sz w:val="21"/>
          <w:szCs w:val="21"/>
        </w:rPr>
        <w:t xml:space="preserve">14. </w:t>
      </w:r>
      <w:r>
        <w:rPr>
          <w:rFonts w:ascii="宋体" w:eastAsia="宋体" w:hAnsi="宋体" w:cs="宋体" w:hint="eastAsia"/>
          <w:sz w:val="21"/>
          <w:szCs w:val="21"/>
        </w:rPr>
        <w:t>竣工结算</w:t>
      </w:r>
      <w:bookmarkEnd w:id="559"/>
    </w:p>
    <w:p w:rsidR="00BB6C43" w:rsidRDefault="000967B9">
      <w:pPr>
        <w:adjustRightInd w:val="0"/>
        <w:snapToGrid w:val="0"/>
        <w:spacing w:line="360" w:lineRule="auto"/>
        <w:ind w:firstLineChars="200" w:firstLine="420"/>
        <w:rPr>
          <w:sz w:val="21"/>
          <w:szCs w:val="21"/>
        </w:rPr>
      </w:pPr>
      <w:r>
        <w:rPr>
          <w:rFonts w:hint="eastAsia"/>
          <w:sz w:val="21"/>
          <w:szCs w:val="21"/>
        </w:rPr>
        <w:t xml:space="preserve">14.1 </w:t>
      </w:r>
      <w:r>
        <w:rPr>
          <w:rFonts w:hint="eastAsia"/>
          <w:sz w:val="21"/>
          <w:szCs w:val="21"/>
        </w:rPr>
        <w:t>竣工付款申请</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承包人提交竣工付款申请单的期限：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竣工付款申请单应包括的内容：</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14.2 </w:t>
      </w:r>
      <w:r>
        <w:rPr>
          <w:rFonts w:hint="eastAsia"/>
          <w:sz w:val="21"/>
          <w:szCs w:val="21"/>
        </w:rPr>
        <w:t>竣工结算审核</w:t>
      </w:r>
    </w:p>
    <w:p w:rsidR="00BB6C43" w:rsidRDefault="000967B9">
      <w:pPr>
        <w:adjustRightInd w:val="0"/>
        <w:snapToGrid w:val="0"/>
        <w:spacing w:line="360" w:lineRule="auto"/>
        <w:ind w:firstLineChars="200" w:firstLine="420"/>
        <w:jc w:val="left"/>
        <w:rPr>
          <w:sz w:val="21"/>
          <w:szCs w:val="21"/>
        </w:rPr>
      </w:pPr>
      <w:r>
        <w:rPr>
          <w:rFonts w:hint="eastAsia"/>
          <w:sz w:val="21"/>
          <w:szCs w:val="21"/>
        </w:rPr>
        <w:t>发包人审批竣工付款申请单的期限：</w:t>
      </w:r>
      <w:r>
        <w:rPr>
          <w:rFonts w:hint="eastAsia"/>
          <w:sz w:val="21"/>
          <w:szCs w:val="21"/>
          <w:u w:val="single"/>
        </w:rPr>
        <w:t xml:space="preserve">  </w:t>
      </w:r>
      <w:r>
        <w:rPr>
          <w:rFonts w:hint="eastAsia"/>
          <w:sz w:val="21"/>
          <w:szCs w:val="21"/>
          <w:u w:val="single"/>
        </w:rPr>
        <w:t>按发包人实际审计完成时间</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发包人完成竣工付款的期限：</w:t>
      </w:r>
      <w:r>
        <w:rPr>
          <w:rFonts w:hint="eastAsia"/>
          <w:sz w:val="21"/>
          <w:szCs w:val="21"/>
          <w:u w:val="single"/>
        </w:rPr>
        <w:t xml:space="preserve">   </w:t>
      </w:r>
      <w:r>
        <w:rPr>
          <w:rFonts w:hint="eastAsia"/>
          <w:sz w:val="21"/>
          <w:szCs w:val="21"/>
          <w:u w:val="single"/>
        </w:rPr>
        <w:t>发包人完成审计结算</w:t>
      </w:r>
      <w:r>
        <w:rPr>
          <w:rFonts w:hint="eastAsia"/>
          <w:sz w:val="21"/>
          <w:szCs w:val="21"/>
          <w:u w:val="single"/>
        </w:rPr>
        <w:t>7</w:t>
      </w:r>
      <w:r>
        <w:rPr>
          <w:rFonts w:hint="eastAsia"/>
          <w:sz w:val="21"/>
          <w:szCs w:val="21"/>
          <w:u w:val="single"/>
        </w:rPr>
        <w:t>个工作日内，如遇法定节假日及寒、暑假顺延</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关于竣工付款证书异议部分复核的方式和程序：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14.4 </w:t>
      </w:r>
      <w:r>
        <w:rPr>
          <w:rFonts w:hint="eastAsia"/>
          <w:sz w:val="21"/>
          <w:szCs w:val="21"/>
        </w:rPr>
        <w:t>最终结清</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14.4.1 </w:t>
      </w:r>
      <w:r>
        <w:rPr>
          <w:rFonts w:hint="eastAsia"/>
          <w:sz w:val="21"/>
          <w:szCs w:val="21"/>
        </w:rPr>
        <w:t>最终结清申请单</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承包人提交最终结清申请单的份数：</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承包人提交最终结算申请单的期限：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14.4.2 </w:t>
      </w:r>
      <w:r>
        <w:rPr>
          <w:rFonts w:hint="eastAsia"/>
          <w:sz w:val="21"/>
          <w:szCs w:val="21"/>
        </w:rPr>
        <w:t>最终结清证书和支付</w:t>
      </w:r>
    </w:p>
    <w:p w:rsidR="00BB6C43" w:rsidRDefault="000967B9">
      <w:pPr>
        <w:adjustRightInd w:val="0"/>
        <w:snapToGrid w:val="0"/>
        <w:spacing w:line="360" w:lineRule="auto"/>
        <w:ind w:firstLineChars="200" w:firstLine="420"/>
        <w:jc w:val="left"/>
        <w:rPr>
          <w:sz w:val="21"/>
          <w:szCs w:val="21"/>
        </w:rPr>
      </w:pPr>
      <w:bookmarkStart w:id="560" w:name="_Toc351203647"/>
      <w:bookmarkStart w:id="561" w:name="_Toc267251483"/>
      <w:bookmarkStart w:id="562" w:name="_Toc267251482"/>
      <w:bookmarkStart w:id="563" w:name="_Toc267251484"/>
      <w:bookmarkStart w:id="564" w:name="_Toc267251485"/>
      <w:bookmarkStart w:id="565" w:name="_Toc267251488"/>
      <w:bookmarkStart w:id="566" w:name="_Toc267251490"/>
      <w:bookmarkStart w:id="567" w:name="_Toc267251489"/>
      <w:bookmarkStart w:id="568" w:name="_Toc267251486"/>
      <w:bookmarkStart w:id="569" w:name="_Toc267251503"/>
      <w:bookmarkStart w:id="570" w:name="_Toc267251498"/>
      <w:bookmarkStart w:id="571" w:name="_Toc267251502"/>
      <w:bookmarkStart w:id="572" w:name="_Toc267251494"/>
      <w:bookmarkStart w:id="573" w:name="_Toc267251492"/>
      <w:bookmarkStart w:id="574" w:name="_Toc267251501"/>
      <w:bookmarkStart w:id="575" w:name="_Toc267251496"/>
      <w:bookmarkStart w:id="576" w:name="_Toc267251491"/>
      <w:bookmarkStart w:id="577" w:name="_Toc267251499"/>
      <w:bookmarkStart w:id="578" w:name="_Toc267251497"/>
      <w:bookmarkStart w:id="579" w:name="_Toc267251495"/>
      <w:bookmarkStart w:id="580" w:name="_Toc267251493"/>
      <w:bookmarkStart w:id="581" w:name="_Toc267251504"/>
      <w:bookmarkStart w:id="582" w:name="_Toc267251506"/>
      <w:bookmarkStart w:id="583" w:name="_Toc267251507"/>
      <w:bookmarkStart w:id="584" w:name="_Toc267251508"/>
      <w:bookmarkStart w:id="585" w:name="_Toc267251514"/>
      <w:bookmarkStart w:id="586" w:name="_Toc267251511"/>
      <w:bookmarkStart w:id="587" w:name="_Toc267251510"/>
      <w:bookmarkStart w:id="588" w:name="_Toc267251509"/>
      <w:bookmarkStart w:id="589" w:name="_Toc267251513"/>
      <w:bookmarkStart w:id="590" w:name="_Toc267251515"/>
      <w:bookmarkEnd w:id="546"/>
      <w:bookmarkEnd w:id="547"/>
      <w:bookmarkEnd w:id="548"/>
      <w:bookmarkEnd w:id="549"/>
      <w:bookmarkEnd w:id="550"/>
      <w:bookmarkEnd w:id="551"/>
      <w:bookmarkEnd w:id="552"/>
      <w:bookmarkEnd w:id="558"/>
      <w:r>
        <w:rPr>
          <w:rFonts w:hint="eastAsia"/>
          <w:sz w:val="21"/>
          <w:szCs w:val="21"/>
        </w:rPr>
        <w:t>（</w:t>
      </w:r>
      <w:r>
        <w:rPr>
          <w:rFonts w:hint="eastAsia"/>
          <w:sz w:val="21"/>
          <w:szCs w:val="21"/>
        </w:rPr>
        <w:t>1</w:t>
      </w:r>
      <w:r>
        <w:rPr>
          <w:rFonts w:hint="eastAsia"/>
          <w:sz w:val="21"/>
          <w:szCs w:val="21"/>
        </w:rPr>
        <w:t>）发包人完成最终结清申请单的审批并颁发最终结清证书的期限：</w:t>
      </w:r>
      <w:r>
        <w:rPr>
          <w:rFonts w:hint="eastAsia"/>
          <w:sz w:val="21"/>
          <w:szCs w:val="21"/>
          <w:u w:val="single"/>
        </w:rPr>
        <w:t xml:space="preserve">  </w:t>
      </w:r>
      <w:r>
        <w:rPr>
          <w:rFonts w:hint="eastAsia"/>
          <w:sz w:val="21"/>
          <w:szCs w:val="21"/>
          <w:u w:val="single"/>
        </w:rPr>
        <w:t>按发包人实际审计完成时间</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）发包人完成支付的期限：</w:t>
      </w:r>
      <w:r>
        <w:rPr>
          <w:rFonts w:hint="eastAsia"/>
          <w:sz w:val="21"/>
          <w:szCs w:val="21"/>
          <w:u w:val="single"/>
        </w:rPr>
        <w:t xml:space="preserve">   </w:t>
      </w:r>
      <w:r>
        <w:rPr>
          <w:rFonts w:hint="eastAsia"/>
          <w:sz w:val="21"/>
          <w:szCs w:val="21"/>
          <w:u w:val="single"/>
        </w:rPr>
        <w:t>发包人完成审计结算</w:t>
      </w:r>
      <w:r>
        <w:rPr>
          <w:rFonts w:hint="eastAsia"/>
          <w:sz w:val="21"/>
          <w:szCs w:val="21"/>
          <w:u w:val="single"/>
        </w:rPr>
        <w:t>7</w:t>
      </w:r>
      <w:r>
        <w:rPr>
          <w:rFonts w:hint="eastAsia"/>
          <w:sz w:val="21"/>
          <w:szCs w:val="21"/>
          <w:u w:val="single"/>
        </w:rPr>
        <w:t>个工作日内</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 xml:space="preserve">15. </w:t>
      </w:r>
      <w:r>
        <w:rPr>
          <w:rFonts w:ascii="宋体" w:eastAsia="宋体" w:hAnsi="宋体" w:cs="宋体" w:hint="eastAsia"/>
          <w:sz w:val="21"/>
          <w:szCs w:val="21"/>
        </w:rPr>
        <w:t>缺陷责任期与保修</w:t>
      </w:r>
      <w:bookmarkEnd w:id="560"/>
    </w:p>
    <w:p w:rsidR="00BB6C43" w:rsidRDefault="000967B9">
      <w:pPr>
        <w:adjustRightInd w:val="0"/>
        <w:snapToGrid w:val="0"/>
        <w:spacing w:line="360" w:lineRule="auto"/>
        <w:ind w:firstLineChars="200" w:firstLine="420"/>
        <w:rPr>
          <w:sz w:val="21"/>
          <w:szCs w:val="21"/>
        </w:rPr>
      </w:pPr>
      <w:r>
        <w:rPr>
          <w:rFonts w:hint="eastAsia"/>
          <w:sz w:val="21"/>
          <w:szCs w:val="21"/>
        </w:rPr>
        <w:t>15.2</w:t>
      </w:r>
      <w:r>
        <w:rPr>
          <w:rFonts w:hint="eastAsia"/>
          <w:sz w:val="21"/>
          <w:szCs w:val="21"/>
        </w:rPr>
        <w:t>缺陷责任期</w:t>
      </w:r>
      <w:bookmarkEnd w:id="561"/>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缺陷责任期的具体期限：</w:t>
      </w:r>
      <w:r>
        <w:rPr>
          <w:rFonts w:hint="eastAsia"/>
          <w:sz w:val="21"/>
          <w:szCs w:val="21"/>
          <w:u w:val="single"/>
        </w:rPr>
        <w:t xml:space="preserve"> 24</w:t>
      </w:r>
      <w:r>
        <w:rPr>
          <w:rFonts w:hint="eastAsia"/>
          <w:sz w:val="21"/>
          <w:szCs w:val="21"/>
          <w:u w:val="single"/>
        </w:rPr>
        <w:t>个月</w:t>
      </w:r>
      <w:r>
        <w:rPr>
          <w:rFonts w:hint="eastAsia"/>
          <w:sz w:val="21"/>
          <w:szCs w:val="21"/>
          <w:u w:val="single"/>
        </w:rPr>
        <w:t xml:space="preserve"> </w:t>
      </w:r>
      <w:r>
        <w:rPr>
          <w:rFonts w:hint="eastAsia"/>
          <w:sz w:val="21"/>
          <w:szCs w:val="21"/>
          <w:u w:val="single"/>
        </w:rPr>
        <w:t>。</w:t>
      </w:r>
      <w:r>
        <w:rPr>
          <w:rFonts w:hint="eastAsia"/>
          <w:sz w:val="21"/>
          <w:szCs w:val="21"/>
        </w:rPr>
        <w:t xml:space="preserve">   </w:t>
      </w:r>
    </w:p>
    <w:p w:rsidR="00BB6C43" w:rsidRDefault="000967B9">
      <w:pPr>
        <w:adjustRightInd w:val="0"/>
        <w:snapToGrid w:val="0"/>
        <w:spacing w:line="360" w:lineRule="auto"/>
        <w:ind w:firstLineChars="200" w:firstLine="420"/>
        <w:rPr>
          <w:sz w:val="21"/>
          <w:szCs w:val="21"/>
        </w:rPr>
      </w:pPr>
      <w:r>
        <w:rPr>
          <w:rFonts w:hint="eastAsia"/>
          <w:sz w:val="21"/>
          <w:szCs w:val="21"/>
        </w:rPr>
        <w:lastRenderedPageBreak/>
        <w:t xml:space="preserve">15.3 </w:t>
      </w:r>
      <w:r>
        <w:rPr>
          <w:rFonts w:hint="eastAsia"/>
          <w:sz w:val="21"/>
          <w:szCs w:val="21"/>
        </w:rPr>
        <w:t>质量保证金</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15.3.1 </w:t>
      </w:r>
      <w:r>
        <w:rPr>
          <w:rFonts w:hint="eastAsia"/>
          <w:sz w:val="21"/>
          <w:szCs w:val="21"/>
        </w:rPr>
        <w:t>承包人提供质量保证金的方式</w:t>
      </w:r>
    </w:p>
    <w:p w:rsidR="00BB6C43" w:rsidRDefault="000967B9">
      <w:pPr>
        <w:adjustRightInd w:val="0"/>
        <w:snapToGrid w:val="0"/>
        <w:spacing w:line="360" w:lineRule="auto"/>
        <w:ind w:firstLineChars="200" w:firstLine="420"/>
        <w:jc w:val="left"/>
        <w:rPr>
          <w:sz w:val="21"/>
          <w:szCs w:val="21"/>
        </w:rPr>
      </w:pPr>
      <w:r>
        <w:rPr>
          <w:rFonts w:hint="eastAsia"/>
          <w:sz w:val="21"/>
          <w:szCs w:val="21"/>
        </w:rPr>
        <w:t>质量保证金采用以下第</w:t>
      </w:r>
      <w:r>
        <w:rPr>
          <w:rFonts w:hint="eastAsia"/>
          <w:sz w:val="21"/>
          <w:szCs w:val="21"/>
          <w:u w:val="single"/>
        </w:rPr>
        <w:t>（</w:t>
      </w:r>
      <w:r>
        <w:rPr>
          <w:sz w:val="21"/>
          <w:szCs w:val="21"/>
          <w:u w:val="single"/>
        </w:rPr>
        <w:t>3</w:t>
      </w:r>
      <w:r>
        <w:rPr>
          <w:rFonts w:hint="eastAsia"/>
          <w:sz w:val="21"/>
          <w:szCs w:val="21"/>
          <w:u w:val="single"/>
        </w:rPr>
        <w:t>）</w:t>
      </w:r>
      <w:r>
        <w:rPr>
          <w:rFonts w:hint="eastAsia"/>
          <w:sz w:val="21"/>
          <w:szCs w:val="21"/>
          <w:u w:val="single"/>
        </w:rPr>
        <w:t xml:space="preserve"> </w:t>
      </w:r>
      <w:r>
        <w:rPr>
          <w:rFonts w:hint="eastAsia"/>
          <w:sz w:val="21"/>
          <w:szCs w:val="21"/>
        </w:rPr>
        <w:t>种方式：</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）质量保证金保函，保证金额为：</w:t>
      </w:r>
      <w:r>
        <w:rPr>
          <w:rFonts w:hint="eastAsia"/>
          <w:sz w:val="21"/>
          <w:szCs w:val="21"/>
          <w:u w:val="single"/>
        </w:rPr>
        <w:t xml:space="preserve">      /   </w:t>
      </w:r>
      <w:r>
        <w:rPr>
          <w:rFonts w:hint="eastAsia"/>
          <w:sz w:val="21"/>
          <w:szCs w:val="21"/>
        </w:rPr>
        <w:t>；</w:t>
      </w:r>
      <w:r>
        <w:rPr>
          <w:rFonts w:hint="eastAsia"/>
          <w:sz w:val="21"/>
          <w:szCs w:val="21"/>
        </w:rPr>
        <w:t xml:space="preserve"> </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u w:val="single"/>
        </w:rPr>
        <w:t xml:space="preserve"> 1.5 </w:t>
      </w:r>
      <w:r>
        <w:rPr>
          <w:rFonts w:hint="eastAsia"/>
          <w:sz w:val="21"/>
          <w:szCs w:val="21"/>
        </w:rPr>
        <w:t>%</w:t>
      </w:r>
      <w:r>
        <w:rPr>
          <w:rFonts w:hint="eastAsia"/>
          <w:sz w:val="21"/>
          <w:szCs w:val="21"/>
        </w:rPr>
        <w:t>的工程款；</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）其他方式</w:t>
      </w:r>
      <w:r>
        <w:rPr>
          <w:rFonts w:hint="eastAsia"/>
          <w:sz w:val="21"/>
          <w:szCs w:val="21"/>
        </w:rPr>
        <w:t>:</w:t>
      </w:r>
      <w:r>
        <w:rPr>
          <w:rFonts w:hint="eastAsia"/>
        </w:rPr>
        <w:t xml:space="preserve"> </w:t>
      </w:r>
      <w:r>
        <w:rPr>
          <w:rFonts w:hint="eastAsia"/>
          <w:sz w:val="21"/>
          <w:szCs w:val="21"/>
        </w:rPr>
        <w:t>工程竣工验收合格后履约保证金转为质量保证金，质保期满后无息退还</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15.3.2 </w:t>
      </w:r>
      <w:r>
        <w:rPr>
          <w:rFonts w:hint="eastAsia"/>
          <w:sz w:val="21"/>
          <w:szCs w:val="21"/>
        </w:rPr>
        <w:t>质量保证金的扣留</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rPr>
      </w:pPr>
      <w:r>
        <w:rPr>
          <w:rFonts w:hint="eastAsia"/>
          <w:sz w:val="21"/>
          <w:szCs w:val="21"/>
        </w:rPr>
        <w:t>质量保证金的扣留采取以下第</w:t>
      </w:r>
      <w:r>
        <w:rPr>
          <w:rFonts w:hint="eastAsia"/>
          <w:sz w:val="21"/>
          <w:szCs w:val="21"/>
          <w:u w:val="single"/>
        </w:rPr>
        <w:t xml:space="preserve">  </w:t>
      </w:r>
      <w:r>
        <w:rPr>
          <w:rFonts w:hint="eastAsia"/>
          <w:sz w:val="21"/>
          <w:szCs w:val="21"/>
          <w:u w:val="single"/>
        </w:rPr>
        <w:t>（</w:t>
      </w:r>
      <w:r>
        <w:rPr>
          <w:rFonts w:hint="eastAsia"/>
          <w:sz w:val="21"/>
          <w:szCs w:val="21"/>
          <w:u w:val="single"/>
        </w:rPr>
        <w:t>3</w:t>
      </w:r>
      <w:r>
        <w:rPr>
          <w:rFonts w:hint="eastAsia"/>
          <w:sz w:val="21"/>
          <w:szCs w:val="21"/>
          <w:u w:val="single"/>
        </w:rPr>
        <w:t>）</w:t>
      </w:r>
      <w:r>
        <w:rPr>
          <w:rFonts w:hint="eastAsia"/>
          <w:sz w:val="21"/>
          <w:szCs w:val="21"/>
          <w:u w:val="single"/>
        </w:rPr>
        <w:t xml:space="preserve"> </w:t>
      </w:r>
      <w:r>
        <w:rPr>
          <w:rFonts w:hint="eastAsia"/>
          <w:sz w:val="21"/>
          <w:szCs w:val="21"/>
        </w:rPr>
        <w:t>种方式：</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）在支付工程进度款时逐次扣留，在此情形下，质量保证金的计算基数不包括预付款的支付、扣回以及价格调整的金额；</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）工程竣工结算时一次性扣留质量保证金；</w:t>
      </w:r>
    </w:p>
    <w:p w:rsidR="00BB6C43" w:rsidRDefault="000967B9">
      <w:pPr>
        <w:pStyle w:val="p16"/>
        <w:adjustRightInd w:val="0"/>
        <w:snapToGrid w:val="0"/>
        <w:spacing w:before="0" w:after="0" w:line="360" w:lineRule="auto"/>
        <w:ind w:firstLine="420"/>
        <w:rPr>
          <w:b/>
          <w:bCs/>
          <w:color w:val="auto"/>
          <w:sz w:val="21"/>
          <w:szCs w:val="21"/>
          <w:u w:val="single"/>
        </w:rPr>
      </w:pPr>
      <w:r>
        <w:rPr>
          <w:rFonts w:hint="eastAsia"/>
          <w:color w:val="auto"/>
          <w:sz w:val="21"/>
          <w:szCs w:val="21"/>
        </w:rPr>
        <w:t>（</w:t>
      </w:r>
      <w:r>
        <w:rPr>
          <w:rFonts w:hint="eastAsia"/>
          <w:color w:val="auto"/>
          <w:sz w:val="21"/>
          <w:szCs w:val="21"/>
        </w:rPr>
        <w:t>3</w:t>
      </w:r>
      <w:r>
        <w:rPr>
          <w:rFonts w:hint="eastAsia"/>
          <w:color w:val="auto"/>
          <w:sz w:val="21"/>
          <w:szCs w:val="21"/>
        </w:rPr>
        <w:t>）其他扣留方式</w:t>
      </w:r>
      <w:r>
        <w:rPr>
          <w:rFonts w:hint="eastAsia"/>
          <w:color w:val="auto"/>
          <w:sz w:val="21"/>
          <w:szCs w:val="21"/>
        </w:rPr>
        <w:t>:</w:t>
      </w:r>
      <w:bookmarkEnd w:id="562"/>
      <w:bookmarkEnd w:id="563"/>
      <w:r>
        <w:rPr>
          <w:rFonts w:hint="eastAsia"/>
          <w:color w:val="auto"/>
          <w:sz w:val="21"/>
          <w:szCs w:val="21"/>
        </w:rPr>
        <w:t xml:space="preserve"> </w:t>
      </w:r>
      <w:r>
        <w:rPr>
          <w:rFonts w:hint="eastAsia"/>
          <w:b/>
          <w:bCs/>
          <w:color w:val="auto"/>
          <w:sz w:val="21"/>
          <w:szCs w:val="21"/>
          <w:u w:val="single"/>
        </w:rPr>
        <w:t>工程竣工验收合格后履约保证金转为质量保证金，质保期满后无息退还</w:t>
      </w:r>
    </w:p>
    <w:p w:rsidR="00BB6C43" w:rsidRDefault="000967B9">
      <w:pPr>
        <w:adjustRightInd w:val="0"/>
        <w:snapToGrid w:val="0"/>
        <w:spacing w:line="360" w:lineRule="auto"/>
        <w:ind w:firstLineChars="200" w:firstLine="420"/>
        <w:jc w:val="left"/>
        <w:rPr>
          <w:sz w:val="21"/>
          <w:szCs w:val="21"/>
        </w:rPr>
      </w:pPr>
      <w:r>
        <w:rPr>
          <w:rFonts w:hint="eastAsia"/>
          <w:sz w:val="21"/>
          <w:szCs w:val="21"/>
        </w:rPr>
        <w:t>15.4</w:t>
      </w:r>
      <w:r>
        <w:rPr>
          <w:rFonts w:hint="eastAsia"/>
          <w:sz w:val="21"/>
          <w:szCs w:val="21"/>
        </w:rPr>
        <w:t>保修</w:t>
      </w:r>
    </w:p>
    <w:bookmarkEnd w:id="564"/>
    <w:p w:rsidR="00BB6C43" w:rsidRDefault="000967B9">
      <w:pPr>
        <w:adjustRightInd w:val="0"/>
        <w:snapToGrid w:val="0"/>
        <w:spacing w:line="360" w:lineRule="auto"/>
        <w:ind w:firstLineChars="195" w:firstLine="409"/>
        <w:jc w:val="left"/>
        <w:rPr>
          <w:sz w:val="21"/>
          <w:szCs w:val="21"/>
        </w:rPr>
      </w:pPr>
      <w:r>
        <w:rPr>
          <w:rFonts w:hint="eastAsia"/>
          <w:sz w:val="21"/>
          <w:szCs w:val="21"/>
        </w:rPr>
        <w:t xml:space="preserve">15.4.1 </w:t>
      </w:r>
      <w:r>
        <w:rPr>
          <w:rFonts w:hint="eastAsia"/>
          <w:sz w:val="21"/>
          <w:szCs w:val="21"/>
        </w:rPr>
        <w:t>保修责任</w:t>
      </w:r>
    </w:p>
    <w:p w:rsidR="00BB6C43" w:rsidRDefault="000967B9">
      <w:pPr>
        <w:adjustRightInd w:val="0"/>
        <w:snapToGrid w:val="0"/>
        <w:spacing w:line="360" w:lineRule="auto"/>
        <w:ind w:firstLineChars="195" w:firstLine="409"/>
        <w:jc w:val="left"/>
        <w:rPr>
          <w:sz w:val="21"/>
          <w:szCs w:val="21"/>
        </w:rPr>
      </w:pPr>
      <w:r>
        <w:rPr>
          <w:rFonts w:hint="eastAsia"/>
          <w:sz w:val="21"/>
          <w:szCs w:val="21"/>
        </w:rPr>
        <w:t>工程保修期为：</w:t>
      </w:r>
      <w:r>
        <w:rPr>
          <w:rFonts w:hint="eastAsia"/>
          <w:sz w:val="21"/>
          <w:szCs w:val="21"/>
          <w:u w:val="single"/>
        </w:rPr>
        <w:t xml:space="preserve">  </w:t>
      </w:r>
      <w:r>
        <w:rPr>
          <w:rFonts w:hint="eastAsia"/>
          <w:sz w:val="21"/>
          <w:szCs w:val="21"/>
          <w:u w:val="single"/>
        </w:rPr>
        <w:t>按工程质量保修书规定执行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195" w:firstLine="409"/>
        <w:jc w:val="left"/>
        <w:rPr>
          <w:sz w:val="21"/>
          <w:szCs w:val="21"/>
        </w:rPr>
      </w:pPr>
      <w:r>
        <w:rPr>
          <w:rFonts w:hint="eastAsia"/>
          <w:sz w:val="21"/>
          <w:szCs w:val="21"/>
        </w:rPr>
        <w:t xml:space="preserve">15.4.3 </w:t>
      </w:r>
      <w:r>
        <w:rPr>
          <w:rFonts w:hint="eastAsia"/>
          <w:sz w:val="21"/>
          <w:szCs w:val="21"/>
        </w:rPr>
        <w:t>修复通知</w:t>
      </w:r>
    </w:p>
    <w:p w:rsidR="00BB6C43" w:rsidRDefault="000967B9">
      <w:pPr>
        <w:adjustRightInd w:val="0"/>
        <w:snapToGrid w:val="0"/>
        <w:spacing w:line="360" w:lineRule="auto"/>
        <w:ind w:firstLineChars="195" w:firstLine="409"/>
        <w:jc w:val="left"/>
        <w:rPr>
          <w:sz w:val="21"/>
          <w:szCs w:val="21"/>
          <w:u w:val="single"/>
        </w:rPr>
      </w:pPr>
      <w:r>
        <w:rPr>
          <w:rFonts w:hint="eastAsia"/>
          <w:sz w:val="21"/>
          <w:szCs w:val="21"/>
        </w:rPr>
        <w:t>承包人收到保修通知并到达工程现场的合理时间：</w:t>
      </w:r>
      <w:r>
        <w:rPr>
          <w:rFonts w:hint="eastAsia"/>
          <w:sz w:val="21"/>
          <w:szCs w:val="21"/>
          <w:u w:val="single"/>
        </w:rPr>
        <w:t>24</w:t>
      </w:r>
      <w:r>
        <w:rPr>
          <w:rFonts w:hint="eastAsia"/>
          <w:sz w:val="21"/>
          <w:szCs w:val="21"/>
          <w:u w:val="single"/>
        </w:rPr>
        <w:t>小时内</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91" w:name="_Toc351203648"/>
      <w:bookmarkStart w:id="592" w:name="_Toc280868717"/>
      <w:bookmarkStart w:id="593" w:name="_Toc280868718"/>
      <w:bookmarkEnd w:id="565"/>
      <w:bookmarkEnd w:id="566"/>
      <w:bookmarkEnd w:id="567"/>
      <w:bookmarkEnd w:id="568"/>
      <w:r>
        <w:rPr>
          <w:rFonts w:ascii="宋体" w:eastAsia="宋体" w:hAnsi="宋体" w:cs="宋体" w:hint="eastAsia"/>
          <w:sz w:val="21"/>
          <w:szCs w:val="21"/>
        </w:rPr>
        <w:t xml:space="preserve">16. </w:t>
      </w:r>
      <w:r>
        <w:rPr>
          <w:rFonts w:ascii="宋体" w:eastAsia="宋体" w:hAnsi="宋体" w:cs="宋体" w:hint="eastAsia"/>
          <w:sz w:val="21"/>
          <w:szCs w:val="21"/>
        </w:rPr>
        <w:t>违约</w:t>
      </w:r>
      <w:bookmarkEnd w:id="591"/>
    </w:p>
    <w:p w:rsidR="00BB6C43" w:rsidRDefault="000967B9">
      <w:pPr>
        <w:adjustRightInd w:val="0"/>
        <w:snapToGrid w:val="0"/>
        <w:spacing w:line="360" w:lineRule="auto"/>
        <w:ind w:firstLineChars="200" w:firstLine="420"/>
        <w:rPr>
          <w:sz w:val="21"/>
          <w:szCs w:val="21"/>
        </w:rPr>
      </w:pPr>
      <w:r>
        <w:rPr>
          <w:rFonts w:hint="eastAsia"/>
          <w:sz w:val="21"/>
          <w:szCs w:val="21"/>
        </w:rPr>
        <w:t xml:space="preserve">16.1 </w:t>
      </w:r>
      <w:r>
        <w:rPr>
          <w:rFonts w:hint="eastAsia"/>
          <w:sz w:val="21"/>
          <w:szCs w:val="21"/>
        </w:rPr>
        <w:t>发包人违约</w:t>
      </w:r>
    </w:p>
    <w:p w:rsidR="00BB6C43" w:rsidRDefault="000967B9">
      <w:pPr>
        <w:adjustRightInd w:val="0"/>
        <w:snapToGrid w:val="0"/>
        <w:spacing w:line="360" w:lineRule="auto"/>
        <w:ind w:firstLineChars="200" w:firstLine="420"/>
        <w:jc w:val="left"/>
        <w:rPr>
          <w:sz w:val="21"/>
          <w:szCs w:val="21"/>
        </w:rPr>
      </w:pPr>
      <w:r>
        <w:rPr>
          <w:rFonts w:hint="eastAsia"/>
          <w:sz w:val="21"/>
          <w:szCs w:val="21"/>
        </w:rPr>
        <w:t>16.1.1</w:t>
      </w:r>
      <w:r>
        <w:rPr>
          <w:rFonts w:hint="eastAsia"/>
          <w:sz w:val="21"/>
          <w:szCs w:val="21"/>
        </w:rPr>
        <w:t>发包人违约的情形</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发包人违约的其他情形：</w:t>
      </w:r>
      <w:r>
        <w:rPr>
          <w:rFonts w:hint="eastAsia"/>
          <w:sz w:val="21"/>
          <w:szCs w:val="21"/>
          <w:u w:val="single"/>
        </w:rPr>
        <w:t>按通用条款执行</w:t>
      </w:r>
      <w:r>
        <w:rPr>
          <w:rFonts w:hint="eastAsia"/>
          <w:sz w:val="21"/>
          <w:szCs w:val="21"/>
        </w:rPr>
        <w:t>。</w:t>
      </w:r>
    </w:p>
    <w:p w:rsidR="00BB6C43" w:rsidRDefault="000967B9">
      <w:pPr>
        <w:adjustRightInd w:val="0"/>
        <w:snapToGrid w:val="0"/>
        <w:spacing w:line="360" w:lineRule="auto"/>
        <w:ind w:left="1050" w:hangingChars="500" w:hanging="1050"/>
        <w:jc w:val="left"/>
        <w:rPr>
          <w:sz w:val="21"/>
          <w:szCs w:val="21"/>
        </w:rPr>
      </w:pPr>
      <w:r>
        <w:rPr>
          <w:rFonts w:hint="eastAsia"/>
          <w:sz w:val="21"/>
          <w:szCs w:val="21"/>
        </w:rPr>
        <w:t xml:space="preserve">    16.1.2 </w:t>
      </w:r>
      <w:r>
        <w:rPr>
          <w:rFonts w:hint="eastAsia"/>
          <w:sz w:val="21"/>
          <w:szCs w:val="21"/>
        </w:rPr>
        <w:t>发包人违约的责任</w:t>
      </w:r>
    </w:p>
    <w:p w:rsidR="00BB6C43" w:rsidRDefault="000967B9">
      <w:pPr>
        <w:adjustRightInd w:val="0"/>
        <w:snapToGrid w:val="0"/>
        <w:spacing w:line="360" w:lineRule="auto"/>
        <w:ind w:firstLineChars="200" w:firstLine="420"/>
        <w:jc w:val="left"/>
        <w:rPr>
          <w:sz w:val="21"/>
          <w:szCs w:val="21"/>
        </w:rPr>
      </w:pPr>
      <w:r>
        <w:rPr>
          <w:rFonts w:hint="eastAsia"/>
          <w:sz w:val="21"/>
          <w:szCs w:val="21"/>
        </w:rPr>
        <w:t>发包人违约责任的承担方式和计算方法：</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1</w:t>
      </w:r>
      <w:r>
        <w:rPr>
          <w:rFonts w:hint="eastAsia"/>
          <w:sz w:val="21"/>
          <w:szCs w:val="21"/>
        </w:rPr>
        <w:t>）因发包人原因未能在计划开工日期前</w:t>
      </w:r>
      <w:r>
        <w:rPr>
          <w:rFonts w:hint="eastAsia"/>
          <w:sz w:val="21"/>
          <w:szCs w:val="21"/>
        </w:rPr>
        <w:t>7</w:t>
      </w:r>
      <w:r>
        <w:rPr>
          <w:rFonts w:hint="eastAsia"/>
          <w:sz w:val="21"/>
          <w:szCs w:val="21"/>
        </w:rPr>
        <w:t>天内下达开工通知的违约责任：</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）因发包人原因未能按合同约定支付合同价款的违约责任：</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）发包人违反第</w:t>
      </w:r>
      <w:r>
        <w:rPr>
          <w:rFonts w:hint="eastAsia"/>
          <w:sz w:val="21"/>
          <w:szCs w:val="21"/>
        </w:rPr>
        <w:t>10.1</w:t>
      </w:r>
      <w:r>
        <w:rPr>
          <w:rFonts w:hint="eastAsia"/>
          <w:sz w:val="21"/>
          <w:szCs w:val="21"/>
        </w:rPr>
        <w:t>款〔变更的范围〕第（</w:t>
      </w:r>
      <w:r>
        <w:rPr>
          <w:rFonts w:hint="eastAsia"/>
          <w:sz w:val="21"/>
          <w:szCs w:val="21"/>
        </w:rPr>
        <w:t>2</w:t>
      </w:r>
      <w:r>
        <w:rPr>
          <w:rFonts w:hint="eastAsia"/>
          <w:sz w:val="21"/>
          <w:szCs w:val="21"/>
        </w:rPr>
        <w:t>）项约定，自行实施被取消的工作或转由他人实施的违约责任：</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）发包人提供的材料、工程设备的规格、数量或质量不符合合同约定，或因发包人原因导致交货</w:t>
      </w:r>
      <w:r>
        <w:rPr>
          <w:rFonts w:hint="eastAsia"/>
          <w:sz w:val="21"/>
          <w:szCs w:val="21"/>
        </w:rPr>
        <w:t>日期延误或交货地点变更等情况的违约责任：</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5</w:t>
      </w:r>
      <w:r>
        <w:rPr>
          <w:rFonts w:hint="eastAsia"/>
          <w:sz w:val="21"/>
          <w:szCs w:val="21"/>
        </w:rPr>
        <w:t>）因发包人违反合同约定造成暂停施工的违约责任：</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）发包人无正当理由没有在约定期限内发出复工指示，导致承包人无法复工的违约责</w:t>
      </w:r>
      <w:r>
        <w:rPr>
          <w:rFonts w:hint="eastAsia"/>
          <w:sz w:val="21"/>
          <w:szCs w:val="21"/>
        </w:rPr>
        <w:lastRenderedPageBreak/>
        <w:t>任：</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）其他：</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16.1.3 </w:t>
      </w:r>
      <w:r>
        <w:rPr>
          <w:rFonts w:hint="eastAsia"/>
          <w:sz w:val="21"/>
          <w:szCs w:val="21"/>
        </w:rPr>
        <w:t>因发包人违约解除合同</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承包人按</w:t>
      </w:r>
      <w:r>
        <w:rPr>
          <w:rFonts w:hint="eastAsia"/>
          <w:sz w:val="21"/>
          <w:szCs w:val="21"/>
        </w:rPr>
        <w:t>16.1.1</w:t>
      </w:r>
      <w:r>
        <w:rPr>
          <w:rFonts w:hint="eastAsia"/>
          <w:sz w:val="21"/>
          <w:szCs w:val="21"/>
        </w:rPr>
        <w:t>项〔发包人违约的情形〕约定暂停施工满</w:t>
      </w:r>
      <w:r>
        <w:rPr>
          <w:rFonts w:hint="eastAsia"/>
          <w:sz w:val="21"/>
          <w:szCs w:val="21"/>
          <w:u w:val="single"/>
        </w:rPr>
        <w:t xml:space="preserve">  /  </w:t>
      </w:r>
      <w:r>
        <w:rPr>
          <w:rFonts w:hint="eastAsia"/>
          <w:sz w:val="21"/>
          <w:szCs w:val="21"/>
        </w:rPr>
        <w:t>天后发包人仍不纠正其违约行为并致使合同目的不能实现的，承包人有权解除合同。</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16.2 </w:t>
      </w:r>
      <w:r>
        <w:rPr>
          <w:rFonts w:hint="eastAsia"/>
          <w:sz w:val="21"/>
          <w:szCs w:val="21"/>
        </w:rPr>
        <w:t>承包人违约</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16.2.1 </w:t>
      </w:r>
      <w:r>
        <w:rPr>
          <w:rFonts w:hint="eastAsia"/>
          <w:sz w:val="21"/>
          <w:szCs w:val="21"/>
        </w:rPr>
        <w:t>承包人违约的情形</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承包人违约的其他情形：</w:t>
      </w:r>
      <w:r>
        <w:rPr>
          <w:rFonts w:hint="eastAsia"/>
          <w:sz w:val="21"/>
          <w:szCs w:val="21"/>
          <w:u w:val="single"/>
        </w:rPr>
        <w:t>因承包人原因工程最终验收结果未达到合格标准，无条件返工，直至验收合格，工期不得顺延；若承包人不返工，发包人有权委托第三方进行返工，费用由承包人承担</w:t>
      </w:r>
      <w:r>
        <w:rPr>
          <w:rFonts w:hint="eastAsia"/>
          <w:sz w:val="21"/>
          <w:szCs w:val="21"/>
          <w:u w:val="single"/>
        </w:rPr>
        <w:t>,</w:t>
      </w:r>
      <w:r>
        <w:rPr>
          <w:rFonts w:hint="eastAsia"/>
          <w:sz w:val="21"/>
          <w:szCs w:val="21"/>
          <w:u w:val="single"/>
        </w:rPr>
        <w:t>发包人有权直接从工程款中扣除</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16.2.2</w:t>
      </w:r>
      <w:r>
        <w:rPr>
          <w:rFonts w:hint="eastAsia"/>
          <w:sz w:val="21"/>
          <w:szCs w:val="21"/>
        </w:rPr>
        <w:t>承包人违约的责任</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u w:val="single"/>
        </w:rPr>
        <w:t>承包人违约责任的承担方式和计算方法：承担其违约行为而增加的费用和（或）延误的工期，并承担合同所约定的违约金。</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16.2.3 </w:t>
      </w:r>
      <w:r>
        <w:rPr>
          <w:rFonts w:hint="eastAsia"/>
          <w:sz w:val="21"/>
          <w:szCs w:val="21"/>
        </w:rPr>
        <w:t>因承包人违约解除合同</w:t>
      </w:r>
    </w:p>
    <w:p w:rsidR="00BB6C43" w:rsidRDefault="000967B9">
      <w:pPr>
        <w:adjustRightInd w:val="0"/>
        <w:snapToGrid w:val="0"/>
        <w:spacing w:line="360" w:lineRule="auto"/>
        <w:ind w:firstLineChars="200" w:firstLine="420"/>
        <w:rPr>
          <w:sz w:val="21"/>
          <w:szCs w:val="21"/>
          <w:u w:val="single"/>
        </w:rPr>
      </w:pPr>
      <w:r>
        <w:rPr>
          <w:rFonts w:hint="eastAsia"/>
          <w:sz w:val="21"/>
          <w:szCs w:val="21"/>
        </w:rPr>
        <w:t>关于承包人违约解除合同的特别约定：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发包人继续使用承包人在施工现场的材料、设备、临时工程、承包人文件和由承包人或以其名义编制</w:t>
      </w:r>
      <w:r>
        <w:rPr>
          <w:rFonts w:hint="eastAsia"/>
          <w:sz w:val="21"/>
          <w:szCs w:val="21"/>
        </w:rPr>
        <w:t>的其他文件的费用承担方式：</w:t>
      </w:r>
      <w:r>
        <w:rPr>
          <w:rFonts w:hint="eastAsia"/>
          <w:sz w:val="21"/>
          <w:szCs w:val="21"/>
          <w:u w:val="single"/>
        </w:rPr>
        <w:t xml:space="preserve">     </w:t>
      </w:r>
      <w:r>
        <w:rPr>
          <w:rFonts w:hint="eastAsia"/>
          <w:sz w:val="21"/>
          <w:szCs w:val="21"/>
          <w:u w:val="single"/>
        </w:rPr>
        <w:t>费用另行约定，由发包人承担</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94" w:name="_Toc351203649"/>
      <w:r>
        <w:rPr>
          <w:rFonts w:ascii="宋体" w:eastAsia="宋体" w:hAnsi="宋体" w:cs="宋体" w:hint="eastAsia"/>
          <w:sz w:val="21"/>
          <w:szCs w:val="21"/>
        </w:rPr>
        <w:t xml:space="preserve">17. </w:t>
      </w:r>
      <w:r>
        <w:rPr>
          <w:rFonts w:ascii="宋体" w:eastAsia="宋体" w:hAnsi="宋体" w:cs="宋体" w:hint="eastAsia"/>
          <w:sz w:val="21"/>
          <w:szCs w:val="21"/>
        </w:rPr>
        <w:t>不可抗力</w:t>
      </w:r>
      <w:bookmarkEnd w:id="594"/>
      <w:r>
        <w:rPr>
          <w:rFonts w:ascii="宋体" w:eastAsia="宋体" w:hAnsi="宋体" w:cs="宋体" w:hint="eastAsia"/>
          <w:sz w:val="21"/>
          <w:szCs w:val="21"/>
        </w:rPr>
        <w:t xml:space="preserve"> </w:t>
      </w:r>
      <w:bookmarkEnd w:id="592"/>
    </w:p>
    <w:p w:rsidR="00BB6C43" w:rsidRDefault="000967B9">
      <w:pPr>
        <w:adjustRightInd w:val="0"/>
        <w:snapToGrid w:val="0"/>
        <w:spacing w:line="360" w:lineRule="auto"/>
        <w:ind w:firstLineChars="200" w:firstLine="420"/>
        <w:rPr>
          <w:sz w:val="21"/>
          <w:szCs w:val="21"/>
        </w:rPr>
      </w:pPr>
      <w:r>
        <w:rPr>
          <w:rFonts w:hint="eastAsia"/>
          <w:sz w:val="21"/>
          <w:szCs w:val="21"/>
        </w:rPr>
        <w:t xml:space="preserve">17.1 </w:t>
      </w:r>
      <w:r>
        <w:rPr>
          <w:rFonts w:hint="eastAsia"/>
          <w:sz w:val="21"/>
          <w:szCs w:val="21"/>
        </w:rPr>
        <w:t>不可抗力的确认</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除通用合同条款约定的不可抗力事件之外，视为不可抗力的其他情形：</w:t>
      </w:r>
      <w:r>
        <w:rPr>
          <w:rFonts w:hint="eastAsia"/>
          <w:sz w:val="21"/>
          <w:szCs w:val="21"/>
        </w:rPr>
        <w:t xml:space="preserve"> </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17.4 </w:t>
      </w:r>
      <w:r>
        <w:rPr>
          <w:rFonts w:hint="eastAsia"/>
          <w:sz w:val="21"/>
          <w:szCs w:val="21"/>
        </w:rPr>
        <w:t>因不可抗力解除合同</w:t>
      </w:r>
    </w:p>
    <w:p w:rsidR="00BB6C43" w:rsidRDefault="000967B9">
      <w:pPr>
        <w:adjustRightInd w:val="0"/>
        <w:snapToGrid w:val="0"/>
        <w:spacing w:line="360" w:lineRule="auto"/>
        <w:ind w:firstLineChars="200" w:firstLine="420"/>
        <w:jc w:val="left"/>
        <w:rPr>
          <w:sz w:val="21"/>
          <w:szCs w:val="21"/>
        </w:rPr>
      </w:pPr>
      <w:r>
        <w:rPr>
          <w:rFonts w:hint="eastAsia"/>
          <w:sz w:val="21"/>
          <w:szCs w:val="21"/>
        </w:rPr>
        <w:t>合同解除后，发包人应在商定或确定发包人应支付款项后</w:t>
      </w:r>
      <w:r>
        <w:rPr>
          <w:rFonts w:hint="eastAsia"/>
          <w:sz w:val="21"/>
          <w:szCs w:val="21"/>
          <w:u w:val="single"/>
        </w:rPr>
        <w:t xml:space="preserve">   28  </w:t>
      </w:r>
      <w:r>
        <w:rPr>
          <w:rFonts w:hint="eastAsia"/>
          <w:sz w:val="21"/>
          <w:szCs w:val="21"/>
        </w:rPr>
        <w:t>天内完成款项的支付。</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95" w:name="_Toc351203650"/>
      <w:r>
        <w:rPr>
          <w:rFonts w:ascii="宋体" w:eastAsia="宋体" w:hAnsi="宋体" w:cs="宋体" w:hint="eastAsia"/>
          <w:sz w:val="21"/>
          <w:szCs w:val="21"/>
        </w:rPr>
        <w:t xml:space="preserve">18. </w:t>
      </w:r>
      <w:r>
        <w:rPr>
          <w:rFonts w:ascii="宋体" w:eastAsia="宋体" w:hAnsi="宋体" w:cs="宋体" w:hint="eastAsia"/>
          <w:sz w:val="21"/>
          <w:szCs w:val="21"/>
        </w:rPr>
        <w:t>保险</w:t>
      </w:r>
      <w:bookmarkEnd w:id="595"/>
    </w:p>
    <w:bookmarkEnd w:id="593"/>
    <w:p w:rsidR="00BB6C43" w:rsidRDefault="000967B9">
      <w:pPr>
        <w:adjustRightInd w:val="0"/>
        <w:snapToGrid w:val="0"/>
        <w:spacing w:line="360" w:lineRule="auto"/>
        <w:ind w:firstLineChars="200" w:firstLine="420"/>
        <w:rPr>
          <w:sz w:val="21"/>
          <w:szCs w:val="21"/>
        </w:rPr>
      </w:pPr>
      <w:r>
        <w:rPr>
          <w:rFonts w:hint="eastAsia"/>
          <w:sz w:val="21"/>
          <w:szCs w:val="21"/>
        </w:rPr>
        <w:t xml:space="preserve">18.1 </w:t>
      </w:r>
      <w:r>
        <w:rPr>
          <w:rFonts w:hint="eastAsia"/>
          <w:sz w:val="21"/>
          <w:szCs w:val="21"/>
        </w:rPr>
        <w:t>工程保险</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关于工程保险的特别约定：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 xml:space="preserve">18.3 </w:t>
      </w:r>
      <w:r>
        <w:rPr>
          <w:rFonts w:hint="eastAsia"/>
          <w:sz w:val="21"/>
          <w:szCs w:val="21"/>
        </w:rPr>
        <w:t>其他保险</w:t>
      </w:r>
    </w:p>
    <w:p w:rsidR="00BB6C43" w:rsidRDefault="000967B9">
      <w:pPr>
        <w:adjustRightInd w:val="0"/>
        <w:snapToGrid w:val="0"/>
        <w:spacing w:line="360" w:lineRule="auto"/>
        <w:ind w:firstLineChars="200" w:firstLine="420"/>
        <w:jc w:val="left"/>
        <w:rPr>
          <w:sz w:val="21"/>
          <w:szCs w:val="21"/>
        </w:rPr>
      </w:pPr>
      <w:r>
        <w:rPr>
          <w:rFonts w:hint="eastAsia"/>
          <w:sz w:val="21"/>
          <w:szCs w:val="21"/>
        </w:rPr>
        <w:t>关于其他保险的约定：</w:t>
      </w:r>
      <w:r>
        <w:rPr>
          <w:rFonts w:hint="eastAsia"/>
          <w:sz w:val="21"/>
          <w:szCs w:val="21"/>
          <w:u w:val="single"/>
        </w:rPr>
        <w:t>承包人为建设工程和施工场地内</w:t>
      </w:r>
      <w:r>
        <w:rPr>
          <w:rFonts w:hint="eastAsia"/>
          <w:sz w:val="21"/>
          <w:szCs w:val="21"/>
          <w:u w:val="single"/>
        </w:rPr>
        <w:t>的自有人员设备及第三</w:t>
      </w:r>
      <w:proofErr w:type="gramStart"/>
      <w:r>
        <w:rPr>
          <w:rFonts w:hint="eastAsia"/>
          <w:sz w:val="21"/>
          <w:szCs w:val="21"/>
          <w:u w:val="single"/>
        </w:rPr>
        <w:t>方生命</w:t>
      </w:r>
      <w:proofErr w:type="gramEnd"/>
      <w:r>
        <w:rPr>
          <w:rFonts w:hint="eastAsia"/>
          <w:sz w:val="21"/>
          <w:szCs w:val="21"/>
          <w:u w:val="single"/>
        </w:rPr>
        <w:t>财产办理保险并支付保险费用，费用已包含在总价内。施工期间所发生的一切与本工程有关的承包人及第三方的人员、财产等意外伤害、损失，由承包人承担全部责任和费用</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承包人是否应为其施工设备等办理财产保险：</w:t>
      </w:r>
      <w:r>
        <w:rPr>
          <w:rFonts w:hint="eastAsia"/>
          <w:sz w:val="21"/>
          <w:szCs w:val="21"/>
          <w:u w:val="single"/>
        </w:rPr>
        <w:t xml:space="preserve">       </w:t>
      </w:r>
      <w:r>
        <w:rPr>
          <w:rFonts w:hint="eastAsia"/>
          <w:sz w:val="21"/>
          <w:szCs w:val="21"/>
          <w:u w:val="single"/>
        </w:rPr>
        <w:t>是</w:t>
      </w:r>
      <w:r>
        <w:rPr>
          <w:rFonts w:hint="eastAsia"/>
          <w:sz w:val="21"/>
          <w:szCs w:val="21"/>
          <w:u w:val="single"/>
        </w:rPr>
        <w:t xml:space="preserve">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lastRenderedPageBreak/>
        <w:t xml:space="preserve">18.7 </w:t>
      </w:r>
      <w:r>
        <w:rPr>
          <w:rFonts w:hint="eastAsia"/>
          <w:sz w:val="21"/>
          <w:szCs w:val="21"/>
        </w:rPr>
        <w:t>通知义务</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关于变更保险合同时的通知义务的约定：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B6C43" w:rsidRDefault="000967B9">
      <w:pPr>
        <w:pStyle w:val="4"/>
        <w:numPr>
          <w:ilvl w:val="3"/>
          <w:numId w:val="0"/>
        </w:numPr>
        <w:adjustRightInd w:val="0"/>
        <w:snapToGrid w:val="0"/>
        <w:spacing w:line="360" w:lineRule="auto"/>
        <w:ind w:left="426"/>
        <w:rPr>
          <w:rFonts w:ascii="宋体" w:eastAsia="宋体" w:hAnsi="宋体" w:cs="宋体"/>
          <w:sz w:val="21"/>
          <w:szCs w:val="21"/>
        </w:rPr>
      </w:pPr>
      <w:bookmarkStart w:id="596" w:name="_Toc351203651"/>
      <w:bookmarkEnd w:id="569"/>
      <w:bookmarkEnd w:id="570"/>
      <w:bookmarkEnd w:id="571"/>
      <w:bookmarkEnd w:id="572"/>
      <w:bookmarkEnd w:id="573"/>
      <w:bookmarkEnd w:id="574"/>
      <w:bookmarkEnd w:id="575"/>
      <w:bookmarkEnd w:id="576"/>
      <w:bookmarkEnd w:id="577"/>
      <w:bookmarkEnd w:id="578"/>
      <w:bookmarkEnd w:id="579"/>
      <w:bookmarkEnd w:id="580"/>
      <w:r>
        <w:rPr>
          <w:rFonts w:ascii="宋体" w:eastAsia="宋体" w:hAnsi="宋体" w:cs="宋体" w:hint="eastAsia"/>
          <w:sz w:val="21"/>
          <w:szCs w:val="21"/>
        </w:rPr>
        <w:t xml:space="preserve">20. </w:t>
      </w:r>
      <w:r>
        <w:rPr>
          <w:rFonts w:ascii="宋体" w:eastAsia="宋体" w:hAnsi="宋体" w:cs="宋体" w:hint="eastAsia"/>
          <w:sz w:val="21"/>
          <w:szCs w:val="21"/>
        </w:rPr>
        <w:t>争议解决</w:t>
      </w:r>
      <w:bookmarkEnd w:id="596"/>
    </w:p>
    <w:bookmarkEnd w:id="581"/>
    <w:bookmarkEnd w:id="582"/>
    <w:p w:rsidR="00BB6C43" w:rsidRDefault="000967B9">
      <w:pPr>
        <w:adjustRightInd w:val="0"/>
        <w:snapToGrid w:val="0"/>
        <w:spacing w:line="360" w:lineRule="auto"/>
        <w:ind w:firstLineChars="200" w:firstLine="420"/>
        <w:rPr>
          <w:sz w:val="21"/>
          <w:szCs w:val="21"/>
        </w:rPr>
      </w:pPr>
      <w:r>
        <w:rPr>
          <w:rFonts w:hint="eastAsia"/>
          <w:sz w:val="21"/>
          <w:szCs w:val="21"/>
        </w:rPr>
        <w:t xml:space="preserve">20.3 </w:t>
      </w:r>
      <w:r>
        <w:rPr>
          <w:rFonts w:hint="eastAsia"/>
          <w:sz w:val="21"/>
          <w:szCs w:val="21"/>
        </w:rPr>
        <w:t>争</w:t>
      </w:r>
      <w:bookmarkEnd w:id="583"/>
      <w:r>
        <w:rPr>
          <w:rFonts w:hint="eastAsia"/>
          <w:sz w:val="21"/>
          <w:szCs w:val="21"/>
        </w:rPr>
        <w:t>议评审</w:t>
      </w:r>
    </w:p>
    <w:p w:rsidR="00BB6C43" w:rsidRDefault="000967B9">
      <w:pPr>
        <w:adjustRightInd w:val="0"/>
        <w:snapToGrid w:val="0"/>
        <w:spacing w:line="360" w:lineRule="auto"/>
        <w:ind w:leftChars="71" w:left="170" w:firstLineChars="150" w:firstLine="315"/>
        <w:jc w:val="left"/>
        <w:rPr>
          <w:sz w:val="21"/>
          <w:szCs w:val="21"/>
          <w:u w:val="single"/>
        </w:rPr>
      </w:pPr>
      <w:r>
        <w:rPr>
          <w:rFonts w:hint="eastAsia"/>
          <w:sz w:val="21"/>
          <w:szCs w:val="21"/>
        </w:rPr>
        <w:t>合同当事人是否同意将工程争议提交争议评审小组决定：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r>
        <w:rPr>
          <w:rFonts w:hint="eastAsia"/>
          <w:sz w:val="21"/>
          <w:szCs w:val="21"/>
        </w:rPr>
        <w:t xml:space="preserve">  </w:t>
      </w:r>
    </w:p>
    <w:p w:rsidR="00BB6C43" w:rsidRDefault="000967B9">
      <w:pPr>
        <w:adjustRightInd w:val="0"/>
        <w:snapToGrid w:val="0"/>
        <w:spacing w:line="360" w:lineRule="auto"/>
        <w:ind w:firstLineChars="200" w:firstLine="420"/>
        <w:jc w:val="left"/>
        <w:rPr>
          <w:sz w:val="21"/>
          <w:szCs w:val="21"/>
        </w:rPr>
      </w:pPr>
      <w:r>
        <w:rPr>
          <w:rFonts w:hint="eastAsia"/>
          <w:sz w:val="21"/>
          <w:szCs w:val="21"/>
        </w:rPr>
        <w:t xml:space="preserve">20.3.1 </w:t>
      </w:r>
      <w:r>
        <w:rPr>
          <w:rFonts w:hint="eastAsia"/>
          <w:sz w:val="21"/>
          <w:szCs w:val="21"/>
        </w:rPr>
        <w:t>争议评审小组的确定</w:t>
      </w:r>
    </w:p>
    <w:p w:rsidR="00BB6C43" w:rsidRDefault="000967B9">
      <w:pPr>
        <w:adjustRightInd w:val="0"/>
        <w:snapToGrid w:val="0"/>
        <w:spacing w:line="360" w:lineRule="auto"/>
        <w:ind w:firstLineChars="200" w:firstLine="420"/>
        <w:jc w:val="left"/>
        <w:rPr>
          <w:sz w:val="21"/>
          <w:szCs w:val="21"/>
          <w:u w:val="single"/>
        </w:rPr>
      </w:pPr>
      <w:r>
        <w:rPr>
          <w:rFonts w:hint="eastAsia"/>
          <w:sz w:val="21"/>
          <w:szCs w:val="21"/>
        </w:rPr>
        <w:t>争议评审小组成员的确定：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选定争议评审员的期限：</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争议评审小组成员的报酬承担方式：</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jc w:val="left"/>
        <w:rPr>
          <w:sz w:val="21"/>
          <w:szCs w:val="21"/>
        </w:rPr>
      </w:pPr>
      <w:r>
        <w:rPr>
          <w:rFonts w:hint="eastAsia"/>
          <w:sz w:val="21"/>
          <w:szCs w:val="21"/>
        </w:rPr>
        <w:t>其他事项的约定：</w:t>
      </w:r>
      <w:r>
        <w:rPr>
          <w:rFonts w:hint="eastAsia"/>
          <w:sz w:val="21"/>
          <w:szCs w:val="21"/>
          <w:u w:val="single"/>
        </w:rPr>
        <w:t xml:space="preserve">                  /            </w:t>
      </w:r>
      <w:r>
        <w:rPr>
          <w:rFonts w:hint="eastAsia"/>
          <w:sz w:val="21"/>
          <w:szCs w:val="21"/>
        </w:rPr>
        <w:t>。</w:t>
      </w:r>
    </w:p>
    <w:p w:rsidR="00BB6C43" w:rsidRDefault="000967B9">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 xml:space="preserve">20.3.2 </w:t>
      </w:r>
      <w:r>
        <w:rPr>
          <w:rFonts w:hint="eastAsia"/>
          <w:sz w:val="21"/>
          <w:szCs w:val="21"/>
        </w:rPr>
        <w:t>争议评审小组的决定</w:t>
      </w:r>
    </w:p>
    <w:p w:rsidR="00BB6C43" w:rsidRDefault="000967B9">
      <w:pPr>
        <w:adjustRightInd w:val="0"/>
        <w:snapToGrid w:val="0"/>
        <w:spacing w:line="360" w:lineRule="auto"/>
        <w:ind w:firstLineChars="200" w:firstLine="420"/>
        <w:jc w:val="left"/>
        <w:rPr>
          <w:sz w:val="21"/>
          <w:szCs w:val="21"/>
        </w:rPr>
      </w:pPr>
      <w:r>
        <w:rPr>
          <w:rFonts w:hint="eastAsia"/>
          <w:sz w:val="21"/>
          <w:szCs w:val="21"/>
        </w:rPr>
        <w:t>合同当事人关于本项的约定：</w:t>
      </w:r>
      <w:r>
        <w:rPr>
          <w:rFonts w:hint="eastAsia"/>
          <w:sz w:val="21"/>
          <w:szCs w:val="21"/>
          <w:u w:val="single"/>
        </w:rPr>
        <w:t xml:space="preserve">         /           </w:t>
      </w:r>
      <w:r>
        <w:rPr>
          <w:rFonts w:hint="eastAsia"/>
          <w:sz w:val="21"/>
          <w:szCs w:val="21"/>
        </w:rPr>
        <w:t>。</w:t>
      </w:r>
    </w:p>
    <w:p w:rsidR="00BB6C43" w:rsidRDefault="000967B9">
      <w:pPr>
        <w:adjustRightInd w:val="0"/>
        <w:snapToGrid w:val="0"/>
        <w:spacing w:line="360" w:lineRule="auto"/>
        <w:ind w:firstLineChars="200" w:firstLine="420"/>
        <w:rPr>
          <w:sz w:val="21"/>
          <w:szCs w:val="21"/>
        </w:rPr>
      </w:pPr>
      <w:r>
        <w:rPr>
          <w:rFonts w:hint="eastAsia"/>
          <w:sz w:val="21"/>
          <w:szCs w:val="21"/>
        </w:rPr>
        <w:t>20.4</w:t>
      </w:r>
      <w:r>
        <w:rPr>
          <w:rFonts w:hint="eastAsia"/>
          <w:sz w:val="21"/>
          <w:szCs w:val="21"/>
        </w:rPr>
        <w:t>仲裁或诉讼</w:t>
      </w:r>
      <w:bookmarkEnd w:id="584"/>
    </w:p>
    <w:p w:rsidR="00BB6C43" w:rsidRDefault="000967B9">
      <w:pPr>
        <w:adjustRightInd w:val="0"/>
        <w:snapToGrid w:val="0"/>
        <w:spacing w:line="360" w:lineRule="auto"/>
        <w:ind w:firstLineChars="200" w:firstLine="420"/>
        <w:rPr>
          <w:sz w:val="21"/>
          <w:szCs w:val="21"/>
        </w:rPr>
      </w:pPr>
      <w:r>
        <w:rPr>
          <w:rFonts w:hint="eastAsia"/>
          <w:sz w:val="21"/>
          <w:szCs w:val="21"/>
        </w:rPr>
        <w:t>因合同及合同有关事项发生的争议，双方当事人一致同意提交</w:t>
      </w:r>
      <w:r>
        <w:rPr>
          <w:rFonts w:hint="eastAsia"/>
          <w:b/>
          <w:sz w:val="21"/>
          <w:szCs w:val="21"/>
        </w:rPr>
        <w:t>杭州仲裁委员会申请仲裁</w:t>
      </w:r>
      <w:r>
        <w:rPr>
          <w:rFonts w:hint="eastAsia"/>
          <w:sz w:val="21"/>
          <w:szCs w:val="21"/>
        </w:rPr>
        <w:t>；但双方当事人特别约定下列解决方</w:t>
      </w:r>
      <w:r>
        <w:rPr>
          <w:rFonts w:hint="eastAsia"/>
          <w:sz w:val="21"/>
          <w:szCs w:val="21"/>
        </w:rPr>
        <w:t>式中第</w:t>
      </w:r>
      <w:r>
        <w:rPr>
          <w:rFonts w:hint="eastAsia"/>
          <w:sz w:val="21"/>
          <w:szCs w:val="21"/>
          <w:u w:val="single"/>
        </w:rPr>
        <w:t xml:space="preserve">   </w:t>
      </w:r>
      <w:r>
        <w:rPr>
          <w:rFonts w:hint="eastAsia"/>
          <w:sz w:val="21"/>
          <w:szCs w:val="21"/>
          <w:u w:val="single"/>
        </w:rPr>
        <w:t>（</w:t>
      </w:r>
      <w:r>
        <w:rPr>
          <w:rFonts w:hint="eastAsia"/>
          <w:sz w:val="21"/>
          <w:szCs w:val="21"/>
          <w:u w:val="single"/>
        </w:rPr>
        <w:t>2</w:t>
      </w:r>
      <w:r>
        <w:rPr>
          <w:rFonts w:hint="eastAsia"/>
          <w:sz w:val="21"/>
          <w:szCs w:val="21"/>
          <w:u w:val="single"/>
        </w:rPr>
        <w:t>）</w:t>
      </w:r>
      <w:r>
        <w:rPr>
          <w:rFonts w:hint="eastAsia"/>
          <w:sz w:val="21"/>
          <w:szCs w:val="21"/>
          <w:u w:val="single"/>
        </w:rPr>
        <w:t xml:space="preserve"> </w:t>
      </w:r>
      <w:r>
        <w:rPr>
          <w:rFonts w:hint="eastAsia"/>
          <w:sz w:val="21"/>
          <w:szCs w:val="21"/>
        </w:rPr>
        <w:t>种方式解决争议的除外：</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）提交</w:t>
      </w:r>
      <w:r>
        <w:rPr>
          <w:rFonts w:hint="eastAsia"/>
          <w:sz w:val="21"/>
          <w:szCs w:val="21"/>
          <w:u w:val="single"/>
        </w:rPr>
        <w:t xml:space="preserve">         /            </w:t>
      </w:r>
      <w:r>
        <w:rPr>
          <w:rFonts w:hint="eastAsia"/>
          <w:sz w:val="21"/>
          <w:szCs w:val="21"/>
        </w:rPr>
        <w:t>仲裁委员会申请仲裁；</w:t>
      </w:r>
    </w:p>
    <w:p w:rsidR="00BB6C43" w:rsidRDefault="000967B9">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）依法向</w:t>
      </w:r>
      <w:r>
        <w:rPr>
          <w:rFonts w:hint="eastAsia"/>
          <w:sz w:val="21"/>
          <w:szCs w:val="21"/>
          <w:u w:val="single"/>
        </w:rPr>
        <w:t xml:space="preserve">     </w:t>
      </w:r>
      <w:r>
        <w:rPr>
          <w:rFonts w:hint="eastAsia"/>
          <w:sz w:val="21"/>
          <w:szCs w:val="21"/>
          <w:u w:val="single"/>
        </w:rPr>
        <w:t>发包人所在区</w:t>
      </w:r>
      <w:r>
        <w:rPr>
          <w:rFonts w:hint="eastAsia"/>
          <w:sz w:val="21"/>
          <w:szCs w:val="21"/>
          <w:u w:val="single"/>
        </w:rPr>
        <w:t xml:space="preserve">   </w:t>
      </w:r>
      <w:r>
        <w:rPr>
          <w:rFonts w:hint="eastAsia"/>
          <w:sz w:val="21"/>
          <w:szCs w:val="21"/>
        </w:rPr>
        <w:t>人民法院起诉。</w:t>
      </w:r>
      <w:bookmarkEnd w:id="585"/>
      <w:bookmarkEnd w:id="586"/>
      <w:bookmarkEnd w:id="587"/>
      <w:bookmarkEnd w:id="588"/>
      <w:bookmarkEnd w:id="589"/>
      <w:bookmarkEnd w:id="590"/>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w:t>
      </w:r>
      <w:r>
        <w:rPr>
          <w:rFonts w:hint="eastAsia"/>
          <w:sz w:val="21"/>
          <w:szCs w:val="21"/>
        </w:rPr>
        <w:t>．其他补充事项的约定</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21.1</w:t>
      </w:r>
      <w:r>
        <w:rPr>
          <w:rFonts w:hint="eastAsia"/>
          <w:sz w:val="21"/>
          <w:szCs w:val="21"/>
        </w:rPr>
        <w:t>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21.2</w:t>
      </w:r>
      <w:r>
        <w:rPr>
          <w:rFonts w:hint="eastAsia"/>
          <w:sz w:val="21"/>
          <w:szCs w:val="21"/>
        </w:rPr>
        <w:t>发包人有权对招标范围内的分部分项内容进行</w:t>
      </w:r>
      <w:r>
        <w:rPr>
          <w:rFonts w:hint="eastAsia"/>
          <w:sz w:val="21"/>
          <w:szCs w:val="21"/>
        </w:rPr>
        <w:t>调整，承包人应无条件响应发包人要求。</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21.3</w:t>
      </w:r>
      <w:r>
        <w:rPr>
          <w:rFonts w:hint="eastAsia"/>
          <w:sz w:val="21"/>
          <w:szCs w:val="21"/>
        </w:rPr>
        <w:t>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21.4</w:t>
      </w:r>
      <w:r>
        <w:rPr>
          <w:rFonts w:hint="eastAsia"/>
          <w:sz w:val="21"/>
          <w:szCs w:val="21"/>
        </w:rPr>
        <w:t>承包人需按响应文件的承诺及时派驻现场工程技术、管理人员，尤其是项目经理、技术负责人、施工员、安全员、质检员、材料员等相关人员在合同实施过程中应按响应文件的承诺到岗到位，到岗率不低于</w:t>
      </w:r>
      <w:r>
        <w:rPr>
          <w:rFonts w:hint="eastAsia"/>
          <w:sz w:val="21"/>
          <w:szCs w:val="21"/>
        </w:rPr>
        <w:t>90%</w:t>
      </w:r>
      <w:r>
        <w:rPr>
          <w:rFonts w:hint="eastAsia"/>
          <w:sz w:val="21"/>
          <w:szCs w:val="21"/>
        </w:rPr>
        <w:t>。</w:t>
      </w:r>
    </w:p>
    <w:p w:rsidR="00BB6C43" w:rsidRDefault="000967B9">
      <w:pPr>
        <w:autoSpaceDE w:val="0"/>
        <w:autoSpaceDN w:val="0"/>
        <w:adjustRightInd w:val="0"/>
        <w:snapToGrid w:val="0"/>
        <w:spacing w:line="360" w:lineRule="auto"/>
        <w:jc w:val="left"/>
        <w:rPr>
          <w:sz w:val="21"/>
          <w:szCs w:val="21"/>
        </w:rPr>
      </w:pPr>
      <w:r>
        <w:rPr>
          <w:rFonts w:hint="eastAsia"/>
          <w:sz w:val="21"/>
          <w:szCs w:val="21"/>
        </w:rPr>
        <w:t xml:space="preserve">    21.5</w:t>
      </w:r>
      <w:r>
        <w:rPr>
          <w:rFonts w:hint="eastAsia"/>
          <w:sz w:val="21"/>
          <w:szCs w:val="21"/>
        </w:rPr>
        <w:t>工程施工中所采取的必要技术措施费用承包人已自行考虑并在响应文件有实质性响</w:t>
      </w:r>
      <w:r>
        <w:rPr>
          <w:rFonts w:hint="eastAsia"/>
          <w:sz w:val="21"/>
          <w:szCs w:val="21"/>
        </w:rPr>
        <w:lastRenderedPageBreak/>
        <w:t>应，自行补充项目列入措施项目清单报价中，如无补充项目，视作自愿优惠。</w:t>
      </w:r>
    </w:p>
    <w:p w:rsidR="00BB6C43" w:rsidRDefault="000967B9">
      <w:pPr>
        <w:autoSpaceDE w:val="0"/>
        <w:autoSpaceDN w:val="0"/>
        <w:adjustRightInd w:val="0"/>
        <w:snapToGrid w:val="0"/>
        <w:spacing w:line="360" w:lineRule="auto"/>
        <w:ind w:firstLineChars="200" w:firstLine="420"/>
        <w:jc w:val="left"/>
        <w:rPr>
          <w:sz w:val="21"/>
          <w:szCs w:val="21"/>
        </w:rPr>
      </w:pPr>
      <w:r>
        <w:rPr>
          <w:rFonts w:hint="eastAsia"/>
          <w:sz w:val="21"/>
          <w:szCs w:val="21"/>
        </w:rPr>
        <w:t>21.6</w:t>
      </w:r>
      <w:r>
        <w:rPr>
          <w:rFonts w:hint="eastAsia"/>
          <w:sz w:val="21"/>
          <w:szCs w:val="21"/>
        </w:rPr>
        <w:t>本工程严禁转包，如发生工程转包，除扣除履约保证金外，发包人有权中止合同并保留继续索赔的权利。</w:t>
      </w:r>
    </w:p>
    <w:p w:rsidR="00BB6C43" w:rsidRDefault="000967B9">
      <w:pPr>
        <w:autoSpaceDE w:val="0"/>
        <w:autoSpaceDN w:val="0"/>
        <w:adjustRightInd w:val="0"/>
        <w:snapToGrid w:val="0"/>
        <w:spacing w:line="360" w:lineRule="auto"/>
        <w:jc w:val="left"/>
        <w:rPr>
          <w:sz w:val="21"/>
          <w:szCs w:val="21"/>
        </w:rPr>
      </w:pPr>
      <w:r>
        <w:rPr>
          <w:rFonts w:hint="eastAsia"/>
          <w:sz w:val="21"/>
          <w:szCs w:val="21"/>
        </w:rPr>
        <w:t xml:space="preserve">     21.7</w:t>
      </w:r>
      <w:r>
        <w:rPr>
          <w:rFonts w:hint="eastAsia"/>
          <w:sz w:val="21"/>
          <w:szCs w:val="21"/>
        </w:rPr>
        <w:t>公共及协调费用（如交通、市容、环保、</w:t>
      </w:r>
      <w:r>
        <w:rPr>
          <w:rFonts w:hint="eastAsia"/>
          <w:sz w:val="21"/>
          <w:szCs w:val="21"/>
        </w:rPr>
        <w:t>噪音、排污、治安等费用以及因施工原因引起的相关部门应交纳费用）由承包人自行调研作为单项费用计入措施项目费中，否则视作优惠。</w:t>
      </w:r>
    </w:p>
    <w:p w:rsidR="00BB6C43" w:rsidRDefault="000967B9">
      <w:pPr>
        <w:autoSpaceDE w:val="0"/>
        <w:autoSpaceDN w:val="0"/>
        <w:adjustRightInd w:val="0"/>
        <w:snapToGrid w:val="0"/>
        <w:spacing w:line="360" w:lineRule="auto"/>
        <w:jc w:val="left"/>
        <w:rPr>
          <w:sz w:val="21"/>
          <w:szCs w:val="21"/>
        </w:rPr>
      </w:pPr>
      <w:r>
        <w:rPr>
          <w:rFonts w:hint="eastAsia"/>
          <w:sz w:val="21"/>
          <w:szCs w:val="21"/>
        </w:rPr>
        <w:t xml:space="preserve">     21.8</w:t>
      </w:r>
      <w:r>
        <w:rPr>
          <w:rFonts w:hint="eastAsia"/>
          <w:sz w:val="21"/>
          <w:szCs w:val="21"/>
        </w:rPr>
        <w:t>大型机械施工进出场（安拆）费、施工排水等技术</w:t>
      </w:r>
      <w:proofErr w:type="gramStart"/>
      <w:r>
        <w:rPr>
          <w:rFonts w:hint="eastAsia"/>
          <w:sz w:val="21"/>
          <w:szCs w:val="21"/>
        </w:rPr>
        <w:t>措施费请投标</w:t>
      </w:r>
      <w:proofErr w:type="gramEnd"/>
      <w:r>
        <w:rPr>
          <w:rFonts w:hint="eastAsia"/>
          <w:sz w:val="21"/>
          <w:szCs w:val="21"/>
        </w:rPr>
        <w:t>单位根据实际情况及结合自身施工组织设计，其费用计入措施费用项目。</w:t>
      </w:r>
    </w:p>
    <w:p w:rsidR="00BB6C43" w:rsidRDefault="000967B9">
      <w:pPr>
        <w:autoSpaceDE w:val="0"/>
        <w:autoSpaceDN w:val="0"/>
        <w:adjustRightInd w:val="0"/>
        <w:snapToGrid w:val="0"/>
        <w:spacing w:line="360" w:lineRule="auto"/>
        <w:jc w:val="left"/>
        <w:rPr>
          <w:sz w:val="21"/>
          <w:szCs w:val="21"/>
        </w:rPr>
      </w:pPr>
      <w:r>
        <w:rPr>
          <w:rFonts w:hint="eastAsia"/>
          <w:sz w:val="21"/>
          <w:szCs w:val="21"/>
        </w:rPr>
        <w:t xml:space="preserve">     21.9</w:t>
      </w:r>
      <w:r>
        <w:rPr>
          <w:rFonts w:hint="eastAsia"/>
          <w:sz w:val="21"/>
          <w:szCs w:val="21"/>
        </w:rPr>
        <w:t>因受现场条件及工期等因素影响，施工期间不保证</w:t>
      </w:r>
      <w:r>
        <w:rPr>
          <w:rFonts w:hint="eastAsia"/>
          <w:sz w:val="21"/>
          <w:szCs w:val="21"/>
        </w:rPr>
        <w:t xml:space="preserve">24 </w:t>
      </w:r>
      <w:r>
        <w:rPr>
          <w:rFonts w:hint="eastAsia"/>
          <w:sz w:val="21"/>
          <w:szCs w:val="21"/>
        </w:rPr>
        <w:t>小时正常供电，因此而引起的工期及相关费用的损失由承包人自行负责，承包人应自备发电机，其费用计入措施项目费，中标后不作调整。</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21.10</w:t>
      </w:r>
      <w:r>
        <w:rPr>
          <w:rFonts w:hint="eastAsia"/>
          <w:sz w:val="21"/>
          <w:szCs w:val="21"/>
        </w:rPr>
        <w:t>在工程保修期中，若发生质量问题，承包人应及时派</w:t>
      </w:r>
      <w:r>
        <w:rPr>
          <w:rFonts w:hint="eastAsia"/>
          <w:sz w:val="21"/>
          <w:szCs w:val="21"/>
        </w:rPr>
        <w:t>专业人员维修，若承包人不及时维修，发包人有权自行维修，所发生的费用从承包人保修金中扣除。</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21.11</w:t>
      </w:r>
      <w:r>
        <w:rPr>
          <w:rFonts w:hint="eastAsia"/>
          <w:sz w:val="21"/>
          <w:szCs w:val="21"/>
        </w:rPr>
        <w:t>农民工工资的约定：承包人按工程合同价的</w:t>
      </w:r>
      <w:r>
        <w:rPr>
          <w:rFonts w:hint="eastAsia"/>
          <w:sz w:val="21"/>
          <w:szCs w:val="21"/>
        </w:rPr>
        <w:t>2%</w:t>
      </w:r>
      <w:r>
        <w:rPr>
          <w:rFonts w:hint="eastAsia"/>
          <w:sz w:val="21"/>
          <w:szCs w:val="21"/>
        </w:rPr>
        <w:t>交纳农民工工资支付保证金，如承包人不按规定支付农民工工资，发包人有权按杭州市建设行业农民工工资保证金管理规定执行，并按杭州市有关条例进行相应处罚。</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21.12</w:t>
      </w:r>
      <w:r>
        <w:rPr>
          <w:rFonts w:hint="eastAsia"/>
          <w:sz w:val="21"/>
          <w:szCs w:val="21"/>
        </w:rPr>
        <w:t>承包人未按投标承诺投入施工所需的机械装备、材料和人员，影响工程正常进度和工程施工质量的违约责任，发包人有权扣除部分履约保证金。</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21.13</w:t>
      </w:r>
      <w:r>
        <w:rPr>
          <w:rFonts w:hint="eastAsia"/>
          <w:sz w:val="21"/>
          <w:szCs w:val="21"/>
        </w:rPr>
        <w:t>主材的相关要求：承包人提供的施工材料必须全部符合绿色环保规定要求，不得使用任何三无产品。施工时，必须按照响应文件中确定的材料进行，未经发包人同意不得更换。</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21.14</w:t>
      </w:r>
      <w:r>
        <w:rPr>
          <w:rFonts w:hint="eastAsia"/>
          <w:sz w:val="21"/>
          <w:szCs w:val="21"/>
        </w:rPr>
        <w:t>发包人支付审计基本费用，超过</w:t>
      </w:r>
      <w:r>
        <w:rPr>
          <w:rFonts w:hint="eastAsia"/>
          <w:sz w:val="21"/>
          <w:szCs w:val="21"/>
        </w:rPr>
        <w:t>5%</w:t>
      </w:r>
      <w:r>
        <w:rPr>
          <w:rFonts w:hint="eastAsia"/>
          <w:sz w:val="21"/>
          <w:szCs w:val="21"/>
        </w:rPr>
        <w:t>以外的核减额、核增额产生的追加审计费用由承包任支付。</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21.15</w:t>
      </w:r>
      <w:r>
        <w:rPr>
          <w:rFonts w:hint="eastAsia"/>
          <w:sz w:val="21"/>
          <w:szCs w:val="21"/>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Pr>
          <w:sz w:val="21"/>
          <w:szCs w:val="21"/>
        </w:rPr>
        <w:t>1.5</w:t>
      </w:r>
      <w:r>
        <w:rPr>
          <w:rFonts w:hint="eastAsia"/>
          <w:sz w:val="21"/>
          <w:szCs w:val="21"/>
        </w:rPr>
        <w:t>%</w:t>
      </w:r>
      <w:r>
        <w:rPr>
          <w:rFonts w:hint="eastAsia"/>
          <w:sz w:val="21"/>
          <w:szCs w:val="21"/>
        </w:rPr>
        <w:t>的履约保证金。并且</w:t>
      </w:r>
      <w:r>
        <w:rPr>
          <w:rFonts w:hint="eastAsia"/>
          <w:sz w:val="21"/>
          <w:szCs w:val="21"/>
        </w:rPr>
        <w:t>由承包人承担由此造成的损失和责任，由此导致的工期拖延，发包人不顺延工期。</w:t>
      </w:r>
      <w:r>
        <w:rPr>
          <w:rFonts w:hint="eastAsia"/>
          <w:sz w:val="21"/>
          <w:szCs w:val="21"/>
        </w:rPr>
        <w:t xml:space="preserve"> </w:t>
      </w:r>
    </w:p>
    <w:p w:rsidR="00BB6C43" w:rsidRDefault="000967B9">
      <w:pPr>
        <w:autoSpaceDE w:val="0"/>
        <w:autoSpaceDN w:val="0"/>
        <w:adjustRightInd w:val="0"/>
        <w:snapToGrid w:val="0"/>
        <w:spacing w:line="360" w:lineRule="auto"/>
        <w:ind w:firstLine="420"/>
        <w:jc w:val="left"/>
        <w:rPr>
          <w:sz w:val="21"/>
          <w:szCs w:val="21"/>
        </w:rPr>
      </w:pPr>
      <w:r>
        <w:rPr>
          <w:rFonts w:hint="eastAsia"/>
          <w:sz w:val="21"/>
          <w:szCs w:val="21"/>
        </w:rPr>
        <w:t>21.16</w:t>
      </w:r>
      <w:r>
        <w:rPr>
          <w:rFonts w:hint="eastAsia"/>
          <w:sz w:val="21"/>
          <w:szCs w:val="21"/>
        </w:rPr>
        <w:t>履约保证金分为三部分，其中履约担保金中</w:t>
      </w:r>
      <w:r>
        <w:rPr>
          <w:rFonts w:hint="eastAsia"/>
          <w:sz w:val="21"/>
          <w:szCs w:val="21"/>
        </w:rPr>
        <w:t>40%</w:t>
      </w:r>
      <w:r>
        <w:rPr>
          <w:rFonts w:hint="eastAsia"/>
          <w:sz w:val="21"/>
          <w:szCs w:val="21"/>
        </w:rPr>
        <w:t>作为质量担保，</w:t>
      </w:r>
      <w:r>
        <w:rPr>
          <w:rFonts w:hint="eastAsia"/>
          <w:sz w:val="21"/>
          <w:szCs w:val="21"/>
        </w:rPr>
        <w:t>30%</w:t>
      </w:r>
      <w:r>
        <w:rPr>
          <w:rFonts w:hint="eastAsia"/>
          <w:sz w:val="21"/>
          <w:szCs w:val="21"/>
        </w:rPr>
        <w:t>作为工期进度担保，剩余</w:t>
      </w:r>
      <w:r>
        <w:rPr>
          <w:rFonts w:hint="eastAsia"/>
          <w:sz w:val="21"/>
          <w:szCs w:val="21"/>
        </w:rPr>
        <w:t>30%</w:t>
      </w:r>
      <w:r>
        <w:rPr>
          <w:rFonts w:hint="eastAsia"/>
          <w:sz w:val="21"/>
          <w:szCs w:val="21"/>
        </w:rPr>
        <w:t>作为文明施工担保。</w:t>
      </w:r>
    </w:p>
    <w:p w:rsidR="00BB6C43" w:rsidRDefault="000967B9">
      <w:pPr>
        <w:pStyle w:val="ad"/>
        <w:adjustRightInd w:val="0"/>
        <w:snapToGrid w:val="0"/>
        <w:spacing w:before="120" w:after="120" w:line="360" w:lineRule="auto"/>
        <w:ind w:firstLine="422"/>
        <w:rPr>
          <w:rFonts w:hAnsi="宋体" w:cs="宋体"/>
          <w:sz w:val="21"/>
          <w:szCs w:val="21"/>
        </w:rPr>
      </w:pPr>
      <w:r>
        <w:rPr>
          <w:rFonts w:hAnsi="宋体" w:cs="宋体" w:hint="eastAsia"/>
          <w:b/>
          <w:sz w:val="21"/>
          <w:szCs w:val="21"/>
        </w:rPr>
        <w:t>附件：</w:t>
      </w:r>
    </w:p>
    <w:p w:rsidR="00BB6C43" w:rsidRDefault="000967B9">
      <w:pPr>
        <w:ind w:firstLineChars="177" w:firstLine="372"/>
        <w:jc w:val="left"/>
        <w:rPr>
          <w:sz w:val="21"/>
          <w:szCs w:val="21"/>
        </w:rPr>
      </w:pPr>
      <w:r>
        <w:rPr>
          <w:rFonts w:hint="eastAsia"/>
          <w:sz w:val="21"/>
          <w:szCs w:val="21"/>
        </w:rPr>
        <w:t>附件</w:t>
      </w:r>
      <w:r>
        <w:rPr>
          <w:rFonts w:hint="eastAsia"/>
          <w:sz w:val="21"/>
          <w:szCs w:val="21"/>
        </w:rPr>
        <w:t>1</w:t>
      </w:r>
      <w:r>
        <w:rPr>
          <w:rFonts w:hint="eastAsia"/>
          <w:sz w:val="21"/>
          <w:szCs w:val="21"/>
        </w:rPr>
        <w:t>：房屋建筑工程质量保修书</w:t>
      </w:r>
    </w:p>
    <w:p w:rsidR="00BB6C43" w:rsidRDefault="000967B9">
      <w:pPr>
        <w:ind w:firstLineChars="177" w:firstLine="372"/>
        <w:jc w:val="left"/>
        <w:rPr>
          <w:sz w:val="21"/>
          <w:szCs w:val="21"/>
        </w:rPr>
      </w:pPr>
      <w:r>
        <w:rPr>
          <w:rFonts w:hint="eastAsia"/>
          <w:sz w:val="21"/>
          <w:szCs w:val="21"/>
        </w:rPr>
        <w:t>附件</w:t>
      </w:r>
      <w:r>
        <w:rPr>
          <w:rFonts w:hint="eastAsia"/>
          <w:sz w:val="21"/>
          <w:szCs w:val="21"/>
        </w:rPr>
        <w:t>2</w:t>
      </w:r>
      <w:r>
        <w:rPr>
          <w:rFonts w:hint="eastAsia"/>
          <w:sz w:val="21"/>
          <w:szCs w:val="21"/>
        </w:rPr>
        <w:t>：廉政协议书</w:t>
      </w:r>
    </w:p>
    <w:p w:rsidR="00BB6C43" w:rsidRDefault="000967B9">
      <w:pPr>
        <w:pStyle w:val="ad"/>
        <w:spacing w:before="120" w:after="120" w:line="440" w:lineRule="exact"/>
        <w:rPr>
          <w:rFonts w:hAnsi="宋体" w:cs="宋体"/>
          <w:b/>
          <w:bCs/>
          <w:sz w:val="21"/>
          <w:szCs w:val="21"/>
        </w:rPr>
      </w:pPr>
      <w:r>
        <w:rPr>
          <w:rFonts w:hAnsi="宋体" w:cs="宋体" w:hint="eastAsia"/>
          <w:sz w:val="21"/>
          <w:szCs w:val="21"/>
          <w:u w:val="single"/>
        </w:rPr>
        <w:br w:type="page"/>
      </w:r>
      <w:bookmarkStart w:id="597" w:name="_Toc249091536"/>
      <w:bookmarkStart w:id="598" w:name="_Toc534620509"/>
      <w:r>
        <w:rPr>
          <w:rFonts w:hAnsi="宋体" w:cs="宋体" w:hint="eastAsia"/>
          <w:b/>
          <w:bCs/>
          <w:sz w:val="21"/>
          <w:szCs w:val="21"/>
        </w:rPr>
        <w:lastRenderedPageBreak/>
        <w:t>附件</w:t>
      </w:r>
      <w:r>
        <w:rPr>
          <w:rFonts w:hAnsi="宋体" w:cs="宋体" w:hint="eastAsia"/>
          <w:b/>
          <w:bCs/>
          <w:sz w:val="21"/>
          <w:szCs w:val="21"/>
        </w:rPr>
        <w:t>1:</w:t>
      </w:r>
    </w:p>
    <w:bookmarkEnd w:id="597"/>
    <w:bookmarkEnd w:id="598"/>
    <w:p w:rsidR="00BB6C43" w:rsidRDefault="000967B9">
      <w:pPr>
        <w:spacing w:beforeLines="50" w:before="120" w:afterLines="50" w:after="120" w:line="288" w:lineRule="auto"/>
        <w:jc w:val="center"/>
        <w:rPr>
          <w:sz w:val="21"/>
          <w:szCs w:val="21"/>
        </w:rPr>
      </w:pPr>
      <w:r>
        <w:rPr>
          <w:rFonts w:hint="eastAsia"/>
          <w:sz w:val="21"/>
          <w:szCs w:val="21"/>
        </w:rPr>
        <w:t>工程质量保修书</w:t>
      </w:r>
    </w:p>
    <w:p w:rsidR="00BB6C43" w:rsidRDefault="000967B9">
      <w:pPr>
        <w:spacing w:line="288" w:lineRule="auto"/>
        <w:ind w:firstLineChars="200" w:firstLine="420"/>
        <w:rPr>
          <w:sz w:val="21"/>
          <w:szCs w:val="21"/>
        </w:rPr>
      </w:pPr>
      <w:r>
        <w:rPr>
          <w:rFonts w:hint="eastAsia"/>
          <w:sz w:val="21"/>
          <w:szCs w:val="21"/>
        </w:rPr>
        <w:t>发包人（全称）：</w:t>
      </w:r>
      <w:r>
        <w:rPr>
          <w:rFonts w:hint="eastAsia"/>
          <w:sz w:val="21"/>
          <w:szCs w:val="21"/>
          <w:u w:val="single"/>
        </w:rPr>
        <w:t xml:space="preserve">  </w:t>
      </w:r>
      <w:bookmarkStart w:id="599" w:name="SOA_zyht_zlbxfbr"/>
      <w:r>
        <w:rPr>
          <w:rFonts w:hint="eastAsia"/>
          <w:sz w:val="21"/>
          <w:szCs w:val="21"/>
          <w:u w:val="single"/>
        </w:rPr>
        <w:t xml:space="preserve">                 </w:t>
      </w:r>
      <w:bookmarkEnd w:id="599"/>
      <w:r>
        <w:rPr>
          <w:rFonts w:hint="eastAsia"/>
          <w:sz w:val="21"/>
          <w:szCs w:val="21"/>
          <w:u w:val="single"/>
        </w:rPr>
        <w:t xml:space="preserve">   </w:t>
      </w:r>
    </w:p>
    <w:p w:rsidR="00BB6C43" w:rsidRDefault="000967B9">
      <w:pPr>
        <w:spacing w:line="288" w:lineRule="auto"/>
        <w:rPr>
          <w:sz w:val="21"/>
          <w:szCs w:val="21"/>
        </w:rPr>
      </w:pPr>
      <w:r>
        <w:rPr>
          <w:rFonts w:hint="eastAsia"/>
          <w:sz w:val="21"/>
          <w:szCs w:val="21"/>
        </w:rPr>
        <w:t xml:space="preserve">　　承包人（全称）：</w:t>
      </w:r>
      <w:r>
        <w:rPr>
          <w:rFonts w:hint="eastAsia"/>
          <w:sz w:val="21"/>
          <w:szCs w:val="21"/>
          <w:u w:val="single"/>
        </w:rPr>
        <w:t xml:space="preserve">  </w:t>
      </w:r>
      <w:bookmarkStart w:id="600" w:name="SOA_zyht_zlbxcbr"/>
      <w:r>
        <w:rPr>
          <w:rFonts w:hint="eastAsia"/>
          <w:sz w:val="21"/>
          <w:szCs w:val="21"/>
          <w:u w:val="single"/>
        </w:rPr>
        <w:t xml:space="preserve"> </w:t>
      </w:r>
      <w:bookmarkEnd w:id="600"/>
      <w:r>
        <w:rPr>
          <w:rFonts w:hint="eastAsia"/>
          <w:sz w:val="21"/>
          <w:szCs w:val="21"/>
          <w:u w:val="single"/>
        </w:rPr>
        <w:t xml:space="preserve">                     </w:t>
      </w:r>
    </w:p>
    <w:p w:rsidR="00BB6C43" w:rsidRDefault="000967B9">
      <w:pPr>
        <w:spacing w:line="288"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bookmarkStart w:id="601" w:name="SOA_zyht_gcqc"/>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601"/>
      <w:r>
        <w:rPr>
          <w:rFonts w:hint="eastAsia"/>
          <w:sz w:val="21"/>
          <w:szCs w:val="21"/>
          <w:u w:val="single"/>
        </w:rPr>
        <w:t xml:space="preserve">   </w:t>
      </w:r>
      <w:r>
        <w:rPr>
          <w:rFonts w:hint="eastAsia"/>
          <w:sz w:val="21"/>
          <w:szCs w:val="21"/>
        </w:rPr>
        <w:t>（工程全称）签订工程质量保修书。</w:t>
      </w:r>
    </w:p>
    <w:p w:rsidR="00BB6C43" w:rsidRDefault="000967B9">
      <w:pPr>
        <w:spacing w:line="288" w:lineRule="auto"/>
        <w:rPr>
          <w:sz w:val="21"/>
          <w:szCs w:val="21"/>
        </w:rPr>
      </w:pPr>
      <w:r>
        <w:rPr>
          <w:rFonts w:hint="eastAsia"/>
          <w:sz w:val="21"/>
          <w:szCs w:val="21"/>
        </w:rPr>
        <w:t>一、工程质量保修范围和内容</w:t>
      </w:r>
    </w:p>
    <w:p w:rsidR="00BB6C43" w:rsidRDefault="000967B9">
      <w:pPr>
        <w:spacing w:line="288" w:lineRule="auto"/>
        <w:rPr>
          <w:sz w:val="21"/>
          <w:szCs w:val="21"/>
        </w:rPr>
      </w:pPr>
      <w:r>
        <w:rPr>
          <w:rFonts w:hint="eastAsia"/>
          <w:sz w:val="21"/>
          <w:szCs w:val="21"/>
        </w:rPr>
        <w:t xml:space="preserve">　　承包人在质量保修期内，按照有关法律规定和合同约定，承担工程质量保修责任。</w:t>
      </w:r>
    </w:p>
    <w:p w:rsidR="00BB6C43" w:rsidRDefault="000967B9">
      <w:pPr>
        <w:spacing w:line="288"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B6C43" w:rsidRDefault="000967B9">
      <w:pPr>
        <w:spacing w:line="288" w:lineRule="auto"/>
        <w:rPr>
          <w:sz w:val="21"/>
          <w:szCs w:val="21"/>
        </w:rPr>
      </w:pPr>
      <w:r>
        <w:rPr>
          <w:rFonts w:hint="eastAsia"/>
          <w:sz w:val="21"/>
          <w:szCs w:val="21"/>
          <w:u w:val="single"/>
        </w:rPr>
        <w:t xml:space="preserve">   </w:t>
      </w:r>
      <w:bookmarkStart w:id="602" w:name="SOA_zyht_gczlbxfw"/>
      <w:r>
        <w:rPr>
          <w:rFonts w:hint="eastAsia"/>
          <w:sz w:val="21"/>
          <w:szCs w:val="21"/>
          <w:u w:val="single"/>
        </w:rPr>
        <w:t xml:space="preserve">   </w:t>
      </w:r>
      <w:r>
        <w:rPr>
          <w:rFonts w:hint="eastAsia"/>
          <w:sz w:val="21"/>
          <w:szCs w:val="21"/>
          <w:u w:val="single"/>
        </w:rPr>
        <w:t>双方约定对施工承包范围内的所有内容实行保修</w:t>
      </w:r>
      <w:r>
        <w:rPr>
          <w:rFonts w:hint="eastAsia"/>
          <w:sz w:val="21"/>
          <w:szCs w:val="21"/>
          <w:u w:val="single"/>
        </w:rPr>
        <w:t xml:space="preserve">   </w:t>
      </w:r>
      <w:bookmarkEnd w:id="602"/>
      <w:r>
        <w:rPr>
          <w:rFonts w:hint="eastAsia"/>
          <w:sz w:val="21"/>
          <w:szCs w:val="21"/>
          <w:u w:val="single"/>
        </w:rPr>
        <w:t xml:space="preserve">    </w:t>
      </w:r>
      <w:r>
        <w:rPr>
          <w:rFonts w:hint="eastAsia"/>
          <w:sz w:val="21"/>
          <w:szCs w:val="21"/>
        </w:rPr>
        <w:t>。</w:t>
      </w:r>
    </w:p>
    <w:p w:rsidR="00BB6C43" w:rsidRDefault="000967B9">
      <w:pPr>
        <w:spacing w:line="288" w:lineRule="auto"/>
        <w:rPr>
          <w:sz w:val="21"/>
          <w:szCs w:val="21"/>
        </w:rPr>
      </w:pPr>
      <w:r>
        <w:rPr>
          <w:rFonts w:hint="eastAsia"/>
          <w:sz w:val="21"/>
          <w:szCs w:val="21"/>
        </w:rPr>
        <w:t>二、质量保修期</w:t>
      </w:r>
    </w:p>
    <w:p w:rsidR="00BB6C43" w:rsidRDefault="000967B9">
      <w:pPr>
        <w:spacing w:line="288" w:lineRule="auto"/>
        <w:ind w:firstLineChars="200" w:firstLine="420"/>
        <w:rPr>
          <w:sz w:val="21"/>
          <w:szCs w:val="21"/>
        </w:rPr>
      </w:pPr>
      <w:r>
        <w:rPr>
          <w:rFonts w:hint="eastAsia"/>
          <w:sz w:val="21"/>
          <w:szCs w:val="21"/>
        </w:rPr>
        <w:t>根据《建设工程质量管</w:t>
      </w:r>
      <w:r>
        <w:rPr>
          <w:rFonts w:hint="eastAsia"/>
          <w:sz w:val="21"/>
          <w:szCs w:val="21"/>
        </w:rPr>
        <w:t>理条例》及有关规定，工程的质量保修期如下：</w:t>
      </w:r>
    </w:p>
    <w:p w:rsidR="00BB6C43" w:rsidRDefault="000967B9">
      <w:pPr>
        <w:spacing w:line="288" w:lineRule="auto"/>
        <w:ind w:firstLineChars="200" w:firstLine="420"/>
        <w:rPr>
          <w:sz w:val="21"/>
          <w:szCs w:val="21"/>
        </w:rPr>
      </w:pPr>
      <w:r>
        <w:rPr>
          <w:rFonts w:hint="eastAsia"/>
          <w:sz w:val="21"/>
          <w:szCs w:val="21"/>
        </w:rPr>
        <w:t>1</w:t>
      </w:r>
      <w:r>
        <w:rPr>
          <w:rFonts w:hint="eastAsia"/>
          <w:sz w:val="21"/>
          <w:szCs w:val="21"/>
        </w:rPr>
        <w:t>．地基基础工程和主体结构工程为设计文件规定的工程合理使用年限；</w:t>
      </w:r>
    </w:p>
    <w:p w:rsidR="00BB6C43" w:rsidRDefault="000967B9">
      <w:pPr>
        <w:spacing w:line="288" w:lineRule="auto"/>
        <w:ind w:firstLineChars="200" w:firstLine="420"/>
        <w:rPr>
          <w:sz w:val="21"/>
          <w:szCs w:val="21"/>
        </w:rPr>
      </w:pPr>
      <w:r>
        <w:rPr>
          <w:rFonts w:hint="eastAsia"/>
          <w:sz w:val="21"/>
          <w:szCs w:val="21"/>
        </w:rPr>
        <w:t>2</w:t>
      </w:r>
      <w:r>
        <w:rPr>
          <w:rFonts w:hint="eastAsia"/>
          <w:sz w:val="21"/>
          <w:szCs w:val="21"/>
        </w:rPr>
        <w:t>．屋面防水工程、有防水要求的卫生间、房间和外墙面的防渗为</w:t>
      </w:r>
      <w:r>
        <w:rPr>
          <w:rFonts w:hint="eastAsia"/>
          <w:sz w:val="21"/>
          <w:szCs w:val="21"/>
          <w:u w:val="single"/>
        </w:rPr>
        <w:t xml:space="preserve"> 5 </w:t>
      </w:r>
      <w:r>
        <w:rPr>
          <w:rFonts w:hint="eastAsia"/>
          <w:sz w:val="21"/>
          <w:szCs w:val="21"/>
        </w:rPr>
        <w:t>年；</w:t>
      </w:r>
    </w:p>
    <w:p w:rsidR="00BB6C43" w:rsidRDefault="000967B9">
      <w:pPr>
        <w:spacing w:line="288" w:lineRule="auto"/>
        <w:ind w:firstLineChars="200" w:firstLine="420"/>
        <w:rPr>
          <w:sz w:val="21"/>
          <w:szCs w:val="21"/>
        </w:rPr>
      </w:pPr>
      <w:r>
        <w:rPr>
          <w:rFonts w:hint="eastAsia"/>
          <w:sz w:val="21"/>
          <w:szCs w:val="21"/>
        </w:rPr>
        <w:t>3</w:t>
      </w:r>
      <w:r>
        <w:rPr>
          <w:rFonts w:hint="eastAsia"/>
          <w:sz w:val="21"/>
          <w:szCs w:val="21"/>
        </w:rPr>
        <w:t>．装修工程为</w:t>
      </w:r>
      <w:r>
        <w:rPr>
          <w:rFonts w:hint="eastAsia"/>
          <w:sz w:val="21"/>
          <w:szCs w:val="21"/>
          <w:u w:val="single"/>
        </w:rPr>
        <w:t xml:space="preserve">  2  </w:t>
      </w:r>
      <w:r>
        <w:rPr>
          <w:rFonts w:hint="eastAsia"/>
          <w:sz w:val="21"/>
          <w:szCs w:val="21"/>
        </w:rPr>
        <w:t>年；</w:t>
      </w:r>
    </w:p>
    <w:p w:rsidR="00BB6C43" w:rsidRDefault="000967B9">
      <w:pPr>
        <w:spacing w:line="288" w:lineRule="auto"/>
        <w:ind w:firstLineChars="200" w:firstLine="420"/>
        <w:rPr>
          <w:sz w:val="21"/>
          <w:szCs w:val="21"/>
        </w:rPr>
      </w:pPr>
      <w:r>
        <w:rPr>
          <w:rFonts w:hint="eastAsia"/>
          <w:sz w:val="21"/>
          <w:szCs w:val="21"/>
        </w:rPr>
        <w:t>4</w:t>
      </w:r>
      <w:r>
        <w:rPr>
          <w:rFonts w:hint="eastAsia"/>
          <w:sz w:val="21"/>
          <w:szCs w:val="21"/>
        </w:rPr>
        <w:t>．其他项目保修期限约定如下：</w:t>
      </w:r>
      <w:r>
        <w:rPr>
          <w:rFonts w:hint="eastAsia"/>
          <w:sz w:val="21"/>
          <w:szCs w:val="21"/>
          <w:u w:val="single"/>
        </w:rPr>
        <w:t xml:space="preserve">                      </w:t>
      </w:r>
      <w:r>
        <w:rPr>
          <w:rFonts w:hint="eastAsia"/>
          <w:sz w:val="21"/>
          <w:szCs w:val="21"/>
        </w:rPr>
        <w:t>。</w:t>
      </w:r>
    </w:p>
    <w:p w:rsidR="00BB6C43" w:rsidRDefault="000967B9">
      <w:pPr>
        <w:spacing w:line="288" w:lineRule="auto"/>
        <w:rPr>
          <w:sz w:val="21"/>
          <w:szCs w:val="21"/>
        </w:rPr>
      </w:pPr>
      <w:r>
        <w:rPr>
          <w:rFonts w:hint="eastAsia"/>
          <w:sz w:val="21"/>
          <w:szCs w:val="21"/>
        </w:rPr>
        <w:t xml:space="preserve">　　质量保修期自工程竣工验收合格之日起计算。</w:t>
      </w:r>
    </w:p>
    <w:p w:rsidR="00BB6C43" w:rsidRDefault="000967B9">
      <w:pPr>
        <w:spacing w:line="288" w:lineRule="auto"/>
        <w:rPr>
          <w:sz w:val="21"/>
          <w:szCs w:val="21"/>
        </w:rPr>
      </w:pPr>
      <w:r>
        <w:rPr>
          <w:rFonts w:hint="eastAsia"/>
          <w:sz w:val="21"/>
          <w:szCs w:val="21"/>
        </w:rPr>
        <w:t>三、缺陷责任期</w:t>
      </w:r>
    </w:p>
    <w:p w:rsidR="00BB6C43" w:rsidRDefault="000967B9">
      <w:pPr>
        <w:spacing w:line="360" w:lineRule="auto"/>
        <w:ind w:firstLineChars="200" w:firstLine="420"/>
        <w:rPr>
          <w:sz w:val="21"/>
          <w:szCs w:val="21"/>
        </w:rPr>
      </w:pPr>
      <w:r>
        <w:rPr>
          <w:rFonts w:hint="eastAsia"/>
          <w:sz w:val="21"/>
          <w:szCs w:val="21"/>
        </w:rPr>
        <w:t>工程缺陷责任期为</w:t>
      </w:r>
      <w:bookmarkStart w:id="603" w:name="SOA_zyht_gcqxq"/>
      <w:r>
        <w:rPr>
          <w:rFonts w:hint="eastAsia"/>
          <w:sz w:val="21"/>
          <w:szCs w:val="21"/>
          <w:u w:val="single"/>
        </w:rPr>
        <w:t xml:space="preserve">  24  </w:t>
      </w:r>
      <w:bookmarkEnd w:id="603"/>
      <w:proofErr w:type="gramStart"/>
      <w:r>
        <w:rPr>
          <w:rFonts w:hint="eastAsia"/>
          <w:sz w:val="21"/>
          <w:szCs w:val="21"/>
        </w:rPr>
        <w:t>个</w:t>
      </w:r>
      <w:proofErr w:type="gramEnd"/>
      <w:r>
        <w:rPr>
          <w:rFonts w:hint="eastAsia"/>
          <w:sz w:val="21"/>
          <w:szCs w:val="21"/>
        </w:rPr>
        <w:t>月，缺陷责任期自工程通过竣工验收合格之日起计算。单位工程先于全部工程进行验收，单位工程缺陷责任期自单位工程验收合格之日起计算。</w:t>
      </w:r>
    </w:p>
    <w:p w:rsidR="00BB6C43" w:rsidRDefault="000967B9">
      <w:pPr>
        <w:spacing w:line="288" w:lineRule="auto"/>
        <w:ind w:firstLineChars="200" w:firstLine="420"/>
        <w:rPr>
          <w:sz w:val="21"/>
          <w:szCs w:val="21"/>
        </w:rPr>
      </w:pPr>
      <w:r>
        <w:rPr>
          <w:rFonts w:hint="eastAsia"/>
          <w:sz w:val="21"/>
          <w:szCs w:val="21"/>
        </w:rPr>
        <w:t>缺陷责任期终止后，发包人应退还剩余的质量保证金。</w:t>
      </w:r>
    </w:p>
    <w:p w:rsidR="00BB6C43" w:rsidRDefault="000967B9">
      <w:pPr>
        <w:spacing w:line="288" w:lineRule="auto"/>
        <w:rPr>
          <w:sz w:val="21"/>
          <w:szCs w:val="21"/>
        </w:rPr>
      </w:pPr>
      <w:r>
        <w:rPr>
          <w:rFonts w:hint="eastAsia"/>
          <w:sz w:val="21"/>
          <w:szCs w:val="21"/>
        </w:rPr>
        <w:t>四、质量保修责任</w:t>
      </w:r>
    </w:p>
    <w:p w:rsidR="00BB6C43" w:rsidRDefault="000967B9">
      <w:pPr>
        <w:spacing w:line="288" w:lineRule="auto"/>
        <w:ind w:leftChars="50" w:left="120" w:firstLineChars="205" w:firstLine="430"/>
        <w:rPr>
          <w:sz w:val="21"/>
          <w:szCs w:val="21"/>
        </w:rPr>
      </w:pPr>
      <w:r>
        <w:rPr>
          <w:rFonts w:hint="eastAsia"/>
          <w:sz w:val="21"/>
          <w:szCs w:val="21"/>
        </w:rPr>
        <w:t>1</w:t>
      </w:r>
      <w:r>
        <w:rPr>
          <w:rFonts w:hint="eastAsia"/>
          <w:sz w:val="21"/>
          <w:szCs w:val="21"/>
        </w:rPr>
        <w:t>．属于保修范围、内容的项目，承包人应当在接到保修通知之日起</w:t>
      </w:r>
      <w:r>
        <w:rPr>
          <w:rFonts w:hint="eastAsia"/>
          <w:sz w:val="21"/>
          <w:szCs w:val="21"/>
        </w:rPr>
        <w:t>7</w:t>
      </w:r>
      <w:r>
        <w:rPr>
          <w:rFonts w:hint="eastAsia"/>
          <w:sz w:val="21"/>
          <w:szCs w:val="21"/>
        </w:rPr>
        <w:t>天内派人保修。承包人不在约定期限内派人保修的，发包人可以委托他人修理。</w:t>
      </w:r>
    </w:p>
    <w:p w:rsidR="00BB6C43" w:rsidRDefault="000967B9">
      <w:pPr>
        <w:spacing w:line="300" w:lineRule="auto"/>
        <w:ind w:leftChars="50" w:left="120" w:firstLineChars="205" w:firstLine="430"/>
        <w:rPr>
          <w:sz w:val="21"/>
          <w:szCs w:val="21"/>
        </w:rPr>
      </w:pPr>
      <w:r>
        <w:rPr>
          <w:rFonts w:hint="eastAsia"/>
          <w:sz w:val="21"/>
          <w:szCs w:val="21"/>
        </w:rPr>
        <w:t>2</w:t>
      </w:r>
      <w:r>
        <w:rPr>
          <w:rFonts w:hint="eastAsia"/>
          <w:sz w:val="21"/>
          <w:szCs w:val="21"/>
        </w:rPr>
        <w:t>．发生紧急事故需抢修的，承包人在接到事故通知后，应当立即到达事故现场抢修。</w:t>
      </w:r>
    </w:p>
    <w:p w:rsidR="00BB6C43" w:rsidRDefault="000967B9">
      <w:pPr>
        <w:spacing w:line="300" w:lineRule="auto"/>
        <w:ind w:leftChars="50" w:left="120" w:firstLineChars="205" w:firstLine="430"/>
        <w:rPr>
          <w:sz w:val="21"/>
          <w:szCs w:val="21"/>
        </w:rPr>
      </w:pPr>
      <w:r>
        <w:rPr>
          <w:rFonts w:hint="eastAsia"/>
          <w:sz w:val="21"/>
          <w:szCs w:val="21"/>
        </w:rPr>
        <w:t>3</w:t>
      </w:r>
      <w:r>
        <w:rPr>
          <w:rFonts w:hint="eastAsia"/>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B6C43" w:rsidRDefault="000967B9">
      <w:pPr>
        <w:spacing w:line="300" w:lineRule="auto"/>
        <w:ind w:leftChars="200" w:left="480" w:firstLineChars="50" w:firstLine="105"/>
        <w:rPr>
          <w:sz w:val="21"/>
          <w:szCs w:val="21"/>
        </w:rPr>
      </w:pPr>
      <w:r>
        <w:rPr>
          <w:rFonts w:hint="eastAsia"/>
          <w:sz w:val="21"/>
          <w:szCs w:val="21"/>
        </w:rPr>
        <w:t>4</w:t>
      </w:r>
      <w:r>
        <w:rPr>
          <w:rFonts w:hint="eastAsia"/>
          <w:sz w:val="21"/>
          <w:szCs w:val="21"/>
        </w:rPr>
        <w:t>．质量保修完成后，由发包人组织验收。</w:t>
      </w:r>
    </w:p>
    <w:p w:rsidR="00BB6C43" w:rsidRDefault="000967B9">
      <w:pPr>
        <w:spacing w:line="300" w:lineRule="auto"/>
        <w:rPr>
          <w:sz w:val="21"/>
          <w:szCs w:val="21"/>
        </w:rPr>
      </w:pPr>
      <w:r>
        <w:rPr>
          <w:rFonts w:hint="eastAsia"/>
          <w:sz w:val="21"/>
          <w:szCs w:val="21"/>
        </w:rPr>
        <w:t>五、保修费用</w:t>
      </w:r>
    </w:p>
    <w:p w:rsidR="00BB6C43" w:rsidRDefault="000967B9">
      <w:pPr>
        <w:spacing w:line="300" w:lineRule="auto"/>
        <w:ind w:firstLine="480"/>
        <w:rPr>
          <w:sz w:val="21"/>
          <w:szCs w:val="21"/>
        </w:rPr>
      </w:pPr>
      <w:r>
        <w:rPr>
          <w:rFonts w:hint="eastAsia"/>
          <w:sz w:val="21"/>
          <w:szCs w:val="21"/>
        </w:rPr>
        <w:t>保修费用由造成质量缺陷的责任方承担。</w:t>
      </w:r>
    </w:p>
    <w:p w:rsidR="00BB6C43" w:rsidRDefault="000967B9">
      <w:pPr>
        <w:spacing w:line="360" w:lineRule="auto"/>
        <w:ind w:firstLine="600"/>
        <w:jc w:val="left"/>
        <w:rPr>
          <w:sz w:val="21"/>
          <w:szCs w:val="21"/>
          <w:u w:val="single"/>
        </w:rPr>
      </w:pPr>
      <w:r>
        <w:rPr>
          <w:rFonts w:hint="eastAsia"/>
          <w:b/>
          <w:sz w:val="21"/>
          <w:szCs w:val="21"/>
        </w:rPr>
        <w:t>六</w:t>
      </w:r>
      <w:r>
        <w:rPr>
          <w:rFonts w:hint="eastAsia"/>
          <w:sz w:val="21"/>
          <w:szCs w:val="21"/>
        </w:rPr>
        <w:t>、双方约定的其他工程质量保修事项：</w:t>
      </w:r>
      <w:r>
        <w:rPr>
          <w:rFonts w:hint="eastAsia"/>
          <w:sz w:val="21"/>
          <w:szCs w:val="21"/>
          <w:u w:val="single"/>
        </w:rPr>
        <w:t>工程质量保证金在工程缺陷期满后，扣除相应的扣款（由于乙方维修不及时而甲方自行维修的费用）后，结清余款（无息）。</w:t>
      </w:r>
    </w:p>
    <w:p w:rsidR="00BB6C43" w:rsidRDefault="000967B9">
      <w:pPr>
        <w:spacing w:line="360" w:lineRule="auto"/>
        <w:ind w:firstLine="600"/>
        <w:jc w:val="left"/>
        <w:rPr>
          <w:sz w:val="21"/>
          <w:szCs w:val="21"/>
        </w:rPr>
      </w:pPr>
      <w:r>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sz w:val="21"/>
          <w:szCs w:val="21"/>
        </w:rPr>
        <w:t>。</w:t>
      </w:r>
    </w:p>
    <w:p w:rsidR="00BB6C43" w:rsidRDefault="000967B9">
      <w:pPr>
        <w:spacing w:line="300" w:lineRule="auto"/>
        <w:ind w:firstLineChars="190" w:firstLine="399"/>
        <w:rPr>
          <w:sz w:val="21"/>
          <w:szCs w:val="21"/>
        </w:rPr>
      </w:pPr>
      <w:r>
        <w:rPr>
          <w:rFonts w:hint="eastAsia"/>
          <w:sz w:val="21"/>
          <w:szCs w:val="21"/>
        </w:rPr>
        <w:lastRenderedPageBreak/>
        <w:t>工程质量保修书由发包人、承包人在工程竣工验收</w:t>
      </w:r>
      <w:proofErr w:type="gramStart"/>
      <w:r>
        <w:rPr>
          <w:rFonts w:hint="eastAsia"/>
          <w:sz w:val="21"/>
          <w:szCs w:val="21"/>
        </w:rPr>
        <w:t>前共同</w:t>
      </w:r>
      <w:proofErr w:type="gramEnd"/>
      <w:r>
        <w:rPr>
          <w:rFonts w:hint="eastAsia"/>
          <w:sz w:val="21"/>
          <w:szCs w:val="21"/>
        </w:rPr>
        <w:t>签</w:t>
      </w:r>
      <w:r>
        <w:rPr>
          <w:rFonts w:hint="eastAsia"/>
          <w:sz w:val="21"/>
          <w:szCs w:val="21"/>
        </w:rPr>
        <w:t>署，作为施工合同附件，其有效期限至保修期满。</w:t>
      </w:r>
    </w:p>
    <w:p w:rsidR="00BB6C43" w:rsidRDefault="000967B9">
      <w:pPr>
        <w:spacing w:line="300" w:lineRule="auto"/>
        <w:rPr>
          <w:sz w:val="21"/>
          <w:szCs w:val="21"/>
        </w:rPr>
      </w:pPr>
      <w:r>
        <w:rPr>
          <w:rFonts w:hint="eastAsia"/>
          <w:sz w:val="21"/>
          <w:szCs w:val="21"/>
        </w:rPr>
        <w:t>发包人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 xml:space="preserve"> </w:t>
      </w:r>
      <w:bookmarkStart w:id="604" w:name="SOA_zyht_fbr"/>
      <w:r>
        <w:rPr>
          <w:rFonts w:hint="eastAsia"/>
          <w:sz w:val="21"/>
          <w:szCs w:val="21"/>
          <w:u w:val="single"/>
        </w:rPr>
        <w:t xml:space="preserve">      </w:t>
      </w:r>
      <w:bookmarkEnd w:id="604"/>
      <w:r>
        <w:rPr>
          <w:rFonts w:hint="eastAsia"/>
          <w:sz w:val="21"/>
          <w:szCs w:val="21"/>
          <w:u w:val="single"/>
        </w:rPr>
        <w:t></w:t>
      </w:r>
      <w:r>
        <w:rPr>
          <w:rFonts w:hint="eastAsia"/>
          <w:sz w:val="21"/>
          <w:szCs w:val="21"/>
        </w:rPr>
        <w:t xml:space="preserve">              </w:t>
      </w:r>
      <w:r>
        <w:rPr>
          <w:rFonts w:hint="eastAsia"/>
          <w:sz w:val="21"/>
          <w:szCs w:val="21"/>
        </w:rPr>
        <w:t>承包人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w:t>
      </w:r>
      <w:bookmarkStart w:id="605" w:name="SOA_zyht_cbr"/>
      <w:r>
        <w:rPr>
          <w:rFonts w:hint="eastAsia"/>
          <w:sz w:val="21"/>
          <w:szCs w:val="21"/>
          <w:u w:val="single"/>
        </w:rPr>
        <w:t xml:space="preserve">       </w:t>
      </w:r>
      <w:bookmarkEnd w:id="605"/>
      <w:r>
        <w:rPr>
          <w:rFonts w:hint="eastAsia"/>
          <w:sz w:val="21"/>
          <w:szCs w:val="21"/>
          <w:u w:val="single"/>
        </w:rPr>
        <w:t xml:space="preserve">  </w:t>
      </w:r>
    </w:p>
    <w:p w:rsidR="00BB6C43" w:rsidRDefault="000967B9">
      <w:pPr>
        <w:spacing w:line="300" w:lineRule="auto"/>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 xml:space="preserve"> </w:t>
      </w:r>
      <w:bookmarkStart w:id="606" w:name="SOA_zyht_fbrdz"/>
      <w:r>
        <w:rPr>
          <w:rFonts w:hint="eastAsia"/>
          <w:sz w:val="21"/>
          <w:szCs w:val="21"/>
          <w:u w:val="single"/>
        </w:rPr>
        <w:t xml:space="preserve">     </w:t>
      </w:r>
      <w:bookmarkEnd w:id="606"/>
      <w:r>
        <w:rPr>
          <w:rFonts w:hint="eastAsia"/>
          <w:sz w:val="21"/>
          <w:szCs w:val="21"/>
          <w:u w:val="single"/>
        </w:rPr>
        <w:t></w:t>
      </w:r>
      <w:r>
        <w:rPr>
          <w:rFonts w:hint="eastAsia"/>
          <w:sz w:val="21"/>
          <w:szCs w:val="21"/>
        </w:rPr>
        <w:t xml:space="preserve">                     </w:t>
      </w: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w:t>
      </w:r>
      <w:bookmarkStart w:id="607" w:name="SOA_zyht_cbrdz"/>
      <w:r>
        <w:rPr>
          <w:rFonts w:hint="eastAsia"/>
          <w:sz w:val="21"/>
          <w:szCs w:val="21"/>
          <w:u w:val="single"/>
        </w:rPr>
        <w:t xml:space="preserve">      </w:t>
      </w:r>
      <w:bookmarkEnd w:id="607"/>
      <w:r>
        <w:rPr>
          <w:rFonts w:hint="eastAsia"/>
          <w:sz w:val="21"/>
          <w:szCs w:val="21"/>
          <w:u w:val="single"/>
        </w:rPr>
        <w:t></w:t>
      </w:r>
    </w:p>
    <w:p w:rsidR="00BB6C43" w:rsidRDefault="000967B9">
      <w:pPr>
        <w:spacing w:line="300" w:lineRule="auto"/>
        <w:rPr>
          <w:sz w:val="21"/>
          <w:szCs w:val="21"/>
        </w:rPr>
      </w:pPr>
      <w:r>
        <w:rPr>
          <w:rFonts w:hint="eastAsia"/>
          <w:sz w:val="21"/>
          <w:szCs w:val="21"/>
        </w:rPr>
        <w:t>法定代表人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8" w:name="SOA_zyht_fddbr1"/>
      <w:r>
        <w:rPr>
          <w:rFonts w:hint="eastAsia"/>
          <w:sz w:val="21"/>
          <w:szCs w:val="21"/>
          <w:u w:val="single"/>
        </w:rPr>
        <w:t xml:space="preserve">      </w:t>
      </w:r>
      <w:bookmarkEnd w:id="608"/>
      <w:r>
        <w:rPr>
          <w:rFonts w:hint="eastAsia"/>
          <w:sz w:val="21"/>
          <w:szCs w:val="21"/>
          <w:u w:val="single"/>
        </w:rPr>
        <w:t xml:space="preserve">  </w:t>
      </w:r>
      <w:r>
        <w:rPr>
          <w:rFonts w:hint="eastAsia"/>
          <w:sz w:val="21"/>
          <w:szCs w:val="21"/>
        </w:rPr>
        <w:t xml:space="preserve">           </w:t>
      </w:r>
      <w:r>
        <w:rPr>
          <w:rFonts w:hint="eastAsia"/>
          <w:sz w:val="21"/>
          <w:szCs w:val="21"/>
        </w:rPr>
        <w:t>法定代表人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9" w:name="SOA_zyht_fddbr2"/>
      <w:r>
        <w:rPr>
          <w:rFonts w:hint="eastAsia"/>
          <w:sz w:val="21"/>
          <w:szCs w:val="21"/>
          <w:u w:val="single"/>
        </w:rPr>
        <w:t xml:space="preserve">      </w:t>
      </w:r>
      <w:bookmarkEnd w:id="609"/>
      <w:r>
        <w:rPr>
          <w:rFonts w:hint="eastAsia"/>
          <w:sz w:val="21"/>
          <w:szCs w:val="21"/>
          <w:u w:val="single"/>
        </w:rPr>
        <w:t xml:space="preserve">  </w:t>
      </w:r>
    </w:p>
    <w:p w:rsidR="00BB6C43" w:rsidRDefault="000967B9">
      <w:pPr>
        <w:spacing w:line="300" w:lineRule="auto"/>
        <w:rPr>
          <w:sz w:val="21"/>
          <w:szCs w:val="21"/>
        </w:rPr>
      </w:pPr>
      <w:r>
        <w:rPr>
          <w:rFonts w:hint="eastAsia"/>
          <w:sz w:val="21"/>
          <w:szCs w:val="21"/>
        </w:rPr>
        <w:t>委托代理人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10" w:name="SOA_zyht_wtdlr1"/>
      <w:r>
        <w:rPr>
          <w:rFonts w:hint="eastAsia"/>
          <w:sz w:val="21"/>
          <w:szCs w:val="21"/>
          <w:u w:val="single"/>
        </w:rPr>
        <w:t xml:space="preserve">      </w:t>
      </w:r>
      <w:bookmarkEnd w:id="610"/>
      <w:r>
        <w:rPr>
          <w:rFonts w:hint="eastAsia"/>
          <w:sz w:val="21"/>
          <w:szCs w:val="21"/>
          <w:u w:val="single"/>
        </w:rPr>
        <w:t xml:space="preserve">  </w:t>
      </w:r>
      <w:r>
        <w:rPr>
          <w:rFonts w:hint="eastAsia"/>
          <w:sz w:val="21"/>
          <w:szCs w:val="21"/>
        </w:rPr>
        <w:t xml:space="preserve">           </w:t>
      </w:r>
      <w:r>
        <w:rPr>
          <w:rFonts w:hint="eastAsia"/>
          <w:sz w:val="21"/>
          <w:szCs w:val="21"/>
        </w:rPr>
        <w:t>委托代理人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11" w:name="SOA_zyht_wtdlr2"/>
      <w:r>
        <w:rPr>
          <w:rFonts w:hint="eastAsia"/>
          <w:sz w:val="21"/>
          <w:szCs w:val="21"/>
          <w:u w:val="single"/>
        </w:rPr>
        <w:t xml:space="preserve">      </w:t>
      </w:r>
      <w:bookmarkEnd w:id="611"/>
      <w:r>
        <w:rPr>
          <w:rFonts w:hint="eastAsia"/>
          <w:sz w:val="21"/>
          <w:szCs w:val="21"/>
          <w:u w:val="single"/>
        </w:rPr>
        <w:t xml:space="preserve">  </w:t>
      </w:r>
    </w:p>
    <w:p w:rsidR="00BB6C43" w:rsidRDefault="000967B9">
      <w:pPr>
        <w:spacing w:line="300" w:lineRule="auto"/>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bookmarkStart w:id="612" w:name="SOA_zyht_fbrdh1"/>
      <w:r>
        <w:rPr>
          <w:rFonts w:hint="eastAsia"/>
          <w:sz w:val="21"/>
          <w:szCs w:val="21"/>
          <w:u w:val="single"/>
        </w:rPr>
        <w:t xml:space="preserve">      </w:t>
      </w:r>
      <w:bookmarkEnd w:id="612"/>
      <w:r>
        <w:rPr>
          <w:rFonts w:hint="eastAsia"/>
          <w:sz w:val="21"/>
          <w:szCs w:val="21"/>
          <w:u w:val="single"/>
        </w:rPr>
        <w:t xml:space="preserve">  </w:t>
      </w:r>
      <w:r>
        <w:rPr>
          <w:rFonts w:hint="eastAsia"/>
          <w:sz w:val="21"/>
          <w:szCs w:val="21"/>
        </w:rPr>
        <w:t xml:space="preserve">                   </w:t>
      </w: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bookmarkStart w:id="613" w:name="SOA_zyht_cbrdh"/>
      <w:r>
        <w:rPr>
          <w:rFonts w:hint="eastAsia"/>
          <w:sz w:val="21"/>
          <w:szCs w:val="21"/>
          <w:u w:val="single"/>
        </w:rPr>
        <w:t xml:space="preserve">  </w:t>
      </w:r>
      <w:r>
        <w:rPr>
          <w:rFonts w:hint="eastAsia"/>
          <w:sz w:val="21"/>
          <w:szCs w:val="21"/>
          <w:u w:val="single"/>
        </w:rPr>
        <w:t xml:space="preserve">    </w:t>
      </w:r>
      <w:bookmarkEnd w:id="613"/>
      <w:r>
        <w:rPr>
          <w:rFonts w:hint="eastAsia"/>
          <w:sz w:val="21"/>
          <w:szCs w:val="21"/>
          <w:u w:val="single"/>
        </w:rPr>
        <w:t></w:t>
      </w:r>
      <w:r>
        <w:rPr>
          <w:rFonts w:hint="eastAsia"/>
          <w:sz w:val="21"/>
          <w:szCs w:val="21"/>
          <w:u w:val="single"/>
        </w:rPr>
        <w:t xml:space="preserve"> </w:t>
      </w:r>
    </w:p>
    <w:p w:rsidR="00BB6C43" w:rsidRDefault="000967B9">
      <w:pPr>
        <w:spacing w:line="300" w:lineRule="auto"/>
        <w:rPr>
          <w:sz w:val="21"/>
          <w:szCs w:val="21"/>
        </w:rPr>
      </w:pP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 xml:space="preserve">  </w:t>
      </w:r>
      <w:bookmarkStart w:id="614" w:name="SOA_zyht_fbrcz"/>
      <w:r>
        <w:rPr>
          <w:rFonts w:hint="eastAsia"/>
          <w:sz w:val="21"/>
          <w:szCs w:val="21"/>
          <w:u w:val="single"/>
        </w:rPr>
        <w:t xml:space="preserve">      </w:t>
      </w:r>
      <w:bookmarkEnd w:id="614"/>
      <w:r>
        <w:rPr>
          <w:rFonts w:hint="eastAsia"/>
          <w:sz w:val="21"/>
          <w:szCs w:val="21"/>
          <w:u w:val="single"/>
        </w:rPr>
        <w:t xml:space="preserve">  </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bookmarkStart w:id="615" w:name="SOA_zyht_cbrcz"/>
      <w:r>
        <w:rPr>
          <w:rFonts w:hint="eastAsia"/>
          <w:sz w:val="21"/>
          <w:szCs w:val="21"/>
          <w:u w:val="single"/>
        </w:rPr>
        <w:t xml:space="preserve">      </w:t>
      </w:r>
      <w:bookmarkEnd w:id="615"/>
      <w:r>
        <w:rPr>
          <w:rFonts w:hint="eastAsia"/>
          <w:sz w:val="21"/>
          <w:szCs w:val="21"/>
          <w:u w:val="single"/>
        </w:rPr>
        <w:t></w:t>
      </w:r>
      <w:r>
        <w:rPr>
          <w:rFonts w:hint="eastAsia"/>
          <w:sz w:val="21"/>
          <w:szCs w:val="21"/>
          <w:u w:val="single"/>
        </w:rPr>
        <w:t xml:space="preserve"> </w:t>
      </w:r>
    </w:p>
    <w:p w:rsidR="00BB6C43" w:rsidRDefault="000967B9">
      <w:pPr>
        <w:spacing w:line="300" w:lineRule="auto"/>
        <w:rPr>
          <w:sz w:val="21"/>
          <w:szCs w:val="21"/>
        </w:rPr>
      </w:pPr>
      <w:r>
        <w:rPr>
          <w:rFonts w:hint="eastAsia"/>
          <w:sz w:val="21"/>
          <w:szCs w:val="21"/>
        </w:rPr>
        <w:t>开户银行：</w:t>
      </w:r>
      <w:bookmarkStart w:id="616" w:name="SOA_zyht_fbrkhyh"/>
      <w:r>
        <w:rPr>
          <w:rFonts w:hint="eastAsia"/>
          <w:sz w:val="21"/>
          <w:szCs w:val="21"/>
          <w:u w:val="single"/>
        </w:rPr>
        <w:t xml:space="preserve">      </w:t>
      </w:r>
      <w:bookmarkEnd w:id="616"/>
      <w:r>
        <w:rPr>
          <w:rFonts w:hint="eastAsia"/>
          <w:sz w:val="21"/>
          <w:szCs w:val="21"/>
          <w:u w:val="single"/>
        </w:rPr>
        <w:t xml:space="preserve">  </w:t>
      </w:r>
      <w:r>
        <w:rPr>
          <w:rFonts w:hint="eastAsia"/>
          <w:sz w:val="21"/>
          <w:szCs w:val="21"/>
        </w:rPr>
        <w:t xml:space="preserve">                   </w:t>
      </w:r>
      <w:r>
        <w:rPr>
          <w:rFonts w:hint="eastAsia"/>
          <w:sz w:val="21"/>
          <w:szCs w:val="21"/>
        </w:rPr>
        <w:t>开户银行：</w:t>
      </w:r>
      <w:bookmarkStart w:id="617" w:name="SOA_zyht_cbrkhyh"/>
      <w:r>
        <w:rPr>
          <w:rFonts w:hint="eastAsia"/>
          <w:sz w:val="21"/>
          <w:szCs w:val="21"/>
          <w:u w:val="single"/>
        </w:rPr>
        <w:t xml:space="preserve">      </w:t>
      </w:r>
      <w:bookmarkEnd w:id="617"/>
      <w:r>
        <w:rPr>
          <w:rFonts w:hint="eastAsia"/>
          <w:sz w:val="21"/>
          <w:szCs w:val="21"/>
          <w:u w:val="single"/>
        </w:rPr>
        <w:t xml:space="preserve">  </w:t>
      </w:r>
    </w:p>
    <w:p w:rsidR="00BB6C43" w:rsidRDefault="000967B9">
      <w:pPr>
        <w:spacing w:line="300" w:lineRule="auto"/>
        <w:rPr>
          <w:sz w:val="21"/>
          <w:szCs w:val="21"/>
        </w:rPr>
      </w:pP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bookmarkStart w:id="618" w:name="SOA_zyht_fbrzh"/>
      <w:r>
        <w:rPr>
          <w:rFonts w:hint="eastAsia"/>
          <w:sz w:val="21"/>
          <w:szCs w:val="21"/>
          <w:u w:val="single"/>
        </w:rPr>
        <w:t xml:space="preserve">      </w:t>
      </w:r>
      <w:bookmarkEnd w:id="618"/>
      <w:r>
        <w:rPr>
          <w:rFonts w:hint="eastAsia"/>
          <w:sz w:val="21"/>
          <w:szCs w:val="21"/>
          <w:u w:val="single"/>
        </w:rPr>
        <w:t></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bookmarkStart w:id="619" w:name="SOA_zyht_cbrzh"/>
      <w:r>
        <w:rPr>
          <w:rFonts w:hint="eastAsia"/>
          <w:sz w:val="21"/>
          <w:szCs w:val="21"/>
          <w:u w:val="single"/>
        </w:rPr>
        <w:t xml:space="preserve">      </w:t>
      </w:r>
      <w:bookmarkEnd w:id="619"/>
      <w:r>
        <w:rPr>
          <w:rFonts w:hint="eastAsia"/>
          <w:sz w:val="21"/>
          <w:szCs w:val="21"/>
          <w:u w:val="single"/>
        </w:rPr>
        <w:t xml:space="preserve">  </w:t>
      </w:r>
    </w:p>
    <w:p w:rsidR="00BB6C43" w:rsidRDefault="000967B9">
      <w:pPr>
        <w:rPr>
          <w:sz w:val="21"/>
          <w:szCs w:val="21"/>
        </w:rPr>
      </w:pPr>
      <w:r>
        <w:rPr>
          <w:rFonts w:hint="eastAsia"/>
          <w:sz w:val="21"/>
          <w:szCs w:val="21"/>
        </w:rPr>
        <w:t>邮政编码：</w:t>
      </w:r>
      <w:r>
        <w:rPr>
          <w:rFonts w:hint="eastAsia"/>
          <w:sz w:val="21"/>
          <w:szCs w:val="21"/>
          <w:u w:val="single"/>
        </w:rPr>
        <w:t xml:space="preserve"> </w:t>
      </w:r>
      <w:bookmarkStart w:id="620" w:name="SOA_zyht_fbryb"/>
      <w:r>
        <w:rPr>
          <w:rFonts w:hint="eastAsia"/>
          <w:sz w:val="21"/>
          <w:szCs w:val="21"/>
          <w:u w:val="single"/>
        </w:rPr>
        <w:t xml:space="preserve">      </w:t>
      </w:r>
      <w:bookmarkEnd w:id="620"/>
      <w:r>
        <w:rPr>
          <w:rFonts w:hint="eastAsia"/>
          <w:sz w:val="21"/>
          <w:szCs w:val="21"/>
          <w:u w:val="single"/>
        </w:rPr>
        <w:t xml:space="preserve">  </w:t>
      </w:r>
      <w:r>
        <w:rPr>
          <w:rFonts w:hint="eastAsia"/>
          <w:sz w:val="21"/>
          <w:szCs w:val="21"/>
        </w:rPr>
        <w:t xml:space="preserve">                  </w:t>
      </w:r>
      <w:r>
        <w:rPr>
          <w:rFonts w:hint="eastAsia"/>
          <w:sz w:val="21"/>
          <w:szCs w:val="21"/>
        </w:rPr>
        <w:t>邮政编码：</w:t>
      </w:r>
      <w:r>
        <w:rPr>
          <w:rFonts w:hint="eastAsia"/>
          <w:sz w:val="21"/>
          <w:szCs w:val="21"/>
          <w:u w:val="single"/>
        </w:rPr>
        <w:t></w:t>
      </w:r>
      <w:bookmarkStart w:id="621" w:name="SOA_zyht_cbryb"/>
      <w:r>
        <w:rPr>
          <w:rFonts w:hint="eastAsia"/>
          <w:sz w:val="21"/>
          <w:szCs w:val="21"/>
          <w:u w:val="single"/>
        </w:rPr>
        <w:t xml:space="preserve">     </w:t>
      </w:r>
      <w:bookmarkEnd w:id="621"/>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p>
    <w:p w:rsidR="00BB6C43" w:rsidRDefault="000967B9">
      <w:pPr>
        <w:pStyle w:val="378020"/>
        <w:widowControl/>
        <w:spacing w:before="100" w:beforeAutospacing="1" w:after="100" w:afterAutospacing="1"/>
        <w:ind w:left="0" w:firstLine="0"/>
        <w:outlineLvl w:val="9"/>
        <w:rPr>
          <w:rFonts w:ascii="宋体" w:eastAsia="宋体" w:hAnsi="宋体" w:cs="宋体"/>
          <w:kern w:val="0"/>
          <w:sz w:val="21"/>
          <w:szCs w:val="21"/>
        </w:rPr>
      </w:pPr>
      <w:r>
        <w:rPr>
          <w:rFonts w:ascii="宋体" w:eastAsia="宋体" w:hAnsi="宋体" w:cs="宋体" w:hint="eastAsia"/>
          <w:sz w:val="21"/>
          <w:szCs w:val="21"/>
        </w:rPr>
        <w:br w:type="page"/>
      </w:r>
      <w:r>
        <w:rPr>
          <w:rFonts w:ascii="宋体" w:eastAsia="宋体" w:hAnsi="宋体" w:cs="宋体" w:hint="eastAsia"/>
          <w:kern w:val="0"/>
          <w:sz w:val="21"/>
          <w:szCs w:val="21"/>
        </w:rPr>
        <w:lastRenderedPageBreak/>
        <w:t>附件</w:t>
      </w:r>
      <w:r>
        <w:rPr>
          <w:rFonts w:ascii="宋体" w:eastAsia="宋体" w:hAnsi="宋体" w:cs="宋体" w:hint="eastAsia"/>
          <w:kern w:val="0"/>
          <w:sz w:val="21"/>
          <w:szCs w:val="21"/>
        </w:rPr>
        <w:t>2</w:t>
      </w:r>
      <w:r>
        <w:rPr>
          <w:rFonts w:ascii="宋体" w:eastAsia="宋体" w:hAnsi="宋体" w:cs="宋体" w:hint="eastAsia"/>
          <w:kern w:val="0"/>
          <w:sz w:val="21"/>
          <w:szCs w:val="21"/>
        </w:rPr>
        <w:t>：廉政协议书</w:t>
      </w:r>
    </w:p>
    <w:p w:rsidR="00BB6C43" w:rsidRDefault="000967B9">
      <w:pPr>
        <w:spacing w:line="440" w:lineRule="exact"/>
        <w:jc w:val="center"/>
        <w:rPr>
          <w:kern w:val="0"/>
          <w:sz w:val="21"/>
          <w:szCs w:val="21"/>
        </w:rPr>
      </w:pPr>
      <w:r>
        <w:rPr>
          <w:rFonts w:hint="eastAsia"/>
          <w:kern w:val="0"/>
          <w:sz w:val="21"/>
          <w:szCs w:val="21"/>
          <w:lang w:bidi="ar"/>
        </w:rPr>
        <w:t>廉政协议书</w:t>
      </w:r>
    </w:p>
    <w:p w:rsidR="00BB6C43" w:rsidRDefault="000967B9">
      <w:pPr>
        <w:rPr>
          <w:sz w:val="21"/>
          <w:szCs w:val="21"/>
        </w:rPr>
      </w:pPr>
      <w:r>
        <w:rPr>
          <w:rFonts w:hint="eastAsia"/>
          <w:sz w:val="21"/>
          <w:szCs w:val="21"/>
          <w:lang w:bidi="ar"/>
        </w:rPr>
        <w:t xml:space="preserve"> </w:t>
      </w:r>
    </w:p>
    <w:p w:rsidR="00BB6C43" w:rsidRDefault="000967B9">
      <w:pPr>
        <w:rPr>
          <w:kern w:val="0"/>
          <w:sz w:val="21"/>
          <w:szCs w:val="21"/>
          <w:u w:val="single"/>
        </w:rPr>
      </w:pPr>
      <w:r>
        <w:rPr>
          <w:rFonts w:hint="eastAsia"/>
          <w:kern w:val="0"/>
          <w:sz w:val="21"/>
          <w:szCs w:val="21"/>
          <w:lang w:bidi="ar"/>
        </w:rPr>
        <w:t>建设单位（甲方）：</w:t>
      </w:r>
      <w:r>
        <w:rPr>
          <w:rFonts w:hint="eastAsia"/>
          <w:kern w:val="0"/>
          <w:sz w:val="21"/>
          <w:szCs w:val="21"/>
          <w:u w:val="single"/>
          <w:lang w:bidi="ar"/>
        </w:rPr>
        <w:t>浙江财经大学</w:t>
      </w:r>
    </w:p>
    <w:p w:rsidR="00BB6C43" w:rsidRDefault="000967B9">
      <w:pPr>
        <w:rPr>
          <w:kern w:val="0"/>
          <w:sz w:val="21"/>
          <w:szCs w:val="21"/>
        </w:rPr>
      </w:pPr>
      <w:r>
        <w:rPr>
          <w:rFonts w:hint="eastAsia"/>
          <w:kern w:val="0"/>
          <w:sz w:val="21"/>
          <w:szCs w:val="21"/>
          <w:lang w:bidi="ar"/>
        </w:rPr>
        <w:t>施工单位（乙方）：</w:t>
      </w:r>
      <w:r>
        <w:rPr>
          <w:rFonts w:hint="eastAsia"/>
          <w:kern w:val="0"/>
          <w:sz w:val="21"/>
          <w:szCs w:val="21"/>
          <w:u w:val="single"/>
          <w:lang w:bidi="ar"/>
        </w:rPr>
        <w:t xml:space="preserve">                                   </w:t>
      </w:r>
      <w:r>
        <w:rPr>
          <w:rFonts w:hint="eastAsia"/>
          <w:kern w:val="0"/>
          <w:sz w:val="21"/>
          <w:szCs w:val="21"/>
          <w:lang w:bidi="ar"/>
        </w:rPr>
        <w:t xml:space="preserve">                        </w:t>
      </w:r>
    </w:p>
    <w:p w:rsidR="00BB6C43" w:rsidRDefault="000967B9">
      <w:pPr>
        <w:ind w:firstLineChars="200" w:firstLine="420"/>
        <w:rPr>
          <w:kern w:val="0"/>
          <w:sz w:val="21"/>
          <w:szCs w:val="21"/>
        </w:rPr>
      </w:pPr>
      <w:r>
        <w:rPr>
          <w:rFonts w:hint="eastAsia"/>
          <w:kern w:val="0"/>
          <w:sz w:val="21"/>
          <w:szCs w:val="21"/>
          <w:lang w:bidi="ar"/>
        </w:rPr>
        <w:t xml:space="preserve"> </w:t>
      </w:r>
    </w:p>
    <w:p w:rsidR="00BB6C43" w:rsidRDefault="000967B9">
      <w:pPr>
        <w:ind w:firstLineChars="200" w:firstLine="420"/>
        <w:rPr>
          <w:kern w:val="0"/>
          <w:sz w:val="21"/>
          <w:szCs w:val="21"/>
        </w:rPr>
      </w:pPr>
      <w:r>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rsidR="00BB6C43" w:rsidRDefault="000967B9">
      <w:pPr>
        <w:rPr>
          <w:kern w:val="0"/>
          <w:sz w:val="21"/>
          <w:szCs w:val="21"/>
        </w:rPr>
      </w:pPr>
      <w:r>
        <w:rPr>
          <w:rFonts w:hint="eastAsia"/>
          <w:kern w:val="0"/>
          <w:sz w:val="21"/>
          <w:szCs w:val="21"/>
          <w:lang w:bidi="ar"/>
        </w:rPr>
        <w:t xml:space="preserve"> </w:t>
      </w:r>
    </w:p>
    <w:p w:rsidR="00BB6C43" w:rsidRDefault="000967B9">
      <w:pPr>
        <w:rPr>
          <w:b/>
          <w:kern w:val="0"/>
          <w:sz w:val="21"/>
          <w:szCs w:val="21"/>
        </w:rPr>
      </w:pPr>
      <w:r>
        <w:rPr>
          <w:rFonts w:hint="eastAsia"/>
          <w:b/>
          <w:kern w:val="0"/>
          <w:sz w:val="21"/>
          <w:szCs w:val="21"/>
          <w:lang w:bidi="ar"/>
        </w:rPr>
        <w:t>第一条</w:t>
      </w:r>
      <w:r>
        <w:rPr>
          <w:rFonts w:hint="eastAsia"/>
          <w:b/>
          <w:kern w:val="0"/>
          <w:sz w:val="21"/>
          <w:szCs w:val="21"/>
          <w:lang w:bidi="ar"/>
        </w:rPr>
        <w:t xml:space="preserve"> </w:t>
      </w:r>
      <w:r>
        <w:rPr>
          <w:rFonts w:hint="eastAsia"/>
          <w:b/>
          <w:kern w:val="0"/>
          <w:sz w:val="21"/>
          <w:szCs w:val="21"/>
          <w:lang w:bidi="ar"/>
        </w:rPr>
        <w:t>甲乙双方的责任</w:t>
      </w:r>
    </w:p>
    <w:p w:rsidR="00BB6C43" w:rsidRDefault="000967B9">
      <w:pPr>
        <w:rPr>
          <w:kern w:val="0"/>
          <w:sz w:val="21"/>
          <w:szCs w:val="21"/>
        </w:rPr>
      </w:pPr>
      <w:r>
        <w:rPr>
          <w:rFonts w:hint="eastAsia"/>
          <w:kern w:val="0"/>
          <w:sz w:val="21"/>
          <w:szCs w:val="21"/>
          <w:lang w:bidi="ar"/>
        </w:rPr>
        <w:t>（一）应严格遵守国家关于市场准入、项目招标投标、工程建设、施工安装和市场活动等有关法律、法规，相关政策，以及廉政建设的各项规定。</w:t>
      </w:r>
    </w:p>
    <w:p w:rsidR="00BB6C43" w:rsidRDefault="000967B9">
      <w:pPr>
        <w:rPr>
          <w:kern w:val="0"/>
          <w:sz w:val="21"/>
          <w:szCs w:val="21"/>
        </w:rPr>
      </w:pPr>
      <w:r>
        <w:rPr>
          <w:rFonts w:hint="eastAsia"/>
          <w:kern w:val="0"/>
          <w:sz w:val="21"/>
          <w:szCs w:val="21"/>
          <w:lang w:bidi="ar"/>
        </w:rPr>
        <w:t>（二）严格执行建</w:t>
      </w:r>
      <w:r>
        <w:rPr>
          <w:rFonts w:hint="eastAsia"/>
          <w:kern w:val="0"/>
          <w:sz w:val="21"/>
          <w:szCs w:val="21"/>
          <w:lang w:bidi="ar"/>
        </w:rPr>
        <w:t>设工程项目施工合同文件，自觉履行合同的约定。</w:t>
      </w:r>
    </w:p>
    <w:p w:rsidR="00BB6C43" w:rsidRDefault="000967B9">
      <w:pPr>
        <w:rPr>
          <w:kern w:val="0"/>
          <w:sz w:val="21"/>
          <w:szCs w:val="21"/>
        </w:rPr>
      </w:pPr>
      <w:r>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rsidR="00BB6C43" w:rsidRDefault="000967B9">
      <w:pPr>
        <w:rPr>
          <w:kern w:val="0"/>
          <w:sz w:val="21"/>
          <w:szCs w:val="21"/>
        </w:rPr>
      </w:pPr>
      <w:r>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rsidR="00BB6C43" w:rsidRDefault="000967B9">
      <w:pPr>
        <w:rPr>
          <w:kern w:val="0"/>
          <w:sz w:val="21"/>
          <w:szCs w:val="21"/>
        </w:rPr>
      </w:pPr>
      <w:r>
        <w:rPr>
          <w:rFonts w:hint="eastAsia"/>
          <w:kern w:val="0"/>
          <w:sz w:val="21"/>
          <w:szCs w:val="21"/>
          <w:lang w:bidi="ar"/>
        </w:rPr>
        <w:t xml:space="preserve"> </w:t>
      </w:r>
    </w:p>
    <w:p w:rsidR="00BB6C43" w:rsidRDefault="000967B9">
      <w:pPr>
        <w:rPr>
          <w:b/>
          <w:kern w:val="0"/>
          <w:sz w:val="21"/>
          <w:szCs w:val="21"/>
        </w:rPr>
      </w:pPr>
      <w:r>
        <w:rPr>
          <w:rFonts w:hint="eastAsia"/>
          <w:b/>
          <w:kern w:val="0"/>
          <w:sz w:val="21"/>
          <w:szCs w:val="21"/>
          <w:lang w:bidi="ar"/>
        </w:rPr>
        <w:t>第二条</w:t>
      </w:r>
      <w:r>
        <w:rPr>
          <w:rFonts w:hint="eastAsia"/>
          <w:b/>
          <w:kern w:val="0"/>
          <w:sz w:val="21"/>
          <w:szCs w:val="21"/>
          <w:lang w:bidi="ar"/>
        </w:rPr>
        <w:t xml:space="preserve"> </w:t>
      </w:r>
      <w:r>
        <w:rPr>
          <w:rFonts w:hint="eastAsia"/>
          <w:b/>
          <w:kern w:val="0"/>
          <w:sz w:val="21"/>
          <w:szCs w:val="21"/>
          <w:lang w:bidi="ar"/>
        </w:rPr>
        <w:t>甲方的责任</w:t>
      </w:r>
    </w:p>
    <w:p w:rsidR="00BB6C43" w:rsidRDefault="000967B9">
      <w:pPr>
        <w:ind w:firstLineChars="200" w:firstLine="420"/>
        <w:rPr>
          <w:kern w:val="0"/>
          <w:sz w:val="21"/>
          <w:szCs w:val="21"/>
        </w:rPr>
      </w:pPr>
      <w:r>
        <w:rPr>
          <w:rFonts w:hint="eastAsia"/>
          <w:kern w:val="0"/>
          <w:sz w:val="21"/>
          <w:szCs w:val="21"/>
          <w:lang w:bidi="ar"/>
        </w:rPr>
        <w:t>甲方的领导和从事该工程建设项目的管理部门及工作人员，在工程建设业务活动的事前、事中、事后应遵守以下规定：</w:t>
      </w:r>
    </w:p>
    <w:p w:rsidR="00BB6C43" w:rsidRDefault="000967B9">
      <w:pPr>
        <w:rPr>
          <w:kern w:val="0"/>
          <w:sz w:val="21"/>
          <w:szCs w:val="21"/>
        </w:rPr>
      </w:pPr>
      <w:r>
        <w:rPr>
          <w:rFonts w:hint="eastAsia"/>
          <w:kern w:val="0"/>
          <w:sz w:val="21"/>
          <w:szCs w:val="21"/>
          <w:lang w:bidi="ar"/>
        </w:rPr>
        <w:t>（一</w:t>
      </w:r>
      <w:r>
        <w:rPr>
          <w:rFonts w:hint="eastAsia"/>
          <w:kern w:val="0"/>
          <w:sz w:val="21"/>
          <w:szCs w:val="21"/>
          <w:lang w:bidi="ar"/>
        </w:rPr>
        <w:t>）不准向乙方和相关单位索要或接受回扣、礼金、有价证券、贵重物品和好处费、感谢费等。</w:t>
      </w:r>
    </w:p>
    <w:p w:rsidR="00BB6C43" w:rsidRDefault="000967B9">
      <w:pPr>
        <w:rPr>
          <w:kern w:val="0"/>
          <w:sz w:val="21"/>
          <w:szCs w:val="21"/>
        </w:rPr>
      </w:pPr>
      <w:r>
        <w:rPr>
          <w:rFonts w:hint="eastAsia"/>
          <w:kern w:val="0"/>
          <w:sz w:val="21"/>
          <w:szCs w:val="21"/>
          <w:lang w:bidi="ar"/>
        </w:rPr>
        <w:t>（二）不准在乙方和相关单位报销任何应由甲方或个人支付的费用。</w:t>
      </w:r>
    </w:p>
    <w:p w:rsidR="00BB6C43" w:rsidRDefault="000967B9">
      <w:pPr>
        <w:rPr>
          <w:kern w:val="0"/>
          <w:sz w:val="21"/>
          <w:szCs w:val="21"/>
        </w:rPr>
      </w:pPr>
      <w:r>
        <w:rPr>
          <w:rFonts w:hint="eastAsia"/>
          <w:kern w:val="0"/>
          <w:sz w:val="21"/>
          <w:szCs w:val="21"/>
          <w:lang w:bidi="ar"/>
        </w:rPr>
        <w:t>（三）不准要求、暗示和接受乙方和相关单位为个人装修住房、婚丧嫁娶、配偶子女的工作安排以及出国（境）、旅游等提供方便。</w:t>
      </w:r>
    </w:p>
    <w:p w:rsidR="00BB6C43" w:rsidRDefault="000967B9">
      <w:pPr>
        <w:rPr>
          <w:kern w:val="0"/>
          <w:sz w:val="21"/>
          <w:szCs w:val="21"/>
        </w:rPr>
      </w:pPr>
      <w:r>
        <w:rPr>
          <w:rFonts w:hint="eastAsia"/>
          <w:kern w:val="0"/>
          <w:sz w:val="21"/>
          <w:szCs w:val="21"/>
          <w:lang w:bidi="ar"/>
        </w:rPr>
        <w:t>（四）不准参加有可能影响公正执行公务的乙方和相关单位的宴请和健身、娱乐等活动。</w:t>
      </w:r>
    </w:p>
    <w:p w:rsidR="00BB6C43" w:rsidRDefault="000967B9">
      <w:pPr>
        <w:rPr>
          <w:kern w:val="0"/>
          <w:sz w:val="21"/>
          <w:szCs w:val="21"/>
        </w:rPr>
      </w:pPr>
      <w:r>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w:t>
      </w:r>
      <w:r>
        <w:rPr>
          <w:rFonts w:hint="eastAsia"/>
          <w:kern w:val="0"/>
          <w:sz w:val="21"/>
          <w:szCs w:val="21"/>
          <w:lang w:bidi="ar"/>
        </w:rPr>
        <w:t>目工程施工合同规定以外的材料、设备等。</w:t>
      </w:r>
    </w:p>
    <w:p w:rsidR="00BB6C43" w:rsidRDefault="000967B9">
      <w:pPr>
        <w:rPr>
          <w:kern w:val="0"/>
          <w:sz w:val="21"/>
          <w:szCs w:val="21"/>
        </w:rPr>
      </w:pPr>
      <w:r>
        <w:rPr>
          <w:rFonts w:hint="eastAsia"/>
          <w:kern w:val="0"/>
          <w:sz w:val="21"/>
          <w:szCs w:val="21"/>
          <w:lang w:bidi="ar"/>
        </w:rPr>
        <w:t xml:space="preserve"> </w:t>
      </w:r>
    </w:p>
    <w:p w:rsidR="00BB6C43" w:rsidRDefault="000967B9">
      <w:pPr>
        <w:rPr>
          <w:b/>
          <w:kern w:val="0"/>
          <w:sz w:val="21"/>
          <w:szCs w:val="21"/>
        </w:rPr>
      </w:pPr>
      <w:r>
        <w:rPr>
          <w:rFonts w:hint="eastAsia"/>
          <w:b/>
          <w:kern w:val="0"/>
          <w:sz w:val="21"/>
          <w:szCs w:val="21"/>
          <w:lang w:bidi="ar"/>
        </w:rPr>
        <w:t>第三条</w:t>
      </w:r>
      <w:r>
        <w:rPr>
          <w:rFonts w:hint="eastAsia"/>
          <w:b/>
          <w:kern w:val="0"/>
          <w:sz w:val="21"/>
          <w:szCs w:val="21"/>
          <w:lang w:bidi="ar"/>
        </w:rPr>
        <w:t xml:space="preserve"> </w:t>
      </w:r>
      <w:r>
        <w:rPr>
          <w:rFonts w:hint="eastAsia"/>
          <w:b/>
          <w:kern w:val="0"/>
          <w:sz w:val="21"/>
          <w:szCs w:val="21"/>
          <w:lang w:bidi="ar"/>
        </w:rPr>
        <w:t>乙方的责任</w:t>
      </w:r>
    </w:p>
    <w:p w:rsidR="00BB6C43" w:rsidRDefault="000967B9">
      <w:pPr>
        <w:ind w:firstLineChars="200" w:firstLine="420"/>
        <w:rPr>
          <w:kern w:val="0"/>
          <w:sz w:val="21"/>
          <w:szCs w:val="21"/>
        </w:rPr>
      </w:pPr>
      <w:r>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rsidR="00BB6C43" w:rsidRDefault="000967B9">
      <w:pPr>
        <w:rPr>
          <w:kern w:val="0"/>
          <w:sz w:val="21"/>
          <w:szCs w:val="21"/>
        </w:rPr>
      </w:pPr>
      <w:r>
        <w:rPr>
          <w:rFonts w:hint="eastAsia"/>
          <w:kern w:val="0"/>
          <w:sz w:val="21"/>
          <w:szCs w:val="21"/>
          <w:lang w:bidi="ar"/>
        </w:rPr>
        <w:t>（一）不准以任何理由向甲方、相关单位及其工作人员赠送礼金、有价证券、贵重物品和回扣、好处费、感谢费等。</w:t>
      </w:r>
    </w:p>
    <w:p w:rsidR="00BB6C43" w:rsidRDefault="000967B9">
      <w:pPr>
        <w:rPr>
          <w:kern w:val="0"/>
          <w:sz w:val="21"/>
          <w:szCs w:val="21"/>
        </w:rPr>
      </w:pPr>
      <w:r>
        <w:rPr>
          <w:rFonts w:hint="eastAsia"/>
          <w:kern w:val="0"/>
          <w:sz w:val="21"/>
          <w:szCs w:val="21"/>
          <w:lang w:bidi="ar"/>
        </w:rPr>
        <w:t>（二）不准以任何理由为甲方和相关单位报销应由对方或个人支付的费用。</w:t>
      </w:r>
    </w:p>
    <w:p w:rsidR="00BB6C43" w:rsidRDefault="000967B9">
      <w:pPr>
        <w:rPr>
          <w:kern w:val="0"/>
          <w:sz w:val="21"/>
          <w:szCs w:val="21"/>
        </w:rPr>
      </w:pPr>
      <w:r>
        <w:rPr>
          <w:rFonts w:hint="eastAsia"/>
          <w:kern w:val="0"/>
          <w:sz w:val="21"/>
          <w:szCs w:val="21"/>
          <w:lang w:bidi="ar"/>
        </w:rPr>
        <w:t>（三）不准接受或暗示为甲方、相关单位或个人装修住房、婚丧嫁娶、配偶子女的工作安排以及出国（境）、旅游等提供方便。</w:t>
      </w:r>
    </w:p>
    <w:p w:rsidR="00BB6C43" w:rsidRDefault="000967B9">
      <w:pPr>
        <w:rPr>
          <w:kern w:val="0"/>
          <w:sz w:val="21"/>
          <w:szCs w:val="21"/>
        </w:rPr>
      </w:pPr>
      <w:r>
        <w:rPr>
          <w:rFonts w:hint="eastAsia"/>
          <w:kern w:val="0"/>
          <w:sz w:val="21"/>
          <w:szCs w:val="21"/>
          <w:lang w:bidi="ar"/>
        </w:rPr>
        <w:t>（四）不准以任何理由为甲方、相关单位或个人组织有可能影响公正执行公务的宴请、健身、娱乐等活动。</w:t>
      </w:r>
    </w:p>
    <w:p w:rsidR="00BB6C43" w:rsidRDefault="000967B9">
      <w:pPr>
        <w:rPr>
          <w:kern w:val="0"/>
          <w:sz w:val="21"/>
          <w:szCs w:val="21"/>
        </w:rPr>
      </w:pPr>
      <w:r>
        <w:rPr>
          <w:rFonts w:hint="eastAsia"/>
          <w:kern w:val="0"/>
          <w:sz w:val="21"/>
          <w:szCs w:val="21"/>
          <w:lang w:bidi="ar"/>
        </w:rPr>
        <w:t xml:space="preserve"> </w:t>
      </w:r>
    </w:p>
    <w:p w:rsidR="00BB6C43" w:rsidRDefault="000967B9">
      <w:pPr>
        <w:rPr>
          <w:b/>
          <w:kern w:val="0"/>
          <w:sz w:val="21"/>
          <w:szCs w:val="21"/>
        </w:rPr>
      </w:pPr>
      <w:r>
        <w:rPr>
          <w:rFonts w:hint="eastAsia"/>
          <w:b/>
          <w:kern w:val="0"/>
          <w:sz w:val="21"/>
          <w:szCs w:val="21"/>
          <w:lang w:bidi="ar"/>
        </w:rPr>
        <w:t>第四条</w:t>
      </w:r>
      <w:r>
        <w:rPr>
          <w:rFonts w:hint="eastAsia"/>
          <w:b/>
          <w:kern w:val="0"/>
          <w:sz w:val="21"/>
          <w:szCs w:val="21"/>
          <w:lang w:bidi="ar"/>
        </w:rPr>
        <w:t xml:space="preserve"> </w:t>
      </w:r>
      <w:r>
        <w:rPr>
          <w:rFonts w:hint="eastAsia"/>
          <w:b/>
          <w:kern w:val="0"/>
          <w:sz w:val="21"/>
          <w:szCs w:val="21"/>
          <w:lang w:bidi="ar"/>
        </w:rPr>
        <w:t>违约责任</w:t>
      </w:r>
    </w:p>
    <w:p w:rsidR="00BB6C43" w:rsidRDefault="000967B9">
      <w:pPr>
        <w:rPr>
          <w:kern w:val="0"/>
          <w:sz w:val="21"/>
          <w:szCs w:val="21"/>
        </w:rPr>
      </w:pPr>
      <w:r>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rsidR="00BB6C43" w:rsidRDefault="000967B9">
      <w:pPr>
        <w:rPr>
          <w:kern w:val="0"/>
          <w:sz w:val="21"/>
          <w:szCs w:val="21"/>
        </w:rPr>
      </w:pPr>
      <w:r>
        <w:rPr>
          <w:rFonts w:hint="eastAsia"/>
          <w:kern w:val="0"/>
          <w:sz w:val="21"/>
          <w:szCs w:val="21"/>
          <w:lang w:bidi="ar"/>
        </w:rPr>
        <w:t>（二）乙方及其工作人员有违反本协议书第一、三条责任行为的，按照管理权限，依据有关法律法规和规定，给予党纪、政纪处分或组织处理；涉嫌犯罪的，移交司法机关追究刑事责任。</w:t>
      </w: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lastRenderedPageBreak/>
        <w:t xml:space="preserve"> </w:t>
      </w:r>
    </w:p>
    <w:p w:rsidR="00BB6C43" w:rsidRDefault="000967B9">
      <w:pPr>
        <w:rPr>
          <w:b/>
          <w:kern w:val="0"/>
          <w:sz w:val="21"/>
          <w:szCs w:val="21"/>
        </w:rPr>
      </w:pPr>
      <w:r>
        <w:rPr>
          <w:rFonts w:hint="eastAsia"/>
          <w:b/>
          <w:kern w:val="0"/>
          <w:sz w:val="21"/>
          <w:szCs w:val="21"/>
          <w:lang w:bidi="ar"/>
        </w:rPr>
        <w:t>第五条</w:t>
      </w:r>
      <w:r>
        <w:rPr>
          <w:rFonts w:hint="eastAsia"/>
          <w:b/>
          <w:kern w:val="0"/>
          <w:sz w:val="21"/>
          <w:szCs w:val="21"/>
          <w:lang w:bidi="ar"/>
        </w:rPr>
        <w:t xml:space="preserve"> </w:t>
      </w:r>
      <w:r>
        <w:rPr>
          <w:rFonts w:hint="eastAsia"/>
          <w:b/>
          <w:kern w:val="0"/>
          <w:sz w:val="21"/>
          <w:szCs w:val="21"/>
          <w:lang w:bidi="ar"/>
        </w:rPr>
        <w:t>本协议书作为工程建设施工合同的附件，与工程建设施工合同具有同等法律效力。经双方签署后立即生效。</w:t>
      </w:r>
    </w:p>
    <w:p w:rsidR="00BB6C43" w:rsidRDefault="000967B9">
      <w:pPr>
        <w:rPr>
          <w:b/>
          <w:kern w:val="0"/>
          <w:sz w:val="21"/>
          <w:szCs w:val="21"/>
        </w:rPr>
      </w:pPr>
      <w:r>
        <w:rPr>
          <w:rFonts w:hint="eastAsia"/>
          <w:b/>
          <w:kern w:val="0"/>
          <w:sz w:val="21"/>
          <w:szCs w:val="21"/>
          <w:lang w:bidi="ar"/>
        </w:rPr>
        <w:t xml:space="preserve"> </w:t>
      </w:r>
    </w:p>
    <w:p w:rsidR="00BB6C43" w:rsidRDefault="000967B9">
      <w:pPr>
        <w:rPr>
          <w:b/>
          <w:kern w:val="0"/>
          <w:sz w:val="21"/>
          <w:szCs w:val="21"/>
        </w:rPr>
      </w:pPr>
      <w:r>
        <w:rPr>
          <w:rFonts w:hint="eastAsia"/>
          <w:b/>
          <w:kern w:val="0"/>
          <w:sz w:val="21"/>
          <w:szCs w:val="21"/>
          <w:lang w:bidi="ar"/>
        </w:rPr>
        <w:t>第六条</w:t>
      </w:r>
      <w:r>
        <w:rPr>
          <w:rFonts w:hint="eastAsia"/>
          <w:b/>
          <w:kern w:val="0"/>
          <w:sz w:val="21"/>
          <w:szCs w:val="21"/>
          <w:lang w:bidi="ar"/>
        </w:rPr>
        <w:t xml:space="preserve"> </w:t>
      </w:r>
      <w:r>
        <w:rPr>
          <w:rFonts w:hint="eastAsia"/>
          <w:b/>
          <w:kern w:val="0"/>
          <w:sz w:val="21"/>
          <w:szCs w:val="21"/>
          <w:lang w:bidi="ar"/>
        </w:rPr>
        <w:t>本协议书的有效期为双方签署之日起至该工程项目竣工验收合格时止。</w:t>
      </w:r>
    </w:p>
    <w:p w:rsidR="00BB6C43" w:rsidRDefault="000967B9">
      <w:pPr>
        <w:rPr>
          <w:b/>
          <w:kern w:val="0"/>
          <w:sz w:val="21"/>
          <w:szCs w:val="21"/>
        </w:rPr>
      </w:pPr>
      <w:r>
        <w:rPr>
          <w:rFonts w:hint="eastAsia"/>
          <w:b/>
          <w:kern w:val="0"/>
          <w:sz w:val="21"/>
          <w:szCs w:val="21"/>
          <w:lang w:bidi="ar"/>
        </w:rPr>
        <w:t xml:space="preserve"> </w:t>
      </w:r>
    </w:p>
    <w:p w:rsidR="00BB6C43" w:rsidRDefault="000967B9">
      <w:pPr>
        <w:rPr>
          <w:b/>
          <w:kern w:val="0"/>
          <w:sz w:val="21"/>
          <w:szCs w:val="21"/>
        </w:rPr>
      </w:pPr>
      <w:r>
        <w:rPr>
          <w:rFonts w:hint="eastAsia"/>
          <w:b/>
          <w:kern w:val="0"/>
          <w:sz w:val="21"/>
          <w:szCs w:val="21"/>
          <w:lang w:bidi="ar"/>
        </w:rPr>
        <w:t>第七条</w:t>
      </w:r>
      <w:r>
        <w:rPr>
          <w:rFonts w:hint="eastAsia"/>
          <w:b/>
          <w:kern w:val="0"/>
          <w:sz w:val="21"/>
          <w:szCs w:val="21"/>
          <w:lang w:bidi="ar"/>
        </w:rPr>
        <w:t xml:space="preserve"> </w:t>
      </w:r>
      <w:r>
        <w:rPr>
          <w:rFonts w:hint="eastAsia"/>
          <w:b/>
          <w:kern w:val="0"/>
          <w:sz w:val="21"/>
          <w:szCs w:val="21"/>
          <w:lang w:bidi="ar"/>
        </w:rPr>
        <w:t>本协议书一式四份，由甲乙双方各执一份，送交双方监督单位各一份。</w:t>
      </w:r>
    </w:p>
    <w:p w:rsidR="00BB6C43" w:rsidRDefault="000967B9">
      <w:pPr>
        <w:rPr>
          <w:b/>
          <w:kern w:val="0"/>
          <w:sz w:val="21"/>
          <w:szCs w:val="21"/>
        </w:rPr>
      </w:pPr>
      <w:r>
        <w:rPr>
          <w:rFonts w:hint="eastAsia"/>
          <w:b/>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甲方单位：（盖章）</w:t>
      </w:r>
      <w:r>
        <w:rPr>
          <w:rFonts w:hint="eastAsia"/>
          <w:kern w:val="0"/>
          <w:sz w:val="21"/>
          <w:szCs w:val="21"/>
          <w:lang w:bidi="ar"/>
        </w:rPr>
        <w:t xml:space="preserve">                                </w:t>
      </w:r>
      <w:r>
        <w:rPr>
          <w:rFonts w:hint="eastAsia"/>
          <w:kern w:val="0"/>
          <w:sz w:val="21"/>
          <w:szCs w:val="21"/>
          <w:lang w:bidi="ar"/>
        </w:rPr>
        <w:t>乙方单位：（盖章）</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法定代表人或其委托代理人：</w:t>
      </w:r>
      <w:r>
        <w:rPr>
          <w:rFonts w:hint="eastAsia"/>
          <w:kern w:val="0"/>
          <w:sz w:val="21"/>
          <w:szCs w:val="21"/>
          <w:lang w:bidi="ar"/>
        </w:rPr>
        <w:t xml:space="preserve">                       </w:t>
      </w:r>
      <w:r>
        <w:rPr>
          <w:rFonts w:hint="eastAsia"/>
          <w:kern w:val="0"/>
          <w:sz w:val="21"/>
          <w:szCs w:val="21"/>
          <w:lang w:bidi="ar"/>
        </w:rPr>
        <w:t>法定代表人或其委托代理人：</w:t>
      </w:r>
    </w:p>
    <w:p w:rsidR="00BB6C43" w:rsidRDefault="000967B9">
      <w:pPr>
        <w:rPr>
          <w:kern w:val="0"/>
          <w:sz w:val="21"/>
          <w:szCs w:val="21"/>
        </w:rPr>
      </w:pPr>
      <w:r>
        <w:rPr>
          <w:rFonts w:hint="eastAsia"/>
          <w:kern w:val="0"/>
          <w:sz w:val="21"/>
          <w:szCs w:val="21"/>
          <w:lang w:bidi="ar"/>
        </w:rPr>
        <w:t xml:space="preserve"> </w:t>
      </w:r>
    </w:p>
    <w:p w:rsidR="00BB6C43" w:rsidRDefault="000967B9">
      <w:pPr>
        <w:rPr>
          <w:kern w:val="0"/>
          <w:sz w:val="21"/>
          <w:szCs w:val="21"/>
        </w:rPr>
      </w:pPr>
      <w:r>
        <w:rPr>
          <w:rFonts w:hint="eastAsia"/>
          <w:kern w:val="0"/>
          <w:sz w:val="21"/>
          <w:szCs w:val="21"/>
          <w:lang w:bidi="ar"/>
        </w:rPr>
        <w:t xml:space="preserve"> </w:t>
      </w:r>
    </w:p>
    <w:p w:rsidR="00BB6C43" w:rsidRDefault="000967B9">
      <w:pPr>
        <w:snapToGrid w:val="0"/>
        <w:spacing w:line="288" w:lineRule="auto"/>
        <w:ind w:firstLineChars="200" w:firstLine="420"/>
        <w:jc w:val="center"/>
        <w:rPr>
          <w:rStyle w:val="afd"/>
          <w:rFonts w:ascii="MS Reference Sans Serif" w:eastAsia="仿宋_GB2312" w:hAnsi="MS Reference Sans Serif"/>
          <w:sz w:val="21"/>
          <w:szCs w:val="21"/>
        </w:rPr>
      </w:pPr>
      <w:r>
        <w:rPr>
          <w:rFonts w:hint="eastAsia"/>
          <w:kern w:val="0"/>
          <w:sz w:val="21"/>
          <w:szCs w:val="21"/>
          <w:lang w:bidi="ar"/>
        </w:rPr>
        <w:t xml:space="preserve">         </w:t>
      </w:r>
      <w:r>
        <w:rPr>
          <w:rFonts w:hint="eastAsia"/>
          <w:kern w:val="0"/>
          <w:sz w:val="21"/>
          <w:szCs w:val="21"/>
          <w:lang w:bidi="ar"/>
        </w:rPr>
        <w:t>年</w:t>
      </w:r>
      <w:r>
        <w:rPr>
          <w:rFonts w:hint="eastAsia"/>
          <w:kern w:val="0"/>
          <w:sz w:val="21"/>
          <w:szCs w:val="21"/>
          <w:lang w:bidi="ar"/>
        </w:rPr>
        <w:t xml:space="preserve"> </w:t>
      </w:r>
      <w:r>
        <w:rPr>
          <w:rFonts w:hint="eastAsia"/>
          <w:kern w:val="0"/>
          <w:sz w:val="21"/>
          <w:szCs w:val="21"/>
          <w:lang w:bidi="ar"/>
        </w:rPr>
        <w:t>月</w:t>
      </w:r>
      <w:r>
        <w:rPr>
          <w:rFonts w:hint="eastAsia"/>
          <w:kern w:val="0"/>
          <w:sz w:val="21"/>
          <w:szCs w:val="21"/>
          <w:lang w:bidi="ar"/>
        </w:rPr>
        <w:t xml:space="preserve"> </w:t>
      </w:r>
      <w:r>
        <w:rPr>
          <w:rFonts w:hint="eastAsia"/>
          <w:kern w:val="0"/>
          <w:sz w:val="21"/>
          <w:szCs w:val="21"/>
          <w:lang w:bidi="ar"/>
        </w:rPr>
        <w:t>日</w:t>
      </w:r>
      <w:r>
        <w:rPr>
          <w:rFonts w:hint="eastAsia"/>
          <w:kern w:val="0"/>
          <w:sz w:val="21"/>
          <w:szCs w:val="21"/>
          <w:lang w:bidi="ar"/>
        </w:rPr>
        <w:t xml:space="preserve">                               </w:t>
      </w:r>
      <w:r>
        <w:rPr>
          <w:rFonts w:hint="eastAsia"/>
          <w:kern w:val="0"/>
          <w:sz w:val="21"/>
          <w:szCs w:val="21"/>
          <w:lang w:bidi="ar"/>
        </w:rPr>
        <w:t>年</w:t>
      </w:r>
      <w:r>
        <w:rPr>
          <w:rFonts w:hint="eastAsia"/>
          <w:kern w:val="0"/>
          <w:sz w:val="21"/>
          <w:szCs w:val="21"/>
          <w:lang w:bidi="ar"/>
        </w:rPr>
        <w:t xml:space="preserve"> </w:t>
      </w:r>
      <w:r>
        <w:rPr>
          <w:rFonts w:hint="eastAsia"/>
          <w:kern w:val="0"/>
          <w:sz w:val="21"/>
          <w:szCs w:val="21"/>
          <w:lang w:bidi="ar"/>
        </w:rPr>
        <w:t>月</w:t>
      </w:r>
      <w:r>
        <w:rPr>
          <w:rFonts w:hint="eastAsia"/>
          <w:kern w:val="0"/>
          <w:sz w:val="21"/>
          <w:szCs w:val="21"/>
          <w:lang w:bidi="ar"/>
        </w:rPr>
        <w:t xml:space="preserve"> </w:t>
      </w:r>
      <w:r>
        <w:rPr>
          <w:rFonts w:hint="eastAsia"/>
          <w:kern w:val="0"/>
          <w:sz w:val="21"/>
          <w:szCs w:val="21"/>
          <w:lang w:bidi="ar"/>
        </w:rPr>
        <w:t>日</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0"/>
        <w:rPr>
          <w:b/>
          <w:bCs/>
          <w:sz w:val="32"/>
          <w:szCs w:val="32"/>
        </w:rPr>
      </w:pPr>
      <w:r>
        <w:rPr>
          <w:rFonts w:hint="eastAsia"/>
          <w:b/>
          <w:bCs/>
          <w:sz w:val="32"/>
          <w:szCs w:val="32"/>
        </w:rPr>
        <w:lastRenderedPageBreak/>
        <w:t>第六章</w:t>
      </w:r>
      <w:r>
        <w:rPr>
          <w:rFonts w:hint="eastAsia"/>
          <w:b/>
          <w:bCs/>
          <w:sz w:val="32"/>
          <w:szCs w:val="32"/>
        </w:rPr>
        <w:t xml:space="preserve">  </w:t>
      </w:r>
      <w:r>
        <w:rPr>
          <w:rFonts w:hint="eastAsia"/>
          <w:b/>
          <w:bCs/>
          <w:sz w:val="32"/>
          <w:szCs w:val="32"/>
        </w:rPr>
        <w:t>响应文件格式</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jc w:val="center"/>
        <w:rPr>
          <w:b/>
          <w:bCs/>
          <w:sz w:val="21"/>
          <w:szCs w:val="21"/>
        </w:rPr>
      </w:pPr>
      <w:r>
        <w:rPr>
          <w:rFonts w:hint="eastAsia"/>
          <w:b/>
          <w:bCs/>
          <w:sz w:val="21"/>
          <w:szCs w:val="21"/>
        </w:rPr>
        <w:t>目</w:t>
      </w:r>
      <w:r>
        <w:rPr>
          <w:rFonts w:hint="eastAsia"/>
          <w:b/>
          <w:bCs/>
          <w:sz w:val="21"/>
          <w:szCs w:val="21"/>
        </w:rPr>
        <w:t xml:space="preserve"> </w:t>
      </w:r>
      <w:r>
        <w:rPr>
          <w:b/>
          <w:bCs/>
          <w:sz w:val="21"/>
          <w:szCs w:val="21"/>
        </w:rPr>
        <w:t xml:space="preserve"> </w:t>
      </w:r>
      <w:r>
        <w:rPr>
          <w:rFonts w:hint="eastAsia"/>
          <w:b/>
          <w:bCs/>
          <w:sz w:val="21"/>
          <w:szCs w:val="21"/>
        </w:rPr>
        <w:t>录</w:t>
      </w:r>
    </w:p>
    <w:p w:rsidR="00BB6C43" w:rsidRDefault="000967B9">
      <w:pPr>
        <w:pStyle w:val="ab"/>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spacing w:val="-6"/>
          <w:sz w:val="21"/>
          <w:szCs w:val="21"/>
        </w:rPr>
        <w:t>报价文件、资格文件、商务技术文件</w:t>
      </w:r>
      <w:r>
        <w:rPr>
          <w:rFonts w:hAnsi="宋体" w:hint="eastAsia"/>
          <w:spacing w:val="-6"/>
          <w:sz w:val="21"/>
          <w:szCs w:val="21"/>
        </w:rPr>
        <w:t>三部分组成（格式详见磋商文件第六章）。</w:t>
      </w:r>
    </w:p>
    <w:p w:rsidR="00BB6C43" w:rsidRDefault="000967B9">
      <w:pPr>
        <w:ind w:firstLineChars="200" w:firstLine="398"/>
        <w:jc w:val="left"/>
        <w:rPr>
          <w:b/>
          <w:spacing w:val="-6"/>
          <w:sz w:val="21"/>
          <w:szCs w:val="21"/>
        </w:rPr>
      </w:pPr>
      <w:r>
        <w:rPr>
          <w:rFonts w:hint="eastAsia"/>
          <w:b/>
          <w:spacing w:val="-6"/>
          <w:sz w:val="21"/>
          <w:szCs w:val="21"/>
        </w:rPr>
        <w:t>1.</w:t>
      </w:r>
      <w:r>
        <w:rPr>
          <w:rFonts w:hint="eastAsia"/>
          <w:b/>
          <w:spacing w:val="-6"/>
          <w:sz w:val="21"/>
          <w:szCs w:val="21"/>
        </w:rPr>
        <w:t>报价文件：</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报价文件：</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）初次报价一览表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）招标工程量清单编制及工程量清单报价所采用的表格格式如下：</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．工程量清单及计价表：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）磋商工程量清单封面</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）磋商工程量清单编制说明</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）响</w:t>
      </w:r>
      <w:r>
        <w:rPr>
          <w:rFonts w:hAnsi="宋体" w:hint="eastAsia"/>
          <w:spacing w:val="-6"/>
          <w:sz w:val="21"/>
          <w:szCs w:val="21"/>
        </w:rPr>
        <w:t xml:space="preserve"> </w:t>
      </w:r>
      <w:r>
        <w:rPr>
          <w:rFonts w:hAnsi="宋体" w:hint="eastAsia"/>
          <w:spacing w:val="-6"/>
          <w:sz w:val="21"/>
          <w:szCs w:val="21"/>
        </w:rPr>
        <w:t>应</w:t>
      </w:r>
      <w:r>
        <w:rPr>
          <w:rFonts w:hAnsi="宋体" w:hint="eastAsia"/>
          <w:spacing w:val="-6"/>
          <w:sz w:val="21"/>
          <w:szCs w:val="21"/>
        </w:rPr>
        <w:t xml:space="preserve"> </w:t>
      </w:r>
      <w:r>
        <w:rPr>
          <w:rFonts w:hAnsi="宋体" w:hint="eastAsia"/>
          <w:spacing w:val="-6"/>
          <w:sz w:val="21"/>
          <w:szCs w:val="21"/>
        </w:rPr>
        <w:t>总</w:t>
      </w:r>
      <w:r>
        <w:rPr>
          <w:rFonts w:hAnsi="宋体" w:hint="eastAsia"/>
          <w:spacing w:val="-6"/>
          <w:sz w:val="21"/>
          <w:szCs w:val="21"/>
        </w:rPr>
        <w:t xml:space="preserve"> </w:t>
      </w:r>
      <w:r>
        <w:rPr>
          <w:rFonts w:hAnsi="宋体" w:hint="eastAsia"/>
          <w:spacing w:val="-6"/>
          <w:sz w:val="21"/>
          <w:szCs w:val="21"/>
        </w:rPr>
        <w:t>价</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）表</w:t>
      </w:r>
      <w:r>
        <w:rPr>
          <w:rFonts w:hAnsi="宋体" w:hint="eastAsia"/>
          <w:spacing w:val="-6"/>
          <w:sz w:val="21"/>
          <w:szCs w:val="21"/>
        </w:rPr>
        <w:t xml:space="preserve">1-1-1 </w:t>
      </w:r>
      <w:r>
        <w:rPr>
          <w:rFonts w:hAnsi="宋体" w:hint="eastAsia"/>
          <w:spacing w:val="-6"/>
          <w:sz w:val="21"/>
          <w:szCs w:val="21"/>
        </w:rPr>
        <w:t>工程项目报价汇总表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）表</w:t>
      </w:r>
      <w:r>
        <w:rPr>
          <w:rFonts w:hAnsi="宋体" w:hint="eastAsia"/>
          <w:spacing w:val="-6"/>
          <w:sz w:val="21"/>
          <w:szCs w:val="21"/>
        </w:rPr>
        <w:t xml:space="preserve">1-3-A </w:t>
      </w:r>
      <w:r>
        <w:rPr>
          <w:rFonts w:hAnsi="宋体" w:hint="eastAsia"/>
          <w:spacing w:val="-6"/>
          <w:sz w:val="21"/>
          <w:szCs w:val="21"/>
        </w:rPr>
        <w:t>组织措施项目（整体）清单及计价表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）表</w:t>
      </w:r>
      <w:r>
        <w:rPr>
          <w:rFonts w:hAnsi="宋体" w:hint="eastAsia"/>
          <w:spacing w:val="-6"/>
          <w:sz w:val="21"/>
          <w:szCs w:val="21"/>
        </w:rPr>
        <w:t xml:space="preserve">1-3-A-1 </w:t>
      </w:r>
      <w:r>
        <w:rPr>
          <w:rFonts w:hAnsi="宋体" w:hint="eastAsia"/>
          <w:spacing w:val="-6"/>
          <w:sz w:val="21"/>
          <w:szCs w:val="21"/>
        </w:rPr>
        <w:t>安全文明施工措施项目清单及计价表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）表</w:t>
      </w:r>
      <w:r>
        <w:rPr>
          <w:rFonts w:hAnsi="宋体" w:hint="eastAsia"/>
          <w:spacing w:val="-6"/>
          <w:sz w:val="21"/>
          <w:szCs w:val="21"/>
        </w:rPr>
        <w:t xml:space="preserve">1-4 </w:t>
      </w:r>
      <w:r>
        <w:rPr>
          <w:rFonts w:hAnsi="宋体" w:hint="eastAsia"/>
          <w:spacing w:val="-6"/>
          <w:sz w:val="21"/>
          <w:szCs w:val="21"/>
        </w:rPr>
        <w:t>其他项目清单及计价表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8</w:t>
      </w:r>
      <w:r>
        <w:rPr>
          <w:rFonts w:hAnsi="宋体" w:hint="eastAsia"/>
          <w:spacing w:val="-6"/>
          <w:sz w:val="21"/>
          <w:szCs w:val="21"/>
        </w:rPr>
        <w:t>）表</w:t>
      </w:r>
      <w:r>
        <w:rPr>
          <w:rFonts w:hAnsi="宋体" w:hint="eastAsia"/>
          <w:spacing w:val="-6"/>
          <w:sz w:val="21"/>
          <w:szCs w:val="21"/>
        </w:rPr>
        <w:t xml:space="preserve">1-4-1 </w:t>
      </w:r>
      <w:r>
        <w:rPr>
          <w:rFonts w:hAnsi="宋体" w:hint="eastAsia"/>
          <w:spacing w:val="-6"/>
          <w:sz w:val="21"/>
          <w:szCs w:val="21"/>
        </w:rPr>
        <w:t>计日工表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9</w:t>
      </w:r>
      <w:r>
        <w:rPr>
          <w:rFonts w:hAnsi="宋体" w:hint="eastAsia"/>
          <w:spacing w:val="-6"/>
          <w:sz w:val="21"/>
          <w:szCs w:val="21"/>
        </w:rPr>
        <w:t>）表</w:t>
      </w:r>
      <w:r>
        <w:rPr>
          <w:rFonts w:hAnsi="宋体" w:hint="eastAsia"/>
          <w:spacing w:val="-6"/>
          <w:sz w:val="21"/>
          <w:szCs w:val="21"/>
        </w:rPr>
        <w:t xml:space="preserve">1-4-2 </w:t>
      </w:r>
      <w:r>
        <w:rPr>
          <w:rFonts w:hAnsi="宋体" w:hint="eastAsia"/>
          <w:spacing w:val="-6"/>
          <w:sz w:val="21"/>
          <w:szCs w:val="21"/>
        </w:rPr>
        <w:t>总承包服务费项目及计价表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10</w:t>
      </w:r>
      <w:r>
        <w:rPr>
          <w:rFonts w:hAnsi="宋体" w:hint="eastAsia"/>
          <w:spacing w:val="-6"/>
          <w:sz w:val="21"/>
          <w:szCs w:val="21"/>
        </w:rPr>
        <w:t>）表</w:t>
      </w:r>
      <w:r>
        <w:rPr>
          <w:rFonts w:hAnsi="宋体" w:hint="eastAsia"/>
          <w:spacing w:val="-6"/>
          <w:sz w:val="21"/>
          <w:szCs w:val="21"/>
        </w:rPr>
        <w:t xml:space="preserve">1-5 </w:t>
      </w:r>
      <w:r>
        <w:rPr>
          <w:rFonts w:hAnsi="宋体" w:hint="eastAsia"/>
          <w:spacing w:val="-6"/>
          <w:sz w:val="21"/>
          <w:szCs w:val="21"/>
        </w:rPr>
        <w:t>主要工日价格表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11</w:t>
      </w:r>
      <w:r>
        <w:rPr>
          <w:rFonts w:hAnsi="宋体" w:hint="eastAsia"/>
          <w:spacing w:val="-6"/>
          <w:sz w:val="21"/>
          <w:szCs w:val="21"/>
        </w:rPr>
        <w:t>）表</w:t>
      </w:r>
      <w:r>
        <w:rPr>
          <w:rFonts w:hAnsi="宋体" w:hint="eastAsia"/>
          <w:spacing w:val="-6"/>
          <w:sz w:val="21"/>
          <w:szCs w:val="21"/>
        </w:rPr>
        <w:t xml:space="preserve">1-6 </w:t>
      </w:r>
      <w:r>
        <w:rPr>
          <w:rFonts w:hAnsi="宋体" w:hint="eastAsia"/>
          <w:spacing w:val="-6"/>
          <w:sz w:val="21"/>
          <w:szCs w:val="21"/>
        </w:rPr>
        <w:t>主要材料及设备价格表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12</w:t>
      </w:r>
      <w:r>
        <w:rPr>
          <w:rFonts w:hAnsi="宋体" w:hint="eastAsia"/>
          <w:spacing w:val="-6"/>
          <w:sz w:val="21"/>
          <w:szCs w:val="21"/>
        </w:rPr>
        <w:t>）表</w:t>
      </w:r>
      <w:r>
        <w:rPr>
          <w:rFonts w:hAnsi="宋体" w:hint="eastAsia"/>
          <w:spacing w:val="-6"/>
          <w:sz w:val="21"/>
          <w:szCs w:val="21"/>
        </w:rPr>
        <w:t xml:space="preserve">1-7 </w:t>
      </w:r>
      <w:r>
        <w:rPr>
          <w:rFonts w:hAnsi="宋体" w:hint="eastAsia"/>
          <w:spacing w:val="-6"/>
          <w:sz w:val="21"/>
          <w:szCs w:val="21"/>
        </w:rPr>
        <w:t>主要机械台班价格表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13</w:t>
      </w:r>
      <w:r>
        <w:rPr>
          <w:rFonts w:hAnsi="宋体" w:hint="eastAsia"/>
          <w:spacing w:val="-6"/>
          <w:sz w:val="21"/>
          <w:szCs w:val="21"/>
        </w:rPr>
        <w:t>）表</w:t>
      </w:r>
      <w:r>
        <w:rPr>
          <w:rFonts w:hAnsi="宋体" w:hint="eastAsia"/>
          <w:spacing w:val="-6"/>
          <w:sz w:val="21"/>
          <w:szCs w:val="21"/>
        </w:rPr>
        <w:t xml:space="preserve">1-1-2 </w:t>
      </w:r>
      <w:r>
        <w:rPr>
          <w:rFonts w:hAnsi="宋体" w:hint="eastAsia"/>
          <w:spacing w:val="-6"/>
          <w:sz w:val="21"/>
          <w:szCs w:val="21"/>
        </w:rPr>
        <w:t>单位工程报价汇总表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14</w:t>
      </w:r>
      <w:r>
        <w:rPr>
          <w:rFonts w:hAnsi="宋体" w:hint="eastAsia"/>
          <w:spacing w:val="-6"/>
          <w:sz w:val="21"/>
          <w:szCs w:val="21"/>
        </w:rPr>
        <w:t>）表</w:t>
      </w:r>
      <w:r>
        <w:rPr>
          <w:rFonts w:hAnsi="宋体" w:hint="eastAsia"/>
          <w:spacing w:val="-6"/>
          <w:sz w:val="21"/>
          <w:szCs w:val="21"/>
        </w:rPr>
        <w:t xml:space="preserve"> 1-2 </w:t>
      </w:r>
      <w:r>
        <w:rPr>
          <w:rFonts w:hAnsi="宋体" w:hint="eastAsia"/>
          <w:spacing w:val="-6"/>
          <w:sz w:val="21"/>
          <w:szCs w:val="21"/>
        </w:rPr>
        <w:t>分部分项工程量清单及计价表</w:t>
      </w:r>
      <w:r>
        <w:rPr>
          <w:rFonts w:hAnsi="宋体"/>
          <w:spacing w:val="-6"/>
          <w:sz w:val="21"/>
          <w:szCs w:val="21"/>
        </w:rPr>
        <w:t>(</w:t>
      </w:r>
      <w:r>
        <w:rPr>
          <w:rFonts w:hAnsi="宋体" w:hint="eastAsia"/>
          <w:spacing w:val="-6"/>
          <w:sz w:val="21"/>
          <w:szCs w:val="21"/>
        </w:rPr>
        <w:t>号清单</w:t>
      </w:r>
      <w:r>
        <w:rPr>
          <w:rFonts w:hAnsi="宋体"/>
          <w:spacing w:val="-6"/>
          <w:sz w:val="21"/>
          <w:szCs w:val="21"/>
        </w:rPr>
        <w:t>)</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15</w:t>
      </w:r>
      <w:r>
        <w:rPr>
          <w:rFonts w:hAnsi="宋体" w:hint="eastAsia"/>
          <w:spacing w:val="-6"/>
          <w:sz w:val="21"/>
          <w:szCs w:val="21"/>
        </w:rPr>
        <w:t>）表</w:t>
      </w:r>
      <w:r>
        <w:rPr>
          <w:rFonts w:hAnsi="宋体" w:hint="eastAsia"/>
          <w:spacing w:val="-6"/>
          <w:sz w:val="21"/>
          <w:szCs w:val="21"/>
        </w:rPr>
        <w:t xml:space="preserve">1-3-C </w:t>
      </w:r>
      <w:r>
        <w:rPr>
          <w:rFonts w:hAnsi="宋体" w:hint="eastAsia"/>
          <w:spacing w:val="-6"/>
          <w:sz w:val="21"/>
          <w:szCs w:val="21"/>
        </w:rPr>
        <w:t>技术措施项目清单及计价表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16</w:t>
      </w:r>
      <w:r>
        <w:rPr>
          <w:rFonts w:hAnsi="宋体" w:hint="eastAsia"/>
          <w:spacing w:val="-6"/>
          <w:sz w:val="21"/>
          <w:szCs w:val="21"/>
        </w:rPr>
        <w:t>）表</w:t>
      </w:r>
      <w:r>
        <w:rPr>
          <w:rFonts w:hAnsi="宋体" w:hint="eastAsia"/>
          <w:spacing w:val="-6"/>
          <w:sz w:val="21"/>
          <w:szCs w:val="21"/>
        </w:rPr>
        <w:t xml:space="preserve">1-3-B </w:t>
      </w:r>
      <w:r>
        <w:rPr>
          <w:rFonts w:hAnsi="宋体" w:hint="eastAsia"/>
          <w:spacing w:val="-6"/>
          <w:sz w:val="21"/>
          <w:szCs w:val="21"/>
        </w:rPr>
        <w:t>组织措施项目</w:t>
      </w:r>
      <w:r>
        <w:rPr>
          <w:rFonts w:hAnsi="宋体"/>
          <w:spacing w:val="-6"/>
          <w:sz w:val="21"/>
          <w:szCs w:val="21"/>
        </w:rPr>
        <w:t xml:space="preserve">( </w:t>
      </w:r>
      <w:r>
        <w:rPr>
          <w:rFonts w:hAnsi="宋体" w:hint="eastAsia"/>
          <w:spacing w:val="-6"/>
          <w:sz w:val="21"/>
          <w:szCs w:val="21"/>
        </w:rPr>
        <w:t>专业工程</w:t>
      </w:r>
      <w:r>
        <w:rPr>
          <w:rFonts w:hAnsi="宋体" w:hint="eastAsia"/>
          <w:spacing w:val="-6"/>
          <w:sz w:val="21"/>
          <w:szCs w:val="21"/>
        </w:rPr>
        <w:t xml:space="preserve"> </w:t>
      </w:r>
      <w:r>
        <w:rPr>
          <w:rFonts w:hAnsi="宋体"/>
          <w:spacing w:val="-6"/>
          <w:sz w:val="21"/>
          <w:szCs w:val="21"/>
        </w:rPr>
        <w:t>)</w:t>
      </w:r>
      <w:r>
        <w:rPr>
          <w:rFonts w:hAnsi="宋体" w:hint="eastAsia"/>
          <w:spacing w:val="-6"/>
          <w:sz w:val="21"/>
          <w:szCs w:val="21"/>
        </w:rPr>
        <w:t>清单及计价表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工程量清单报价分析表：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）表</w:t>
      </w:r>
      <w:r>
        <w:rPr>
          <w:rFonts w:hAnsi="宋体"/>
          <w:spacing w:val="-6"/>
          <w:sz w:val="21"/>
          <w:szCs w:val="21"/>
        </w:rPr>
        <w:t xml:space="preserve">2-1 </w:t>
      </w:r>
      <w:r>
        <w:rPr>
          <w:rFonts w:hAnsi="宋体" w:hint="eastAsia"/>
          <w:spacing w:val="-6"/>
          <w:sz w:val="21"/>
          <w:szCs w:val="21"/>
        </w:rPr>
        <w:t>分部分项工程项目清单综合单价分析表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）表</w:t>
      </w:r>
      <w:r>
        <w:rPr>
          <w:rFonts w:hAnsi="宋体"/>
          <w:spacing w:val="-6"/>
          <w:sz w:val="21"/>
          <w:szCs w:val="21"/>
        </w:rPr>
        <w:t xml:space="preserve">2-2 </w:t>
      </w:r>
      <w:r>
        <w:rPr>
          <w:rFonts w:hAnsi="宋体" w:hint="eastAsia"/>
          <w:spacing w:val="-6"/>
          <w:sz w:val="21"/>
          <w:szCs w:val="21"/>
        </w:rPr>
        <w:t>措施项目清单分析表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）表</w:t>
      </w:r>
      <w:r>
        <w:rPr>
          <w:rFonts w:hAnsi="宋体"/>
          <w:spacing w:val="-6"/>
          <w:sz w:val="21"/>
          <w:szCs w:val="21"/>
        </w:rPr>
        <w:t xml:space="preserve">2-3 </w:t>
      </w:r>
      <w:r>
        <w:rPr>
          <w:rFonts w:hAnsi="宋体" w:hint="eastAsia"/>
          <w:spacing w:val="-6"/>
          <w:sz w:val="21"/>
          <w:szCs w:val="21"/>
        </w:rPr>
        <w:t>综合单价</w:t>
      </w:r>
      <w:proofErr w:type="gramStart"/>
      <w:r>
        <w:rPr>
          <w:rFonts w:hAnsi="宋体" w:hint="eastAsia"/>
          <w:spacing w:val="-6"/>
          <w:sz w:val="21"/>
          <w:szCs w:val="21"/>
        </w:rPr>
        <w:t>工料机</w:t>
      </w:r>
      <w:proofErr w:type="gramEnd"/>
      <w:r>
        <w:rPr>
          <w:rFonts w:hAnsi="宋体" w:hint="eastAsia"/>
          <w:spacing w:val="-6"/>
          <w:sz w:val="21"/>
          <w:szCs w:val="21"/>
        </w:rPr>
        <w:t>分析表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）表</w:t>
      </w:r>
      <w:r>
        <w:rPr>
          <w:rFonts w:hAnsi="宋体"/>
          <w:spacing w:val="-6"/>
          <w:sz w:val="21"/>
          <w:szCs w:val="21"/>
        </w:rPr>
        <w:t xml:space="preserve">2-4 </w:t>
      </w:r>
      <w:r>
        <w:rPr>
          <w:rFonts w:hAnsi="宋体" w:hint="eastAsia"/>
          <w:spacing w:val="-6"/>
          <w:sz w:val="21"/>
          <w:szCs w:val="21"/>
        </w:rPr>
        <w:t>措施项目</w:t>
      </w:r>
      <w:proofErr w:type="gramStart"/>
      <w:r>
        <w:rPr>
          <w:rFonts w:hAnsi="宋体" w:hint="eastAsia"/>
          <w:spacing w:val="-6"/>
          <w:sz w:val="21"/>
          <w:szCs w:val="21"/>
        </w:rPr>
        <w:t>工料机</w:t>
      </w:r>
      <w:proofErr w:type="gramEnd"/>
      <w:r>
        <w:rPr>
          <w:rFonts w:hAnsi="宋体" w:hint="eastAsia"/>
          <w:spacing w:val="-6"/>
          <w:sz w:val="21"/>
          <w:szCs w:val="21"/>
        </w:rPr>
        <w:t>分析表</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）表</w:t>
      </w:r>
      <w:r>
        <w:rPr>
          <w:rFonts w:hAnsi="宋体"/>
          <w:spacing w:val="-6"/>
          <w:sz w:val="21"/>
          <w:szCs w:val="21"/>
        </w:rPr>
        <w:t xml:space="preserve">2-5 </w:t>
      </w:r>
      <w:r>
        <w:rPr>
          <w:rFonts w:hAnsi="宋体" w:hint="eastAsia"/>
          <w:spacing w:val="-6"/>
          <w:sz w:val="21"/>
          <w:szCs w:val="21"/>
        </w:rPr>
        <w:t>临时宿舍取暖降温等费用分析表</w:t>
      </w:r>
    </w:p>
    <w:p w:rsidR="00BB6C43" w:rsidRDefault="000967B9">
      <w:pPr>
        <w:adjustRightInd w:val="0"/>
        <w:snapToGrid w:val="0"/>
        <w:ind w:firstLineChars="200" w:firstLine="422"/>
        <w:rPr>
          <w:b/>
          <w:bCs/>
          <w:sz w:val="21"/>
          <w:szCs w:val="21"/>
        </w:rPr>
      </w:pPr>
      <w:bookmarkStart w:id="622" w:name="_Hlk71884160"/>
      <w:r>
        <w:rPr>
          <w:rFonts w:hint="eastAsia"/>
          <w:b/>
          <w:bCs/>
          <w:sz w:val="21"/>
          <w:szCs w:val="21"/>
        </w:rPr>
        <w:t>▲</w:t>
      </w:r>
      <w:r>
        <w:rPr>
          <w:b/>
          <w:bCs/>
          <w:sz w:val="21"/>
          <w:szCs w:val="21"/>
        </w:rPr>
        <w:t>2</w:t>
      </w:r>
      <w:r>
        <w:rPr>
          <w:rFonts w:hint="eastAsia"/>
          <w:b/>
          <w:bCs/>
          <w:sz w:val="21"/>
          <w:szCs w:val="21"/>
        </w:rPr>
        <w:t>.</w:t>
      </w:r>
      <w:r>
        <w:rPr>
          <w:rFonts w:hint="eastAsia"/>
          <w:b/>
          <w:bCs/>
          <w:sz w:val="21"/>
          <w:szCs w:val="21"/>
        </w:rPr>
        <w:t>资格文件（单独上传）</w:t>
      </w:r>
    </w:p>
    <w:p w:rsidR="00BB6C43" w:rsidRDefault="000967B9">
      <w:pPr>
        <w:adjustRightInd w:val="0"/>
        <w:snapToGrid w:val="0"/>
        <w:ind w:firstLineChars="200" w:firstLine="422"/>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bookmarkEnd w:id="622"/>
    <w:p w:rsidR="00BB6C43" w:rsidRDefault="000967B9">
      <w:pPr>
        <w:adjustRightInd w:val="0"/>
        <w:snapToGrid w:val="0"/>
        <w:ind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）有效的法人或者其他组织的营业执照等证明文件，自然人的身份证明</w:t>
      </w:r>
    </w:p>
    <w:p w:rsidR="00BB6C43" w:rsidRDefault="000967B9">
      <w:pPr>
        <w:adjustRightInd w:val="0"/>
        <w:snapToGrid w:val="0"/>
        <w:ind w:firstLineChars="200" w:firstLine="422"/>
        <w:rPr>
          <w:b/>
          <w:bCs/>
          <w:sz w:val="21"/>
          <w:szCs w:val="21"/>
        </w:rPr>
      </w:pPr>
      <w:bookmarkStart w:id="623" w:name="_Hlk71884127"/>
      <w:r>
        <w:rPr>
          <w:rFonts w:hint="eastAsia"/>
          <w:b/>
          <w:bCs/>
          <w:sz w:val="21"/>
          <w:szCs w:val="21"/>
        </w:rPr>
        <w:t>（</w:t>
      </w:r>
      <w:r>
        <w:rPr>
          <w:b/>
          <w:bCs/>
          <w:sz w:val="21"/>
          <w:szCs w:val="21"/>
        </w:rPr>
        <w:t>2</w:t>
      </w:r>
      <w:r>
        <w:rPr>
          <w:b/>
          <w:bCs/>
          <w:sz w:val="21"/>
          <w:szCs w:val="21"/>
        </w:rPr>
        <w:t>）符合参加政府采购活动应当具备的一般条件的承诺函</w:t>
      </w:r>
    </w:p>
    <w:p w:rsidR="00BB6C43" w:rsidRDefault="000967B9">
      <w:pPr>
        <w:adjustRightInd w:val="0"/>
        <w:snapToGrid w:val="0"/>
        <w:ind w:firstLineChars="200" w:firstLine="422"/>
        <w:rPr>
          <w:b/>
          <w:bCs/>
          <w:sz w:val="21"/>
          <w:szCs w:val="21"/>
        </w:rPr>
      </w:pPr>
      <w:r>
        <w:rPr>
          <w:rFonts w:hint="eastAsia"/>
          <w:b/>
          <w:bCs/>
          <w:sz w:val="21"/>
          <w:szCs w:val="21"/>
        </w:rPr>
        <w:t>（</w:t>
      </w:r>
      <w:r>
        <w:rPr>
          <w:b/>
          <w:bCs/>
          <w:sz w:val="21"/>
          <w:szCs w:val="21"/>
        </w:rPr>
        <w:t>3</w:t>
      </w:r>
      <w:r>
        <w:rPr>
          <w:b/>
          <w:bCs/>
          <w:sz w:val="21"/>
          <w:szCs w:val="21"/>
        </w:rPr>
        <w:t>）落实政府采购政策需满足的资格要求：</w:t>
      </w:r>
    </w:p>
    <w:p w:rsidR="00BB6C43" w:rsidRDefault="000967B9">
      <w:pPr>
        <w:adjustRightInd w:val="0"/>
        <w:snapToGrid w:val="0"/>
        <w:ind w:firstLineChars="200" w:firstLine="420"/>
        <w:rPr>
          <w:sz w:val="21"/>
          <w:szCs w:val="21"/>
        </w:rPr>
      </w:pPr>
      <w:r>
        <w:rPr>
          <w:rFonts w:hint="eastAsia"/>
          <w:sz w:val="21"/>
          <w:szCs w:val="21"/>
        </w:rPr>
        <w:t>中小企业声明函（若属于中小企业）</w:t>
      </w:r>
    </w:p>
    <w:p w:rsidR="00BB6C43" w:rsidRDefault="000967B9">
      <w:pPr>
        <w:adjustRightInd w:val="0"/>
        <w:snapToGrid w:val="0"/>
        <w:ind w:firstLineChars="200" w:firstLine="420"/>
        <w:rPr>
          <w:sz w:val="21"/>
          <w:szCs w:val="21"/>
        </w:rPr>
      </w:pPr>
      <w:r>
        <w:rPr>
          <w:rFonts w:hint="eastAsia"/>
          <w:sz w:val="21"/>
          <w:szCs w:val="21"/>
        </w:rPr>
        <w:t>属于监狱企业的证明文件（若属于监狱企业）</w:t>
      </w:r>
    </w:p>
    <w:p w:rsidR="00BB6C43" w:rsidRDefault="000967B9">
      <w:pPr>
        <w:adjustRightInd w:val="0"/>
        <w:snapToGrid w:val="0"/>
        <w:ind w:firstLineChars="200" w:firstLine="420"/>
        <w:rPr>
          <w:sz w:val="21"/>
          <w:szCs w:val="21"/>
        </w:rPr>
      </w:pPr>
      <w:r>
        <w:rPr>
          <w:rFonts w:hint="eastAsia"/>
          <w:sz w:val="21"/>
          <w:szCs w:val="21"/>
        </w:rPr>
        <w:t>残疾人福利性单位声明函（若属于残疾人福利性单位）</w:t>
      </w:r>
    </w:p>
    <w:p w:rsidR="00BB6C43" w:rsidRDefault="000967B9">
      <w:pPr>
        <w:adjustRightInd w:val="0"/>
        <w:snapToGrid w:val="0"/>
        <w:ind w:firstLineChars="200" w:firstLine="422"/>
        <w:rPr>
          <w:b/>
          <w:bCs/>
          <w:sz w:val="21"/>
          <w:szCs w:val="21"/>
        </w:rPr>
      </w:pPr>
      <w:r>
        <w:rPr>
          <w:rFonts w:hint="eastAsia"/>
          <w:b/>
          <w:bCs/>
          <w:sz w:val="21"/>
          <w:szCs w:val="21"/>
        </w:rPr>
        <w:t>（</w:t>
      </w:r>
      <w:r>
        <w:rPr>
          <w:b/>
          <w:bCs/>
          <w:sz w:val="21"/>
          <w:szCs w:val="21"/>
        </w:rPr>
        <w:t>4</w:t>
      </w:r>
      <w:r>
        <w:rPr>
          <w:b/>
          <w:bCs/>
          <w:sz w:val="21"/>
          <w:szCs w:val="21"/>
        </w:rPr>
        <w:t>）</w:t>
      </w:r>
      <w:r>
        <w:rPr>
          <w:rFonts w:hint="eastAsia"/>
          <w:b/>
          <w:bCs/>
          <w:sz w:val="21"/>
          <w:szCs w:val="21"/>
        </w:rPr>
        <w:t>本项目的特定资格要求</w:t>
      </w:r>
      <w:r>
        <w:rPr>
          <w:b/>
          <w:bCs/>
          <w:sz w:val="21"/>
          <w:szCs w:val="21"/>
        </w:rPr>
        <w:t>证明材料：</w:t>
      </w:r>
    </w:p>
    <w:p w:rsidR="00BB6C43" w:rsidRDefault="000967B9">
      <w:pPr>
        <w:adjustRightInd w:val="0"/>
        <w:snapToGrid w:val="0"/>
        <w:ind w:firstLineChars="200" w:firstLine="420"/>
        <w:rPr>
          <w:rFonts w:cs="Times New Roman"/>
          <w:bCs/>
          <w:sz w:val="21"/>
          <w:szCs w:val="21"/>
        </w:rPr>
      </w:pPr>
      <w:r>
        <w:rPr>
          <w:rFonts w:cs="Times New Roman"/>
          <w:bCs/>
          <w:sz w:val="21"/>
          <w:szCs w:val="21"/>
        </w:rPr>
        <w:t>1</w:t>
      </w:r>
      <w:r>
        <w:rPr>
          <w:rFonts w:cs="Times New Roman"/>
          <w:bCs/>
          <w:sz w:val="21"/>
          <w:szCs w:val="21"/>
        </w:rPr>
        <w:t>）具有建设行政主管部门核定的建筑工程施工总承包叁级及以上资质或建筑装修装饰工程专业承包二级及以上资质</w:t>
      </w:r>
    </w:p>
    <w:p w:rsidR="00BB6C43" w:rsidRDefault="000967B9">
      <w:pPr>
        <w:adjustRightInd w:val="0"/>
        <w:snapToGrid w:val="0"/>
        <w:ind w:firstLineChars="200" w:firstLine="420"/>
        <w:rPr>
          <w:rFonts w:cs="Times New Roman"/>
          <w:bCs/>
          <w:sz w:val="21"/>
          <w:szCs w:val="21"/>
        </w:rPr>
      </w:pPr>
      <w:r>
        <w:rPr>
          <w:rFonts w:cs="Times New Roman"/>
          <w:bCs/>
          <w:sz w:val="21"/>
          <w:szCs w:val="21"/>
        </w:rPr>
        <w:t>2</w:t>
      </w:r>
      <w:r>
        <w:rPr>
          <w:rFonts w:cs="Times New Roman"/>
          <w:bCs/>
          <w:sz w:val="21"/>
          <w:szCs w:val="21"/>
        </w:rPr>
        <w:t>）拟派项目负责人应具有建筑工程专业二级及以上建造</w:t>
      </w:r>
      <w:proofErr w:type="gramStart"/>
      <w:r>
        <w:rPr>
          <w:rFonts w:cs="Times New Roman"/>
          <w:bCs/>
          <w:sz w:val="21"/>
          <w:szCs w:val="21"/>
        </w:rPr>
        <w:t>师注册</w:t>
      </w:r>
      <w:proofErr w:type="gramEnd"/>
      <w:r>
        <w:rPr>
          <w:rFonts w:cs="Times New Roman"/>
          <w:bCs/>
          <w:sz w:val="21"/>
          <w:szCs w:val="21"/>
        </w:rPr>
        <w:t>证书且无在建工程，同时具有</w:t>
      </w:r>
      <w:r>
        <w:rPr>
          <w:rFonts w:cs="Times New Roman"/>
          <w:bCs/>
          <w:sz w:val="21"/>
          <w:szCs w:val="21"/>
        </w:rPr>
        <w:t>“</w:t>
      </w:r>
      <w:r>
        <w:rPr>
          <w:rFonts w:cs="Times New Roman"/>
          <w:bCs/>
          <w:sz w:val="21"/>
          <w:szCs w:val="21"/>
        </w:rPr>
        <w:t>三类人员</w:t>
      </w:r>
      <w:r>
        <w:rPr>
          <w:rFonts w:cs="Times New Roman"/>
          <w:bCs/>
          <w:sz w:val="21"/>
          <w:szCs w:val="21"/>
        </w:rPr>
        <w:t>”</w:t>
      </w:r>
      <w:r>
        <w:rPr>
          <w:rFonts w:cs="Times New Roman"/>
          <w:bCs/>
          <w:sz w:val="21"/>
          <w:szCs w:val="21"/>
        </w:rPr>
        <w:t>有效</w:t>
      </w:r>
      <w:r>
        <w:rPr>
          <w:rFonts w:cs="Times New Roman"/>
          <w:bCs/>
          <w:sz w:val="21"/>
          <w:szCs w:val="21"/>
        </w:rPr>
        <w:t>B</w:t>
      </w:r>
      <w:r>
        <w:rPr>
          <w:rFonts w:cs="Times New Roman"/>
          <w:bCs/>
          <w:sz w:val="21"/>
          <w:szCs w:val="21"/>
        </w:rPr>
        <w:t>类证书；</w:t>
      </w:r>
    </w:p>
    <w:p w:rsidR="00BB6C43" w:rsidRDefault="000967B9">
      <w:pPr>
        <w:adjustRightInd w:val="0"/>
        <w:snapToGrid w:val="0"/>
        <w:ind w:firstLineChars="200" w:firstLine="420"/>
        <w:rPr>
          <w:rFonts w:cs="Times New Roman"/>
          <w:bCs/>
          <w:sz w:val="21"/>
          <w:szCs w:val="21"/>
        </w:rPr>
      </w:pPr>
      <w:r>
        <w:rPr>
          <w:rFonts w:cs="Times New Roman"/>
          <w:bCs/>
          <w:sz w:val="21"/>
          <w:szCs w:val="21"/>
        </w:rPr>
        <w:t>3</w:t>
      </w:r>
      <w:r>
        <w:rPr>
          <w:rFonts w:cs="Times New Roman"/>
          <w:bCs/>
          <w:sz w:val="21"/>
          <w:szCs w:val="21"/>
        </w:rPr>
        <w:t>）企业具有安全生产许可证，且在有效期内；</w:t>
      </w:r>
    </w:p>
    <w:p w:rsidR="00BB6C43" w:rsidRDefault="000967B9">
      <w:pPr>
        <w:adjustRightInd w:val="0"/>
        <w:snapToGrid w:val="0"/>
        <w:ind w:firstLineChars="200" w:firstLine="420"/>
        <w:rPr>
          <w:b/>
          <w:bCs/>
          <w:sz w:val="21"/>
          <w:szCs w:val="21"/>
        </w:rPr>
      </w:pPr>
      <w:r>
        <w:rPr>
          <w:rFonts w:cs="Times New Roman"/>
          <w:bCs/>
          <w:sz w:val="21"/>
          <w:szCs w:val="21"/>
        </w:rPr>
        <w:t>4</w:t>
      </w:r>
      <w:r>
        <w:rPr>
          <w:rFonts w:cs="Times New Roman"/>
          <w:bCs/>
          <w:sz w:val="21"/>
          <w:szCs w:val="21"/>
        </w:rPr>
        <w:t>）拟派现场安全生产专职管理人员具有</w:t>
      </w:r>
      <w:r>
        <w:rPr>
          <w:rFonts w:cs="Times New Roman"/>
          <w:bCs/>
          <w:sz w:val="21"/>
          <w:szCs w:val="21"/>
        </w:rPr>
        <w:t>“</w:t>
      </w:r>
      <w:r>
        <w:rPr>
          <w:rFonts w:cs="Times New Roman"/>
          <w:bCs/>
          <w:sz w:val="21"/>
          <w:szCs w:val="21"/>
        </w:rPr>
        <w:t>三类人员</w:t>
      </w:r>
      <w:r>
        <w:rPr>
          <w:rFonts w:cs="Times New Roman"/>
          <w:bCs/>
          <w:sz w:val="21"/>
          <w:szCs w:val="21"/>
        </w:rPr>
        <w:t>”</w:t>
      </w:r>
      <w:r>
        <w:rPr>
          <w:rFonts w:cs="Times New Roman"/>
          <w:bCs/>
          <w:sz w:val="21"/>
          <w:szCs w:val="21"/>
        </w:rPr>
        <w:t>有效</w:t>
      </w:r>
      <w:r>
        <w:rPr>
          <w:rFonts w:cs="Times New Roman"/>
          <w:bCs/>
          <w:sz w:val="21"/>
          <w:szCs w:val="21"/>
        </w:rPr>
        <w:t>C</w:t>
      </w:r>
      <w:r>
        <w:rPr>
          <w:rFonts w:cs="Times New Roman"/>
          <w:bCs/>
          <w:sz w:val="21"/>
          <w:szCs w:val="21"/>
        </w:rPr>
        <w:t>类证书</w:t>
      </w:r>
    </w:p>
    <w:bookmarkEnd w:id="623"/>
    <w:p w:rsidR="00BB6C43" w:rsidRDefault="000967B9">
      <w:pPr>
        <w:adjustRightInd w:val="0"/>
        <w:snapToGrid w:val="0"/>
        <w:ind w:firstLineChars="200" w:firstLine="422"/>
        <w:rPr>
          <w:b/>
          <w:bCs/>
          <w:sz w:val="21"/>
          <w:szCs w:val="21"/>
        </w:rPr>
      </w:pPr>
      <w:r>
        <w:rPr>
          <w:rFonts w:hint="eastAsia"/>
          <w:b/>
          <w:bCs/>
          <w:sz w:val="21"/>
          <w:szCs w:val="21"/>
        </w:rPr>
        <w:t>3.</w:t>
      </w:r>
      <w:r>
        <w:rPr>
          <w:rFonts w:hint="eastAsia"/>
          <w:b/>
          <w:bCs/>
          <w:sz w:val="21"/>
          <w:szCs w:val="21"/>
        </w:rPr>
        <w:t>商务和技术文件</w:t>
      </w:r>
    </w:p>
    <w:p w:rsidR="00BB6C43" w:rsidRDefault="000967B9">
      <w:pPr>
        <w:ind w:firstLineChars="200" w:firstLine="396"/>
        <w:jc w:val="left"/>
        <w:rPr>
          <w:spacing w:val="-6"/>
          <w:sz w:val="21"/>
          <w:szCs w:val="21"/>
        </w:rPr>
      </w:pPr>
      <w:r>
        <w:rPr>
          <w:rFonts w:hint="eastAsia"/>
          <w:spacing w:val="-6"/>
          <w:sz w:val="21"/>
          <w:szCs w:val="21"/>
        </w:rPr>
        <w:t>A.</w:t>
      </w:r>
      <w:r>
        <w:rPr>
          <w:rFonts w:hint="eastAsia"/>
          <w:spacing w:val="-6"/>
          <w:sz w:val="21"/>
          <w:szCs w:val="21"/>
        </w:rPr>
        <w:t>商务文件：</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lastRenderedPageBreak/>
        <w:t>（</w:t>
      </w:r>
      <w:r>
        <w:rPr>
          <w:rFonts w:hAnsi="宋体" w:hint="eastAsia"/>
          <w:spacing w:val="-6"/>
          <w:sz w:val="21"/>
          <w:szCs w:val="21"/>
        </w:rPr>
        <w:t>1</w:t>
      </w:r>
      <w:r>
        <w:rPr>
          <w:rFonts w:hAnsi="宋体" w:hint="eastAsia"/>
          <w:spacing w:val="-6"/>
          <w:sz w:val="21"/>
          <w:szCs w:val="21"/>
        </w:rPr>
        <w:t>）响应函</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月（含）以后任意一月授权代表社保缴纳证明</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）供应</w:t>
      </w:r>
      <w:proofErr w:type="gramStart"/>
      <w:r>
        <w:rPr>
          <w:rFonts w:hAnsi="宋体" w:hint="eastAsia"/>
          <w:spacing w:val="-6"/>
          <w:sz w:val="21"/>
          <w:szCs w:val="21"/>
        </w:rPr>
        <w:t>商情况</w:t>
      </w:r>
      <w:proofErr w:type="gramEnd"/>
      <w:r>
        <w:rPr>
          <w:rFonts w:hAnsi="宋体" w:hint="eastAsia"/>
          <w:spacing w:val="-6"/>
          <w:sz w:val="21"/>
          <w:szCs w:val="21"/>
        </w:rPr>
        <w:t>介绍</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6</w:t>
      </w:r>
      <w:r>
        <w:rPr>
          <w:rFonts w:hAnsi="宋体" w:hint="eastAsia"/>
          <w:spacing w:val="-6"/>
          <w:sz w:val="21"/>
          <w:szCs w:val="21"/>
        </w:rPr>
        <w:t>）供应商自</w:t>
      </w:r>
      <w:r>
        <w:rPr>
          <w:rFonts w:hAnsi="宋体" w:hint="eastAsia"/>
          <w:spacing w:val="-6"/>
          <w:sz w:val="21"/>
          <w:szCs w:val="21"/>
        </w:rPr>
        <w:t>2020</w:t>
      </w:r>
      <w:r>
        <w:rPr>
          <w:rFonts w:hAnsi="宋体" w:hint="eastAsia"/>
          <w:spacing w:val="-6"/>
          <w:sz w:val="21"/>
          <w:szCs w:val="21"/>
        </w:rPr>
        <w:t>年</w:t>
      </w:r>
      <w:r>
        <w:rPr>
          <w:rFonts w:hAnsi="宋体" w:hint="eastAsia"/>
          <w:spacing w:val="-6"/>
          <w:sz w:val="21"/>
          <w:szCs w:val="21"/>
        </w:rPr>
        <w:t>1</w:t>
      </w:r>
      <w:r>
        <w:rPr>
          <w:rFonts w:hAnsi="宋体" w:hint="eastAsia"/>
          <w:spacing w:val="-6"/>
          <w:sz w:val="21"/>
          <w:szCs w:val="21"/>
        </w:rPr>
        <w:t>月</w:t>
      </w:r>
      <w:r>
        <w:rPr>
          <w:rFonts w:hAnsi="宋体" w:hint="eastAsia"/>
          <w:spacing w:val="-6"/>
          <w:sz w:val="21"/>
          <w:szCs w:val="21"/>
        </w:rPr>
        <w:t>1</w:t>
      </w:r>
      <w:r>
        <w:rPr>
          <w:rFonts w:hAnsi="宋体" w:hint="eastAsia"/>
          <w:spacing w:val="-6"/>
          <w:sz w:val="21"/>
          <w:szCs w:val="21"/>
        </w:rPr>
        <w:t>日以来（以合同签订时间为准）相关成功案例和业绩证明（项目实施情况一览表、合同复印件）</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7</w:t>
      </w:r>
      <w:r>
        <w:rPr>
          <w:rFonts w:hAnsi="宋体" w:hint="eastAsia"/>
          <w:spacing w:val="-6"/>
          <w:sz w:val="21"/>
          <w:szCs w:val="21"/>
        </w:rPr>
        <w:t>）供应商廉洁自律承诺书</w:t>
      </w:r>
    </w:p>
    <w:p w:rsidR="00BB6C43" w:rsidRDefault="000967B9">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8</w:t>
      </w:r>
      <w:r>
        <w:rPr>
          <w:rFonts w:hAnsi="宋体" w:hint="eastAsia"/>
          <w:spacing w:val="-6"/>
          <w:sz w:val="21"/>
          <w:szCs w:val="21"/>
        </w:rPr>
        <w:t>）供应商需要说明的其他文件和材料</w:t>
      </w:r>
    </w:p>
    <w:p w:rsidR="00BB6C43" w:rsidRDefault="000967B9">
      <w:pPr>
        <w:ind w:firstLineChars="200" w:firstLine="396"/>
        <w:jc w:val="left"/>
        <w:rPr>
          <w:spacing w:val="-6"/>
          <w:sz w:val="21"/>
          <w:szCs w:val="21"/>
        </w:rPr>
      </w:pPr>
      <w:r>
        <w:rPr>
          <w:rFonts w:hint="eastAsia"/>
          <w:spacing w:val="-6"/>
          <w:sz w:val="21"/>
          <w:szCs w:val="21"/>
        </w:rPr>
        <w:t>B.</w:t>
      </w:r>
      <w:r>
        <w:rPr>
          <w:rFonts w:hint="eastAsia"/>
          <w:spacing w:val="-6"/>
          <w:sz w:val="21"/>
          <w:szCs w:val="21"/>
        </w:rPr>
        <w:t>技术文件</w:t>
      </w:r>
    </w:p>
    <w:p w:rsidR="00BB6C43" w:rsidRDefault="000967B9">
      <w:pPr>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）采购需求偏离表；</w:t>
      </w:r>
    </w:p>
    <w:p w:rsidR="00BB6C43" w:rsidRDefault="000967B9">
      <w:pPr>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）技术方案</w:t>
      </w:r>
    </w:p>
    <w:p w:rsidR="00BB6C43" w:rsidRDefault="000967B9">
      <w:pPr>
        <w:ind w:firstLineChars="200" w:firstLine="396"/>
        <w:jc w:val="left"/>
        <w:rPr>
          <w:spacing w:val="-6"/>
          <w:sz w:val="21"/>
          <w:szCs w:val="21"/>
        </w:rPr>
      </w:pPr>
      <w:r>
        <w:rPr>
          <w:rFonts w:hint="eastAsia"/>
          <w:spacing w:val="-6"/>
          <w:sz w:val="21"/>
          <w:szCs w:val="21"/>
        </w:rPr>
        <w:t>（</w:t>
      </w:r>
      <w:r>
        <w:rPr>
          <w:rFonts w:hint="eastAsia"/>
          <w:spacing w:val="-6"/>
          <w:sz w:val="21"/>
          <w:szCs w:val="21"/>
        </w:rPr>
        <w:t>3</w:t>
      </w:r>
      <w:r>
        <w:rPr>
          <w:rFonts w:hint="eastAsia"/>
          <w:spacing w:val="-6"/>
          <w:sz w:val="21"/>
          <w:szCs w:val="21"/>
        </w:rPr>
        <w:t>）保障措施</w:t>
      </w:r>
    </w:p>
    <w:p w:rsidR="00BB6C43" w:rsidRDefault="000967B9">
      <w:pPr>
        <w:ind w:firstLineChars="200" w:firstLine="396"/>
        <w:jc w:val="left"/>
        <w:rPr>
          <w:spacing w:val="-6"/>
          <w:sz w:val="21"/>
          <w:szCs w:val="21"/>
        </w:rPr>
      </w:pPr>
      <w:r>
        <w:rPr>
          <w:rFonts w:hint="eastAsia"/>
          <w:spacing w:val="-6"/>
          <w:sz w:val="21"/>
          <w:szCs w:val="21"/>
        </w:rPr>
        <w:t>（</w:t>
      </w:r>
      <w:r>
        <w:rPr>
          <w:rFonts w:hint="eastAsia"/>
          <w:spacing w:val="-6"/>
          <w:sz w:val="21"/>
          <w:szCs w:val="21"/>
        </w:rPr>
        <w:t>4</w:t>
      </w:r>
      <w:r>
        <w:rPr>
          <w:rFonts w:hint="eastAsia"/>
          <w:spacing w:val="-6"/>
          <w:sz w:val="21"/>
          <w:szCs w:val="21"/>
        </w:rPr>
        <w:t>）拟投入人员（姓名、年龄、性别、专业、职称、培训、上岗证情况、业绩经历、执业证书等）；</w:t>
      </w:r>
    </w:p>
    <w:p w:rsidR="00BB6C43" w:rsidRDefault="000967B9">
      <w:pPr>
        <w:ind w:firstLineChars="200" w:firstLine="396"/>
        <w:jc w:val="left"/>
        <w:rPr>
          <w:spacing w:val="-6"/>
          <w:sz w:val="21"/>
          <w:szCs w:val="21"/>
        </w:rPr>
      </w:pPr>
      <w:r>
        <w:rPr>
          <w:rFonts w:hint="eastAsia"/>
          <w:spacing w:val="-6"/>
          <w:sz w:val="21"/>
          <w:szCs w:val="21"/>
        </w:rPr>
        <w:t>1.</w:t>
      </w:r>
      <w:r>
        <w:rPr>
          <w:rFonts w:hint="eastAsia"/>
          <w:spacing w:val="-6"/>
          <w:sz w:val="21"/>
          <w:szCs w:val="21"/>
        </w:rPr>
        <w:t>项目管理班子配备情况表；</w:t>
      </w:r>
    </w:p>
    <w:p w:rsidR="00BB6C43" w:rsidRDefault="000967B9">
      <w:pPr>
        <w:ind w:firstLineChars="200" w:firstLine="396"/>
        <w:jc w:val="left"/>
        <w:rPr>
          <w:spacing w:val="-6"/>
          <w:sz w:val="21"/>
          <w:szCs w:val="21"/>
        </w:rPr>
      </w:pPr>
      <w:r>
        <w:rPr>
          <w:rFonts w:hint="eastAsia"/>
          <w:spacing w:val="-6"/>
          <w:sz w:val="21"/>
          <w:szCs w:val="21"/>
        </w:rPr>
        <w:t>2.</w:t>
      </w:r>
      <w:r>
        <w:rPr>
          <w:rFonts w:hint="eastAsia"/>
          <w:spacing w:val="-6"/>
          <w:sz w:val="21"/>
          <w:szCs w:val="21"/>
        </w:rPr>
        <w:t>建造师（项目负责人）简历表（附投标企业为项目负责人缴纳的社会保险证明、建造师证书）；</w:t>
      </w:r>
    </w:p>
    <w:p w:rsidR="00BB6C43" w:rsidRDefault="000967B9">
      <w:pPr>
        <w:ind w:firstLineChars="200" w:firstLine="396"/>
        <w:jc w:val="left"/>
        <w:rPr>
          <w:spacing w:val="-6"/>
          <w:sz w:val="21"/>
          <w:szCs w:val="21"/>
        </w:rPr>
      </w:pPr>
      <w:r>
        <w:rPr>
          <w:rFonts w:hint="eastAsia"/>
          <w:spacing w:val="-6"/>
          <w:sz w:val="21"/>
          <w:szCs w:val="21"/>
        </w:rPr>
        <w:t>3.</w:t>
      </w:r>
      <w:r>
        <w:rPr>
          <w:rFonts w:hint="eastAsia"/>
          <w:spacing w:val="-6"/>
          <w:sz w:val="21"/>
          <w:szCs w:val="21"/>
        </w:rPr>
        <w:t>项目管理班子配备情况其它辅助说明资料；</w:t>
      </w:r>
    </w:p>
    <w:p w:rsidR="00BB6C43" w:rsidRDefault="000967B9">
      <w:pPr>
        <w:ind w:firstLineChars="200" w:firstLine="396"/>
        <w:jc w:val="left"/>
        <w:rPr>
          <w:spacing w:val="-6"/>
          <w:sz w:val="21"/>
          <w:szCs w:val="21"/>
        </w:rPr>
      </w:pPr>
      <w:r>
        <w:rPr>
          <w:rFonts w:hint="eastAsia"/>
          <w:spacing w:val="-6"/>
          <w:sz w:val="21"/>
          <w:szCs w:val="21"/>
        </w:rPr>
        <w:t>（</w:t>
      </w:r>
      <w:r>
        <w:rPr>
          <w:rFonts w:hint="eastAsia"/>
          <w:spacing w:val="-6"/>
          <w:sz w:val="21"/>
          <w:szCs w:val="21"/>
        </w:rPr>
        <w:t>5</w:t>
      </w:r>
      <w:r>
        <w:rPr>
          <w:rFonts w:hint="eastAsia"/>
          <w:spacing w:val="-6"/>
          <w:sz w:val="21"/>
          <w:szCs w:val="21"/>
        </w:rPr>
        <w:t>）响应方认为需要提供的其它材料。</w:t>
      </w:r>
    </w:p>
    <w:p w:rsidR="00BB6C43" w:rsidRDefault="000967B9">
      <w:pPr>
        <w:adjustRightInd w:val="0"/>
        <w:snapToGrid w:val="0"/>
        <w:ind w:firstLineChars="200" w:firstLine="420"/>
        <w:rPr>
          <w:sz w:val="21"/>
          <w:szCs w:val="21"/>
        </w:rPr>
      </w:pPr>
      <w:r>
        <w:rPr>
          <w:rFonts w:hint="eastAsia"/>
          <w:sz w:val="21"/>
          <w:szCs w:val="21"/>
        </w:rPr>
        <w:br w:type="page"/>
      </w:r>
    </w:p>
    <w:p w:rsidR="00BB6C43" w:rsidRDefault="00BB6C43">
      <w:pPr>
        <w:adjustRightInd w:val="0"/>
        <w:snapToGrid w:val="0"/>
        <w:spacing w:line="288" w:lineRule="auto"/>
      </w:pPr>
    </w:p>
    <w:p w:rsidR="00BB6C43" w:rsidRDefault="000967B9">
      <w:pPr>
        <w:adjustRightInd w:val="0"/>
        <w:snapToGrid w:val="0"/>
        <w:spacing w:line="288" w:lineRule="auto"/>
        <w:jc w:val="center"/>
        <w:outlineLvl w:val="1"/>
        <w:rPr>
          <w:b/>
          <w:bCs/>
          <w:sz w:val="84"/>
          <w:szCs w:val="84"/>
        </w:rPr>
      </w:pPr>
      <w:r>
        <w:rPr>
          <w:rFonts w:hint="eastAsia"/>
          <w:b/>
          <w:bCs/>
          <w:sz w:val="84"/>
          <w:szCs w:val="84"/>
        </w:rPr>
        <w:t>资格文件</w:t>
      </w:r>
    </w:p>
    <w:p w:rsidR="00BB6C43" w:rsidRDefault="00BB6C43">
      <w:pPr>
        <w:adjustRightInd w:val="0"/>
        <w:snapToGrid w:val="0"/>
        <w:spacing w:line="288" w:lineRule="auto"/>
        <w:jc w:val="center"/>
        <w:rPr>
          <w:b/>
          <w:bCs/>
          <w:sz w:val="21"/>
          <w:szCs w:val="21"/>
        </w:rPr>
      </w:pPr>
    </w:p>
    <w:p w:rsidR="00BB6C43" w:rsidRDefault="00BB6C43">
      <w:pPr>
        <w:adjustRightInd w:val="0"/>
        <w:snapToGrid w:val="0"/>
        <w:spacing w:line="288" w:lineRule="auto"/>
        <w:jc w:val="center"/>
        <w:rPr>
          <w:b/>
          <w:bCs/>
          <w:sz w:val="21"/>
          <w:szCs w:val="21"/>
        </w:rPr>
      </w:pPr>
    </w:p>
    <w:p w:rsidR="00BB6C43" w:rsidRDefault="000967B9">
      <w:pPr>
        <w:adjustRightInd w:val="0"/>
        <w:snapToGrid w:val="0"/>
        <w:spacing w:line="288" w:lineRule="auto"/>
        <w:jc w:val="center"/>
        <w:rPr>
          <w:b/>
          <w:bCs/>
          <w:sz w:val="21"/>
          <w:szCs w:val="21"/>
        </w:rPr>
      </w:pPr>
      <w:bookmarkStart w:id="624" w:name="_Hlk94097338"/>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p>
    <w:bookmarkEnd w:id="624"/>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）有效的法人或者其他组织的营业执照等证明文件，自然人的身份证明</w:t>
      </w: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说明：</w:t>
      </w:r>
    </w:p>
    <w:p w:rsidR="00BB6C43" w:rsidRDefault="000967B9">
      <w:pPr>
        <w:adjustRightInd w:val="0"/>
        <w:snapToGrid w:val="0"/>
        <w:spacing w:line="288" w:lineRule="auto"/>
        <w:rPr>
          <w:b/>
          <w:bCs/>
          <w:sz w:val="21"/>
          <w:szCs w:val="21"/>
        </w:rPr>
      </w:pPr>
      <w:r>
        <w:rPr>
          <w:rFonts w:hint="eastAsia"/>
          <w:b/>
          <w:bCs/>
          <w:sz w:val="21"/>
          <w:szCs w:val="21"/>
        </w:rPr>
        <w:t>1.</w:t>
      </w:r>
      <w:r>
        <w:rPr>
          <w:rFonts w:hint="eastAsia"/>
          <w:b/>
          <w:bCs/>
          <w:sz w:val="21"/>
          <w:szCs w:val="21"/>
        </w:rPr>
        <w:t>如供应商是企业（包括合伙企业），提供在工商部门注册的有效“企业法人营业执照”或“营业执照”；</w:t>
      </w:r>
    </w:p>
    <w:p w:rsidR="00BB6C43" w:rsidRDefault="000967B9">
      <w:pPr>
        <w:adjustRightInd w:val="0"/>
        <w:snapToGrid w:val="0"/>
        <w:spacing w:line="288" w:lineRule="auto"/>
        <w:rPr>
          <w:b/>
          <w:bCs/>
          <w:sz w:val="21"/>
          <w:szCs w:val="21"/>
        </w:rPr>
      </w:pPr>
      <w:r>
        <w:rPr>
          <w:rFonts w:hint="eastAsia"/>
          <w:b/>
          <w:bCs/>
          <w:sz w:val="21"/>
          <w:szCs w:val="21"/>
        </w:rPr>
        <w:t>2.</w:t>
      </w:r>
      <w:r>
        <w:rPr>
          <w:rFonts w:hint="eastAsia"/>
          <w:b/>
          <w:bCs/>
          <w:sz w:val="21"/>
          <w:szCs w:val="21"/>
        </w:rPr>
        <w:t>如供应商是事业单位，提供有效的“事业单位法人证书”；</w:t>
      </w:r>
    </w:p>
    <w:p w:rsidR="00BB6C43" w:rsidRDefault="000967B9">
      <w:pPr>
        <w:adjustRightInd w:val="0"/>
        <w:snapToGrid w:val="0"/>
        <w:spacing w:line="288" w:lineRule="auto"/>
        <w:rPr>
          <w:b/>
          <w:bCs/>
          <w:sz w:val="21"/>
          <w:szCs w:val="21"/>
        </w:rPr>
      </w:pPr>
      <w:r>
        <w:rPr>
          <w:rFonts w:hint="eastAsia"/>
          <w:b/>
          <w:bCs/>
          <w:sz w:val="21"/>
          <w:szCs w:val="21"/>
        </w:rPr>
        <w:t>3.</w:t>
      </w:r>
      <w:r>
        <w:rPr>
          <w:rFonts w:hint="eastAsia"/>
          <w:b/>
          <w:bCs/>
          <w:sz w:val="21"/>
          <w:szCs w:val="21"/>
        </w:rPr>
        <w:t>如供应商是非企业专业服务机构的，提供执业许可证等证明文件；</w:t>
      </w:r>
    </w:p>
    <w:p w:rsidR="00BB6C43" w:rsidRDefault="000967B9">
      <w:pPr>
        <w:adjustRightInd w:val="0"/>
        <w:snapToGrid w:val="0"/>
        <w:spacing w:line="288" w:lineRule="auto"/>
        <w:rPr>
          <w:b/>
          <w:bCs/>
          <w:sz w:val="21"/>
          <w:szCs w:val="21"/>
        </w:rPr>
      </w:pPr>
      <w:r>
        <w:rPr>
          <w:rFonts w:hint="eastAsia"/>
          <w:b/>
          <w:bCs/>
          <w:sz w:val="21"/>
          <w:szCs w:val="21"/>
        </w:rPr>
        <w:t>4.</w:t>
      </w:r>
      <w:r>
        <w:rPr>
          <w:rFonts w:hint="eastAsia"/>
          <w:b/>
          <w:bCs/>
          <w:sz w:val="21"/>
          <w:szCs w:val="21"/>
        </w:rPr>
        <w:t>如供应商是个体工商户，提供有效的“个体工商户营业执照”；</w:t>
      </w:r>
    </w:p>
    <w:p w:rsidR="00BB6C43" w:rsidRDefault="000967B9">
      <w:pPr>
        <w:adjustRightInd w:val="0"/>
        <w:snapToGrid w:val="0"/>
        <w:spacing w:line="288" w:lineRule="auto"/>
        <w:rPr>
          <w:b/>
          <w:bCs/>
          <w:sz w:val="21"/>
          <w:szCs w:val="21"/>
        </w:rPr>
      </w:pPr>
      <w:r>
        <w:rPr>
          <w:rFonts w:hint="eastAsia"/>
          <w:b/>
          <w:bCs/>
          <w:sz w:val="21"/>
          <w:szCs w:val="21"/>
        </w:rPr>
        <w:t>5.</w:t>
      </w:r>
      <w:r>
        <w:rPr>
          <w:rFonts w:hint="eastAsia"/>
          <w:b/>
          <w:bCs/>
          <w:sz w:val="21"/>
          <w:szCs w:val="21"/>
        </w:rPr>
        <w:t>如供应商是自然人，提供有效的自然人身份证明。</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w:t>
      </w:r>
      <w:r>
        <w:rPr>
          <w:rFonts w:cs="Times New Roman" w:hint="eastAsia"/>
          <w:b/>
          <w:spacing w:val="-6"/>
          <w:sz w:val="21"/>
          <w:szCs w:val="21"/>
        </w:rPr>
        <w:t>2</w:t>
      </w:r>
      <w:r>
        <w:rPr>
          <w:rFonts w:cs="Times New Roman" w:hint="eastAsia"/>
          <w:b/>
          <w:spacing w:val="-6"/>
          <w:sz w:val="21"/>
          <w:szCs w:val="21"/>
        </w:rPr>
        <w:t>）</w:t>
      </w:r>
      <w:r>
        <w:rPr>
          <w:rFonts w:cs="Times New Roman" w:hint="eastAsia"/>
          <w:b/>
          <w:bCs/>
          <w:sz w:val="21"/>
          <w:szCs w:val="21"/>
        </w:rPr>
        <w:t>符合参加政府采购活动应当具备的一般条件的承诺函</w:t>
      </w:r>
    </w:p>
    <w:p w:rsidR="00BB6C43" w:rsidRDefault="00BB6C43">
      <w:pPr>
        <w:adjustRightInd w:val="0"/>
        <w:snapToGrid w:val="0"/>
        <w:spacing w:line="288" w:lineRule="auto"/>
        <w:rPr>
          <w:rFonts w:cs="Times New Roman"/>
          <w:color w:val="000000"/>
          <w:sz w:val="21"/>
          <w:szCs w:val="21"/>
          <w:shd w:val="clear" w:color="auto" w:fill="FFFFFF"/>
        </w:rPr>
      </w:pP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BB6C43" w:rsidRDefault="00BB6C43">
      <w:pPr>
        <w:adjustRightInd w:val="0"/>
        <w:snapToGrid w:val="0"/>
        <w:spacing w:line="288" w:lineRule="auto"/>
        <w:rPr>
          <w:rFonts w:cs="Times New Roman"/>
          <w:spacing w:val="-6"/>
          <w:sz w:val="21"/>
          <w:szCs w:val="21"/>
        </w:rPr>
      </w:pPr>
    </w:p>
    <w:p w:rsidR="00BB6C43" w:rsidRDefault="000967B9">
      <w:pPr>
        <w:adjustRightInd w:val="0"/>
        <w:snapToGrid w:val="0"/>
        <w:spacing w:line="288" w:lineRule="auto"/>
        <w:ind w:firstLineChars="200" w:firstLine="396"/>
        <w:rPr>
          <w:rFonts w:cs="Times New Roman"/>
          <w:spacing w:val="-6"/>
          <w:sz w:val="21"/>
          <w:szCs w:val="21"/>
        </w:rPr>
      </w:pPr>
      <w:bookmarkStart w:id="625" w:name="_Hlk97040025"/>
      <w:r>
        <w:rPr>
          <w:rFonts w:cs="Times New Roman" w:hint="eastAsia"/>
          <w:spacing w:val="-6"/>
          <w:sz w:val="21"/>
          <w:szCs w:val="21"/>
        </w:rPr>
        <w:t>我方</w:t>
      </w:r>
      <w:r>
        <w:rPr>
          <w:rFonts w:cs="Times New Roman" w:hint="eastAsia"/>
          <w:spacing w:val="-6"/>
          <w:sz w:val="21"/>
          <w:szCs w:val="21"/>
          <w:u w:val="single"/>
        </w:rPr>
        <w:t>（供应商名称）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（项目名称）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w:t>
      </w:r>
      <w:r>
        <w:rPr>
          <w:rFonts w:cs="Times New Roman" w:hint="eastAsia"/>
          <w:b/>
          <w:spacing w:val="-6"/>
          <w:sz w:val="21"/>
          <w:szCs w:val="21"/>
          <w:u w:val="single"/>
        </w:rPr>
        <w:t>没有</w:t>
      </w:r>
      <w:r>
        <w:rPr>
          <w:rFonts w:cs="Times New Roman" w:hint="eastAsia"/>
          <w:b/>
          <w:spacing w:val="-6"/>
          <w:sz w:val="21"/>
          <w:szCs w:val="21"/>
          <w:u w:val="single"/>
        </w:rPr>
        <w:t xml:space="preserve">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w:t>
      </w:r>
      <w:r>
        <w:rPr>
          <w:rFonts w:cs="Times New Roman"/>
          <w:spacing w:val="-6"/>
          <w:sz w:val="21"/>
          <w:szCs w:val="21"/>
        </w:rPr>
        <w:t>、中国政府采购网（</w:t>
      </w:r>
      <w:r>
        <w:rPr>
          <w:rFonts w:cs="Times New Roman"/>
          <w:spacing w:val="-6"/>
          <w:sz w:val="21"/>
          <w:szCs w:val="21"/>
        </w:rPr>
        <w:t>www.ccgp.gov.cn</w:t>
      </w:r>
      <w:r>
        <w:rPr>
          <w:rFonts w:cs="Times New Roman"/>
          <w:spacing w:val="-6"/>
          <w:sz w:val="21"/>
          <w:szCs w:val="21"/>
        </w:rPr>
        <w:t>）列入失信被执行人、重大税收违法案件当事人名单、政府采购严重违法失信行为记录名单。</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w:t>
      </w:r>
      <w:r>
        <w:rPr>
          <w:rFonts w:cs="Times New Roman"/>
          <w:spacing w:val="-6"/>
          <w:sz w:val="21"/>
          <w:szCs w:val="21"/>
        </w:rPr>
        <w:t>单位负责人为同一人或者存在直接控股、管理关系的不同供应商参加同一合同项下的政府采购活动的；</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w:t>
      </w:r>
      <w:r>
        <w:rPr>
          <w:rFonts w:cs="Times New Roman"/>
          <w:spacing w:val="-6"/>
          <w:sz w:val="21"/>
          <w:szCs w:val="21"/>
        </w:rPr>
        <w:t>为采购项目提供整体设计、规范编制或者项目管理、监理、检测等服务后再参加该采购项目的其他采购活动的。</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BB6C43" w:rsidRDefault="00BB6C43">
      <w:pPr>
        <w:adjustRightInd w:val="0"/>
        <w:snapToGrid w:val="0"/>
        <w:spacing w:line="288" w:lineRule="auto"/>
        <w:rPr>
          <w:rFonts w:cs="Times New Roman"/>
          <w:sz w:val="21"/>
          <w:szCs w:val="21"/>
        </w:rPr>
      </w:pP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25"/>
    <w:p w:rsidR="00BB6C43" w:rsidRDefault="000967B9">
      <w:pPr>
        <w:widowControl/>
        <w:adjustRightInd w:val="0"/>
        <w:snapToGrid w:val="0"/>
        <w:spacing w:line="288" w:lineRule="auto"/>
        <w:jc w:val="left"/>
        <w:rPr>
          <w:sz w:val="21"/>
          <w:szCs w:val="21"/>
        </w:rPr>
      </w:pPr>
      <w:r>
        <w:rPr>
          <w:sz w:val="21"/>
          <w:szCs w:val="21"/>
        </w:rPr>
        <w:br w:type="page"/>
      </w:r>
    </w:p>
    <w:p w:rsidR="00BB6C43" w:rsidRDefault="000967B9">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w:t>
      </w:r>
      <w:r>
        <w:rPr>
          <w:b/>
          <w:spacing w:val="-6"/>
          <w:sz w:val="21"/>
          <w:szCs w:val="21"/>
        </w:rPr>
        <w:t>）落实政府采购政策需满足的资格要求：</w:t>
      </w:r>
    </w:p>
    <w:p w:rsidR="00BB6C43" w:rsidRDefault="000967B9">
      <w:pPr>
        <w:adjustRightInd w:val="0"/>
        <w:snapToGrid w:val="0"/>
        <w:spacing w:line="288" w:lineRule="auto"/>
        <w:ind w:firstLineChars="236" w:firstLine="498"/>
        <w:jc w:val="center"/>
        <w:rPr>
          <w:b/>
          <w:bCs/>
          <w:sz w:val="21"/>
          <w:szCs w:val="21"/>
        </w:rPr>
      </w:pPr>
      <w:r>
        <w:rPr>
          <w:b/>
          <w:bCs/>
          <w:sz w:val="21"/>
          <w:szCs w:val="21"/>
        </w:rPr>
        <w:t>中小企业声明函（工程）</w:t>
      </w:r>
      <w:r>
        <w:rPr>
          <w:rFonts w:hint="eastAsia"/>
          <w:b/>
          <w:bCs/>
          <w:sz w:val="21"/>
          <w:szCs w:val="21"/>
        </w:rPr>
        <w:t>（若属于中小企业）</w:t>
      </w:r>
    </w:p>
    <w:p w:rsidR="00BB6C43" w:rsidRDefault="00BB6C43">
      <w:pPr>
        <w:adjustRightInd w:val="0"/>
        <w:snapToGrid w:val="0"/>
        <w:spacing w:line="288" w:lineRule="auto"/>
        <w:ind w:firstLineChars="236" w:firstLine="498"/>
        <w:rPr>
          <w:b/>
          <w:sz w:val="21"/>
          <w:szCs w:val="21"/>
        </w:rPr>
      </w:pPr>
    </w:p>
    <w:p w:rsidR="00BB6C43" w:rsidRDefault="000967B9">
      <w:pPr>
        <w:adjustRightInd w:val="0"/>
        <w:snapToGrid w:val="0"/>
        <w:spacing w:line="288" w:lineRule="auto"/>
        <w:ind w:firstLineChars="236" w:firstLine="49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采购活动，工程的施工单位全部为符合政策要求的中小企业。相关企业（含联合</w:t>
      </w:r>
      <w:r>
        <w:rPr>
          <w:sz w:val="21"/>
          <w:szCs w:val="21"/>
        </w:rPr>
        <w:t xml:space="preserve"> </w:t>
      </w:r>
      <w:r>
        <w:rPr>
          <w:sz w:val="21"/>
          <w:szCs w:val="21"/>
        </w:rPr>
        <w:t>体中的中小企业、签订分包意向协议的中小企业）的具体情况如下：</w:t>
      </w:r>
    </w:p>
    <w:p w:rsidR="00BB6C43" w:rsidRDefault="000967B9">
      <w:pPr>
        <w:adjustRightInd w:val="0"/>
        <w:snapToGrid w:val="0"/>
        <w:spacing w:line="288" w:lineRule="auto"/>
        <w:ind w:firstLineChars="236" w:firstLine="496"/>
        <w:rPr>
          <w:i/>
          <w:sz w:val="21"/>
          <w:szCs w:val="21"/>
          <w:u w:val="single"/>
        </w:rPr>
      </w:pPr>
      <w:r>
        <w:rPr>
          <w:rFonts w:hint="eastAsia"/>
          <w:i/>
          <w:sz w:val="21"/>
          <w:szCs w:val="21"/>
          <w:u w:val="single"/>
        </w:rPr>
        <w:t>1</w:t>
      </w:r>
      <w:r>
        <w:rPr>
          <w:i/>
          <w:sz w:val="21"/>
          <w:szCs w:val="21"/>
          <w:u w:val="single"/>
        </w:rPr>
        <w:t>.</w:t>
      </w:r>
      <w:r>
        <w:rPr>
          <w:i/>
          <w:sz w:val="21"/>
          <w:szCs w:val="21"/>
          <w:u w:val="single"/>
        </w:rPr>
        <w:t>（标的名称），属于（采购文件中明确的所属行业）；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BB6C43" w:rsidRDefault="000967B9">
      <w:pPr>
        <w:adjustRightInd w:val="0"/>
        <w:snapToGrid w:val="0"/>
        <w:spacing w:line="288" w:lineRule="auto"/>
        <w:ind w:firstLineChars="236" w:firstLine="496"/>
        <w:rPr>
          <w:sz w:val="21"/>
          <w:szCs w:val="21"/>
        </w:rPr>
      </w:pPr>
      <w:r>
        <w:rPr>
          <w:rFonts w:hint="eastAsia"/>
          <w:i/>
          <w:sz w:val="21"/>
          <w:szCs w:val="21"/>
          <w:u w:val="single"/>
        </w:rPr>
        <w:t>2</w:t>
      </w:r>
      <w:r>
        <w:rPr>
          <w:i/>
          <w:sz w:val="21"/>
          <w:szCs w:val="21"/>
          <w:u w:val="single"/>
        </w:rPr>
        <w:t>.</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BB6C43" w:rsidRDefault="000967B9">
      <w:pPr>
        <w:adjustRightInd w:val="0"/>
        <w:snapToGrid w:val="0"/>
        <w:spacing w:line="288" w:lineRule="auto"/>
        <w:ind w:firstLineChars="236" w:firstLine="496"/>
        <w:rPr>
          <w:sz w:val="21"/>
          <w:szCs w:val="21"/>
        </w:rPr>
      </w:pPr>
      <w:r>
        <w:rPr>
          <w:sz w:val="21"/>
          <w:szCs w:val="21"/>
        </w:rPr>
        <w:t>……</w:t>
      </w:r>
    </w:p>
    <w:p w:rsidR="00BB6C43" w:rsidRDefault="000967B9">
      <w:pPr>
        <w:adjustRightInd w:val="0"/>
        <w:snapToGrid w:val="0"/>
        <w:spacing w:line="288" w:lineRule="auto"/>
        <w:ind w:firstLineChars="236" w:firstLine="496"/>
        <w:rPr>
          <w:sz w:val="21"/>
          <w:szCs w:val="21"/>
        </w:rPr>
      </w:pPr>
      <w:r>
        <w:rPr>
          <w:sz w:val="21"/>
          <w:szCs w:val="21"/>
        </w:rPr>
        <w:t>以上企业，不属于大企业的分支机构，不存在控股股东为大企业的情形，也不存在与大企业的负责人为同一人的情形。</w:t>
      </w:r>
    </w:p>
    <w:p w:rsidR="00BB6C43" w:rsidRDefault="000967B9">
      <w:pPr>
        <w:adjustRightInd w:val="0"/>
        <w:snapToGrid w:val="0"/>
        <w:spacing w:line="288" w:lineRule="auto"/>
        <w:ind w:firstLineChars="236" w:firstLine="496"/>
        <w:rPr>
          <w:sz w:val="21"/>
          <w:szCs w:val="21"/>
        </w:rPr>
      </w:pPr>
      <w:r>
        <w:rPr>
          <w:sz w:val="21"/>
          <w:szCs w:val="21"/>
        </w:rPr>
        <w:t>本企业对上述声明内容的真实性负责。如有虚假，将依法承担相应责任。</w:t>
      </w:r>
    </w:p>
    <w:p w:rsidR="00BB6C43" w:rsidRDefault="000967B9">
      <w:pPr>
        <w:adjustRightInd w:val="0"/>
        <w:snapToGrid w:val="0"/>
        <w:spacing w:line="288" w:lineRule="auto"/>
        <w:ind w:firstLineChars="236" w:firstLine="496"/>
        <w:rPr>
          <w:sz w:val="21"/>
          <w:szCs w:val="21"/>
        </w:rPr>
      </w:pPr>
      <w:r>
        <w:rPr>
          <w:sz w:val="21"/>
          <w:szCs w:val="21"/>
        </w:rPr>
        <w:t>企业名称（盖章）：</w:t>
      </w:r>
    </w:p>
    <w:p w:rsidR="00BB6C43" w:rsidRDefault="000967B9">
      <w:pPr>
        <w:adjustRightInd w:val="0"/>
        <w:snapToGrid w:val="0"/>
        <w:spacing w:line="288" w:lineRule="auto"/>
        <w:ind w:firstLineChars="236" w:firstLine="496"/>
        <w:rPr>
          <w:sz w:val="21"/>
          <w:szCs w:val="21"/>
        </w:rPr>
      </w:pPr>
      <w:r>
        <w:rPr>
          <w:sz w:val="21"/>
          <w:szCs w:val="21"/>
        </w:rPr>
        <w:t>日期：</w:t>
      </w:r>
    </w:p>
    <w:p w:rsidR="00BB6C43" w:rsidRDefault="00BB6C43">
      <w:pPr>
        <w:adjustRightInd w:val="0"/>
        <w:snapToGrid w:val="0"/>
        <w:spacing w:line="288" w:lineRule="auto"/>
        <w:ind w:firstLineChars="236" w:firstLine="496"/>
        <w:rPr>
          <w:sz w:val="21"/>
          <w:szCs w:val="21"/>
        </w:rPr>
      </w:pPr>
    </w:p>
    <w:p w:rsidR="00BB6C43" w:rsidRDefault="000967B9">
      <w:pPr>
        <w:adjustRightInd w:val="0"/>
        <w:snapToGrid w:val="0"/>
        <w:spacing w:line="288" w:lineRule="auto"/>
        <w:ind w:firstLineChars="236" w:firstLine="496"/>
        <w:rPr>
          <w:sz w:val="21"/>
          <w:szCs w:val="21"/>
        </w:rPr>
      </w:pPr>
      <w:r>
        <w:rPr>
          <w:rFonts w:hint="eastAsia"/>
          <w:sz w:val="21"/>
          <w:szCs w:val="21"/>
        </w:rPr>
        <w:t>注：</w:t>
      </w:r>
    </w:p>
    <w:p w:rsidR="00BB6C43" w:rsidRDefault="000967B9">
      <w:pPr>
        <w:adjustRightInd w:val="0"/>
        <w:snapToGrid w:val="0"/>
        <w:spacing w:line="288" w:lineRule="auto"/>
        <w:ind w:firstLineChars="236" w:firstLine="496"/>
        <w:rPr>
          <w:sz w:val="21"/>
          <w:szCs w:val="21"/>
        </w:rPr>
      </w:pPr>
      <w:r>
        <w:rPr>
          <w:rFonts w:hint="eastAsia"/>
          <w:sz w:val="21"/>
          <w:szCs w:val="21"/>
        </w:rPr>
        <w:t>1</w:t>
      </w:r>
      <w:r>
        <w:rPr>
          <w:sz w:val="21"/>
          <w:szCs w:val="21"/>
        </w:rPr>
        <w:t>.</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rsidR="00BB6C43" w:rsidRDefault="000967B9">
      <w:pPr>
        <w:adjustRightInd w:val="0"/>
        <w:snapToGrid w:val="0"/>
        <w:spacing w:line="288" w:lineRule="auto"/>
        <w:ind w:firstLineChars="236" w:firstLine="49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BB6C43" w:rsidRDefault="000967B9">
      <w:pPr>
        <w:adjustRightInd w:val="0"/>
        <w:snapToGrid w:val="0"/>
        <w:spacing w:line="288" w:lineRule="auto"/>
        <w:ind w:firstLineChars="236" w:firstLine="496"/>
        <w:rPr>
          <w:rFonts w:cs="Times New Roman"/>
          <w:sz w:val="21"/>
          <w:szCs w:val="21"/>
        </w:rPr>
      </w:pPr>
      <w:r>
        <w:rPr>
          <w:rFonts w:cs="Times New Roman"/>
          <w:sz w:val="21"/>
          <w:szCs w:val="21"/>
        </w:rPr>
        <w:t>3.</w:t>
      </w:r>
      <w:r>
        <w:rPr>
          <w:rFonts w:cs="Times New Roman" w:hint="eastAsia"/>
          <w:sz w:val="21"/>
          <w:szCs w:val="21"/>
        </w:rPr>
        <w:t>《中小企业声明函》填写不全的，视为未提供《中小企业声明函》（从业人员、营业收入、资产总额在中小企业划型标准规定中不涉及的除外），不享受价格优惠。</w:t>
      </w:r>
      <w:r>
        <w:rPr>
          <w:sz w:val="21"/>
          <w:szCs w:val="21"/>
        </w:rPr>
        <w:t>如项目包含</w:t>
      </w:r>
      <w:r>
        <w:rPr>
          <w:sz w:val="21"/>
          <w:szCs w:val="21"/>
        </w:rPr>
        <w:t>“</w:t>
      </w:r>
      <w:r>
        <w:rPr>
          <w:sz w:val="21"/>
          <w:szCs w:val="21"/>
        </w:rPr>
        <w:t>多件</w:t>
      </w:r>
      <w:r>
        <w:rPr>
          <w:sz w:val="21"/>
          <w:szCs w:val="21"/>
        </w:rPr>
        <w:t>”</w:t>
      </w:r>
      <w:r>
        <w:rPr>
          <w:sz w:val="21"/>
          <w:szCs w:val="21"/>
        </w:rPr>
        <w:t>标的物的，需按标的物项数逐项填写。</w:t>
      </w:r>
    </w:p>
    <w:p w:rsidR="00BB6C43" w:rsidRDefault="000967B9">
      <w:pPr>
        <w:adjustRightInd w:val="0"/>
        <w:snapToGrid w:val="0"/>
        <w:spacing w:line="288" w:lineRule="auto"/>
        <w:ind w:firstLineChars="236" w:firstLine="49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w:t>
      </w:r>
      <w:r>
        <w:rPr>
          <w:rFonts w:hint="eastAsia"/>
          <w:sz w:val="21"/>
          <w:szCs w:val="21"/>
        </w:rPr>
        <w:t>采购法》等国家有关规定追究相应责任。</w:t>
      </w:r>
    </w:p>
    <w:p w:rsidR="00BB6C43" w:rsidRDefault="000967B9">
      <w:pPr>
        <w:adjustRightInd w:val="0"/>
        <w:snapToGrid w:val="0"/>
        <w:spacing w:line="288" w:lineRule="auto"/>
        <w:ind w:firstLineChars="236" w:firstLine="496"/>
        <w:rPr>
          <w:rFonts w:cs="Times New Roman"/>
          <w:sz w:val="21"/>
          <w:szCs w:val="21"/>
        </w:rPr>
      </w:pPr>
      <w:r>
        <w:rPr>
          <w:rFonts w:cs="Times New Roman" w:hint="eastAsia"/>
          <w:sz w:val="21"/>
          <w:szCs w:val="21"/>
        </w:rPr>
        <w:t>5.</w:t>
      </w:r>
      <w:r>
        <w:rPr>
          <w:rFonts w:cs="Times New Roman" w:hint="eastAsia"/>
          <w:sz w:val="21"/>
          <w:szCs w:val="21"/>
        </w:rPr>
        <w:t>本项目只以《中小企业声明函》作为评判供应商是否属于中小企业的唯一依据。</w:t>
      </w:r>
    </w:p>
    <w:p w:rsidR="00BB6C43" w:rsidRDefault="000967B9">
      <w:pPr>
        <w:adjustRightInd w:val="0"/>
        <w:snapToGrid w:val="0"/>
        <w:spacing w:line="288" w:lineRule="auto"/>
        <w:ind w:firstLineChars="236" w:firstLine="496"/>
        <w:rPr>
          <w:sz w:val="21"/>
          <w:szCs w:val="21"/>
        </w:rPr>
      </w:pPr>
      <w:r>
        <w:rPr>
          <w:rFonts w:hint="eastAsia"/>
          <w:sz w:val="21"/>
          <w:szCs w:val="21"/>
        </w:rPr>
        <w:br w:type="page"/>
      </w:r>
    </w:p>
    <w:p w:rsidR="00BB6C43" w:rsidRDefault="000967B9">
      <w:pPr>
        <w:adjustRightInd w:val="0"/>
        <w:snapToGrid w:val="0"/>
        <w:spacing w:line="288" w:lineRule="auto"/>
        <w:jc w:val="center"/>
        <w:rPr>
          <w:color w:val="000000"/>
          <w:kern w:val="0"/>
          <w:sz w:val="21"/>
          <w:szCs w:val="21"/>
        </w:rPr>
      </w:pPr>
      <w:r>
        <w:rPr>
          <w:rFonts w:hint="eastAsia"/>
          <w:b/>
          <w:spacing w:val="-6"/>
          <w:sz w:val="21"/>
          <w:szCs w:val="21"/>
        </w:rPr>
        <w:lastRenderedPageBreak/>
        <w:t>属于监狱企业的证明文件（若属于监狱企业）</w:t>
      </w:r>
    </w:p>
    <w:p w:rsidR="00BB6C43" w:rsidRDefault="00BB6C43">
      <w:pPr>
        <w:adjustRightInd w:val="0"/>
        <w:snapToGrid w:val="0"/>
        <w:spacing w:line="288" w:lineRule="auto"/>
        <w:rPr>
          <w:color w:val="000000"/>
          <w:kern w:val="0"/>
          <w:sz w:val="21"/>
          <w:szCs w:val="21"/>
        </w:rPr>
      </w:pPr>
    </w:p>
    <w:p w:rsidR="00BB6C43" w:rsidRDefault="000967B9">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说明：</w:t>
      </w:r>
    </w:p>
    <w:p w:rsidR="00BB6C43" w:rsidRDefault="000967B9">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B6C43" w:rsidRDefault="000967B9">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w:t>
      </w:r>
      <w:r>
        <w:rPr>
          <w:rFonts w:hint="eastAsia"/>
          <w:color w:val="000000"/>
          <w:kern w:val="0"/>
          <w:sz w:val="21"/>
          <w:szCs w:val="21"/>
        </w:rPr>
        <w:t>策。</w:t>
      </w:r>
    </w:p>
    <w:p w:rsidR="00BB6C43" w:rsidRDefault="000967B9">
      <w:pPr>
        <w:widowControl/>
        <w:adjustRightInd w:val="0"/>
        <w:snapToGrid w:val="0"/>
        <w:spacing w:line="288" w:lineRule="auto"/>
        <w:jc w:val="left"/>
        <w:rPr>
          <w:b/>
          <w:spacing w:val="-6"/>
          <w:sz w:val="21"/>
          <w:szCs w:val="21"/>
        </w:rPr>
      </w:pPr>
      <w:r>
        <w:rPr>
          <w:b/>
          <w:spacing w:val="-6"/>
          <w:sz w:val="21"/>
          <w:szCs w:val="21"/>
        </w:rPr>
        <w:br w:type="page"/>
      </w:r>
    </w:p>
    <w:p w:rsidR="00BB6C43" w:rsidRDefault="000967B9">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rsidR="00BB6C43" w:rsidRDefault="00BB6C43">
      <w:pPr>
        <w:adjustRightInd w:val="0"/>
        <w:snapToGrid w:val="0"/>
        <w:spacing w:line="288" w:lineRule="auto"/>
        <w:rPr>
          <w:rFonts w:cs="Times New Roman"/>
          <w:b/>
          <w:spacing w:val="6"/>
          <w:sz w:val="21"/>
          <w:szCs w:val="21"/>
        </w:rPr>
      </w:pPr>
    </w:p>
    <w:p w:rsidR="00BB6C43" w:rsidRDefault="000967B9">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本单位郑重声明，根据《财政部</w:t>
      </w:r>
      <w:r>
        <w:rPr>
          <w:rFonts w:cs="Times New Roman" w:hint="eastAsia"/>
          <w:spacing w:val="6"/>
          <w:sz w:val="21"/>
          <w:szCs w:val="21"/>
        </w:rPr>
        <w:t xml:space="preserve"> </w:t>
      </w:r>
      <w:r>
        <w:rPr>
          <w:rFonts w:cs="Times New Roman" w:hint="eastAsia"/>
          <w:spacing w:val="6"/>
          <w:sz w:val="21"/>
          <w:szCs w:val="21"/>
        </w:rPr>
        <w:t>民政部</w:t>
      </w:r>
      <w:r>
        <w:rPr>
          <w:rFonts w:cs="Times New Roman" w:hint="eastAsia"/>
          <w:spacing w:val="6"/>
          <w:sz w:val="21"/>
          <w:szCs w:val="21"/>
        </w:rPr>
        <w:t xml:space="preserve"> </w:t>
      </w:r>
      <w:r>
        <w:rPr>
          <w:rFonts w:cs="Times New Roman" w:hint="eastAsia"/>
          <w:spacing w:val="6"/>
          <w:sz w:val="21"/>
          <w:szCs w:val="21"/>
        </w:rPr>
        <w:t>中国残疾人联合会关于促进残疾人就业政府采购政策的通知》（财库</w:t>
      </w:r>
      <w:r>
        <w:rPr>
          <w:rFonts w:cs="Times New Roman" w:hint="eastAsia"/>
          <w:sz w:val="21"/>
          <w:szCs w:val="21"/>
        </w:rPr>
        <w:t>〔</w:t>
      </w:r>
      <w:r>
        <w:rPr>
          <w:rFonts w:cs="Times New Roman" w:hint="eastAsia"/>
          <w:sz w:val="21"/>
          <w:szCs w:val="21"/>
        </w:rPr>
        <w:t>2017</w:t>
      </w:r>
      <w:r>
        <w:rPr>
          <w:rFonts w:cs="Times New Roman" w:hint="eastAsia"/>
          <w:sz w:val="21"/>
          <w:szCs w:val="21"/>
        </w:rPr>
        <w:t>〕</w:t>
      </w:r>
      <w:r>
        <w:rPr>
          <w:rFonts w:cs="Times New Roman" w:hint="eastAsia"/>
          <w:sz w:val="21"/>
          <w:szCs w:val="21"/>
        </w:rPr>
        <w:t xml:space="preserve">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w:t>
      </w:r>
      <w:r>
        <w:rPr>
          <w:rFonts w:cs="Times New Roman" w:hint="eastAsia"/>
          <w:spacing w:val="6"/>
          <w:sz w:val="21"/>
          <w:szCs w:val="21"/>
        </w:rPr>
        <w:t>______</w:t>
      </w:r>
      <w:r>
        <w:rPr>
          <w:rFonts w:cs="Times New Roman" w:hint="eastAsia"/>
          <w:spacing w:val="6"/>
          <w:sz w:val="21"/>
          <w:szCs w:val="21"/>
        </w:rPr>
        <w:t>（采购人）单位的</w:t>
      </w:r>
      <w:r>
        <w:rPr>
          <w:rFonts w:cs="Times New Roman" w:hint="eastAsia"/>
          <w:spacing w:val="6"/>
          <w:sz w:val="21"/>
          <w:szCs w:val="21"/>
        </w:rPr>
        <w:t>______</w:t>
      </w:r>
      <w:r>
        <w:rPr>
          <w:rFonts w:cs="Times New Roman" w:hint="eastAsia"/>
          <w:spacing w:val="6"/>
          <w:sz w:val="21"/>
          <w:szCs w:val="21"/>
        </w:rPr>
        <w:t>（项目名称）项目采购活动由本单位承担工程，或者提供其他残疾人福利性单位制造的货物（不包括使用非残疾人福利性单位注册商标的货物）。</w:t>
      </w:r>
    </w:p>
    <w:p w:rsidR="00BB6C43" w:rsidRDefault="000967B9">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本单位对上述声明的真实性负责。如有虚假，将依法承担相应责任。</w:t>
      </w:r>
    </w:p>
    <w:p w:rsidR="00BB6C43" w:rsidRDefault="000967B9">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单位名称（盖章）：</w:t>
      </w:r>
    </w:p>
    <w:p w:rsidR="00BB6C43" w:rsidRDefault="000967B9">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日</w:t>
      </w:r>
      <w:r>
        <w:rPr>
          <w:rFonts w:cs="Times New Roman" w:hint="eastAsia"/>
          <w:spacing w:val="6"/>
          <w:sz w:val="21"/>
          <w:szCs w:val="21"/>
        </w:rPr>
        <w:t xml:space="preserve">  </w:t>
      </w:r>
      <w:r>
        <w:rPr>
          <w:rFonts w:cs="Times New Roman" w:hint="eastAsia"/>
          <w:spacing w:val="6"/>
          <w:sz w:val="21"/>
          <w:szCs w:val="21"/>
        </w:rPr>
        <w:t>期：</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说明：</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w:t>
      </w:r>
      <w:r>
        <w:rPr>
          <w:rFonts w:hint="eastAsia"/>
          <w:color w:val="000000"/>
          <w:sz w:val="21"/>
          <w:szCs w:val="21"/>
        </w:rPr>
        <w:t>声明函》</w:t>
      </w:r>
      <w:r>
        <w:rPr>
          <w:rFonts w:hint="eastAsia"/>
          <w:sz w:val="21"/>
          <w:szCs w:val="21"/>
        </w:rPr>
        <w:t>，并对声明的真实性负责。</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rsidR="00BB6C43" w:rsidRDefault="000967B9">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r>
        <w:rPr>
          <w:b/>
          <w:spacing w:val="-6"/>
          <w:sz w:val="21"/>
          <w:szCs w:val="21"/>
        </w:rPr>
        <w:t xml:space="preserve"> </w:t>
      </w:r>
    </w:p>
    <w:p w:rsidR="00BB6C43" w:rsidRDefault="000967B9">
      <w:pPr>
        <w:widowControl/>
        <w:jc w:val="left"/>
        <w:rPr>
          <w:b/>
          <w:spacing w:val="-6"/>
          <w:sz w:val="21"/>
          <w:szCs w:val="21"/>
        </w:rPr>
      </w:pPr>
      <w:r>
        <w:rPr>
          <w:b/>
          <w:spacing w:val="-6"/>
          <w:sz w:val="21"/>
          <w:szCs w:val="21"/>
        </w:rPr>
        <w:br w:type="page"/>
      </w:r>
    </w:p>
    <w:p w:rsidR="00BB6C43" w:rsidRDefault="000967B9">
      <w:pPr>
        <w:adjustRightInd w:val="0"/>
        <w:snapToGrid w:val="0"/>
        <w:spacing w:line="288" w:lineRule="auto"/>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w:t>
      </w:r>
    </w:p>
    <w:p w:rsidR="00BB6C43" w:rsidRDefault="000967B9">
      <w:pPr>
        <w:adjustRightInd w:val="0"/>
        <w:snapToGrid w:val="0"/>
        <w:spacing w:line="288" w:lineRule="auto"/>
        <w:rPr>
          <w:bCs/>
          <w:sz w:val="21"/>
          <w:szCs w:val="21"/>
        </w:rPr>
      </w:pPr>
      <w:r>
        <w:rPr>
          <w:bCs/>
          <w:sz w:val="21"/>
          <w:szCs w:val="21"/>
        </w:rPr>
        <w:t>1</w:t>
      </w:r>
      <w:r>
        <w:rPr>
          <w:bCs/>
          <w:sz w:val="21"/>
          <w:szCs w:val="21"/>
        </w:rPr>
        <w:t>）具有建设行政主管部门核定的建筑工程施工总承包叁级及以上资质或建筑装修装饰工程专业承包二级及以上资质</w:t>
      </w:r>
    </w:p>
    <w:p w:rsidR="00BB6C43" w:rsidRDefault="000967B9">
      <w:pPr>
        <w:adjustRightInd w:val="0"/>
        <w:snapToGrid w:val="0"/>
        <w:spacing w:line="288" w:lineRule="auto"/>
        <w:rPr>
          <w:bCs/>
          <w:sz w:val="21"/>
          <w:szCs w:val="21"/>
        </w:rPr>
      </w:pPr>
      <w:r>
        <w:rPr>
          <w:bCs/>
          <w:sz w:val="21"/>
          <w:szCs w:val="21"/>
        </w:rPr>
        <w:t>2</w:t>
      </w:r>
      <w:r>
        <w:rPr>
          <w:bCs/>
          <w:sz w:val="21"/>
          <w:szCs w:val="21"/>
        </w:rPr>
        <w:t>）拟派项目负责人应具有建筑工程专业二级及以上建造</w:t>
      </w:r>
      <w:proofErr w:type="gramStart"/>
      <w:r>
        <w:rPr>
          <w:bCs/>
          <w:sz w:val="21"/>
          <w:szCs w:val="21"/>
        </w:rPr>
        <w:t>师注册</w:t>
      </w:r>
      <w:proofErr w:type="gramEnd"/>
      <w:r>
        <w:rPr>
          <w:bCs/>
          <w:sz w:val="21"/>
          <w:szCs w:val="21"/>
        </w:rPr>
        <w:t>证书且无在建工程，同时具有</w:t>
      </w:r>
      <w:r>
        <w:rPr>
          <w:bCs/>
          <w:sz w:val="21"/>
          <w:szCs w:val="21"/>
        </w:rPr>
        <w:t>“</w:t>
      </w:r>
      <w:r>
        <w:rPr>
          <w:bCs/>
          <w:sz w:val="21"/>
          <w:szCs w:val="21"/>
        </w:rPr>
        <w:t>三类人员</w:t>
      </w:r>
      <w:r>
        <w:rPr>
          <w:bCs/>
          <w:sz w:val="21"/>
          <w:szCs w:val="21"/>
        </w:rPr>
        <w:t>”</w:t>
      </w:r>
      <w:r>
        <w:rPr>
          <w:bCs/>
          <w:sz w:val="21"/>
          <w:szCs w:val="21"/>
        </w:rPr>
        <w:t>有效</w:t>
      </w:r>
      <w:r>
        <w:rPr>
          <w:bCs/>
          <w:sz w:val="21"/>
          <w:szCs w:val="21"/>
        </w:rPr>
        <w:t>B</w:t>
      </w:r>
      <w:r>
        <w:rPr>
          <w:bCs/>
          <w:sz w:val="21"/>
          <w:szCs w:val="21"/>
        </w:rPr>
        <w:t>类证书；</w:t>
      </w:r>
      <w:r>
        <w:rPr>
          <w:rFonts w:hint="eastAsia"/>
          <w:b/>
          <w:bCs/>
          <w:sz w:val="21"/>
          <w:szCs w:val="21"/>
        </w:rPr>
        <w:t>（提供证书及无在建工程声明函）</w:t>
      </w:r>
    </w:p>
    <w:p w:rsidR="00BB6C43" w:rsidRDefault="000967B9">
      <w:pPr>
        <w:adjustRightInd w:val="0"/>
        <w:snapToGrid w:val="0"/>
        <w:spacing w:line="288" w:lineRule="auto"/>
        <w:rPr>
          <w:bCs/>
          <w:sz w:val="21"/>
          <w:szCs w:val="21"/>
        </w:rPr>
      </w:pPr>
      <w:r>
        <w:rPr>
          <w:bCs/>
          <w:sz w:val="21"/>
          <w:szCs w:val="21"/>
        </w:rPr>
        <w:t>3</w:t>
      </w:r>
      <w:r>
        <w:rPr>
          <w:bCs/>
          <w:sz w:val="21"/>
          <w:szCs w:val="21"/>
        </w:rPr>
        <w:t>）企业具有</w:t>
      </w:r>
      <w:r>
        <w:rPr>
          <w:bCs/>
          <w:sz w:val="21"/>
          <w:szCs w:val="21"/>
        </w:rPr>
        <w:t>安全生产许可证，且在有效期内；</w:t>
      </w:r>
    </w:p>
    <w:p w:rsidR="00BB6C43" w:rsidRDefault="000967B9">
      <w:pPr>
        <w:adjustRightInd w:val="0"/>
        <w:snapToGrid w:val="0"/>
        <w:spacing w:line="288" w:lineRule="auto"/>
        <w:jc w:val="left"/>
        <w:rPr>
          <w:bCs/>
          <w:sz w:val="21"/>
          <w:szCs w:val="21"/>
        </w:rPr>
      </w:pPr>
      <w:r>
        <w:rPr>
          <w:bCs/>
          <w:sz w:val="21"/>
          <w:szCs w:val="21"/>
        </w:rPr>
        <w:t>4</w:t>
      </w:r>
      <w:r>
        <w:rPr>
          <w:bCs/>
          <w:sz w:val="21"/>
          <w:szCs w:val="21"/>
        </w:rPr>
        <w:t>）拟派现场安全生产专职管理人员具有</w:t>
      </w:r>
      <w:r>
        <w:rPr>
          <w:bCs/>
          <w:sz w:val="21"/>
          <w:szCs w:val="21"/>
        </w:rPr>
        <w:t>“</w:t>
      </w:r>
      <w:r>
        <w:rPr>
          <w:bCs/>
          <w:sz w:val="21"/>
          <w:szCs w:val="21"/>
        </w:rPr>
        <w:t>三类人员</w:t>
      </w:r>
      <w:r>
        <w:rPr>
          <w:bCs/>
          <w:sz w:val="21"/>
          <w:szCs w:val="21"/>
        </w:rPr>
        <w:t>”</w:t>
      </w:r>
      <w:r>
        <w:rPr>
          <w:bCs/>
          <w:sz w:val="21"/>
          <w:szCs w:val="21"/>
        </w:rPr>
        <w:t>有效</w:t>
      </w:r>
      <w:r>
        <w:rPr>
          <w:bCs/>
          <w:sz w:val="21"/>
          <w:szCs w:val="21"/>
        </w:rPr>
        <w:t>C</w:t>
      </w:r>
      <w:r>
        <w:rPr>
          <w:bCs/>
          <w:sz w:val="21"/>
          <w:szCs w:val="21"/>
        </w:rPr>
        <w:t>类证书；</w:t>
      </w:r>
    </w:p>
    <w:p w:rsidR="00BB6C43" w:rsidRDefault="000967B9">
      <w:pPr>
        <w:widowControl/>
        <w:jc w:val="left"/>
        <w:rPr>
          <w:bCs/>
          <w:sz w:val="21"/>
          <w:szCs w:val="21"/>
        </w:rPr>
      </w:pPr>
      <w:r>
        <w:rPr>
          <w:bCs/>
          <w:sz w:val="21"/>
          <w:szCs w:val="21"/>
        </w:rPr>
        <w:br w:type="page"/>
      </w:r>
    </w:p>
    <w:p w:rsidR="00BB6C43" w:rsidRDefault="000967B9">
      <w:pPr>
        <w:snapToGrid w:val="0"/>
        <w:spacing w:line="300" w:lineRule="auto"/>
        <w:ind w:left="241" w:hangingChars="100" w:hanging="241"/>
        <w:jc w:val="center"/>
        <w:rPr>
          <w:b/>
          <w:bCs/>
        </w:rPr>
      </w:pPr>
      <w:r>
        <w:rPr>
          <w:rFonts w:hint="eastAsia"/>
          <w:b/>
          <w:bCs/>
        </w:rPr>
        <w:lastRenderedPageBreak/>
        <w:t>项目经理无在建工程声明函</w:t>
      </w:r>
    </w:p>
    <w:p w:rsidR="00BB6C43" w:rsidRDefault="000967B9">
      <w:pPr>
        <w:pStyle w:val="ad"/>
        <w:adjustRightInd w:val="0"/>
        <w:snapToGrid w:val="0"/>
        <w:spacing w:before="120" w:after="120" w:line="300" w:lineRule="auto"/>
        <w:rPr>
          <w:rFonts w:eastAsia="宋体" w:hAnsi="宋体" w:cs="宋体"/>
        </w:rPr>
      </w:pPr>
      <w:r>
        <w:rPr>
          <w:rFonts w:eastAsia="宋体" w:hAnsi="宋体" w:cs="宋体" w:hint="eastAsia"/>
        </w:rPr>
        <w:t>浙江财经大学：</w:t>
      </w:r>
    </w:p>
    <w:p w:rsidR="00BB6C43" w:rsidRDefault="000967B9">
      <w:pPr>
        <w:snapToGrid w:val="0"/>
        <w:spacing w:line="300" w:lineRule="auto"/>
        <w:jc w:val="left"/>
      </w:pPr>
      <w:r>
        <w:rPr>
          <w:rFonts w:hint="eastAsia"/>
        </w:rPr>
        <w:t>浙江求是招标代理有限公司：</w:t>
      </w:r>
    </w:p>
    <w:p w:rsidR="00BB6C43" w:rsidRDefault="00BB6C43">
      <w:pPr>
        <w:snapToGrid w:val="0"/>
        <w:spacing w:line="300" w:lineRule="auto"/>
        <w:ind w:leftChars="200" w:left="480"/>
      </w:pPr>
    </w:p>
    <w:p w:rsidR="00BB6C43" w:rsidRDefault="000967B9">
      <w:pPr>
        <w:snapToGrid w:val="0"/>
        <w:spacing w:line="300" w:lineRule="auto"/>
        <w:ind w:firstLineChars="200" w:firstLine="480"/>
        <w:rPr>
          <w:u w:val="single"/>
        </w:rPr>
      </w:pPr>
      <w:r>
        <w:rPr>
          <w:rFonts w:hint="eastAsia"/>
        </w:rPr>
        <w:t>我方参加</w:t>
      </w:r>
      <w:r>
        <w:rPr>
          <w:rFonts w:hint="eastAsia"/>
          <w:u w:val="single"/>
        </w:rPr>
        <w:t xml:space="preserve"> </w:t>
      </w:r>
      <w:r>
        <w:rPr>
          <w:rFonts w:hint="eastAsia"/>
          <w:u w:val="single"/>
        </w:rPr>
        <w:t>浙江财经大学</w:t>
      </w:r>
      <w:r>
        <w:rPr>
          <w:rFonts w:hint="eastAsia"/>
          <w:u w:val="single"/>
        </w:rPr>
        <w:t xml:space="preserve"> </w:t>
      </w:r>
      <w:r>
        <w:rPr>
          <w:rFonts w:hint="eastAsia"/>
        </w:rPr>
        <w:t>（采购人）</w:t>
      </w:r>
      <w:r>
        <w:rPr>
          <w:rFonts w:hint="eastAsia"/>
          <w:u w:val="single"/>
        </w:rPr>
        <w:t xml:space="preserve"> </w:t>
      </w:r>
      <w:r>
        <w:rPr>
          <w:u w:val="single"/>
        </w:rPr>
        <w:t xml:space="preserve">         </w:t>
      </w:r>
      <w:r>
        <w:rPr>
          <w:rFonts w:hint="eastAsia"/>
        </w:rPr>
        <w:t>（项目名称）</w:t>
      </w:r>
      <w:r>
        <w:rPr>
          <w:u w:val="single"/>
        </w:rPr>
        <w:t xml:space="preserve">       </w:t>
      </w:r>
      <w:r>
        <w:rPr>
          <w:rFonts w:hint="eastAsia"/>
          <w:u w:val="single"/>
        </w:rPr>
        <w:t xml:space="preserve">   </w:t>
      </w:r>
      <w:r>
        <w:rPr>
          <w:rFonts w:hint="eastAsia"/>
        </w:rPr>
        <w:t>（项目编号）采购活动，拟派项目经理（</w:t>
      </w:r>
      <w:r>
        <w:rPr>
          <w:rFonts w:hint="eastAsia"/>
          <w:u w:val="single"/>
        </w:rPr>
        <w:t>姓名及身份证号码</w:t>
      </w:r>
      <w:r>
        <w:rPr>
          <w:rFonts w:hint="eastAsia"/>
        </w:rPr>
        <w:t>）无在建工程。</w:t>
      </w:r>
    </w:p>
    <w:p w:rsidR="00BB6C43" w:rsidRDefault="000967B9">
      <w:pPr>
        <w:snapToGrid w:val="0"/>
        <w:spacing w:line="300" w:lineRule="auto"/>
        <w:ind w:firstLineChars="200" w:firstLine="480"/>
        <w:rPr>
          <w:kern w:val="0"/>
        </w:rPr>
      </w:pPr>
      <w:r>
        <w:rPr>
          <w:rFonts w:hint="eastAsia"/>
          <w:kern w:val="0"/>
        </w:rPr>
        <w:t>本公司对上述声明的真实性负责。如有虚假，愿意承担相应法律责任，对此无任何异议。</w:t>
      </w:r>
    </w:p>
    <w:p w:rsidR="00BB6C43" w:rsidRDefault="000967B9">
      <w:pPr>
        <w:snapToGrid w:val="0"/>
        <w:spacing w:line="300" w:lineRule="auto"/>
        <w:ind w:firstLineChars="200" w:firstLine="480"/>
      </w:pPr>
      <w:r>
        <w:rPr>
          <w:rFonts w:hint="eastAsia"/>
        </w:rPr>
        <w:t>特此声明！</w:t>
      </w:r>
    </w:p>
    <w:p w:rsidR="00BB6C43" w:rsidRDefault="00BB6C43">
      <w:pPr>
        <w:adjustRightInd w:val="0"/>
        <w:snapToGrid w:val="0"/>
        <w:spacing w:line="300" w:lineRule="auto"/>
        <w:ind w:firstLineChars="200" w:firstLine="480"/>
      </w:pPr>
    </w:p>
    <w:p w:rsidR="00BB6C43" w:rsidRDefault="000967B9">
      <w:pPr>
        <w:adjustRightInd w:val="0"/>
        <w:snapToGrid w:val="0"/>
        <w:spacing w:line="300" w:lineRule="auto"/>
        <w:ind w:firstLineChars="200" w:firstLine="480"/>
      </w:pPr>
      <w:r>
        <w:rPr>
          <w:rFonts w:hint="eastAsia"/>
        </w:rPr>
        <w:t>供应商全称：（盖单位公章）</w:t>
      </w:r>
    </w:p>
    <w:p w:rsidR="00BB6C43" w:rsidRDefault="00BB6C43">
      <w:pPr>
        <w:pStyle w:val="aff5"/>
        <w:rPr>
          <w:rFonts w:ascii="宋体"/>
        </w:rPr>
      </w:pPr>
    </w:p>
    <w:p w:rsidR="00BB6C43" w:rsidRDefault="000967B9">
      <w:pPr>
        <w:pStyle w:val="aff5"/>
      </w:pPr>
      <w:r>
        <w:rPr>
          <w:rFonts w:ascii="宋体" w:hint="eastAsia"/>
        </w:rPr>
        <w:t>项目经理：（</w:t>
      </w:r>
      <w:proofErr w:type="gramStart"/>
      <w:r>
        <w:rPr>
          <w:rFonts w:ascii="宋体" w:hint="eastAsia"/>
        </w:rPr>
        <w:t>盖项目</w:t>
      </w:r>
      <w:proofErr w:type="gramEnd"/>
      <w:r>
        <w:rPr>
          <w:rFonts w:ascii="宋体" w:hint="eastAsia"/>
        </w:rPr>
        <w:t>经理执业章）</w:t>
      </w:r>
    </w:p>
    <w:p w:rsidR="00BB6C43" w:rsidRDefault="00BB6C43">
      <w:pPr>
        <w:pStyle w:val="ab"/>
        <w:spacing w:line="288" w:lineRule="auto"/>
        <w:ind w:firstLineChars="200" w:firstLine="464"/>
        <w:jc w:val="right"/>
        <w:rPr>
          <w:rFonts w:hAnsi="宋体" w:cs="宋体"/>
          <w:sz w:val="24"/>
          <w:szCs w:val="24"/>
        </w:rPr>
      </w:pPr>
    </w:p>
    <w:p w:rsidR="00BB6C43" w:rsidRDefault="000967B9">
      <w:pPr>
        <w:pStyle w:val="ab"/>
        <w:spacing w:line="288" w:lineRule="auto"/>
        <w:ind w:firstLineChars="200" w:firstLine="464"/>
        <w:jc w:val="right"/>
        <w:rPr>
          <w:rFonts w:hAnsi="宋体" w:cs="宋体"/>
          <w:sz w:val="24"/>
          <w:szCs w:val="24"/>
        </w:rPr>
      </w:pPr>
      <w:r>
        <w:rPr>
          <w:rFonts w:hAnsi="宋体" w:cs="宋体" w:hint="eastAsia"/>
          <w:sz w:val="24"/>
          <w:szCs w:val="24"/>
        </w:rPr>
        <w:t>日期：</w:t>
      </w:r>
      <w:r>
        <w:rPr>
          <w:rFonts w:hAnsi="宋体" w:cs="宋体" w:hint="eastAsia"/>
          <w:sz w:val="24"/>
          <w:szCs w:val="24"/>
        </w:rPr>
        <w:t>2022</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BB6C43" w:rsidRDefault="00BB6C43">
      <w:pPr>
        <w:adjustRightInd w:val="0"/>
        <w:snapToGrid w:val="0"/>
        <w:spacing w:line="288" w:lineRule="auto"/>
        <w:jc w:val="left"/>
        <w:rPr>
          <w:b/>
          <w:spacing w:val="-6"/>
          <w:sz w:val="21"/>
          <w:szCs w:val="21"/>
        </w:rPr>
      </w:pP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1"/>
        <w:rPr>
          <w:b/>
          <w:bCs/>
          <w:sz w:val="84"/>
          <w:szCs w:val="84"/>
        </w:rPr>
      </w:pPr>
      <w:r>
        <w:rPr>
          <w:rFonts w:hint="eastAsia"/>
          <w:b/>
          <w:bCs/>
          <w:sz w:val="84"/>
          <w:szCs w:val="84"/>
        </w:rPr>
        <w:lastRenderedPageBreak/>
        <w:t>报价文件</w:t>
      </w:r>
    </w:p>
    <w:p w:rsidR="00BB6C43" w:rsidRDefault="000967B9">
      <w:pPr>
        <w:adjustRightInd w:val="0"/>
        <w:snapToGrid w:val="0"/>
        <w:spacing w:line="288" w:lineRule="auto"/>
        <w:jc w:val="center"/>
      </w:pPr>
      <w:r>
        <w:rPr>
          <w:rFonts w:hint="eastAsia"/>
          <w:b/>
          <w:spacing w:val="-6"/>
        </w:rPr>
        <w:t>初次报价一览表</w:t>
      </w:r>
    </w:p>
    <w:p w:rsidR="00BB6C43" w:rsidRDefault="000967B9">
      <w:pPr>
        <w:spacing w:line="360" w:lineRule="auto"/>
        <w:rPr>
          <w:bCs/>
          <w:spacing w:val="-6"/>
        </w:rPr>
      </w:pPr>
      <w:r>
        <w:rPr>
          <w:rFonts w:hint="eastAsia"/>
          <w:spacing w:val="-6"/>
        </w:rPr>
        <w:t>项目编号：</w:t>
      </w:r>
      <w:r>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0"/>
      </w:tblGrid>
      <w:tr w:rsidR="00BB6C4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BB6C43" w:rsidRDefault="000967B9">
            <w:pPr>
              <w:spacing w:line="360" w:lineRule="auto"/>
              <w:jc w:val="center"/>
              <w:rPr>
                <w:spacing w:val="-6"/>
                <w:u w:val="single"/>
              </w:rPr>
            </w:pPr>
            <w:r>
              <w:rPr>
                <w:rFonts w:hint="eastAsia"/>
                <w:b/>
                <w:spacing w:val="-6"/>
              </w:rPr>
              <w:t>磋商响应总价</w:t>
            </w:r>
          </w:p>
        </w:tc>
      </w:tr>
      <w:tr w:rsidR="00BB6C4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BB6C43" w:rsidRDefault="00BB6C43">
            <w:pPr>
              <w:spacing w:line="360" w:lineRule="auto"/>
              <w:rPr>
                <w:b/>
                <w:spacing w:val="-6"/>
              </w:rPr>
            </w:pPr>
          </w:p>
          <w:p w:rsidR="00BB6C43" w:rsidRDefault="000967B9">
            <w:pPr>
              <w:spacing w:line="360" w:lineRule="auto"/>
              <w:rPr>
                <w:spacing w:val="-6"/>
                <w:u w:val="single"/>
              </w:rPr>
            </w:pP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p>
          <w:p w:rsidR="00BB6C43" w:rsidRDefault="00BB6C43">
            <w:pPr>
              <w:spacing w:line="360" w:lineRule="auto"/>
              <w:rPr>
                <w:spacing w:val="-6"/>
                <w:u w:val="single"/>
              </w:rPr>
            </w:pPr>
          </w:p>
          <w:p w:rsidR="00BB6C43" w:rsidRDefault="000967B9">
            <w:pPr>
              <w:spacing w:line="360" w:lineRule="auto"/>
              <w:rPr>
                <w:b/>
                <w:spacing w:val="-6"/>
              </w:rPr>
            </w:pPr>
            <w:r>
              <w:rPr>
                <w:rFonts w:hint="eastAsia"/>
                <w:spacing w:val="-6"/>
              </w:rPr>
              <w:t>单位：人民币元</w:t>
            </w:r>
          </w:p>
        </w:tc>
      </w:tr>
    </w:tbl>
    <w:p w:rsidR="00BB6C43" w:rsidRDefault="00BB6C43">
      <w:pPr>
        <w:spacing w:line="360" w:lineRule="auto"/>
        <w:jc w:val="left"/>
        <w:rPr>
          <w:spacing w:val="-6"/>
        </w:rPr>
      </w:pPr>
    </w:p>
    <w:p w:rsidR="00BB6C43" w:rsidRDefault="000967B9">
      <w:pPr>
        <w:spacing w:line="360" w:lineRule="auto"/>
        <w:jc w:val="left"/>
        <w:rPr>
          <w:b/>
          <w:spacing w:val="-6"/>
        </w:rPr>
      </w:pPr>
      <w:r>
        <w:rPr>
          <w:rFonts w:hint="eastAsia"/>
          <w:b/>
          <w:spacing w:val="-6"/>
        </w:rPr>
        <w:t>说明</w:t>
      </w:r>
      <w:r>
        <w:rPr>
          <w:rFonts w:hint="eastAsia"/>
          <w:b/>
          <w:spacing w:val="-6"/>
        </w:rPr>
        <w:t>:</w:t>
      </w:r>
    </w:p>
    <w:p w:rsidR="00BB6C43" w:rsidRDefault="000967B9">
      <w:pPr>
        <w:spacing w:line="360" w:lineRule="auto"/>
        <w:jc w:val="left"/>
        <w:rPr>
          <w:b/>
          <w:spacing w:val="-6"/>
        </w:rPr>
      </w:pPr>
      <w:r>
        <w:rPr>
          <w:rFonts w:hint="eastAsia"/>
          <w:b/>
          <w:spacing w:val="-6"/>
        </w:rPr>
        <w:t>1</w:t>
      </w:r>
      <w:r>
        <w:rPr>
          <w:b/>
          <w:spacing w:val="-6"/>
        </w:rPr>
        <w:t>.</w:t>
      </w:r>
      <w:r>
        <w:rPr>
          <w:rFonts w:hint="eastAsia"/>
          <w:b/>
          <w:spacing w:val="-6"/>
        </w:rPr>
        <w:t>磋商响应总价包括履行所有规定服务所产生的全部费用。</w:t>
      </w:r>
    </w:p>
    <w:p w:rsidR="00BB6C43" w:rsidRDefault="000967B9">
      <w:pPr>
        <w:spacing w:line="360" w:lineRule="auto"/>
        <w:rPr>
          <w:b/>
          <w:spacing w:val="-6"/>
        </w:rPr>
      </w:pPr>
      <w:r>
        <w:rPr>
          <w:b/>
          <w:spacing w:val="-6"/>
        </w:rPr>
        <w:t>2.</w:t>
      </w:r>
      <w:r>
        <w:rPr>
          <w:rFonts w:hint="eastAsia"/>
          <w:b/>
          <w:spacing w:val="-6"/>
        </w:rPr>
        <w:t>此表在不改变格式要求的情况下，可自行制作。</w:t>
      </w:r>
    </w:p>
    <w:p w:rsidR="00BB6C43" w:rsidRDefault="00BB6C43">
      <w:pPr>
        <w:spacing w:line="360" w:lineRule="auto"/>
        <w:rPr>
          <w:spacing w:val="-6"/>
        </w:rPr>
      </w:pPr>
    </w:p>
    <w:p w:rsidR="00BB6C43" w:rsidRDefault="000967B9">
      <w:pPr>
        <w:spacing w:line="360" w:lineRule="auto"/>
        <w:ind w:rightChars="-389" w:right="-934"/>
        <w:rPr>
          <w:spacing w:val="-6"/>
        </w:rPr>
      </w:pPr>
      <w:r>
        <w:rPr>
          <w:rFonts w:hint="eastAsia"/>
          <w:spacing w:val="-6"/>
        </w:rPr>
        <w:t>供应商名称（盖章）：</w:t>
      </w:r>
    </w:p>
    <w:p w:rsidR="00BB6C43" w:rsidRDefault="000967B9">
      <w:pPr>
        <w:spacing w:line="360" w:lineRule="auto"/>
        <w:ind w:rightChars="-389" w:right="-934"/>
        <w:rPr>
          <w:spacing w:val="-6"/>
        </w:rPr>
      </w:pPr>
      <w:r>
        <w:rPr>
          <w:rFonts w:hint="eastAsia"/>
          <w:spacing w:val="-6"/>
        </w:rPr>
        <w:t>供应商授权代表签字：</w:t>
      </w:r>
    </w:p>
    <w:p w:rsidR="00BB6C43" w:rsidRDefault="000967B9">
      <w:pPr>
        <w:spacing w:line="360" w:lineRule="auto"/>
        <w:ind w:rightChars="-389" w:right="-934"/>
        <w:rPr>
          <w:spacing w:val="-6"/>
        </w:rPr>
      </w:pPr>
      <w:r>
        <w:rPr>
          <w:rFonts w:hint="eastAsia"/>
          <w:bCs/>
          <w:spacing w:val="-6"/>
        </w:rPr>
        <w:t>日期：</w:t>
      </w:r>
      <w:r>
        <w:rPr>
          <w:rFonts w:hint="eastAsia"/>
          <w:bCs/>
          <w:spacing w:val="-6"/>
        </w:rPr>
        <w:t xml:space="preserve">  </w:t>
      </w:r>
      <w:r>
        <w:rPr>
          <w:bCs/>
          <w:spacing w:val="-6"/>
        </w:rPr>
        <w:t xml:space="preserve">  </w:t>
      </w:r>
      <w:r>
        <w:rPr>
          <w:rFonts w:hint="eastAsia"/>
          <w:bCs/>
          <w:spacing w:val="-6"/>
        </w:rPr>
        <w:t>年</w:t>
      </w:r>
      <w:r>
        <w:rPr>
          <w:rFonts w:hint="eastAsia"/>
          <w:bCs/>
          <w:spacing w:val="-6"/>
        </w:rPr>
        <w:t xml:space="preserve">  </w:t>
      </w:r>
      <w:r>
        <w:rPr>
          <w:rFonts w:hint="eastAsia"/>
          <w:bCs/>
          <w:spacing w:val="-6"/>
        </w:rPr>
        <w:t>月</w:t>
      </w:r>
      <w:r>
        <w:rPr>
          <w:rFonts w:hint="eastAsia"/>
          <w:bCs/>
          <w:spacing w:val="-6"/>
        </w:rPr>
        <w:t xml:space="preserve">  </w:t>
      </w:r>
      <w:r>
        <w:rPr>
          <w:rFonts w:hint="eastAsia"/>
          <w:bCs/>
          <w:spacing w:val="-6"/>
        </w:rPr>
        <w:t>日</w:t>
      </w:r>
    </w:p>
    <w:p w:rsidR="00BB6C43" w:rsidRDefault="000967B9">
      <w:pPr>
        <w:widowControl/>
        <w:tabs>
          <w:tab w:val="center" w:pos="4755"/>
          <w:tab w:val="right" w:pos="9070"/>
        </w:tabs>
        <w:spacing w:before="100" w:beforeAutospacing="1" w:after="100" w:afterAutospacing="1" w:line="288" w:lineRule="auto"/>
        <w:ind w:firstLineChars="100" w:firstLine="229"/>
        <w:jc w:val="center"/>
        <w:rPr>
          <w:b/>
          <w:kern w:val="0"/>
        </w:rPr>
      </w:pPr>
      <w:r>
        <w:rPr>
          <w:b/>
          <w:spacing w:val="-6"/>
        </w:rPr>
        <w:br w:type="page"/>
      </w:r>
      <w:r>
        <w:rPr>
          <w:rFonts w:hint="eastAsia"/>
          <w:b/>
          <w:kern w:val="0"/>
        </w:rPr>
        <w:lastRenderedPageBreak/>
        <w:t>磋商响应总价（初次报价）</w:t>
      </w:r>
    </w:p>
    <w:p w:rsidR="00BB6C43" w:rsidRDefault="00BB6C43">
      <w:pPr>
        <w:widowControl/>
        <w:tabs>
          <w:tab w:val="center" w:pos="4755"/>
          <w:tab w:val="right" w:pos="9070"/>
        </w:tabs>
        <w:spacing w:before="100" w:beforeAutospacing="1" w:after="100" w:afterAutospacing="1" w:line="288" w:lineRule="auto"/>
        <w:ind w:firstLineChars="100" w:firstLine="240"/>
        <w:jc w:val="center"/>
        <w:rPr>
          <w:kern w:val="0"/>
        </w:rPr>
      </w:pPr>
    </w:p>
    <w:p w:rsidR="00BB6C43" w:rsidRDefault="000967B9">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建设单位：</w:t>
      </w:r>
      <w:r>
        <w:rPr>
          <w:rFonts w:hint="eastAsia"/>
          <w:kern w:val="0"/>
          <w:u w:val="single"/>
        </w:rPr>
        <w:t xml:space="preserve">                                 </w:t>
      </w:r>
      <w:r>
        <w:rPr>
          <w:rFonts w:hint="eastAsia"/>
          <w:kern w:val="0"/>
        </w:rPr>
        <w:t xml:space="preserve">                                                                                                                                                                              </w:t>
      </w:r>
    </w:p>
    <w:p w:rsidR="00BB6C43" w:rsidRDefault="000967B9">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项目名称：</w:t>
      </w:r>
      <w:r>
        <w:rPr>
          <w:rFonts w:hint="eastAsia"/>
          <w:kern w:val="0"/>
          <w:u w:val="single"/>
        </w:rPr>
        <w:t xml:space="preserve">                                 </w:t>
      </w:r>
      <w:r>
        <w:rPr>
          <w:rFonts w:hint="eastAsia"/>
          <w:kern w:val="0"/>
        </w:rPr>
        <w:t xml:space="preserve">          </w:t>
      </w:r>
      <w:r>
        <w:rPr>
          <w:rFonts w:hint="eastAsia"/>
          <w:kern w:val="0"/>
        </w:rPr>
        <w:t xml:space="preserve">  </w:t>
      </w:r>
    </w:p>
    <w:p w:rsidR="00BB6C43" w:rsidRDefault="000967B9">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响应总价（小写）：</w:t>
      </w:r>
      <w:r>
        <w:rPr>
          <w:rFonts w:hint="eastAsia"/>
          <w:kern w:val="0"/>
          <w:u w:val="single"/>
        </w:rPr>
        <w:t xml:space="preserve">                         </w:t>
      </w:r>
    </w:p>
    <w:p w:rsidR="00BB6C43" w:rsidRDefault="000967B9">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 xml:space="preserve">        </w:t>
      </w:r>
      <w:r>
        <w:rPr>
          <w:rFonts w:hint="eastAsia"/>
          <w:kern w:val="0"/>
        </w:rPr>
        <w:t>（大写）：</w:t>
      </w:r>
      <w:r>
        <w:rPr>
          <w:rFonts w:hint="eastAsia"/>
          <w:kern w:val="0"/>
          <w:u w:val="single"/>
        </w:rPr>
        <w:t xml:space="preserve">                         </w:t>
      </w:r>
      <w:r>
        <w:rPr>
          <w:rFonts w:hint="eastAsia"/>
          <w:kern w:val="0"/>
        </w:rPr>
        <w:t xml:space="preserve">             </w:t>
      </w:r>
    </w:p>
    <w:p w:rsidR="00BB6C43" w:rsidRDefault="00BB6C43">
      <w:pPr>
        <w:widowControl/>
        <w:tabs>
          <w:tab w:val="center" w:pos="4755"/>
          <w:tab w:val="right" w:pos="9070"/>
        </w:tabs>
        <w:spacing w:before="100" w:beforeAutospacing="1" w:after="100" w:afterAutospacing="1" w:line="288" w:lineRule="auto"/>
        <w:rPr>
          <w:b/>
          <w:kern w:val="0"/>
        </w:rPr>
      </w:pPr>
    </w:p>
    <w:p w:rsidR="00BB6C43" w:rsidRDefault="00BB6C43">
      <w:pPr>
        <w:widowControl/>
        <w:tabs>
          <w:tab w:val="center" w:pos="4755"/>
          <w:tab w:val="right" w:pos="9070"/>
        </w:tabs>
        <w:spacing w:before="100" w:beforeAutospacing="1" w:after="100" w:afterAutospacing="1" w:line="288" w:lineRule="auto"/>
        <w:ind w:right="1280" w:firstLineChars="100" w:firstLine="240"/>
        <w:jc w:val="center"/>
        <w:rPr>
          <w:kern w:val="0"/>
        </w:rPr>
      </w:pPr>
    </w:p>
    <w:p w:rsidR="00BB6C43" w:rsidRDefault="000967B9">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响</w:t>
      </w:r>
      <w:r>
        <w:rPr>
          <w:rFonts w:hint="eastAsia"/>
          <w:kern w:val="0"/>
        </w:rPr>
        <w:t xml:space="preserve">   </w:t>
      </w:r>
      <w:r>
        <w:rPr>
          <w:rFonts w:hint="eastAsia"/>
          <w:kern w:val="0"/>
        </w:rPr>
        <w:t>应</w:t>
      </w:r>
      <w:r>
        <w:rPr>
          <w:rFonts w:hint="eastAsia"/>
          <w:kern w:val="0"/>
        </w:rPr>
        <w:t xml:space="preserve">   </w:t>
      </w:r>
      <w:r>
        <w:rPr>
          <w:rFonts w:hint="eastAsia"/>
          <w:kern w:val="0"/>
        </w:rPr>
        <w:t>方：</w:t>
      </w:r>
      <w:r>
        <w:rPr>
          <w:rFonts w:hint="eastAsia"/>
          <w:kern w:val="0"/>
        </w:rPr>
        <w:t xml:space="preserve"> </w:t>
      </w:r>
      <w:r>
        <w:rPr>
          <w:rFonts w:hint="eastAsia"/>
          <w:kern w:val="0"/>
          <w:u w:val="single"/>
        </w:rPr>
        <w:t xml:space="preserve">                    </w:t>
      </w:r>
      <w:r>
        <w:rPr>
          <w:rFonts w:hint="eastAsia"/>
          <w:kern w:val="0"/>
        </w:rPr>
        <w:t>（单位盖章）</w:t>
      </w:r>
    </w:p>
    <w:p w:rsidR="00BB6C43" w:rsidRDefault="000967B9">
      <w:pPr>
        <w:pStyle w:val="af7"/>
        <w:spacing w:line="288" w:lineRule="auto"/>
        <w:ind w:firstLineChars="100" w:firstLine="240"/>
        <w:jc w:val="both"/>
        <w:rPr>
          <w:rFonts w:ascii="ˎ̥" w:hAnsi="ˎ̥"/>
        </w:rPr>
      </w:pPr>
      <w:r>
        <w:rPr>
          <w:rFonts w:ascii="ˎ̥" w:hAnsi="ˎ̥"/>
        </w:rPr>
        <w:t>法</w:t>
      </w:r>
      <w:r>
        <w:rPr>
          <w:rFonts w:ascii="ˎ̥" w:hAnsi="ˎ̥" w:hint="eastAsia"/>
        </w:rPr>
        <w:t xml:space="preserve"> </w:t>
      </w:r>
      <w:r>
        <w:rPr>
          <w:rFonts w:ascii="ˎ̥" w:hAnsi="ˎ̥"/>
        </w:rPr>
        <w:t>定</w:t>
      </w:r>
      <w:r>
        <w:rPr>
          <w:rFonts w:ascii="ˎ̥" w:hAnsi="ˎ̥" w:hint="eastAsia"/>
        </w:rPr>
        <w:t xml:space="preserve"> </w:t>
      </w:r>
      <w:r>
        <w:rPr>
          <w:rFonts w:ascii="ˎ̥" w:hAnsi="ˎ̥"/>
        </w:rPr>
        <w:t>代</w:t>
      </w:r>
      <w:r>
        <w:rPr>
          <w:rFonts w:ascii="ˎ̥" w:hAnsi="ˎ̥" w:hint="eastAsia"/>
        </w:rPr>
        <w:t xml:space="preserve"> </w:t>
      </w:r>
      <w:r>
        <w:rPr>
          <w:rFonts w:ascii="ˎ̥" w:hAnsi="ˎ̥"/>
        </w:rPr>
        <w:t>表</w:t>
      </w:r>
      <w:r>
        <w:rPr>
          <w:rFonts w:ascii="ˎ̥" w:hAnsi="ˎ̥" w:hint="eastAsia"/>
        </w:rPr>
        <w:t xml:space="preserve"> </w:t>
      </w:r>
      <w:r>
        <w:rPr>
          <w:rFonts w:ascii="ˎ̥" w:hAnsi="ˎ̥"/>
        </w:rPr>
        <w:t>人：</w:t>
      </w:r>
      <w:r>
        <w:rPr>
          <w:rFonts w:hint="eastAsia"/>
        </w:rPr>
        <w:t xml:space="preserve"> </w:t>
      </w:r>
      <w:r>
        <w:rPr>
          <w:rFonts w:hint="eastAsia"/>
          <w:u w:val="single"/>
        </w:rPr>
        <w:t xml:space="preserve">                 </w:t>
      </w:r>
      <w:r>
        <w:rPr>
          <w:rFonts w:ascii="ˎ̥" w:hAnsi="ˎ̥"/>
        </w:rPr>
        <w:t>（签字或盖章）</w:t>
      </w:r>
    </w:p>
    <w:p w:rsidR="00BB6C43" w:rsidRDefault="000967B9">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注册造价工程师：</w:t>
      </w:r>
      <w:r>
        <w:rPr>
          <w:rFonts w:hint="eastAsia"/>
          <w:kern w:val="0"/>
          <w:u w:val="single"/>
        </w:rPr>
        <w:t xml:space="preserve">                 </w:t>
      </w:r>
      <w:r>
        <w:rPr>
          <w:rFonts w:hint="eastAsia"/>
          <w:kern w:val="0"/>
        </w:rPr>
        <w:t>（签字及盖执业专用章）</w:t>
      </w:r>
    </w:p>
    <w:p w:rsidR="00BB6C43" w:rsidRDefault="000967B9">
      <w:pPr>
        <w:widowControl/>
        <w:tabs>
          <w:tab w:val="center" w:pos="4755"/>
          <w:tab w:val="right" w:pos="9720"/>
        </w:tabs>
        <w:spacing w:before="100" w:beforeAutospacing="1" w:after="100" w:afterAutospacing="1" w:line="288" w:lineRule="auto"/>
        <w:rPr>
          <w:kern w:val="0"/>
        </w:rPr>
      </w:pPr>
      <w:r>
        <w:rPr>
          <w:rFonts w:hint="eastAsia"/>
          <w:b/>
          <w:kern w:val="0"/>
        </w:rPr>
        <w:t xml:space="preserve"> </w:t>
      </w:r>
      <w:r>
        <w:rPr>
          <w:rFonts w:hint="eastAsia"/>
          <w:kern w:val="0"/>
        </w:rPr>
        <w:t xml:space="preserve"> </w:t>
      </w:r>
      <w:r>
        <w:rPr>
          <w:rFonts w:hint="eastAsia"/>
          <w:kern w:val="0"/>
        </w:rPr>
        <w:t>审核注册造价工程师：</w:t>
      </w:r>
      <w:r>
        <w:rPr>
          <w:rFonts w:hint="eastAsia"/>
          <w:kern w:val="0"/>
          <w:u w:val="single"/>
        </w:rPr>
        <w:t xml:space="preserve">                 </w:t>
      </w:r>
      <w:r>
        <w:rPr>
          <w:rFonts w:hint="eastAsia"/>
          <w:kern w:val="0"/>
        </w:rPr>
        <w:t>（签字及盖执业专用章）</w:t>
      </w:r>
    </w:p>
    <w:p w:rsidR="00BB6C43" w:rsidRDefault="000967B9">
      <w:pPr>
        <w:widowControl/>
        <w:tabs>
          <w:tab w:val="center" w:pos="4755"/>
          <w:tab w:val="right" w:pos="9720"/>
        </w:tabs>
        <w:spacing w:before="100" w:beforeAutospacing="1" w:after="100" w:afterAutospacing="1" w:line="288" w:lineRule="auto"/>
        <w:ind w:firstLineChars="100" w:firstLine="240"/>
        <w:rPr>
          <w:kern w:val="0"/>
        </w:rPr>
      </w:pPr>
      <w:r>
        <w:rPr>
          <w:rFonts w:hint="eastAsia"/>
          <w:kern w:val="0"/>
        </w:rPr>
        <w:t>编</w:t>
      </w:r>
      <w:r>
        <w:rPr>
          <w:rFonts w:hint="eastAsia"/>
          <w:kern w:val="0"/>
        </w:rPr>
        <w:t xml:space="preserve">  </w:t>
      </w:r>
      <w:r>
        <w:rPr>
          <w:rFonts w:hint="eastAsia"/>
          <w:kern w:val="0"/>
        </w:rPr>
        <w:t>制</w:t>
      </w:r>
      <w:r>
        <w:rPr>
          <w:rFonts w:hint="eastAsia"/>
          <w:kern w:val="0"/>
        </w:rPr>
        <w:t xml:space="preserve">  </w:t>
      </w:r>
      <w:r>
        <w:rPr>
          <w:rFonts w:hint="eastAsia"/>
          <w:kern w:val="0"/>
        </w:rPr>
        <w:t>时</w:t>
      </w:r>
      <w:r>
        <w:rPr>
          <w:rFonts w:hint="eastAsia"/>
          <w:kern w:val="0"/>
        </w:rPr>
        <w:t xml:space="preserve">  </w:t>
      </w:r>
      <w:r>
        <w:rPr>
          <w:rFonts w:hint="eastAsia"/>
          <w:kern w:val="0"/>
        </w:rPr>
        <w:t>间：</w:t>
      </w:r>
      <w:r>
        <w:rPr>
          <w:rFonts w:hint="eastAsia"/>
          <w:kern w:val="0"/>
        </w:rPr>
        <w:t xml:space="preserve">                </w:t>
      </w:r>
    </w:p>
    <w:p w:rsidR="00BB6C43" w:rsidRDefault="000967B9">
      <w:pPr>
        <w:widowControl/>
        <w:tabs>
          <w:tab w:val="center" w:pos="4755"/>
          <w:tab w:val="right" w:pos="9720"/>
        </w:tabs>
        <w:spacing w:before="100" w:beforeAutospacing="1" w:after="100" w:afterAutospacing="1" w:line="288" w:lineRule="auto"/>
        <w:rPr>
          <w:kern w:val="0"/>
          <w:sz w:val="32"/>
          <w:szCs w:val="32"/>
        </w:rPr>
      </w:pPr>
      <w:r>
        <w:rPr>
          <w:rFonts w:hint="eastAsia"/>
          <w:kern w:val="0"/>
        </w:rPr>
        <w:br w:type="page"/>
      </w:r>
    </w:p>
    <w:p w:rsidR="00BB6C43" w:rsidRDefault="000967B9">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B6C43">
        <w:trPr>
          <w:trHeight w:val="11581"/>
        </w:trPr>
        <w:tc>
          <w:tcPr>
            <w:tcW w:w="9286" w:type="dxa"/>
          </w:tcPr>
          <w:p w:rsidR="00BB6C43" w:rsidRDefault="00BB6C43">
            <w:pPr>
              <w:widowControl/>
              <w:tabs>
                <w:tab w:val="center" w:pos="4755"/>
                <w:tab w:val="right" w:pos="9070"/>
              </w:tabs>
              <w:spacing w:before="100" w:beforeAutospacing="1" w:after="100" w:afterAutospacing="1" w:line="288" w:lineRule="auto"/>
              <w:rPr>
                <w:b/>
                <w:kern w:val="0"/>
                <w:sz w:val="21"/>
                <w:szCs w:val="21"/>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416"/>
        <w:gridCol w:w="3910"/>
      </w:tblGrid>
      <w:tr w:rsidR="00BB6C43">
        <w:trPr>
          <w:trHeight w:val="972"/>
        </w:trPr>
        <w:tc>
          <w:tcPr>
            <w:tcW w:w="9286" w:type="dxa"/>
            <w:gridSpan w:val="3"/>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1-1-1 </w:t>
            </w:r>
            <w:r>
              <w:rPr>
                <w:rFonts w:hint="eastAsia"/>
                <w:b/>
                <w:kern w:val="0"/>
                <w:sz w:val="40"/>
                <w:szCs w:val="40"/>
                <w:lang w:bidi="ar"/>
              </w:rPr>
              <w:t>工程项目报价汇总表</w:t>
            </w:r>
          </w:p>
        </w:tc>
      </w:tr>
      <w:tr w:rsidR="00BB6C43">
        <w:trPr>
          <w:trHeight w:val="585"/>
        </w:trPr>
        <w:tc>
          <w:tcPr>
            <w:tcW w:w="9286" w:type="dxa"/>
            <w:gridSpan w:val="3"/>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r>
      <w:tr w:rsidR="00BB6C43">
        <w:trPr>
          <w:trHeight w:val="648"/>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报价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proofErr w:type="gramStart"/>
            <w:r>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711"/>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未纳入单位工程费的其他费用</w:t>
            </w:r>
            <w:r>
              <w:rPr>
                <w:rFonts w:hint="eastAsia"/>
                <w:kern w:val="0"/>
                <w:sz w:val="21"/>
                <w:szCs w:val="21"/>
                <w:lang w:bidi="ar"/>
              </w:rPr>
              <w:t>[</w:t>
            </w:r>
            <w:r>
              <w:rPr>
                <w:rFonts w:hint="eastAsia"/>
                <w:kern w:val="0"/>
                <w:sz w:val="21"/>
                <w:szCs w:val="21"/>
                <w:lang w:bidi="ar"/>
              </w:rPr>
              <w:t>（一）</w:t>
            </w:r>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（四）</w:t>
            </w:r>
            <w:r>
              <w:rPr>
                <w:rFonts w:hint="eastAsia"/>
                <w:kern w:val="0"/>
                <w:sz w:val="21"/>
                <w:szCs w:val="21"/>
                <w:lang w:bidi="ar"/>
              </w:rPr>
              <w:t>]</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整体措施项目清单</w:t>
            </w:r>
            <w:r>
              <w:rPr>
                <w:rFonts w:hint="eastAsia"/>
                <w:kern w:val="0"/>
                <w:sz w:val="21"/>
                <w:szCs w:val="21"/>
                <w:lang w:bidi="ar"/>
              </w:rPr>
              <w:t>(1+2)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整体措施项目</w:t>
            </w:r>
            <w:proofErr w:type="gramStart"/>
            <w:r>
              <w:rPr>
                <w:rFonts w:hint="eastAsia"/>
                <w:kern w:val="0"/>
                <w:sz w:val="21"/>
                <w:szCs w:val="21"/>
                <w:lang w:bidi="ar"/>
              </w:rPr>
              <w:t>规</w:t>
            </w:r>
            <w:proofErr w:type="gramEnd"/>
            <w:r>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税金</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税率</w:t>
            </w:r>
            <w:r>
              <w:rPr>
                <w:rFonts w:hint="eastAsia"/>
                <w:kern w:val="0"/>
                <w:sz w:val="21"/>
                <w:szCs w:val="21"/>
                <w:lang w:bidi="ar"/>
              </w:rPr>
              <w:t>}</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60" w:type="dxa"/>
            <w:tcBorders>
              <w:top w:val="single" w:sz="4" w:space="0" w:color="000000"/>
              <w:left w:val="single" w:sz="4" w:space="0" w:color="000000"/>
              <w:bottom w:val="nil"/>
              <w:right w:val="nil"/>
            </w:tcBorders>
            <w:shd w:val="clear" w:color="auto" w:fill="FFFFFF"/>
            <w:vAlign w:val="bottom"/>
          </w:tcPr>
          <w:p w:rsidR="00BB6C43" w:rsidRDefault="00BB6C43">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21"/>
                <w:szCs w:val="21"/>
              </w:rPr>
            </w:pPr>
          </w:p>
        </w:tc>
      </w:tr>
      <w:tr w:rsidR="00BB6C43">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总报价</w:t>
            </w:r>
            <w:r>
              <w:rPr>
                <w:rFonts w:hint="eastAsia"/>
                <w:kern w:val="0"/>
                <w:sz w:val="21"/>
                <w:szCs w:val="21"/>
                <w:lang w:bidi="ar"/>
              </w:rPr>
              <w:t>(</w:t>
            </w:r>
            <w:r>
              <w:rPr>
                <w:rFonts w:hint="eastAsia"/>
                <w:kern w:val="0"/>
                <w:sz w:val="21"/>
                <w:szCs w:val="21"/>
                <w:lang w:bidi="ar"/>
              </w:rPr>
              <w:t>大写</w:t>
            </w:r>
            <w:r>
              <w:rPr>
                <w:rFonts w:hint="eastAsia"/>
                <w:kern w:val="0"/>
                <w:sz w:val="21"/>
                <w:szCs w:val="21"/>
                <w:lang w:bidi="ar"/>
              </w:rPr>
              <w:t>):</w:t>
            </w:r>
          </w:p>
        </w:tc>
      </w:tr>
      <w:tr w:rsidR="00BB6C43">
        <w:trPr>
          <w:trHeight w:val="377"/>
        </w:trPr>
        <w:tc>
          <w:tcPr>
            <w:tcW w:w="960" w:type="dxa"/>
            <w:tcBorders>
              <w:top w:val="nil"/>
              <w:left w:val="nil"/>
              <w:bottom w:val="nil"/>
              <w:right w:val="nil"/>
            </w:tcBorders>
            <w:vAlign w:val="bottom"/>
          </w:tcPr>
          <w:p w:rsidR="00BB6C43" w:rsidRDefault="00BB6C43">
            <w:pPr>
              <w:rPr>
                <w:sz w:val="21"/>
                <w:szCs w:val="21"/>
              </w:rPr>
            </w:pPr>
          </w:p>
        </w:tc>
        <w:tc>
          <w:tcPr>
            <w:tcW w:w="4416" w:type="dxa"/>
            <w:tcBorders>
              <w:top w:val="nil"/>
              <w:left w:val="nil"/>
              <w:bottom w:val="nil"/>
              <w:right w:val="nil"/>
            </w:tcBorders>
            <w:vAlign w:val="bottom"/>
          </w:tcPr>
          <w:p w:rsidR="00BB6C43" w:rsidRDefault="00BB6C43">
            <w:pPr>
              <w:rPr>
                <w:sz w:val="21"/>
                <w:szCs w:val="21"/>
              </w:rPr>
            </w:pPr>
          </w:p>
        </w:tc>
        <w:tc>
          <w:tcPr>
            <w:tcW w:w="3910" w:type="dxa"/>
            <w:tcBorders>
              <w:top w:val="nil"/>
              <w:left w:val="nil"/>
              <w:bottom w:val="nil"/>
              <w:right w:val="nil"/>
            </w:tcBorders>
            <w:vAlign w:val="bottom"/>
          </w:tcPr>
          <w:p w:rsidR="00BB6C43" w:rsidRDefault="00BB6C43">
            <w:pPr>
              <w:rPr>
                <w:sz w:val="21"/>
                <w:szCs w:val="21"/>
              </w:rPr>
            </w:pPr>
          </w:p>
        </w:tc>
      </w:tr>
      <w:tr w:rsidR="00BB6C43">
        <w:trPr>
          <w:trHeight w:val="546"/>
        </w:trPr>
        <w:tc>
          <w:tcPr>
            <w:tcW w:w="9286" w:type="dxa"/>
            <w:gridSpan w:val="3"/>
            <w:tcBorders>
              <w:top w:val="nil"/>
              <w:left w:val="nil"/>
              <w:bottom w:val="nil"/>
              <w:right w:val="nil"/>
            </w:tcBorders>
            <w:shd w:val="clear" w:color="auto" w:fill="FFFFFF"/>
            <w:vAlign w:val="center"/>
          </w:tcPr>
          <w:p w:rsidR="00BB6C43" w:rsidRDefault="000967B9">
            <w:pPr>
              <w:widowControl/>
              <w:jc w:val="left"/>
              <w:textAlignment w:val="center"/>
              <w:rPr>
                <w:kern w:val="0"/>
                <w:sz w:val="21"/>
                <w:szCs w:val="21"/>
                <w:lang w:bidi="ar"/>
              </w:rPr>
            </w:pPr>
            <w:r>
              <w:rPr>
                <w:rFonts w:hint="eastAsia"/>
                <w:kern w:val="0"/>
                <w:sz w:val="21"/>
                <w:szCs w:val="21"/>
                <w:lang w:bidi="ar"/>
              </w:rPr>
              <w:t>响应方</w:t>
            </w:r>
            <w:r>
              <w:rPr>
                <w:rFonts w:hint="eastAsia"/>
                <w:kern w:val="0"/>
                <w:sz w:val="21"/>
                <w:szCs w:val="21"/>
                <w:lang w:bidi="ar"/>
              </w:rPr>
              <w:t>:(</w:t>
            </w:r>
            <w:r>
              <w:rPr>
                <w:rFonts w:hint="eastAsia"/>
                <w:kern w:val="0"/>
                <w:sz w:val="21"/>
                <w:szCs w:val="21"/>
                <w:lang w:bidi="ar"/>
              </w:rPr>
              <w:t>盖章</w:t>
            </w:r>
            <w:r>
              <w:rPr>
                <w:rFonts w:hint="eastAsia"/>
                <w:kern w:val="0"/>
                <w:sz w:val="21"/>
                <w:szCs w:val="21"/>
                <w:lang w:bidi="ar"/>
              </w:rPr>
              <w:t xml:space="preserve">)                                           </w:t>
            </w:r>
          </w:p>
          <w:p w:rsidR="00BB6C43" w:rsidRDefault="000967B9">
            <w:pPr>
              <w:widowControl/>
              <w:jc w:val="left"/>
              <w:textAlignment w:val="center"/>
              <w:rPr>
                <w:sz w:val="21"/>
                <w:szCs w:val="21"/>
              </w:rPr>
            </w:pPr>
            <w:r>
              <w:rPr>
                <w:rFonts w:hint="eastAsia"/>
                <w:kern w:val="0"/>
                <w:sz w:val="21"/>
                <w:szCs w:val="21"/>
                <w:lang w:bidi="ar"/>
              </w:rPr>
              <w:t>法定代表人或委托代理人</w:t>
            </w:r>
            <w:r>
              <w:rPr>
                <w:rFonts w:hint="eastAsia"/>
                <w:kern w:val="0"/>
                <w:sz w:val="21"/>
                <w:szCs w:val="21"/>
                <w:lang w:bidi="ar"/>
              </w:rPr>
              <w:t>:(</w:t>
            </w:r>
            <w:r>
              <w:rPr>
                <w:rFonts w:hint="eastAsia"/>
                <w:kern w:val="0"/>
                <w:sz w:val="21"/>
                <w:szCs w:val="21"/>
                <w:lang w:bidi="ar"/>
              </w:rPr>
              <w:t>签字或盖章</w:t>
            </w:r>
            <w:r>
              <w:rPr>
                <w:rFonts w:hint="eastAsia"/>
                <w:kern w:val="0"/>
                <w:sz w:val="21"/>
                <w:szCs w:val="21"/>
                <w:lang w:bidi="ar"/>
              </w:rPr>
              <w:t>)</w:t>
            </w:r>
          </w:p>
        </w:tc>
      </w:tr>
    </w:tbl>
    <w:p w:rsidR="00BB6C43" w:rsidRDefault="00BB6C43">
      <w:pPr>
        <w:widowControl/>
        <w:tabs>
          <w:tab w:val="center" w:pos="4755"/>
          <w:tab w:val="right" w:pos="9070"/>
        </w:tabs>
        <w:spacing w:line="288" w:lineRule="auto"/>
        <w:jc w:val="left"/>
        <w:rPr>
          <w:kern w:val="0"/>
          <w:sz w:val="21"/>
          <w:szCs w:val="21"/>
        </w:rPr>
      </w:pPr>
    </w:p>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730"/>
        <w:gridCol w:w="1018"/>
        <w:gridCol w:w="2205"/>
      </w:tblGrid>
      <w:tr w:rsidR="00BB6C43">
        <w:trPr>
          <w:trHeight w:val="900"/>
        </w:trPr>
        <w:tc>
          <w:tcPr>
            <w:tcW w:w="9286" w:type="dxa"/>
            <w:gridSpan w:val="6"/>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1-3-A </w:t>
            </w:r>
            <w:r>
              <w:rPr>
                <w:rFonts w:hint="eastAsia"/>
                <w:b/>
                <w:kern w:val="0"/>
                <w:sz w:val="40"/>
                <w:szCs w:val="40"/>
                <w:lang w:bidi="ar"/>
              </w:rPr>
              <w:t>组织措施项目（整体）清单及计价表</w:t>
            </w:r>
          </w:p>
        </w:tc>
      </w:tr>
      <w:tr w:rsidR="00BB6C43">
        <w:trPr>
          <w:trHeight w:val="516"/>
        </w:trPr>
        <w:tc>
          <w:tcPr>
            <w:tcW w:w="7081" w:type="dxa"/>
            <w:gridSpan w:val="5"/>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proofErr w:type="gramStart"/>
            <w:r>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提供分析清单（表</w:t>
            </w:r>
            <w:r>
              <w:rPr>
                <w:rFonts w:hint="eastAsia"/>
                <w:kern w:val="0"/>
                <w:sz w:val="21"/>
                <w:szCs w:val="21"/>
                <w:lang w:bidi="ar"/>
              </w:rPr>
              <w:t>1-3-A-1</w:t>
            </w:r>
            <w:r>
              <w:rPr>
                <w:rFonts w:hint="eastAsia"/>
                <w:kern w:val="0"/>
                <w:sz w:val="21"/>
                <w:szCs w:val="21"/>
                <w:lang w:bidi="ar"/>
              </w:rPr>
              <w:t>）</w:t>
            </w: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730" w:type="dxa"/>
            <w:tcBorders>
              <w:top w:val="nil"/>
              <w:left w:val="single" w:sz="4" w:space="0" w:color="000000"/>
              <w:bottom w:val="nil"/>
              <w:right w:val="nil"/>
            </w:tcBorders>
            <w:shd w:val="clear" w:color="auto" w:fill="FFFFFF"/>
            <w:vAlign w:val="center"/>
          </w:tcPr>
          <w:p w:rsidR="00BB6C43" w:rsidRDefault="00BB6C43">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B6C43" w:rsidRDefault="00BB6C43">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left"/>
              <w:rPr>
                <w:sz w:val="21"/>
                <w:szCs w:val="21"/>
              </w:rPr>
            </w:pPr>
          </w:p>
        </w:tc>
      </w:tr>
    </w:tbl>
    <w:p w:rsidR="00BB6C43" w:rsidRDefault="00BB6C43">
      <w:pPr>
        <w:widowControl/>
        <w:tabs>
          <w:tab w:val="center" w:pos="4755"/>
          <w:tab w:val="right" w:pos="9070"/>
        </w:tabs>
        <w:spacing w:line="288" w:lineRule="auto"/>
        <w:jc w:val="left"/>
        <w:rPr>
          <w:kern w:val="0"/>
          <w:sz w:val="21"/>
          <w:szCs w:val="21"/>
        </w:rPr>
      </w:pPr>
    </w:p>
    <w:p w:rsidR="00BB6C43" w:rsidRDefault="000967B9">
      <w:pPr>
        <w:widowControl/>
        <w:jc w:val="left"/>
        <w:rPr>
          <w:rFonts w:ascii="仿宋" w:eastAsia="仿宋" w:hAnsi="仿宋" w:cs="仿宋"/>
          <w:spacing w:val="12"/>
          <w:sz w:val="27"/>
          <w:szCs w:val="27"/>
          <w14:textOutline w14:w="4902" w14:cap="flat" w14:cmpd="sng" w14:algn="ctr">
            <w14:solidFill>
              <w14:srgbClr w14:val="000000"/>
            </w14:solidFill>
            <w14:prstDash w14:val="solid"/>
            <w14:miter w14:lim="0"/>
          </w14:textOutline>
        </w:rPr>
      </w:pPr>
      <w:r>
        <w:rPr>
          <w:rFonts w:ascii="仿宋" w:eastAsia="仿宋" w:hAnsi="仿宋" w:cs="仿宋"/>
          <w:spacing w:val="12"/>
          <w:sz w:val="27"/>
          <w:szCs w:val="27"/>
          <w14:textOutline w14:w="4902" w14:cap="flat" w14:cmpd="sng" w14:algn="ctr">
            <w14:solidFill>
              <w14:srgbClr w14:val="000000"/>
            </w14:solidFill>
            <w14:prstDash w14:val="solid"/>
            <w14:miter w14:lim="0"/>
          </w14:textOutline>
        </w:rPr>
        <w:br w:type="page"/>
      </w:r>
    </w:p>
    <w:p w:rsidR="00BB6C43" w:rsidRDefault="000967B9">
      <w:pPr>
        <w:spacing w:before="88" w:line="221" w:lineRule="auto"/>
        <w:ind w:firstLine="1448"/>
        <w:rPr>
          <w:rFonts w:ascii="仿宋" w:eastAsia="仿宋" w:hAnsi="仿宋" w:cs="仿宋"/>
          <w:spacing w:val="12"/>
          <w:sz w:val="27"/>
          <w:szCs w:val="27"/>
          <w14:textOutline w14:w="4902" w14:cap="flat" w14:cmpd="sng" w14:algn="ctr">
            <w14:solidFill>
              <w14:srgbClr w14:val="000000"/>
            </w14:solidFill>
            <w14:prstDash w14:val="solid"/>
            <w14:miter w14:lim="0"/>
          </w14:textOutline>
        </w:rPr>
      </w:pPr>
      <w:r>
        <w:rPr>
          <w:rFonts w:ascii="仿宋" w:eastAsia="仿宋" w:hAnsi="仿宋" w:cs="仿宋"/>
          <w:spacing w:val="12"/>
          <w:sz w:val="27"/>
          <w:szCs w:val="27"/>
          <w14:textOutline w14:w="4902" w14:cap="flat" w14:cmpd="sng" w14:algn="ctr">
            <w14:solidFill>
              <w14:srgbClr w14:val="000000"/>
            </w14:solidFill>
            <w14:prstDash w14:val="solid"/>
            <w14:miter w14:lim="0"/>
          </w14:textOutline>
        </w:rPr>
        <w:lastRenderedPageBreak/>
        <w:t>表</w:t>
      </w:r>
      <w:r>
        <w:rPr>
          <w:rFonts w:ascii="仿宋" w:eastAsia="仿宋" w:hAnsi="仿宋" w:cs="仿宋"/>
          <w:spacing w:val="12"/>
          <w:sz w:val="27"/>
          <w:szCs w:val="27"/>
          <w14:textOutline w14:w="4902" w14:cap="flat" w14:cmpd="sng" w14:algn="ctr">
            <w14:solidFill>
              <w14:srgbClr w14:val="000000"/>
            </w14:solidFill>
            <w14:prstDash w14:val="solid"/>
            <w14:miter w14:lim="0"/>
          </w14:textOutline>
        </w:rPr>
        <w:t>1-3-A-1</w:t>
      </w:r>
      <w:r>
        <w:rPr>
          <w:rFonts w:ascii="仿宋" w:eastAsia="仿宋" w:hAnsi="仿宋" w:cs="仿宋"/>
          <w:spacing w:val="66"/>
          <w:sz w:val="27"/>
          <w:szCs w:val="27"/>
        </w:rPr>
        <w:t xml:space="preserve"> </w:t>
      </w:r>
      <w:r>
        <w:rPr>
          <w:rFonts w:ascii="仿宋" w:eastAsia="仿宋" w:hAnsi="仿宋" w:cs="仿宋"/>
          <w:spacing w:val="12"/>
          <w:sz w:val="27"/>
          <w:szCs w:val="27"/>
          <w14:textOutline w14:w="4902" w14:cap="flat" w14:cmpd="sng" w14:algn="ctr">
            <w14:solidFill>
              <w14:srgbClr w14:val="000000"/>
            </w14:solidFill>
            <w14:prstDash w14:val="solid"/>
            <w14:miter w14:lim="0"/>
          </w14:textOutline>
        </w:rPr>
        <w:t>安全文明施工措施项目清单及计价表</w:t>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B6C43">
        <w:trPr>
          <w:trHeight w:val="516"/>
        </w:trPr>
        <w:tc>
          <w:tcPr>
            <w:tcW w:w="7081" w:type="dxa"/>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B6C43" w:rsidRDefault="000967B9">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BB6C43">
        <w:trPr>
          <w:trHeight w:val="609"/>
        </w:trPr>
        <w:tc>
          <w:tcPr>
            <w:tcW w:w="894" w:type="dxa"/>
            <w:tcBorders>
              <w:top w:val="single" w:sz="2" w:space="0" w:color="000000"/>
              <w:bottom w:val="single" w:sz="2" w:space="0" w:color="000000"/>
            </w:tcBorders>
          </w:tcPr>
          <w:p w:rsidR="00BB6C43" w:rsidRDefault="000967B9">
            <w:pPr>
              <w:spacing w:before="209" w:line="221" w:lineRule="auto"/>
              <w:ind w:firstLine="234"/>
              <w:rPr>
                <w:sz w:val="20"/>
                <w:szCs w:val="20"/>
              </w:rPr>
            </w:pPr>
            <w:r>
              <w:rPr>
                <w:spacing w:val="-2"/>
                <w:sz w:val="20"/>
                <w:szCs w:val="20"/>
              </w:rPr>
              <w:t>序号</w:t>
            </w:r>
          </w:p>
        </w:tc>
        <w:tc>
          <w:tcPr>
            <w:tcW w:w="2168" w:type="dxa"/>
            <w:tcBorders>
              <w:top w:val="single" w:sz="2" w:space="0" w:color="000000"/>
              <w:bottom w:val="single" w:sz="2" w:space="0" w:color="000000"/>
            </w:tcBorders>
          </w:tcPr>
          <w:p w:rsidR="00BB6C43" w:rsidRDefault="000967B9">
            <w:pPr>
              <w:spacing w:before="208" w:line="220" w:lineRule="auto"/>
              <w:ind w:firstLine="471"/>
              <w:rPr>
                <w:sz w:val="20"/>
                <w:szCs w:val="20"/>
              </w:rPr>
            </w:pPr>
            <w:r>
              <w:rPr>
                <w:spacing w:val="8"/>
                <w:sz w:val="20"/>
                <w:szCs w:val="20"/>
              </w:rPr>
              <w:t>措施项目名称</w:t>
            </w:r>
          </w:p>
        </w:tc>
        <w:tc>
          <w:tcPr>
            <w:tcW w:w="639" w:type="dxa"/>
            <w:tcBorders>
              <w:top w:val="single" w:sz="2" w:space="0" w:color="000000"/>
              <w:bottom w:val="single" w:sz="2" w:space="0" w:color="000000"/>
            </w:tcBorders>
          </w:tcPr>
          <w:p w:rsidR="00BB6C43" w:rsidRDefault="000967B9">
            <w:pPr>
              <w:spacing w:before="208" w:line="220" w:lineRule="auto"/>
              <w:ind w:firstLine="112"/>
              <w:rPr>
                <w:sz w:val="20"/>
                <w:szCs w:val="20"/>
              </w:rPr>
            </w:pPr>
            <w:r>
              <w:rPr>
                <w:spacing w:val="-3"/>
                <w:sz w:val="20"/>
                <w:szCs w:val="20"/>
              </w:rPr>
              <w:t>单位</w:t>
            </w:r>
          </w:p>
        </w:tc>
        <w:tc>
          <w:tcPr>
            <w:tcW w:w="869" w:type="dxa"/>
            <w:tcBorders>
              <w:top w:val="single" w:sz="2" w:space="0" w:color="000000"/>
              <w:bottom w:val="single" w:sz="2" w:space="0" w:color="000000"/>
            </w:tcBorders>
          </w:tcPr>
          <w:p w:rsidR="00BB6C43" w:rsidRDefault="000967B9">
            <w:pPr>
              <w:spacing w:before="208" w:line="219" w:lineRule="auto"/>
              <w:ind w:firstLine="224"/>
              <w:rPr>
                <w:sz w:val="20"/>
                <w:szCs w:val="20"/>
              </w:rPr>
            </w:pPr>
            <w:r>
              <w:rPr>
                <w:spacing w:val="-3"/>
                <w:sz w:val="20"/>
                <w:szCs w:val="20"/>
              </w:rPr>
              <w:t>数量</w:t>
            </w:r>
          </w:p>
        </w:tc>
        <w:tc>
          <w:tcPr>
            <w:tcW w:w="879" w:type="dxa"/>
            <w:tcBorders>
              <w:top w:val="single" w:sz="2" w:space="0" w:color="000000"/>
              <w:bottom w:val="single" w:sz="2" w:space="0" w:color="000000"/>
            </w:tcBorders>
          </w:tcPr>
          <w:p w:rsidR="00BB6C43" w:rsidRDefault="000967B9">
            <w:pPr>
              <w:spacing w:before="86" w:line="302" w:lineRule="exact"/>
              <w:ind w:firstLine="234"/>
              <w:rPr>
                <w:sz w:val="20"/>
                <w:szCs w:val="20"/>
              </w:rPr>
            </w:pPr>
            <w:r>
              <w:rPr>
                <w:spacing w:val="-3"/>
                <w:position w:val="7"/>
                <w:sz w:val="20"/>
                <w:szCs w:val="20"/>
              </w:rPr>
              <w:t>单价</w:t>
            </w:r>
          </w:p>
          <w:p w:rsidR="00BB6C43" w:rsidRDefault="000967B9">
            <w:pPr>
              <w:spacing w:line="203" w:lineRule="auto"/>
              <w:ind w:firstLine="234"/>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B6C43" w:rsidRDefault="000967B9">
            <w:pPr>
              <w:spacing w:before="86" w:line="302" w:lineRule="exact"/>
              <w:ind w:firstLine="235"/>
              <w:rPr>
                <w:sz w:val="20"/>
                <w:szCs w:val="20"/>
              </w:rPr>
            </w:pPr>
            <w:r>
              <w:rPr>
                <w:spacing w:val="-3"/>
                <w:position w:val="7"/>
                <w:sz w:val="20"/>
                <w:szCs w:val="20"/>
              </w:rPr>
              <w:t>合价</w:t>
            </w:r>
          </w:p>
          <w:p w:rsidR="00BB6C43" w:rsidRDefault="000967B9">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42" w:type="dxa"/>
            <w:tcBorders>
              <w:top w:val="single" w:sz="2" w:space="0" w:color="000000"/>
              <w:bottom w:val="single" w:sz="2" w:space="0" w:color="000000"/>
            </w:tcBorders>
          </w:tcPr>
          <w:p w:rsidR="00BB6C43" w:rsidRDefault="000967B9">
            <w:pPr>
              <w:spacing w:before="209" w:line="221" w:lineRule="auto"/>
              <w:ind w:firstLine="1017"/>
              <w:rPr>
                <w:sz w:val="20"/>
                <w:szCs w:val="20"/>
              </w:rPr>
            </w:pPr>
            <w:r>
              <w:rPr>
                <w:spacing w:val="5"/>
                <w:sz w:val="20"/>
                <w:szCs w:val="20"/>
              </w:rPr>
              <w:t>备注</w:t>
            </w:r>
          </w:p>
        </w:tc>
      </w:tr>
      <w:tr w:rsidR="00BB6C43">
        <w:trPr>
          <w:trHeight w:val="345"/>
        </w:trPr>
        <w:tc>
          <w:tcPr>
            <w:tcW w:w="894" w:type="dxa"/>
            <w:tcBorders>
              <w:top w:val="single" w:sz="2" w:space="0" w:color="000000"/>
              <w:bottom w:val="single" w:sz="2" w:space="0" w:color="000000"/>
            </w:tcBorders>
          </w:tcPr>
          <w:p w:rsidR="00BB6C43" w:rsidRDefault="000967B9">
            <w:pPr>
              <w:spacing w:before="77"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B6C43" w:rsidRDefault="000967B9">
            <w:pPr>
              <w:spacing w:before="77" w:line="222" w:lineRule="auto"/>
              <w:ind w:firstLine="930"/>
              <w:rPr>
                <w:sz w:val="20"/>
                <w:szCs w:val="20"/>
              </w:rPr>
            </w:pPr>
            <w:r>
              <w:rPr>
                <w:spacing w:val="-10"/>
                <w:sz w:val="20"/>
                <w:szCs w:val="20"/>
              </w:rPr>
              <w:t>(2)</w:t>
            </w:r>
          </w:p>
        </w:tc>
        <w:tc>
          <w:tcPr>
            <w:tcW w:w="639" w:type="dxa"/>
            <w:tcBorders>
              <w:top w:val="single" w:sz="2" w:space="0" w:color="000000"/>
              <w:bottom w:val="single" w:sz="2" w:space="0" w:color="000000"/>
            </w:tcBorders>
          </w:tcPr>
          <w:p w:rsidR="00BB6C43" w:rsidRDefault="000967B9">
            <w:pPr>
              <w:spacing w:before="77" w:line="222" w:lineRule="auto"/>
              <w:ind w:firstLine="162"/>
              <w:rPr>
                <w:sz w:val="20"/>
                <w:szCs w:val="20"/>
              </w:rPr>
            </w:pPr>
            <w:r>
              <w:rPr>
                <w:spacing w:val="-10"/>
                <w:sz w:val="20"/>
                <w:szCs w:val="20"/>
              </w:rPr>
              <w:t>(3)</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4"/>
        </w:trPr>
        <w:tc>
          <w:tcPr>
            <w:tcW w:w="894" w:type="dxa"/>
            <w:tcBorders>
              <w:top w:val="single" w:sz="2" w:space="0" w:color="000000"/>
              <w:bottom w:val="single" w:sz="2" w:space="0" w:color="000000"/>
            </w:tcBorders>
          </w:tcPr>
          <w:p w:rsidR="00BB6C43" w:rsidRDefault="00BB6C43">
            <w:pPr>
              <w:rPr>
                <w:rFonts w:eastAsiaTheme="minorEastAsia"/>
              </w:rPr>
            </w:pPr>
          </w:p>
        </w:tc>
        <w:tc>
          <w:tcPr>
            <w:tcW w:w="2168" w:type="dxa"/>
            <w:tcBorders>
              <w:top w:val="single" w:sz="2" w:space="0" w:color="000000"/>
              <w:bottom w:val="single" w:sz="2" w:space="0" w:color="000000"/>
            </w:tcBorders>
          </w:tcPr>
          <w:p w:rsidR="00BB6C43" w:rsidRDefault="000967B9">
            <w:pPr>
              <w:spacing w:before="74" w:line="220" w:lineRule="auto"/>
              <w:ind w:firstLine="260"/>
              <w:rPr>
                <w:sz w:val="20"/>
                <w:szCs w:val="20"/>
              </w:rPr>
            </w:pPr>
            <w:r>
              <w:rPr>
                <w:spacing w:val="9"/>
                <w:sz w:val="20"/>
                <w:szCs w:val="20"/>
              </w:rPr>
              <w:t>安全施工措施项目</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78" w:line="222" w:lineRule="auto"/>
              <w:ind w:firstLine="284"/>
              <w:rPr>
                <w:sz w:val="20"/>
                <w:szCs w:val="20"/>
              </w:rPr>
            </w:pPr>
            <w:proofErr w:type="gramStart"/>
            <w:r>
              <w:rPr>
                <w:spacing w:val="-6"/>
                <w:sz w:val="20"/>
                <w:szCs w:val="20"/>
              </w:rPr>
              <w:t>一</w:t>
            </w:r>
            <w:proofErr w:type="gramEnd"/>
            <w:r>
              <w:rPr>
                <w:spacing w:val="-36"/>
                <w:sz w:val="20"/>
                <w:szCs w:val="20"/>
              </w:rPr>
              <w:t xml:space="preserve"> </w:t>
            </w:r>
            <w:r>
              <w:rPr>
                <w:spacing w:val="-6"/>
                <w:sz w:val="20"/>
                <w:szCs w:val="20"/>
              </w:rPr>
              <w:t>)</w:t>
            </w:r>
          </w:p>
        </w:tc>
        <w:tc>
          <w:tcPr>
            <w:tcW w:w="2168" w:type="dxa"/>
            <w:tcBorders>
              <w:top w:val="single" w:sz="2" w:space="0" w:color="000000"/>
              <w:bottom w:val="single" w:sz="2" w:space="0" w:color="000000"/>
            </w:tcBorders>
          </w:tcPr>
          <w:p w:rsidR="00BB6C43" w:rsidRDefault="000967B9">
            <w:pPr>
              <w:spacing w:before="73" w:line="219" w:lineRule="auto"/>
              <w:ind w:firstLine="471"/>
              <w:rPr>
                <w:sz w:val="20"/>
                <w:szCs w:val="20"/>
              </w:rPr>
            </w:pPr>
            <w:r>
              <w:rPr>
                <w:spacing w:val="7"/>
                <w:sz w:val="20"/>
                <w:szCs w:val="20"/>
              </w:rPr>
              <w:t>基本安全防护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54"/>
        </w:trPr>
        <w:tc>
          <w:tcPr>
            <w:tcW w:w="894" w:type="dxa"/>
            <w:tcBorders>
              <w:top w:val="single" w:sz="2" w:space="0" w:color="000000"/>
              <w:bottom w:val="single" w:sz="2" w:space="0" w:color="000000"/>
            </w:tcBorders>
          </w:tcPr>
          <w:p w:rsidR="00BB6C43" w:rsidRDefault="000967B9">
            <w:pPr>
              <w:spacing w:before="135" w:line="187" w:lineRule="auto"/>
              <w:ind w:firstLine="385"/>
              <w:rPr>
                <w:sz w:val="20"/>
                <w:szCs w:val="20"/>
              </w:rPr>
            </w:pPr>
            <w:r>
              <w:rPr>
                <w:sz w:val="20"/>
                <w:szCs w:val="20"/>
              </w:rPr>
              <w:t>1</w:t>
            </w:r>
          </w:p>
        </w:tc>
        <w:tc>
          <w:tcPr>
            <w:tcW w:w="2168" w:type="dxa"/>
            <w:tcBorders>
              <w:top w:val="single" w:sz="2" w:space="0" w:color="000000"/>
              <w:bottom w:val="single" w:sz="2" w:space="0" w:color="000000"/>
            </w:tcBorders>
          </w:tcPr>
          <w:p w:rsidR="00BB6C43" w:rsidRDefault="000967B9">
            <w:pPr>
              <w:spacing w:before="86" w:line="221" w:lineRule="auto"/>
              <w:ind w:firstLine="771"/>
              <w:rPr>
                <w:sz w:val="20"/>
                <w:szCs w:val="20"/>
              </w:rPr>
            </w:pPr>
            <w:r>
              <w:rPr>
                <w:spacing w:val="19"/>
                <w:sz w:val="20"/>
                <w:szCs w:val="20"/>
              </w:rPr>
              <w:t>安全网</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79"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B6C43" w:rsidRDefault="000967B9">
            <w:pPr>
              <w:spacing w:before="77" w:line="221" w:lineRule="auto"/>
              <w:ind w:firstLine="681"/>
              <w:rPr>
                <w:sz w:val="20"/>
                <w:szCs w:val="20"/>
              </w:rPr>
            </w:pPr>
            <w:r>
              <w:rPr>
                <w:spacing w:val="4"/>
                <w:sz w:val="20"/>
                <w:szCs w:val="20"/>
              </w:rPr>
              <w:t>安全平网</w:t>
            </w:r>
          </w:p>
        </w:tc>
        <w:tc>
          <w:tcPr>
            <w:tcW w:w="639" w:type="dxa"/>
            <w:tcBorders>
              <w:top w:val="single" w:sz="2" w:space="0" w:color="000000"/>
              <w:bottom w:val="single" w:sz="2" w:space="0" w:color="000000"/>
            </w:tcBorders>
          </w:tcPr>
          <w:p w:rsidR="00BB6C43" w:rsidRDefault="000967B9">
            <w:pPr>
              <w:spacing w:before="115"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76" w:line="220" w:lineRule="auto"/>
              <w:ind w:firstLine="817"/>
              <w:rPr>
                <w:sz w:val="20"/>
                <w:szCs w:val="20"/>
              </w:rPr>
            </w:pPr>
            <w:r>
              <w:rPr>
                <w:spacing w:val="3"/>
                <w:sz w:val="20"/>
                <w:szCs w:val="20"/>
              </w:rPr>
              <w:t>平面面积</w:t>
            </w:r>
          </w:p>
        </w:tc>
      </w:tr>
      <w:tr w:rsidR="00BB6C43">
        <w:trPr>
          <w:trHeight w:val="355"/>
        </w:trPr>
        <w:tc>
          <w:tcPr>
            <w:tcW w:w="894" w:type="dxa"/>
            <w:tcBorders>
              <w:top w:val="single" w:sz="2" w:space="0" w:color="000000"/>
              <w:bottom w:val="single" w:sz="2" w:space="0" w:color="000000"/>
            </w:tcBorders>
          </w:tcPr>
          <w:p w:rsidR="00BB6C43" w:rsidRDefault="000967B9">
            <w:pPr>
              <w:spacing w:before="89"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B6C43" w:rsidRDefault="000967B9">
            <w:pPr>
              <w:spacing w:before="87" w:line="221" w:lineRule="auto"/>
              <w:ind w:firstLine="581"/>
              <w:rPr>
                <w:sz w:val="20"/>
                <w:szCs w:val="20"/>
              </w:rPr>
            </w:pPr>
            <w:r>
              <w:rPr>
                <w:spacing w:val="7"/>
                <w:sz w:val="20"/>
                <w:szCs w:val="20"/>
              </w:rPr>
              <w:t>密</w:t>
            </w:r>
            <w:proofErr w:type="gramStart"/>
            <w:r>
              <w:rPr>
                <w:spacing w:val="7"/>
                <w:sz w:val="20"/>
                <w:szCs w:val="20"/>
              </w:rPr>
              <w:t>目式立网</w:t>
            </w:r>
            <w:proofErr w:type="gramEnd"/>
          </w:p>
        </w:tc>
        <w:tc>
          <w:tcPr>
            <w:tcW w:w="639" w:type="dxa"/>
            <w:tcBorders>
              <w:top w:val="single" w:sz="2" w:space="0" w:color="000000"/>
              <w:bottom w:val="single" w:sz="2" w:space="0" w:color="000000"/>
            </w:tcBorders>
          </w:tcPr>
          <w:p w:rsidR="00BB6C43" w:rsidRDefault="000967B9">
            <w:pPr>
              <w:spacing w:before="125"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87" w:line="221" w:lineRule="auto"/>
              <w:ind w:firstLine="817"/>
              <w:rPr>
                <w:sz w:val="20"/>
                <w:szCs w:val="20"/>
              </w:rPr>
            </w:pPr>
            <w:r>
              <w:rPr>
                <w:spacing w:val="-2"/>
                <w:sz w:val="20"/>
                <w:szCs w:val="20"/>
              </w:rPr>
              <w:t>垂直立面</w:t>
            </w:r>
          </w:p>
        </w:tc>
      </w:tr>
      <w:tr w:rsidR="00BB6C43">
        <w:trPr>
          <w:trHeight w:val="345"/>
        </w:trPr>
        <w:tc>
          <w:tcPr>
            <w:tcW w:w="89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2</w:t>
            </w:r>
          </w:p>
        </w:tc>
        <w:tc>
          <w:tcPr>
            <w:tcW w:w="2168" w:type="dxa"/>
            <w:tcBorders>
              <w:top w:val="single" w:sz="2" w:space="0" w:color="000000"/>
              <w:bottom w:val="single" w:sz="2" w:space="0" w:color="000000"/>
            </w:tcBorders>
          </w:tcPr>
          <w:p w:rsidR="00BB6C43" w:rsidRDefault="000967B9">
            <w:pPr>
              <w:spacing w:before="76" w:line="219" w:lineRule="auto"/>
              <w:ind w:firstLine="661"/>
              <w:rPr>
                <w:sz w:val="20"/>
                <w:szCs w:val="20"/>
              </w:rPr>
            </w:pPr>
            <w:r>
              <w:rPr>
                <w:spacing w:val="11"/>
                <w:sz w:val="20"/>
                <w:szCs w:val="20"/>
              </w:rPr>
              <w:t>防护栏杆</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76" w:line="219" w:lineRule="auto"/>
              <w:ind w:firstLine="717"/>
              <w:rPr>
                <w:sz w:val="20"/>
                <w:szCs w:val="20"/>
              </w:rPr>
            </w:pPr>
            <w:r>
              <w:rPr>
                <w:spacing w:val="2"/>
                <w:sz w:val="20"/>
                <w:szCs w:val="20"/>
              </w:rPr>
              <w:t>按栏杆长度</w:t>
            </w:r>
          </w:p>
        </w:tc>
      </w:tr>
      <w:tr w:rsidR="00BB6C43">
        <w:trPr>
          <w:trHeight w:val="344"/>
        </w:trPr>
        <w:tc>
          <w:tcPr>
            <w:tcW w:w="894" w:type="dxa"/>
            <w:tcBorders>
              <w:top w:val="single" w:sz="2" w:space="0" w:color="000000"/>
              <w:bottom w:val="single" w:sz="2" w:space="0" w:color="000000"/>
            </w:tcBorders>
          </w:tcPr>
          <w:p w:rsidR="00BB6C43" w:rsidRDefault="000967B9">
            <w:pPr>
              <w:spacing w:before="79"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B6C43" w:rsidRDefault="000967B9">
            <w:pPr>
              <w:spacing w:before="76" w:line="219" w:lineRule="auto"/>
              <w:ind w:firstLine="90"/>
              <w:rPr>
                <w:sz w:val="20"/>
                <w:szCs w:val="20"/>
              </w:rPr>
            </w:pPr>
            <w:r>
              <w:rPr>
                <w:spacing w:val="4"/>
                <w:sz w:val="20"/>
                <w:szCs w:val="20"/>
              </w:rPr>
              <w:t>高处作业临边防护栏杆</w:t>
            </w:r>
          </w:p>
        </w:tc>
        <w:tc>
          <w:tcPr>
            <w:tcW w:w="639" w:type="dxa"/>
            <w:tcBorders>
              <w:top w:val="single" w:sz="2" w:space="0" w:color="000000"/>
              <w:bottom w:val="single" w:sz="2" w:space="0" w:color="000000"/>
            </w:tcBorders>
          </w:tcPr>
          <w:p w:rsidR="00BB6C43" w:rsidRDefault="000967B9">
            <w:pPr>
              <w:spacing w:before="95" w:line="229"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80"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B6C43" w:rsidRDefault="000967B9">
            <w:pPr>
              <w:spacing w:before="76" w:line="229" w:lineRule="auto"/>
              <w:ind w:firstLine="90"/>
              <w:rPr>
                <w:sz w:val="19"/>
                <w:szCs w:val="19"/>
              </w:rPr>
            </w:pPr>
            <w:r>
              <w:rPr>
                <w:spacing w:val="10"/>
                <w:w w:val="115"/>
                <w:sz w:val="19"/>
                <w:szCs w:val="19"/>
              </w:rPr>
              <w:t>深基坑</w:t>
            </w:r>
            <w:r>
              <w:rPr>
                <w:spacing w:val="10"/>
                <w:w w:val="115"/>
                <w:sz w:val="19"/>
                <w:szCs w:val="19"/>
              </w:rPr>
              <w:t>(</w:t>
            </w:r>
            <w:r>
              <w:rPr>
                <w:spacing w:val="10"/>
                <w:w w:val="115"/>
                <w:sz w:val="19"/>
                <w:szCs w:val="19"/>
              </w:rPr>
              <w:t>槽</w:t>
            </w:r>
            <w:r>
              <w:rPr>
                <w:spacing w:val="10"/>
                <w:w w:val="115"/>
                <w:sz w:val="19"/>
                <w:szCs w:val="19"/>
              </w:rPr>
              <w:t>)</w:t>
            </w:r>
            <w:r>
              <w:rPr>
                <w:spacing w:val="10"/>
                <w:w w:val="115"/>
                <w:sz w:val="19"/>
                <w:szCs w:val="19"/>
              </w:rPr>
              <w:t>临边护栏</w:t>
            </w:r>
          </w:p>
        </w:tc>
        <w:tc>
          <w:tcPr>
            <w:tcW w:w="639" w:type="dxa"/>
            <w:tcBorders>
              <w:top w:val="single" w:sz="2" w:space="0" w:color="000000"/>
              <w:bottom w:val="single" w:sz="2" w:space="0" w:color="000000"/>
            </w:tcBorders>
          </w:tcPr>
          <w:p w:rsidR="00BB6C43" w:rsidRDefault="000967B9">
            <w:pPr>
              <w:spacing w:before="96" w:line="229"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80" w:line="222" w:lineRule="auto"/>
              <w:ind w:firstLine="284"/>
              <w:rPr>
                <w:sz w:val="20"/>
                <w:szCs w:val="20"/>
              </w:rPr>
            </w:pPr>
            <w:r>
              <w:rPr>
                <w:spacing w:val="-10"/>
                <w:sz w:val="20"/>
                <w:szCs w:val="20"/>
              </w:rPr>
              <w:t>(3)</w:t>
            </w:r>
          </w:p>
        </w:tc>
        <w:tc>
          <w:tcPr>
            <w:tcW w:w="2168" w:type="dxa"/>
            <w:tcBorders>
              <w:top w:val="single" w:sz="2" w:space="0" w:color="000000"/>
              <w:bottom w:val="single" w:sz="2" w:space="0" w:color="000000"/>
            </w:tcBorders>
          </w:tcPr>
          <w:p w:rsidR="00BB6C43" w:rsidRDefault="000967B9">
            <w:pPr>
              <w:spacing w:before="77" w:line="219" w:lineRule="auto"/>
              <w:ind w:firstLine="460"/>
              <w:rPr>
                <w:sz w:val="20"/>
                <w:szCs w:val="20"/>
              </w:rPr>
            </w:pPr>
            <w:r>
              <w:rPr>
                <w:spacing w:val="4"/>
                <w:sz w:val="20"/>
                <w:szCs w:val="20"/>
              </w:rPr>
              <w:t>其他防护栏杆</w:t>
            </w:r>
          </w:p>
        </w:tc>
        <w:tc>
          <w:tcPr>
            <w:tcW w:w="639" w:type="dxa"/>
            <w:tcBorders>
              <w:top w:val="single" w:sz="2" w:space="0" w:color="000000"/>
              <w:bottom w:val="single" w:sz="2" w:space="0" w:color="000000"/>
            </w:tcBorders>
          </w:tcPr>
          <w:p w:rsidR="00BB6C43" w:rsidRDefault="000967B9">
            <w:pPr>
              <w:spacing w:before="96" w:line="220"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128" w:line="185" w:lineRule="auto"/>
              <w:ind w:firstLine="385"/>
              <w:rPr>
                <w:sz w:val="20"/>
                <w:szCs w:val="20"/>
              </w:rPr>
            </w:pPr>
            <w:r>
              <w:rPr>
                <w:sz w:val="20"/>
                <w:szCs w:val="20"/>
              </w:rPr>
              <w:t>3</w:t>
            </w:r>
          </w:p>
        </w:tc>
        <w:tc>
          <w:tcPr>
            <w:tcW w:w="2168" w:type="dxa"/>
            <w:tcBorders>
              <w:top w:val="single" w:sz="2" w:space="0" w:color="000000"/>
              <w:bottom w:val="single" w:sz="2" w:space="0" w:color="000000"/>
            </w:tcBorders>
          </w:tcPr>
          <w:p w:rsidR="00BB6C43" w:rsidRDefault="000967B9">
            <w:pPr>
              <w:spacing w:before="77" w:line="220" w:lineRule="auto"/>
              <w:ind w:firstLine="740"/>
              <w:rPr>
                <w:sz w:val="20"/>
                <w:szCs w:val="20"/>
              </w:rPr>
            </w:pPr>
            <w:r>
              <w:rPr>
                <w:spacing w:val="20"/>
                <w:sz w:val="20"/>
                <w:szCs w:val="20"/>
              </w:rPr>
              <w:t>防护门</w:t>
            </w:r>
          </w:p>
        </w:tc>
        <w:tc>
          <w:tcPr>
            <w:tcW w:w="639" w:type="dxa"/>
            <w:tcBorders>
              <w:top w:val="single" w:sz="2" w:space="0" w:color="000000"/>
              <w:bottom w:val="single" w:sz="2" w:space="0" w:color="000000"/>
            </w:tcBorders>
          </w:tcPr>
          <w:p w:rsidR="00BB6C43" w:rsidRDefault="000967B9">
            <w:pPr>
              <w:spacing w:before="116"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8" w:line="186" w:lineRule="auto"/>
              <w:ind w:firstLine="385"/>
              <w:rPr>
                <w:sz w:val="20"/>
                <w:szCs w:val="20"/>
              </w:rPr>
            </w:pPr>
            <w:r>
              <w:rPr>
                <w:sz w:val="20"/>
                <w:szCs w:val="20"/>
              </w:rPr>
              <w:t>4</w:t>
            </w:r>
          </w:p>
        </w:tc>
        <w:tc>
          <w:tcPr>
            <w:tcW w:w="2168" w:type="dxa"/>
            <w:tcBorders>
              <w:top w:val="single" w:sz="2" w:space="0" w:color="000000"/>
              <w:bottom w:val="single" w:sz="2" w:space="0" w:color="000000"/>
            </w:tcBorders>
          </w:tcPr>
          <w:p w:rsidR="00BB6C43" w:rsidRDefault="000967B9">
            <w:pPr>
              <w:spacing w:before="87" w:line="220" w:lineRule="auto"/>
              <w:ind w:firstLine="791"/>
              <w:rPr>
                <w:sz w:val="20"/>
                <w:szCs w:val="20"/>
              </w:rPr>
            </w:pPr>
            <w:r>
              <w:rPr>
                <w:spacing w:val="3"/>
                <w:sz w:val="20"/>
                <w:szCs w:val="20"/>
              </w:rPr>
              <w:t>防护棚</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87" w:line="219" w:lineRule="auto"/>
              <w:ind w:firstLine="717"/>
              <w:rPr>
                <w:sz w:val="20"/>
                <w:szCs w:val="20"/>
              </w:rPr>
            </w:pPr>
            <w:r>
              <w:rPr>
                <w:spacing w:val="2"/>
                <w:sz w:val="20"/>
                <w:szCs w:val="20"/>
              </w:rPr>
              <w:t>按防护面积</w:t>
            </w:r>
          </w:p>
        </w:tc>
      </w:tr>
      <w:tr w:rsidR="00BB6C43">
        <w:trPr>
          <w:trHeight w:val="344"/>
        </w:trPr>
        <w:tc>
          <w:tcPr>
            <w:tcW w:w="894" w:type="dxa"/>
            <w:tcBorders>
              <w:top w:val="single" w:sz="2" w:space="0" w:color="000000"/>
              <w:bottom w:val="single" w:sz="2" w:space="0" w:color="000000"/>
            </w:tcBorders>
          </w:tcPr>
          <w:p w:rsidR="00BB6C43" w:rsidRDefault="000967B9">
            <w:pPr>
              <w:spacing w:before="80" w:line="222" w:lineRule="auto"/>
              <w:ind w:firstLine="335"/>
              <w:rPr>
                <w:sz w:val="20"/>
                <w:szCs w:val="20"/>
              </w:rPr>
            </w:pPr>
            <w:r>
              <w:rPr>
                <w:spacing w:val="-10"/>
                <w:w w:val="99"/>
                <w:sz w:val="20"/>
                <w:szCs w:val="20"/>
              </w:rPr>
              <w:t>(1</w:t>
            </w:r>
          </w:p>
        </w:tc>
        <w:tc>
          <w:tcPr>
            <w:tcW w:w="2168" w:type="dxa"/>
            <w:tcBorders>
              <w:top w:val="single" w:sz="2" w:space="0" w:color="000000"/>
              <w:bottom w:val="single" w:sz="2" w:space="0" w:color="000000"/>
            </w:tcBorders>
          </w:tcPr>
          <w:p w:rsidR="00BB6C43" w:rsidRDefault="000967B9">
            <w:pPr>
              <w:spacing w:before="77" w:line="220" w:lineRule="auto"/>
              <w:ind w:firstLine="571"/>
              <w:rPr>
                <w:sz w:val="20"/>
                <w:szCs w:val="20"/>
              </w:rPr>
            </w:pPr>
            <w:r>
              <w:rPr>
                <w:spacing w:val="10"/>
                <w:sz w:val="20"/>
                <w:szCs w:val="20"/>
              </w:rPr>
              <w:t>通道防护棚</w:t>
            </w:r>
          </w:p>
        </w:tc>
        <w:tc>
          <w:tcPr>
            <w:tcW w:w="639" w:type="dxa"/>
            <w:tcBorders>
              <w:top w:val="single" w:sz="2" w:space="0" w:color="000000"/>
              <w:bottom w:val="single" w:sz="2" w:space="0" w:color="000000"/>
            </w:tcBorders>
          </w:tcPr>
          <w:p w:rsidR="00BB6C43" w:rsidRDefault="000967B9">
            <w:pPr>
              <w:spacing w:before="116"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81"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B6C43" w:rsidRDefault="000967B9">
            <w:pPr>
              <w:spacing w:before="78" w:line="220" w:lineRule="auto"/>
              <w:ind w:firstLine="571"/>
              <w:rPr>
                <w:sz w:val="20"/>
                <w:szCs w:val="20"/>
              </w:rPr>
            </w:pPr>
            <w:r>
              <w:rPr>
                <w:spacing w:val="10"/>
                <w:sz w:val="20"/>
                <w:szCs w:val="20"/>
              </w:rPr>
              <w:t>井架防护棚</w:t>
            </w:r>
          </w:p>
        </w:tc>
        <w:tc>
          <w:tcPr>
            <w:tcW w:w="639" w:type="dxa"/>
            <w:tcBorders>
              <w:top w:val="single" w:sz="2" w:space="0" w:color="000000"/>
              <w:bottom w:val="single" w:sz="2" w:space="0" w:color="000000"/>
            </w:tcBorders>
          </w:tcPr>
          <w:p w:rsidR="00BB6C43" w:rsidRDefault="000967B9">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605"/>
        </w:trPr>
        <w:tc>
          <w:tcPr>
            <w:tcW w:w="894" w:type="dxa"/>
            <w:tcBorders>
              <w:top w:val="single" w:sz="2" w:space="0" w:color="000000"/>
              <w:bottom w:val="single" w:sz="2" w:space="0" w:color="000000"/>
            </w:tcBorders>
          </w:tcPr>
          <w:p w:rsidR="00BB6C43" w:rsidRDefault="000967B9">
            <w:pPr>
              <w:spacing w:before="211" w:line="222" w:lineRule="auto"/>
              <w:ind w:firstLine="284"/>
              <w:rPr>
                <w:sz w:val="20"/>
                <w:szCs w:val="20"/>
              </w:rPr>
            </w:pPr>
            <w:r>
              <w:rPr>
                <w:spacing w:val="-10"/>
                <w:sz w:val="20"/>
                <w:szCs w:val="20"/>
              </w:rPr>
              <w:t>(3)</w:t>
            </w:r>
          </w:p>
        </w:tc>
        <w:tc>
          <w:tcPr>
            <w:tcW w:w="2168" w:type="dxa"/>
            <w:tcBorders>
              <w:top w:val="single" w:sz="2" w:space="0" w:color="000000"/>
              <w:bottom w:val="single" w:sz="2" w:space="0" w:color="000000"/>
            </w:tcBorders>
          </w:tcPr>
          <w:p w:rsidR="00BB6C43" w:rsidRDefault="000967B9">
            <w:pPr>
              <w:spacing w:before="206" w:line="219" w:lineRule="auto"/>
              <w:ind w:firstLine="450"/>
              <w:rPr>
                <w:sz w:val="20"/>
                <w:szCs w:val="20"/>
              </w:rPr>
            </w:pPr>
            <w:r>
              <w:rPr>
                <w:spacing w:val="11"/>
                <w:sz w:val="20"/>
                <w:szCs w:val="20"/>
              </w:rPr>
              <w:t>升降机防护棚</w:t>
            </w:r>
          </w:p>
        </w:tc>
        <w:tc>
          <w:tcPr>
            <w:tcW w:w="639" w:type="dxa"/>
            <w:tcBorders>
              <w:top w:val="single" w:sz="2" w:space="0" w:color="000000"/>
              <w:bottom w:val="single" w:sz="2" w:space="0" w:color="000000"/>
            </w:tcBorders>
          </w:tcPr>
          <w:p w:rsidR="00BB6C43" w:rsidRDefault="000967B9">
            <w:pPr>
              <w:spacing w:before="24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76" w:line="244" w:lineRule="auto"/>
              <w:ind w:left="916" w:right="90" w:hanging="800"/>
              <w:rPr>
                <w:sz w:val="20"/>
                <w:szCs w:val="20"/>
              </w:rPr>
            </w:pPr>
            <w:r>
              <w:rPr>
                <w:spacing w:val="2"/>
                <w:sz w:val="20"/>
                <w:szCs w:val="20"/>
              </w:rPr>
              <w:t>含人货两用升降机、货用</w:t>
            </w:r>
            <w:r>
              <w:rPr>
                <w:spacing w:val="2"/>
                <w:sz w:val="20"/>
                <w:szCs w:val="20"/>
              </w:rPr>
              <w:t xml:space="preserve"> </w:t>
            </w:r>
            <w:r>
              <w:rPr>
                <w:spacing w:val="-3"/>
                <w:sz w:val="20"/>
                <w:szCs w:val="20"/>
              </w:rPr>
              <w:t>升降机</w:t>
            </w:r>
          </w:p>
        </w:tc>
      </w:tr>
      <w:tr w:rsidR="00BB6C43">
        <w:trPr>
          <w:trHeight w:val="335"/>
        </w:trPr>
        <w:tc>
          <w:tcPr>
            <w:tcW w:w="894" w:type="dxa"/>
            <w:tcBorders>
              <w:top w:val="single" w:sz="2" w:space="0" w:color="000000"/>
              <w:bottom w:val="single" w:sz="2" w:space="0" w:color="000000"/>
            </w:tcBorders>
          </w:tcPr>
          <w:p w:rsidR="00BB6C43" w:rsidRDefault="000967B9">
            <w:pPr>
              <w:spacing w:before="131" w:line="183" w:lineRule="auto"/>
              <w:ind w:firstLine="385"/>
              <w:rPr>
                <w:sz w:val="20"/>
                <w:szCs w:val="20"/>
              </w:rPr>
            </w:pPr>
            <w:r>
              <w:rPr>
                <w:sz w:val="20"/>
                <w:szCs w:val="20"/>
              </w:rPr>
              <w:t>5</w:t>
            </w:r>
          </w:p>
        </w:tc>
        <w:tc>
          <w:tcPr>
            <w:tcW w:w="2168" w:type="dxa"/>
            <w:tcBorders>
              <w:top w:val="single" w:sz="2" w:space="0" w:color="000000"/>
              <w:bottom w:val="single" w:sz="2" w:space="0" w:color="000000"/>
            </w:tcBorders>
          </w:tcPr>
          <w:p w:rsidR="00BB6C43" w:rsidRDefault="000967B9">
            <w:pPr>
              <w:spacing w:before="78" w:line="219" w:lineRule="auto"/>
              <w:ind w:firstLine="460"/>
              <w:rPr>
                <w:sz w:val="20"/>
                <w:szCs w:val="20"/>
              </w:rPr>
            </w:pPr>
            <w:r>
              <w:rPr>
                <w:spacing w:val="8"/>
                <w:sz w:val="20"/>
                <w:szCs w:val="20"/>
              </w:rPr>
              <w:t>断头路阻挡墙</w:t>
            </w:r>
          </w:p>
        </w:tc>
        <w:tc>
          <w:tcPr>
            <w:tcW w:w="639" w:type="dxa"/>
            <w:tcBorders>
              <w:top w:val="single" w:sz="2" w:space="0" w:color="000000"/>
              <w:bottom w:val="single" w:sz="2" w:space="0" w:color="000000"/>
            </w:tcBorders>
          </w:tcPr>
          <w:p w:rsidR="00BB6C43" w:rsidRDefault="000967B9">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9" w:line="185" w:lineRule="auto"/>
              <w:ind w:firstLine="385"/>
              <w:rPr>
                <w:sz w:val="20"/>
                <w:szCs w:val="20"/>
              </w:rPr>
            </w:pPr>
            <w:r>
              <w:rPr>
                <w:sz w:val="20"/>
                <w:szCs w:val="20"/>
              </w:rPr>
              <w:t>6</w:t>
            </w:r>
          </w:p>
        </w:tc>
        <w:tc>
          <w:tcPr>
            <w:tcW w:w="2168" w:type="dxa"/>
            <w:tcBorders>
              <w:top w:val="single" w:sz="2" w:space="0" w:color="000000"/>
              <w:bottom w:val="single" w:sz="2" w:space="0" w:color="000000"/>
            </w:tcBorders>
          </w:tcPr>
          <w:p w:rsidR="00BB6C43" w:rsidRDefault="000967B9">
            <w:pPr>
              <w:spacing w:before="88" w:line="220" w:lineRule="auto"/>
              <w:ind w:firstLine="580"/>
              <w:rPr>
                <w:sz w:val="20"/>
                <w:szCs w:val="20"/>
              </w:rPr>
            </w:pPr>
            <w:r>
              <w:rPr>
                <w:spacing w:val="3"/>
                <w:sz w:val="20"/>
                <w:szCs w:val="20"/>
              </w:rPr>
              <w:t>安全隔离网</w:t>
            </w:r>
          </w:p>
        </w:tc>
        <w:tc>
          <w:tcPr>
            <w:tcW w:w="639" w:type="dxa"/>
            <w:tcBorders>
              <w:top w:val="single" w:sz="2" w:space="0" w:color="000000"/>
              <w:bottom w:val="single" w:sz="2" w:space="0" w:color="000000"/>
            </w:tcBorders>
          </w:tcPr>
          <w:p w:rsidR="00BB6C43" w:rsidRDefault="000967B9">
            <w:pPr>
              <w:spacing w:before="12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86" w:line="218" w:lineRule="auto"/>
              <w:ind w:firstLine="817"/>
              <w:rPr>
                <w:sz w:val="20"/>
                <w:szCs w:val="20"/>
              </w:rPr>
            </w:pPr>
            <w:r>
              <w:rPr>
                <w:spacing w:val="-2"/>
                <w:sz w:val="20"/>
                <w:szCs w:val="20"/>
              </w:rPr>
              <w:t>爆破工程</w:t>
            </w:r>
          </w:p>
        </w:tc>
      </w:tr>
      <w:tr w:rsidR="00BB6C43">
        <w:trPr>
          <w:trHeight w:val="345"/>
        </w:trPr>
        <w:tc>
          <w:tcPr>
            <w:tcW w:w="894" w:type="dxa"/>
            <w:tcBorders>
              <w:top w:val="single" w:sz="2" w:space="0" w:color="000000"/>
              <w:bottom w:val="single" w:sz="2" w:space="0" w:color="000000"/>
            </w:tcBorders>
          </w:tcPr>
          <w:p w:rsidR="00BB6C43" w:rsidRDefault="000967B9">
            <w:pPr>
              <w:spacing w:before="131" w:line="183" w:lineRule="auto"/>
              <w:ind w:firstLine="385"/>
              <w:rPr>
                <w:sz w:val="20"/>
                <w:szCs w:val="20"/>
              </w:rPr>
            </w:pPr>
            <w:r>
              <w:rPr>
                <w:sz w:val="20"/>
                <w:szCs w:val="20"/>
              </w:rPr>
              <w:t>7</w:t>
            </w:r>
          </w:p>
        </w:tc>
        <w:tc>
          <w:tcPr>
            <w:tcW w:w="2168" w:type="dxa"/>
            <w:tcBorders>
              <w:top w:val="single" w:sz="2" w:space="0" w:color="000000"/>
              <w:bottom w:val="single" w:sz="2" w:space="0" w:color="000000"/>
            </w:tcBorders>
          </w:tcPr>
          <w:p w:rsidR="00BB6C43" w:rsidRDefault="000967B9">
            <w:pPr>
              <w:spacing w:before="76" w:line="219" w:lineRule="auto"/>
              <w:ind w:firstLine="791"/>
              <w:rPr>
                <w:sz w:val="20"/>
                <w:szCs w:val="20"/>
              </w:rPr>
            </w:pPr>
            <w:r>
              <w:rPr>
                <w:spacing w:val="-2"/>
                <w:sz w:val="20"/>
                <w:szCs w:val="20"/>
              </w:rPr>
              <w:t>对讲机</w:t>
            </w:r>
          </w:p>
        </w:tc>
        <w:tc>
          <w:tcPr>
            <w:tcW w:w="639" w:type="dxa"/>
            <w:tcBorders>
              <w:top w:val="single" w:sz="2" w:space="0" w:color="000000"/>
              <w:bottom w:val="single" w:sz="2" w:space="0" w:color="000000"/>
            </w:tcBorders>
          </w:tcPr>
          <w:p w:rsidR="00BB6C43" w:rsidRDefault="000967B9">
            <w:pPr>
              <w:spacing w:before="78" w:line="220" w:lineRule="auto"/>
              <w:ind w:firstLine="213"/>
              <w:rPr>
                <w:sz w:val="20"/>
                <w:szCs w:val="20"/>
              </w:rPr>
            </w:pPr>
            <w:r>
              <w:rPr>
                <w:sz w:val="20"/>
                <w:szCs w:val="20"/>
              </w:rPr>
              <w:t>套</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81" w:line="222" w:lineRule="auto"/>
              <w:ind w:firstLine="234"/>
              <w:rPr>
                <w:sz w:val="20"/>
                <w:szCs w:val="20"/>
              </w:rPr>
            </w:pPr>
            <w:r>
              <w:rPr>
                <w:spacing w:val="10"/>
                <w:w w:val="103"/>
                <w:sz w:val="20"/>
                <w:szCs w:val="20"/>
              </w:rPr>
              <w:t>(</w:t>
            </w:r>
            <w:r>
              <w:rPr>
                <w:spacing w:val="10"/>
                <w:w w:val="103"/>
                <w:sz w:val="20"/>
                <w:szCs w:val="20"/>
              </w:rPr>
              <w:t>二</w:t>
            </w:r>
            <w:r>
              <w:rPr>
                <w:spacing w:val="10"/>
                <w:w w:val="103"/>
                <w:sz w:val="20"/>
                <w:szCs w:val="20"/>
              </w:rPr>
              <w:t>)</w:t>
            </w:r>
          </w:p>
        </w:tc>
        <w:tc>
          <w:tcPr>
            <w:tcW w:w="2168" w:type="dxa"/>
            <w:tcBorders>
              <w:top w:val="single" w:sz="2" w:space="0" w:color="000000"/>
              <w:bottom w:val="single" w:sz="2" w:space="0" w:color="000000"/>
            </w:tcBorders>
          </w:tcPr>
          <w:p w:rsidR="00BB6C43" w:rsidRDefault="000967B9">
            <w:pPr>
              <w:spacing w:before="78" w:line="219" w:lineRule="auto"/>
              <w:ind w:firstLine="661"/>
              <w:rPr>
                <w:sz w:val="20"/>
                <w:szCs w:val="20"/>
              </w:rPr>
            </w:pPr>
            <w:r>
              <w:rPr>
                <w:spacing w:val="11"/>
                <w:sz w:val="20"/>
                <w:szCs w:val="20"/>
              </w:rPr>
              <w:t>高处作业</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128" w:line="187" w:lineRule="auto"/>
              <w:ind w:firstLine="385"/>
              <w:rPr>
                <w:sz w:val="20"/>
                <w:szCs w:val="20"/>
              </w:rPr>
            </w:pPr>
            <w:r>
              <w:rPr>
                <w:sz w:val="20"/>
                <w:szCs w:val="20"/>
              </w:rPr>
              <w:t>1</w:t>
            </w:r>
          </w:p>
        </w:tc>
        <w:tc>
          <w:tcPr>
            <w:tcW w:w="2168" w:type="dxa"/>
            <w:tcBorders>
              <w:top w:val="single" w:sz="2" w:space="0" w:color="000000"/>
              <w:bottom w:val="single" w:sz="2" w:space="0" w:color="000000"/>
            </w:tcBorders>
          </w:tcPr>
          <w:p w:rsidR="00BB6C43" w:rsidRDefault="000967B9">
            <w:pPr>
              <w:spacing w:before="78" w:line="219" w:lineRule="auto"/>
              <w:ind w:firstLine="280"/>
              <w:rPr>
                <w:sz w:val="20"/>
                <w:szCs w:val="20"/>
              </w:rPr>
            </w:pPr>
            <w:r>
              <w:rPr>
                <w:spacing w:val="1"/>
                <w:sz w:val="20"/>
                <w:szCs w:val="20"/>
              </w:rPr>
              <w:t>洞口水平隔离防护</w:t>
            </w:r>
          </w:p>
        </w:tc>
        <w:tc>
          <w:tcPr>
            <w:tcW w:w="639" w:type="dxa"/>
            <w:tcBorders>
              <w:top w:val="single" w:sz="2" w:space="0" w:color="000000"/>
              <w:bottom w:val="single" w:sz="2" w:space="0" w:color="000000"/>
            </w:tcBorders>
          </w:tcPr>
          <w:p w:rsidR="00BB6C43" w:rsidRDefault="000967B9">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0967B9">
            <w:pPr>
              <w:spacing w:before="78" w:line="219" w:lineRule="auto"/>
              <w:ind w:firstLine="517"/>
              <w:rPr>
                <w:sz w:val="20"/>
                <w:szCs w:val="20"/>
              </w:rPr>
            </w:pPr>
            <w:r>
              <w:rPr>
                <w:spacing w:val="1"/>
                <w:sz w:val="20"/>
                <w:szCs w:val="20"/>
              </w:rPr>
              <w:t>按洞口水平面积</w:t>
            </w:r>
          </w:p>
        </w:tc>
      </w:tr>
      <w:tr w:rsidR="00BB6C43">
        <w:trPr>
          <w:trHeight w:val="344"/>
        </w:trPr>
        <w:tc>
          <w:tcPr>
            <w:tcW w:w="894" w:type="dxa"/>
            <w:tcBorders>
              <w:top w:val="single" w:sz="2" w:space="0" w:color="000000"/>
              <w:bottom w:val="single" w:sz="2" w:space="0" w:color="000000"/>
            </w:tcBorders>
          </w:tcPr>
          <w:p w:rsidR="00BB6C43" w:rsidRDefault="000967B9">
            <w:pPr>
              <w:spacing w:before="129" w:line="186" w:lineRule="auto"/>
              <w:ind w:firstLine="385"/>
              <w:rPr>
                <w:sz w:val="20"/>
                <w:szCs w:val="20"/>
              </w:rPr>
            </w:pPr>
            <w:r>
              <w:rPr>
                <w:sz w:val="20"/>
                <w:szCs w:val="20"/>
              </w:rPr>
              <w:t>2</w:t>
            </w:r>
          </w:p>
        </w:tc>
        <w:tc>
          <w:tcPr>
            <w:tcW w:w="2168" w:type="dxa"/>
            <w:tcBorders>
              <w:top w:val="single" w:sz="2" w:space="0" w:color="000000"/>
              <w:bottom w:val="single" w:sz="2" w:space="0" w:color="000000"/>
            </w:tcBorders>
          </w:tcPr>
          <w:p w:rsidR="00BB6C43" w:rsidRDefault="000967B9">
            <w:pPr>
              <w:spacing w:before="78" w:line="219" w:lineRule="auto"/>
              <w:ind w:firstLine="370"/>
              <w:rPr>
                <w:sz w:val="20"/>
                <w:szCs w:val="20"/>
              </w:rPr>
            </w:pPr>
            <w:r>
              <w:rPr>
                <w:spacing w:val="7"/>
                <w:sz w:val="20"/>
                <w:szCs w:val="20"/>
              </w:rPr>
              <w:t>高压线安全措施</w:t>
            </w:r>
          </w:p>
        </w:tc>
        <w:tc>
          <w:tcPr>
            <w:tcW w:w="639" w:type="dxa"/>
            <w:tcBorders>
              <w:top w:val="single" w:sz="2" w:space="0" w:color="000000"/>
              <w:bottom w:val="single" w:sz="2" w:space="0" w:color="000000"/>
            </w:tcBorders>
          </w:tcPr>
          <w:p w:rsidR="00BB6C43" w:rsidRDefault="000967B9">
            <w:pPr>
              <w:spacing w:before="78" w:line="220" w:lineRule="auto"/>
              <w:ind w:firstLine="213"/>
              <w:rPr>
                <w:sz w:val="20"/>
                <w:szCs w:val="20"/>
              </w:rPr>
            </w:pPr>
            <w:r>
              <w:rPr>
                <w:sz w:val="20"/>
                <w:szCs w:val="20"/>
              </w:rPr>
              <w:t>元</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130" w:line="185" w:lineRule="auto"/>
              <w:ind w:firstLine="385"/>
              <w:rPr>
                <w:sz w:val="20"/>
                <w:szCs w:val="20"/>
              </w:rPr>
            </w:pPr>
            <w:r>
              <w:rPr>
                <w:sz w:val="20"/>
                <w:szCs w:val="20"/>
              </w:rPr>
              <w:t>3</w:t>
            </w:r>
          </w:p>
        </w:tc>
        <w:tc>
          <w:tcPr>
            <w:tcW w:w="2168" w:type="dxa"/>
            <w:tcBorders>
              <w:top w:val="single" w:sz="2" w:space="0" w:color="000000"/>
              <w:bottom w:val="single" w:sz="2" w:space="0" w:color="000000"/>
            </w:tcBorders>
          </w:tcPr>
          <w:p w:rsidR="00BB6C43" w:rsidRDefault="000967B9">
            <w:pPr>
              <w:spacing w:before="79" w:line="220" w:lineRule="auto"/>
              <w:ind w:firstLine="251"/>
              <w:rPr>
                <w:sz w:val="20"/>
                <w:szCs w:val="20"/>
              </w:rPr>
            </w:pPr>
            <w:r>
              <w:rPr>
                <w:spacing w:val="8"/>
                <w:sz w:val="20"/>
                <w:szCs w:val="20"/>
              </w:rPr>
              <w:t>起重设备防护措施</w:t>
            </w:r>
          </w:p>
        </w:tc>
        <w:tc>
          <w:tcPr>
            <w:tcW w:w="639" w:type="dxa"/>
            <w:tcBorders>
              <w:top w:val="single" w:sz="2" w:space="0" w:color="000000"/>
              <w:bottom w:val="single" w:sz="2" w:space="0" w:color="000000"/>
            </w:tcBorders>
          </w:tcPr>
          <w:p w:rsidR="00BB6C43" w:rsidRDefault="000967B9">
            <w:pPr>
              <w:spacing w:before="79" w:line="220" w:lineRule="auto"/>
              <w:ind w:firstLine="213"/>
              <w:rPr>
                <w:sz w:val="20"/>
                <w:szCs w:val="20"/>
              </w:rPr>
            </w:pPr>
            <w:r>
              <w:rPr>
                <w:sz w:val="20"/>
                <w:szCs w:val="20"/>
              </w:rPr>
              <w:t>元</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30" w:line="186" w:lineRule="auto"/>
              <w:ind w:firstLine="385"/>
              <w:rPr>
                <w:sz w:val="20"/>
                <w:szCs w:val="20"/>
              </w:rPr>
            </w:pPr>
            <w:r>
              <w:rPr>
                <w:sz w:val="20"/>
                <w:szCs w:val="20"/>
              </w:rPr>
              <w:t>4</w:t>
            </w:r>
          </w:p>
        </w:tc>
        <w:tc>
          <w:tcPr>
            <w:tcW w:w="2168" w:type="dxa"/>
            <w:tcBorders>
              <w:top w:val="single" w:sz="2" w:space="0" w:color="000000"/>
              <w:bottom w:val="single" w:sz="2" w:space="0" w:color="000000"/>
            </w:tcBorders>
          </w:tcPr>
          <w:p w:rsidR="00BB6C43" w:rsidRDefault="000967B9">
            <w:pPr>
              <w:spacing w:before="79" w:line="219" w:lineRule="auto"/>
              <w:ind w:firstLine="571"/>
              <w:rPr>
                <w:sz w:val="20"/>
                <w:szCs w:val="20"/>
              </w:rPr>
            </w:pPr>
            <w:r>
              <w:rPr>
                <w:spacing w:val="5"/>
                <w:sz w:val="20"/>
                <w:szCs w:val="20"/>
              </w:rPr>
              <w:t>楼层呼唤器</w:t>
            </w:r>
          </w:p>
        </w:tc>
        <w:tc>
          <w:tcPr>
            <w:tcW w:w="639" w:type="dxa"/>
            <w:tcBorders>
              <w:top w:val="single" w:sz="2" w:space="0" w:color="000000"/>
              <w:bottom w:val="single" w:sz="2" w:space="0" w:color="000000"/>
            </w:tcBorders>
          </w:tcPr>
          <w:p w:rsidR="00BB6C43" w:rsidRDefault="000967B9">
            <w:pPr>
              <w:spacing w:before="79" w:line="220" w:lineRule="auto"/>
              <w:ind w:firstLine="213"/>
              <w:rPr>
                <w:sz w:val="20"/>
                <w:szCs w:val="20"/>
              </w:rPr>
            </w:pPr>
            <w:r>
              <w:rPr>
                <w:sz w:val="20"/>
                <w:szCs w:val="20"/>
              </w:rPr>
              <w:t>套</w:t>
            </w: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r w:rsidR="00BB6C43">
        <w:trPr>
          <w:trHeight w:val="360"/>
        </w:trPr>
        <w:tc>
          <w:tcPr>
            <w:tcW w:w="894" w:type="dxa"/>
            <w:tcBorders>
              <w:top w:val="single" w:sz="2" w:space="0" w:color="000000"/>
              <w:bottom w:val="single" w:sz="2" w:space="0" w:color="000000"/>
            </w:tcBorders>
          </w:tcPr>
          <w:p w:rsidR="00BB6C43" w:rsidRDefault="000967B9">
            <w:pPr>
              <w:spacing w:before="142" w:line="183" w:lineRule="auto"/>
              <w:ind w:firstLine="385"/>
              <w:rPr>
                <w:sz w:val="20"/>
                <w:szCs w:val="20"/>
              </w:rPr>
            </w:pPr>
            <w:r>
              <w:rPr>
                <w:sz w:val="20"/>
                <w:szCs w:val="20"/>
              </w:rPr>
              <w:t>5</w:t>
            </w:r>
          </w:p>
        </w:tc>
        <w:tc>
          <w:tcPr>
            <w:tcW w:w="2168" w:type="dxa"/>
            <w:tcBorders>
              <w:top w:val="single" w:sz="2" w:space="0" w:color="000000"/>
              <w:bottom w:val="single" w:sz="2" w:space="0" w:color="000000"/>
            </w:tcBorders>
          </w:tcPr>
          <w:p w:rsidR="00BB6C43" w:rsidRDefault="000967B9">
            <w:pPr>
              <w:spacing w:before="89" w:line="219" w:lineRule="auto"/>
              <w:ind w:firstLine="90"/>
              <w:rPr>
                <w:sz w:val="20"/>
                <w:szCs w:val="20"/>
              </w:rPr>
            </w:pPr>
            <w:r>
              <w:rPr>
                <w:spacing w:val="3"/>
                <w:sz w:val="20"/>
                <w:szCs w:val="20"/>
              </w:rPr>
              <w:t>其他高处作业安全防护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42" w:type="dxa"/>
            <w:tcBorders>
              <w:top w:val="single" w:sz="2" w:space="0" w:color="000000"/>
              <w:bottom w:val="single" w:sz="2" w:space="0" w:color="000000"/>
            </w:tcBorders>
          </w:tcPr>
          <w:p w:rsidR="00BB6C43" w:rsidRDefault="00BB6C43">
            <w:pPr>
              <w:rPr>
                <w:rFonts w:eastAsiaTheme="minorEastAsia"/>
              </w:rPr>
            </w:pPr>
          </w:p>
        </w:tc>
      </w:tr>
    </w:tbl>
    <w:p w:rsidR="00BB6C43" w:rsidRDefault="00BB6C43">
      <w:pPr>
        <w:sectPr w:rsidR="00BB6C43">
          <w:footerReference w:type="default" r:id="rId14"/>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B6C43">
        <w:trPr>
          <w:trHeight w:val="516"/>
        </w:trPr>
        <w:tc>
          <w:tcPr>
            <w:tcW w:w="7081" w:type="dxa"/>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B6C43" w:rsidRDefault="000967B9">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BB6C43">
        <w:trPr>
          <w:trHeight w:val="610"/>
        </w:trPr>
        <w:tc>
          <w:tcPr>
            <w:tcW w:w="884" w:type="dxa"/>
            <w:tcBorders>
              <w:top w:val="single" w:sz="2" w:space="0" w:color="000000"/>
              <w:bottom w:val="single" w:sz="2" w:space="0" w:color="000000"/>
            </w:tcBorders>
          </w:tcPr>
          <w:p w:rsidR="00BB6C43" w:rsidRDefault="000967B9">
            <w:pPr>
              <w:spacing w:before="209" w:line="221" w:lineRule="auto"/>
              <w:ind w:firstLine="234"/>
              <w:rPr>
                <w:sz w:val="20"/>
                <w:szCs w:val="20"/>
              </w:rPr>
            </w:pPr>
            <w:r>
              <w:rPr>
                <w:spacing w:val="-2"/>
                <w:sz w:val="20"/>
                <w:szCs w:val="20"/>
              </w:rPr>
              <w:t>序号</w:t>
            </w:r>
          </w:p>
        </w:tc>
        <w:tc>
          <w:tcPr>
            <w:tcW w:w="2157" w:type="dxa"/>
            <w:tcBorders>
              <w:top w:val="single" w:sz="2" w:space="0" w:color="000000"/>
              <w:bottom w:val="single" w:sz="2" w:space="0" w:color="000000"/>
            </w:tcBorders>
          </w:tcPr>
          <w:p w:rsidR="00BB6C43" w:rsidRDefault="000967B9">
            <w:pPr>
              <w:spacing w:before="208" w:line="220" w:lineRule="auto"/>
              <w:ind w:firstLine="471"/>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B6C43" w:rsidRDefault="000967B9">
            <w:pPr>
              <w:spacing w:before="208" w:line="220" w:lineRule="auto"/>
              <w:ind w:firstLine="114"/>
              <w:rPr>
                <w:sz w:val="20"/>
                <w:szCs w:val="20"/>
              </w:rPr>
            </w:pPr>
            <w:r>
              <w:rPr>
                <w:spacing w:val="-3"/>
                <w:sz w:val="20"/>
                <w:szCs w:val="20"/>
              </w:rPr>
              <w:t>单位</w:t>
            </w:r>
          </w:p>
        </w:tc>
        <w:tc>
          <w:tcPr>
            <w:tcW w:w="879" w:type="dxa"/>
            <w:tcBorders>
              <w:top w:val="single" w:sz="2" w:space="0" w:color="000000"/>
              <w:bottom w:val="single" w:sz="2" w:space="0" w:color="000000"/>
            </w:tcBorders>
          </w:tcPr>
          <w:p w:rsidR="00BB6C43" w:rsidRDefault="000967B9">
            <w:pPr>
              <w:spacing w:before="208" w:line="219" w:lineRule="auto"/>
              <w:ind w:firstLine="234"/>
              <w:rPr>
                <w:sz w:val="20"/>
                <w:szCs w:val="20"/>
              </w:rPr>
            </w:pPr>
            <w:r>
              <w:rPr>
                <w:spacing w:val="-3"/>
                <w:sz w:val="20"/>
                <w:szCs w:val="20"/>
              </w:rPr>
              <w:t>数量</w:t>
            </w:r>
          </w:p>
        </w:tc>
        <w:tc>
          <w:tcPr>
            <w:tcW w:w="869" w:type="dxa"/>
            <w:tcBorders>
              <w:top w:val="single" w:sz="2" w:space="0" w:color="000000"/>
              <w:bottom w:val="single" w:sz="2" w:space="0" w:color="000000"/>
            </w:tcBorders>
          </w:tcPr>
          <w:p w:rsidR="00BB6C43" w:rsidRDefault="000967B9">
            <w:pPr>
              <w:spacing w:before="86" w:line="302" w:lineRule="exact"/>
              <w:ind w:firstLine="225"/>
              <w:rPr>
                <w:sz w:val="20"/>
                <w:szCs w:val="20"/>
              </w:rPr>
            </w:pPr>
            <w:r>
              <w:rPr>
                <w:spacing w:val="-3"/>
                <w:position w:val="7"/>
                <w:sz w:val="20"/>
                <w:szCs w:val="20"/>
              </w:rPr>
              <w:t>单价</w:t>
            </w:r>
          </w:p>
          <w:p w:rsidR="00BB6C43" w:rsidRDefault="000967B9">
            <w:pPr>
              <w:spacing w:line="204" w:lineRule="auto"/>
              <w:ind w:firstLine="22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B6C43" w:rsidRDefault="000967B9">
            <w:pPr>
              <w:spacing w:before="86" w:line="292" w:lineRule="exact"/>
              <w:ind w:firstLine="237"/>
              <w:rPr>
                <w:sz w:val="20"/>
                <w:szCs w:val="20"/>
              </w:rPr>
            </w:pPr>
            <w:r>
              <w:rPr>
                <w:spacing w:val="-3"/>
                <w:position w:val="6"/>
                <w:sz w:val="20"/>
                <w:szCs w:val="20"/>
              </w:rPr>
              <w:t>合价</w:t>
            </w:r>
          </w:p>
          <w:p w:rsidR="00BB6C43" w:rsidRDefault="000967B9">
            <w:pPr>
              <w:spacing w:line="213" w:lineRule="auto"/>
              <w:ind w:firstLine="237"/>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22" w:type="dxa"/>
            <w:tcBorders>
              <w:top w:val="single" w:sz="2" w:space="0" w:color="000000"/>
              <w:bottom w:val="single" w:sz="2" w:space="0" w:color="000000"/>
            </w:tcBorders>
          </w:tcPr>
          <w:p w:rsidR="00BB6C43" w:rsidRDefault="000967B9">
            <w:pPr>
              <w:spacing w:before="209" w:line="221" w:lineRule="auto"/>
              <w:ind w:firstLine="1008"/>
              <w:rPr>
                <w:sz w:val="20"/>
                <w:szCs w:val="20"/>
              </w:rPr>
            </w:pPr>
            <w:r>
              <w:rPr>
                <w:spacing w:val="5"/>
                <w:sz w:val="20"/>
                <w:szCs w:val="20"/>
              </w:rPr>
              <w:t>备注</w:t>
            </w:r>
          </w:p>
        </w:tc>
      </w:tr>
      <w:tr w:rsidR="00BB6C43">
        <w:trPr>
          <w:trHeight w:val="355"/>
        </w:trPr>
        <w:tc>
          <w:tcPr>
            <w:tcW w:w="884" w:type="dxa"/>
            <w:tcBorders>
              <w:top w:val="single" w:sz="2" w:space="0" w:color="000000"/>
              <w:bottom w:val="single" w:sz="2" w:space="0" w:color="000000"/>
            </w:tcBorders>
          </w:tcPr>
          <w:p w:rsidR="00BB6C43" w:rsidRDefault="000967B9">
            <w:pPr>
              <w:spacing w:before="86" w:line="222" w:lineRule="auto"/>
              <w:ind w:firstLine="234"/>
              <w:rPr>
                <w:sz w:val="20"/>
                <w:szCs w:val="20"/>
              </w:rPr>
            </w:pPr>
            <w:r>
              <w:rPr>
                <w:spacing w:val="10"/>
                <w:w w:val="103"/>
                <w:sz w:val="20"/>
                <w:szCs w:val="20"/>
              </w:rPr>
              <w:t>(</w:t>
            </w:r>
            <w:r>
              <w:rPr>
                <w:spacing w:val="10"/>
                <w:w w:val="103"/>
                <w:sz w:val="20"/>
                <w:szCs w:val="20"/>
              </w:rPr>
              <w:t>三</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83" w:line="219" w:lineRule="auto"/>
              <w:ind w:firstLine="570"/>
              <w:rPr>
                <w:sz w:val="20"/>
                <w:szCs w:val="20"/>
              </w:rPr>
            </w:pPr>
            <w:r>
              <w:rPr>
                <w:spacing w:val="-6"/>
                <w:sz w:val="20"/>
                <w:szCs w:val="20"/>
              </w:rPr>
              <w:t>深基坑</w:t>
            </w:r>
            <w:r>
              <w:rPr>
                <w:spacing w:val="-6"/>
                <w:sz w:val="20"/>
                <w:szCs w:val="20"/>
              </w:rPr>
              <w:t>(</w:t>
            </w:r>
            <w:r>
              <w:rPr>
                <w:spacing w:val="-6"/>
                <w:sz w:val="20"/>
                <w:szCs w:val="20"/>
              </w:rPr>
              <w:t>槽</w:t>
            </w:r>
            <w:r>
              <w:rPr>
                <w:spacing w:val="-6"/>
                <w:sz w:val="20"/>
                <w:szCs w:val="20"/>
              </w:rPr>
              <w:t>)</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4"/>
        </w:trPr>
        <w:tc>
          <w:tcPr>
            <w:tcW w:w="884" w:type="dxa"/>
            <w:tcBorders>
              <w:top w:val="single" w:sz="2" w:space="0" w:color="000000"/>
              <w:bottom w:val="single" w:sz="2" w:space="0" w:color="000000"/>
            </w:tcBorders>
          </w:tcPr>
          <w:p w:rsidR="00BB6C43" w:rsidRDefault="000967B9">
            <w:pPr>
              <w:spacing w:before="123"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4" w:line="220" w:lineRule="auto"/>
              <w:ind w:firstLine="471"/>
              <w:rPr>
                <w:sz w:val="20"/>
                <w:szCs w:val="20"/>
              </w:rPr>
            </w:pPr>
            <w:r>
              <w:rPr>
                <w:spacing w:val="-2"/>
                <w:sz w:val="20"/>
                <w:szCs w:val="20"/>
              </w:rPr>
              <w:t>上下专用通道</w:t>
            </w:r>
          </w:p>
        </w:tc>
        <w:tc>
          <w:tcPr>
            <w:tcW w:w="639" w:type="dxa"/>
            <w:tcBorders>
              <w:top w:val="single" w:sz="2" w:space="0" w:color="000000"/>
              <w:bottom w:val="single" w:sz="2" w:space="0" w:color="000000"/>
            </w:tcBorders>
          </w:tcPr>
          <w:p w:rsidR="00BB6C43" w:rsidRDefault="000967B9">
            <w:pPr>
              <w:spacing w:before="112"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83" w:line="219" w:lineRule="auto"/>
              <w:ind w:firstLine="708"/>
              <w:rPr>
                <w:sz w:val="20"/>
                <w:szCs w:val="20"/>
              </w:rPr>
            </w:pPr>
            <w:r>
              <w:rPr>
                <w:spacing w:val="-2"/>
                <w:sz w:val="20"/>
                <w:szCs w:val="20"/>
              </w:rPr>
              <w:t>含安全爬梯</w:t>
            </w:r>
          </w:p>
        </w:tc>
      </w:tr>
      <w:tr w:rsidR="00BB6C43">
        <w:trPr>
          <w:trHeight w:val="334"/>
        </w:trPr>
        <w:tc>
          <w:tcPr>
            <w:tcW w:w="884" w:type="dxa"/>
            <w:tcBorders>
              <w:top w:val="single" w:sz="2" w:space="0" w:color="000000"/>
              <w:bottom w:val="single" w:sz="2" w:space="0" w:color="000000"/>
            </w:tcBorders>
          </w:tcPr>
          <w:p w:rsidR="00BB6C43" w:rsidRDefault="000967B9">
            <w:pPr>
              <w:spacing w:before="125"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4" w:line="220" w:lineRule="auto"/>
              <w:ind w:firstLine="271"/>
              <w:rPr>
                <w:sz w:val="20"/>
                <w:szCs w:val="20"/>
              </w:rPr>
            </w:pPr>
            <w:r>
              <w:rPr>
                <w:spacing w:val="2"/>
                <w:sz w:val="20"/>
                <w:szCs w:val="20"/>
              </w:rPr>
              <w:t>基坑支护变形监测</w:t>
            </w:r>
          </w:p>
        </w:tc>
        <w:tc>
          <w:tcPr>
            <w:tcW w:w="639" w:type="dxa"/>
            <w:tcBorders>
              <w:top w:val="single" w:sz="2" w:space="0" w:color="000000"/>
              <w:bottom w:val="single" w:sz="2" w:space="0" w:color="000000"/>
            </w:tcBorders>
          </w:tcPr>
          <w:p w:rsidR="00BB6C43" w:rsidRDefault="000967B9">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6"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75" w:line="220" w:lineRule="auto"/>
              <w:ind w:firstLine="171"/>
              <w:rPr>
                <w:sz w:val="20"/>
                <w:szCs w:val="20"/>
              </w:rPr>
            </w:pPr>
            <w:r>
              <w:rPr>
                <w:spacing w:val="1"/>
                <w:sz w:val="20"/>
                <w:szCs w:val="20"/>
              </w:rPr>
              <w:t>其他深基坑安全防护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78" w:line="222" w:lineRule="auto"/>
              <w:ind w:firstLine="234"/>
              <w:rPr>
                <w:sz w:val="20"/>
                <w:szCs w:val="20"/>
              </w:rPr>
            </w:pPr>
            <w:r>
              <w:rPr>
                <w:spacing w:val="10"/>
                <w:w w:val="103"/>
                <w:sz w:val="20"/>
                <w:szCs w:val="20"/>
              </w:rPr>
              <w:t>(</w:t>
            </w:r>
            <w:r>
              <w:rPr>
                <w:spacing w:val="10"/>
                <w:w w:val="103"/>
                <w:sz w:val="20"/>
                <w:szCs w:val="20"/>
              </w:rPr>
              <w:t>四</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74" w:line="219" w:lineRule="auto"/>
              <w:ind w:firstLine="771"/>
              <w:rPr>
                <w:sz w:val="20"/>
                <w:szCs w:val="20"/>
              </w:rPr>
            </w:pPr>
            <w:r>
              <w:rPr>
                <w:spacing w:val="-2"/>
                <w:sz w:val="20"/>
                <w:szCs w:val="20"/>
              </w:rPr>
              <w:t>脚手架</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5"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5" w:line="219" w:lineRule="auto"/>
              <w:ind w:firstLine="271"/>
              <w:rPr>
                <w:sz w:val="20"/>
                <w:szCs w:val="20"/>
              </w:rPr>
            </w:pPr>
            <w:r>
              <w:rPr>
                <w:spacing w:val="-2"/>
                <w:sz w:val="20"/>
                <w:szCs w:val="20"/>
              </w:rPr>
              <w:t>水平隔离封闭设施</w:t>
            </w:r>
          </w:p>
        </w:tc>
        <w:tc>
          <w:tcPr>
            <w:tcW w:w="639" w:type="dxa"/>
            <w:tcBorders>
              <w:top w:val="single" w:sz="2" w:space="0" w:color="000000"/>
              <w:bottom w:val="single" w:sz="2" w:space="0" w:color="000000"/>
            </w:tcBorders>
          </w:tcPr>
          <w:p w:rsidR="00BB6C43" w:rsidRDefault="000967B9">
            <w:pPr>
              <w:spacing w:before="95" w:line="230"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4"/>
        </w:trPr>
        <w:tc>
          <w:tcPr>
            <w:tcW w:w="884" w:type="dxa"/>
            <w:tcBorders>
              <w:top w:val="single" w:sz="2" w:space="0" w:color="000000"/>
              <w:bottom w:val="single" w:sz="2" w:space="0" w:color="000000"/>
            </w:tcBorders>
          </w:tcPr>
          <w:p w:rsidR="00BB6C43" w:rsidRDefault="000967B9">
            <w:pPr>
              <w:spacing w:before="126"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4" w:line="219" w:lineRule="auto"/>
              <w:ind w:firstLine="171"/>
              <w:rPr>
                <w:sz w:val="20"/>
                <w:szCs w:val="20"/>
              </w:rPr>
            </w:pPr>
            <w:r>
              <w:rPr>
                <w:spacing w:val="1"/>
                <w:sz w:val="20"/>
                <w:szCs w:val="20"/>
              </w:rPr>
              <w:t>其他脚手架安全防护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84" w:type="dxa"/>
            <w:tcBorders>
              <w:top w:val="single" w:sz="2" w:space="0" w:color="000000"/>
              <w:bottom w:val="single" w:sz="2" w:space="0" w:color="000000"/>
            </w:tcBorders>
          </w:tcPr>
          <w:p w:rsidR="00BB6C43" w:rsidRDefault="000967B9">
            <w:pPr>
              <w:spacing w:before="89" w:line="222" w:lineRule="auto"/>
              <w:ind w:firstLine="234"/>
              <w:rPr>
                <w:sz w:val="20"/>
                <w:szCs w:val="20"/>
              </w:rPr>
            </w:pPr>
            <w:r>
              <w:rPr>
                <w:spacing w:val="10"/>
                <w:w w:val="103"/>
                <w:sz w:val="20"/>
                <w:szCs w:val="20"/>
              </w:rPr>
              <w:t>(</w:t>
            </w:r>
            <w:r>
              <w:rPr>
                <w:spacing w:val="10"/>
                <w:w w:val="103"/>
                <w:sz w:val="20"/>
                <w:szCs w:val="20"/>
              </w:rPr>
              <w:t>五</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86" w:line="220" w:lineRule="auto"/>
              <w:ind w:firstLine="871"/>
              <w:rPr>
                <w:sz w:val="20"/>
                <w:szCs w:val="20"/>
              </w:rPr>
            </w:pPr>
            <w:r>
              <w:rPr>
                <w:spacing w:val="-2"/>
                <w:sz w:val="20"/>
                <w:szCs w:val="20"/>
              </w:rPr>
              <w:t>井架</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6" w:line="220" w:lineRule="auto"/>
              <w:ind w:firstLine="671"/>
              <w:rPr>
                <w:sz w:val="20"/>
                <w:szCs w:val="20"/>
              </w:rPr>
            </w:pPr>
            <w:r>
              <w:rPr>
                <w:spacing w:val="3"/>
                <w:sz w:val="20"/>
                <w:szCs w:val="20"/>
              </w:rPr>
              <w:t>架体围护</w:t>
            </w:r>
          </w:p>
        </w:tc>
        <w:tc>
          <w:tcPr>
            <w:tcW w:w="639" w:type="dxa"/>
            <w:tcBorders>
              <w:top w:val="single" w:sz="2" w:space="0" w:color="000000"/>
              <w:bottom w:val="single" w:sz="2" w:space="0" w:color="000000"/>
            </w:tcBorders>
          </w:tcPr>
          <w:p w:rsidR="00BB6C43" w:rsidRDefault="000967B9">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5" w:line="219" w:lineRule="auto"/>
              <w:ind w:firstLine="271"/>
              <w:rPr>
                <w:sz w:val="20"/>
                <w:szCs w:val="20"/>
              </w:rPr>
            </w:pPr>
            <w:r>
              <w:rPr>
                <w:spacing w:val="1"/>
                <w:sz w:val="20"/>
                <w:szCs w:val="20"/>
              </w:rPr>
              <w:t>货用升降机操作室</w:t>
            </w:r>
          </w:p>
        </w:tc>
        <w:tc>
          <w:tcPr>
            <w:tcW w:w="639" w:type="dxa"/>
            <w:tcBorders>
              <w:top w:val="single" w:sz="2" w:space="0" w:color="000000"/>
              <w:bottom w:val="single" w:sz="2" w:space="0" w:color="000000"/>
            </w:tcBorders>
          </w:tcPr>
          <w:p w:rsidR="00BB6C43" w:rsidRDefault="000967B9">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76" w:line="220" w:lineRule="auto"/>
              <w:ind w:firstLine="471"/>
              <w:rPr>
                <w:sz w:val="20"/>
                <w:szCs w:val="20"/>
              </w:rPr>
            </w:pPr>
            <w:r>
              <w:rPr>
                <w:spacing w:val="2"/>
                <w:sz w:val="20"/>
                <w:szCs w:val="20"/>
              </w:rPr>
              <w:t>其他井架防护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84" w:type="dxa"/>
            <w:tcBorders>
              <w:top w:val="single" w:sz="2" w:space="0" w:color="000000"/>
              <w:bottom w:val="single" w:sz="2" w:space="0" w:color="000000"/>
            </w:tcBorders>
          </w:tcPr>
          <w:p w:rsidR="00BB6C43" w:rsidRDefault="000967B9">
            <w:pPr>
              <w:spacing w:before="79" w:line="222" w:lineRule="auto"/>
              <w:ind w:firstLine="234"/>
              <w:rPr>
                <w:sz w:val="20"/>
                <w:szCs w:val="20"/>
              </w:rPr>
            </w:pPr>
            <w:r>
              <w:rPr>
                <w:spacing w:val="10"/>
                <w:w w:val="103"/>
                <w:sz w:val="20"/>
                <w:szCs w:val="20"/>
              </w:rPr>
              <w:t>(</w:t>
            </w:r>
            <w:r>
              <w:rPr>
                <w:spacing w:val="10"/>
                <w:w w:val="103"/>
                <w:sz w:val="20"/>
                <w:szCs w:val="20"/>
              </w:rPr>
              <w:t>六</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75" w:line="219" w:lineRule="auto"/>
              <w:ind w:firstLine="371"/>
              <w:rPr>
                <w:sz w:val="20"/>
                <w:szCs w:val="20"/>
              </w:rPr>
            </w:pPr>
            <w:r>
              <w:rPr>
                <w:spacing w:val="1"/>
                <w:sz w:val="20"/>
                <w:szCs w:val="20"/>
              </w:rPr>
              <w:t>消防器材、设施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6" w:line="219" w:lineRule="auto"/>
              <w:ind w:firstLine="771"/>
              <w:rPr>
                <w:sz w:val="20"/>
                <w:szCs w:val="20"/>
              </w:rPr>
            </w:pPr>
            <w:r>
              <w:rPr>
                <w:spacing w:val="-3"/>
                <w:sz w:val="20"/>
                <w:szCs w:val="20"/>
              </w:rPr>
              <w:t>灭火器</w:t>
            </w:r>
          </w:p>
        </w:tc>
        <w:tc>
          <w:tcPr>
            <w:tcW w:w="639" w:type="dxa"/>
            <w:tcBorders>
              <w:top w:val="single" w:sz="2" w:space="0" w:color="000000"/>
              <w:bottom w:val="single" w:sz="2" w:space="0" w:color="000000"/>
            </w:tcBorders>
          </w:tcPr>
          <w:p w:rsidR="00BB6C43" w:rsidRDefault="000967B9">
            <w:pPr>
              <w:spacing w:before="79" w:line="222" w:lineRule="auto"/>
              <w:ind w:firstLine="214"/>
              <w:rPr>
                <w:sz w:val="20"/>
                <w:szCs w:val="20"/>
              </w:rPr>
            </w:pPr>
            <w:r>
              <w:rPr>
                <w:sz w:val="20"/>
                <w:szCs w:val="20"/>
              </w:rPr>
              <w:t>只</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6" w:line="219" w:lineRule="auto"/>
              <w:ind w:firstLine="671"/>
              <w:rPr>
                <w:sz w:val="20"/>
                <w:szCs w:val="20"/>
              </w:rPr>
            </w:pPr>
            <w:r>
              <w:rPr>
                <w:spacing w:val="2"/>
                <w:sz w:val="20"/>
                <w:szCs w:val="20"/>
              </w:rPr>
              <w:t>消防水泵</w:t>
            </w:r>
          </w:p>
        </w:tc>
        <w:tc>
          <w:tcPr>
            <w:tcW w:w="639" w:type="dxa"/>
            <w:tcBorders>
              <w:top w:val="single" w:sz="2" w:space="0" w:color="000000"/>
              <w:bottom w:val="single" w:sz="2" w:space="0" w:color="000000"/>
            </w:tcBorders>
          </w:tcPr>
          <w:p w:rsidR="00BB6C43" w:rsidRDefault="000967B9">
            <w:pPr>
              <w:spacing w:before="78" w:line="221" w:lineRule="auto"/>
              <w:ind w:firstLine="214"/>
              <w:rPr>
                <w:sz w:val="20"/>
                <w:szCs w:val="20"/>
              </w:rPr>
            </w:pPr>
            <w:r>
              <w:rPr>
                <w:sz w:val="20"/>
                <w:szCs w:val="20"/>
              </w:rPr>
              <w:t>台</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84" w:type="dxa"/>
            <w:tcBorders>
              <w:top w:val="single" w:sz="2" w:space="0" w:color="000000"/>
              <w:bottom w:val="single" w:sz="2" w:space="0" w:color="000000"/>
            </w:tcBorders>
          </w:tcPr>
          <w:p w:rsidR="00BB6C43" w:rsidRDefault="000967B9">
            <w:pPr>
              <w:spacing w:before="13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86" w:line="219" w:lineRule="auto"/>
              <w:ind w:firstLine="570"/>
              <w:rPr>
                <w:sz w:val="20"/>
                <w:szCs w:val="20"/>
              </w:rPr>
            </w:pPr>
            <w:r>
              <w:rPr>
                <w:spacing w:val="2"/>
                <w:sz w:val="20"/>
                <w:szCs w:val="20"/>
              </w:rPr>
              <w:t>水枪、水带</w:t>
            </w:r>
          </w:p>
        </w:tc>
        <w:tc>
          <w:tcPr>
            <w:tcW w:w="639" w:type="dxa"/>
            <w:tcBorders>
              <w:top w:val="single" w:sz="2" w:space="0" w:color="000000"/>
              <w:bottom w:val="single" w:sz="2" w:space="0" w:color="000000"/>
            </w:tcBorders>
          </w:tcPr>
          <w:p w:rsidR="00BB6C43" w:rsidRDefault="000967B9">
            <w:pPr>
              <w:spacing w:before="86"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6" w:line="220" w:lineRule="auto"/>
              <w:ind w:firstLine="771"/>
              <w:rPr>
                <w:sz w:val="20"/>
                <w:szCs w:val="20"/>
              </w:rPr>
            </w:pPr>
            <w:r>
              <w:rPr>
                <w:spacing w:val="3"/>
                <w:sz w:val="20"/>
                <w:szCs w:val="20"/>
              </w:rPr>
              <w:t>消防箱</w:t>
            </w:r>
          </w:p>
        </w:tc>
        <w:tc>
          <w:tcPr>
            <w:tcW w:w="639" w:type="dxa"/>
            <w:tcBorders>
              <w:top w:val="single" w:sz="2" w:space="0" w:color="000000"/>
              <w:bottom w:val="single" w:sz="2" w:space="0" w:color="000000"/>
            </w:tcBorders>
          </w:tcPr>
          <w:p w:rsidR="00BB6C43" w:rsidRDefault="000967B9">
            <w:pPr>
              <w:spacing w:before="79" w:line="222" w:lineRule="auto"/>
              <w:ind w:firstLine="214"/>
              <w:rPr>
                <w:sz w:val="20"/>
                <w:szCs w:val="20"/>
              </w:rPr>
            </w:pPr>
            <w:r>
              <w:rPr>
                <w:sz w:val="20"/>
                <w:szCs w:val="20"/>
              </w:rPr>
              <w:t>只</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9" w:line="183" w:lineRule="auto"/>
              <w:ind w:firstLine="385"/>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6" w:line="219" w:lineRule="auto"/>
              <w:ind w:firstLine="671"/>
              <w:rPr>
                <w:sz w:val="20"/>
                <w:szCs w:val="20"/>
              </w:rPr>
            </w:pPr>
            <w:r>
              <w:rPr>
                <w:spacing w:val="2"/>
                <w:sz w:val="20"/>
                <w:szCs w:val="20"/>
              </w:rPr>
              <w:t>消防立管</w:t>
            </w:r>
          </w:p>
        </w:tc>
        <w:tc>
          <w:tcPr>
            <w:tcW w:w="639" w:type="dxa"/>
            <w:tcBorders>
              <w:top w:val="single" w:sz="2" w:space="0" w:color="000000"/>
              <w:bottom w:val="single" w:sz="2" w:space="0" w:color="000000"/>
            </w:tcBorders>
          </w:tcPr>
          <w:p w:rsidR="00BB6C43" w:rsidRDefault="000967B9">
            <w:pPr>
              <w:spacing w:before="95" w:line="230"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5" w:lineRule="auto"/>
              <w:ind w:firstLine="385"/>
              <w:rPr>
                <w:sz w:val="20"/>
                <w:szCs w:val="20"/>
              </w:rPr>
            </w:pPr>
            <w:r>
              <w:rPr>
                <w:sz w:val="20"/>
                <w:szCs w:val="20"/>
              </w:rPr>
              <w:t>6</w:t>
            </w:r>
          </w:p>
        </w:tc>
        <w:tc>
          <w:tcPr>
            <w:tcW w:w="2157" w:type="dxa"/>
            <w:tcBorders>
              <w:top w:val="single" w:sz="2" w:space="0" w:color="000000"/>
              <w:bottom w:val="single" w:sz="2" w:space="0" w:color="000000"/>
            </w:tcBorders>
          </w:tcPr>
          <w:p w:rsidR="00BB6C43" w:rsidRDefault="000967B9">
            <w:pPr>
              <w:spacing w:before="76" w:line="219" w:lineRule="auto"/>
              <w:ind w:firstLine="371"/>
              <w:rPr>
                <w:sz w:val="20"/>
                <w:szCs w:val="20"/>
              </w:rPr>
            </w:pPr>
            <w:r>
              <w:rPr>
                <w:spacing w:val="-2"/>
                <w:sz w:val="20"/>
                <w:szCs w:val="20"/>
              </w:rPr>
              <w:t>危险品仓库搭建</w:t>
            </w:r>
          </w:p>
        </w:tc>
        <w:tc>
          <w:tcPr>
            <w:tcW w:w="639" w:type="dxa"/>
            <w:tcBorders>
              <w:top w:val="single" w:sz="2" w:space="0" w:color="000000"/>
              <w:bottom w:val="single" w:sz="2" w:space="0" w:color="000000"/>
            </w:tcBorders>
          </w:tcPr>
          <w:p w:rsidR="00BB6C43" w:rsidRDefault="000967B9">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84" w:type="dxa"/>
            <w:tcBorders>
              <w:top w:val="single" w:sz="2" w:space="0" w:color="000000"/>
              <w:bottom w:val="single" w:sz="2" w:space="0" w:color="000000"/>
            </w:tcBorders>
          </w:tcPr>
          <w:p w:rsidR="00BB6C43" w:rsidRDefault="000967B9">
            <w:pPr>
              <w:spacing w:before="129" w:line="183" w:lineRule="auto"/>
              <w:ind w:firstLine="385"/>
              <w:rPr>
                <w:sz w:val="20"/>
                <w:szCs w:val="20"/>
              </w:rPr>
            </w:pPr>
            <w:r>
              <w:rPr>
                <w:sz w:val="20"/>
                <w:szCs w:val="20"/>
              </w:rPr>
              <w:t>7</w:t>
            </w:r>
          </w:p>
        </w:tc>
        <w:tc>
          <w:tcPr>
            <w:tcW w:w="2157" w:type="dxa"/>
            <w:tcBorders>
              <w:top w:val="single" w:sz="2" w:space="0" w:color="000000"/>
              <w:bottom w:val="single" w:sz="2" w:space="0" w:color="000000"/>
            </w:tcBorders>
          </w:tcPr>
          <w:p w:rsidR="00BB6C43" w:rsidRDefault="000967B9">
            <w:pPr>
              <w:spacing w:before="76" w:line="220" w:lineRule="auto"/>
              <w:ind w:firstLine="671"/>
              <w:rPr>
                <w:sz w:val="20"/>
                <w:szCs w:val="20"/>
              </w:rPr>
            </w:pPr>
            <w:r>
              <w:rPr>
                <w:spacing w:val="2"/>
                <w:sz w:val="20"/>
                <w:szCs w:val="20"/>
              </w:rPr>
              <w:t>防雷设施</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5" w:lineRule="auto"/>
              <w:ind w:firstLine="385"/>
              <w:rPr>
                <w:sz w:val="20"/>
                <w:szCs w:val="20"/>
              </w:rPr>
            </w:pPr>
            <w:r>
              <w:rPr>
                <w:sz w:val="20"/>
                <w:szCs w:val="20"/>
              </w:rPr>
              <w:t>8</w:t>
            </w:r>
          </w:p>
        </w:tc>
        <w:tc>
          <w:tcPr>
            <w:tcW w:w="2157" w:type="dxa"/>
            <w:tcBorders>
              <w:top w:val="single" w:sz="2" w:space="0" w:color="000000"/>
              <w:bottom w:val="single" w:sz="2" w:space="0" w:color="000000"/>
            </w:tcBorders>
          </w:tcPr>
          <w:p w:rsidR="00BB6C43" w:rsidRDefault="000967B9">
            <w:pPr>
              <w:spacing w:before="76" w:line="220" w:lineRule="auto"/>
              <w:ind w:firstLine="871"/>
              <w:rPr>
                <w:sz w:val="20"/>
                <w:szCs w:val="20"/>
              </w:rPr>
            </w:pPr>
            <w:r>
              <w:rPr>
                <w:spacing w:val="-3"/>
                <w:sz w:val="20"/>
                <w:szCs w:val="20"/>
              </w:rPr>
              <w:t>其他</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84" w:type="dxa"/>
            <w:tcBorders>
              <w:top w:val="single" w:sz="2" w:space="0" w:color="000000"/>
              <w:bottom w:val="single" w:sz="2" w:space="0" w:color="000000"/>
            </w:tcBorders>
          </w:tcPr>
          <w:p w:rsidR="00BB6C43" w:rsidRDefault="000967B9">
            <w:pPr>
              <w:spacing w:before="89" w:line="222" w:lineRule="auto"/>
              <w:ind w:firstLine="234"/>
              <w:rPr>
                <w:sz w:val="20"/>
                <w:szCs w:val="20"/>
              </w:rPr>
            </w:pPr>
            <w:r>
              <w:rPr>
                <w:spacing w:val="10"/>
                <w:w w:val="103"/>
                <w:sz w:val="20"/>
                <w:szCs w:val="20"/>
              </w:rPr>
              <w:t>(</w:t>
            </w:r>
            <w:r>
              <w:rPr>
                <w:spacing w:val="10"/>
                <w:w w:val="103"/>
                <w:sz w:val="20"/>
                <w:szCs w:val="20"/>
              </w:rPr>
              <w:t>七</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86" w:line="219" w:lineRule="auto"/>
              <w:ind w:firstLine="271"/>
              <w:rPr>
                <w:sz w:val="20"/>
                <w:szCs w:val="20"/>
              </w:rPr>
            </w:pPr>
            <w:r>
              <w:rPr>
                <w:spacing w:val="-1"/>
                <w:sz w:val="20"/>
                <w:szCs w:val="20"/>
              </w:rPr>
              <w:t>特殊工程安全措施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6" w:line="219" w:lineRule="auto"/>
              <w:ind w:firstLine="271"/>
              <w:rPr>
                <w:sz w:val="20"/>
                <w:szCs w:val="20"/>
              </w:rPr>
            </w:pPr>
            <w:r>
              <w:rPr>
                <w:spacing w:val="2"/>
                <w:sz w:val="20"/>
                <w:szCs w:val="20"/>
              </w:rPr>
              <w:t>特殊作业防护用品</w:t>
            </w:r>
          </w:p>
        </w:tc>
        <w:tc>
          <w:tcPr>
            <w:tcW w:w="639" w:type="dxa"/>
            <w:tcBorders>
              <w:top w:val="single" w:sz="2" w:space="0" w:color="000000"/>
              <w:bottom w:val="single" w:sz="2" w:space="0" w:color="000000"/>
            </w:tcBorders>
          </w:tcPr>
          <w:p w:rsidR="00BB6C43" w:rsidRDefault="000967B9">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6" w:line="219" w:lineRule="auto"/>
              <w:ind w:firstLine="671"/>
              <w:rPr>
                <w:sz w:val="20"/>
                <w:szCs w:val="20"/>
              </w:rPr>
            </w:pPr>
            <w:r>
              <w:rPr>
                <w:spacing w:val="-2"/>
                <w:sz w:val="20"/>
                <w:szCs w:val="20"/>
              </w:rPr>
              <w:t>救生设施</w:t>
            </w:r>
          </w:p>
        </w:tc>
        <w:tc>
          <w:tcPr>
            <w:tcW w:w="639" w:type="dxa"/>
            <w:tcBorders>
              <w:top w:val="single" w:sz="2" w:space="0" w:color="000000"/>
              <w:bottom w:val="single" w:sz="2" w:space="0" w:color="000000"/>
            </w:tcBorders>
          </w:tcPr>
          <w:p w:rsidR="00BB6C43" w:rsidRDefault="000967B9">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6" w:line="219" w:lineRule="auto"/>
              <w:ind w:firstLine="308"/>
              <w:rPr>
                <w:sz w:val="20"/>
                <w:szCs w:val="20"/>
              </w:rPr>
            </w:pPr>
            <w:r>
              <w:rPr>
                <w:spacing w:val="-1"/>
                <w:sz w:val="20"/>
                <w:szCs w:val="20"/>
              </w:rPr>
              <w:t>含救生衣、救生圈等</w:t>
            </w:r>
          </w:p>
        </w:tc>
      </w:tr>
      <w:tr w:rsidR="00BB6C43">
        <w:trPr>
          <w:trHeight w:val="345"/>
        </w:trPr>
        <w:tc>
          <w:tcPr>
            <w:tcW w:w="884" w:type="dxa"/>
            <w:tcBorders>
              <w:top w:val="single" w:sz="2" w:space="0" w:color="000000"/>
              <w:bottom w:val="single" w:sz="2" w:space="0" w:color="000000"/>
            </w:tcBorders>
          </w:tcPr>
          <w:p w:rsidR="00BB6C43" w:rsidRDefault="000967B9">
            <w:pPr>
              <w:spacing w:before="12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76" w:line="219" w:lineRule="auto"/>
              <w:ind w:firstLine="671"/>
              <w:rPr>
                <w:sz w:val="20"/>
                <w:szCs w:val="20"/>
              </w:rPr>
            </w:pPr>
            <w:r>
              <w:rPr>
                <w:spacing w:val="2"/>
                <w:sz w:val="20"/>
                <w:szCs w:val="20"/>
              </w:rPr>
              <w:t>防毒面具</w:t>
            </w:r>
          </w:p>
        </w:tc>
        <w:tc>
          <w:tcPr>
            <w:tcW w:w="639" w:type="dxa"/>
            <w:tcBorders>
              <w:top w:val="single" w:sz="2" w:space="0" w:color="000000"/>
              <w:bottom w:val="single" w:sz="2" w:space="0" w:color="000000"/>
            </w:tcBorders>
          </w:tcPr>
          <w:p w:rsidR="00BB6C43" w:rsidRDefault="000967B9">
            <w:pPr>
              <w:spacing w:before="76" w:line="219" w:lineRule="auto"/>
              <w:ind w:firstLine="214"/>
              <w:rPr>
                <w:sz w:val="20"/>
                <w:szCs w:val="20"/>
              </w:rPr>
            </w:pPr>
            <w:r>
              <w:rPr>
                <w:sz w:val="20"/>
                <w:szCs w:val="20"/>
              </w:rPr>
              <w:t>付</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4"/>
        </w:trPr>
        <w:tc>
          <w:tcPr>
            <w:tcW w:w="884" w:type="dxa"/>
            <w:tcBorders>
              <w:top w:val="single" w:sz="2" w:space="0" w:color="000000"/>
              <w:bottom w:val="single" w:sz="2" w:space="0" w:color="000000"/>
            </w:tcBorders>
          </w:tcPr>
          <w:p w:rsidR="00BB6C43" w:rsidRDefault="000967B9">
            <w:pPr>
              <w:spacing w:before="127"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6" w:line="219" w:lineRule="auto"/>
              <w:ind w:firstLine="271"/>
              <w:rPr>
                <w:sz w:val="20"/>
                <w:szCs w:val="20"/>
              </w:rPr>
            </w:pPr>
            <w:r>
              <w:rPr>
                <w:spacing w:val="-1"/>
                <w:sz w:val="20"/>
                <w:szCs w:val="20"/>
              </w:rPr>
              <w:t>有毒气体检测仪器</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30" w:line="183" w:lineRule="auto"/>
              <w:ind w:firstLine="385"/>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7" w:line="219" w:lineRule="auto"/>
              <w:ind w:firstLine="271"/>
              <w:rPr>
                <w:sz w:val="20"/>
                <w:szCs w:val="20"/>
              </w:rPr>
            </w:pPr>
            <w:r>
              <w:rPr>
                <w:spacing w:val="1"/>
                <w:sz w:val="20"/>
                <w:szCs w:val="20"/>
              </w:rPr>
              <w:t>其他特殊安全防护</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77" w:line="220" w:lineRule="auto"/>
              <w:ind w:firstLine="285"/>
              <w:rPr>
                <w:sz w:val="20"/>
                <w:szCs w:val="20"/>
              </w:rPr>
            </w:pPr>
            <w:r>
              <w:rPr>
                <w:spacing w:val="-9"/>
                <w:w w:val="91"/>
                <w:sz w:val="20"/>
                <w:szCs w:val="20"/>
              </w:rPr>
              <w:t>(</w:t>
            </w:r>
            <w:r>
              <w:rPr>
                <w:spacing w:val="-35"/>
                <w:sz w:val="20"/>
                <w:szCs w:val="20"/>
              </w:rPr>
              <w:t xml:space="preserve"> </w:t>
            </w:r>
            <w:r>
              <w:rPr>
                <w:spacing w:val="-9"/>
                <w:w w:val="91"/>
                <w:sz w:val="20"/>
                <w:szCs w:val="20"/>
              </w:rPr>
              <w:t>八</w:t>
            </w:r>
          </w:p>
        </w:tc>
        <w:tc>
          <w:tcPr>
            <w:tcW w:w="2157" w:type="dxa"/>
            <w:tcBorders>
              <w:top w:val="single" w:sz="2" w:space="0" w:color="000000"/>
              <w:bottom w:val="single" w:sz="2" w:space="0" w:color="000000"/>
            </w:tcBorders>
          </w:tcPr>
          <w:p w:rsidR="00BB6C43" w:rsidRDefault="000967B9">
            <w:pPr>
              <w:spacing w:before="77" w:line="220" w:lineRule="auto"/>
              <w:ind w:firstLine="671"/>
              <w:rPr>
                <w:sz w:val="20"/>
                <w:szCs w:val="20"/>
              </w:rPr>
            </w:pPr>
            <w:r>
              <w:rPr>
                <w:spacing w:val="3"/>
                <w:sz w:val="20"/>
                <w:szCs w:val="20"/>
              </w:rPr>
              <w:t>安全标志</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84" w:type="dxa"/>
            <w:tcBorders>
              <w:top w:val="single" w:sz="2" w:space="0" w:color="000000"/>
              <w:bottom w:val="single" w:sz="2" w:space="0" w:color="000000"/>
            </w:tcBorders>
          </w:tcPr>
          <w:p w:rsidR="00BB6C43" w:rsidRDefault="000967B9">
            <w:pPr>
              <w:spacing w:before="137"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87" w:line="219" w:lineRule="auto"/>
              <w:ind w:firstLine="171"/>
              <w:rPr>
                <w:sz w:val="20"/>
                <w:szCs w:val="20"/>
              </w:rPr>
            </w:pPr>
            <w:r>
              <w:rPr>
                <w:spacing w:val="1"/>
                <w:sz w:val="20"/>
                <w:szCs w:val="20"/>
              </w:rPr>
              <w:t>安全警示标牌、标识</w:t>
            </w:r>
          </w:p>
        </w:tc>
        <w:tc>
          <w:tcPr>
            <w:tcW w:w="639" w:type="dxa"/>
            <w:tcBorders>
              <w:top w:val="single" w:sz="2" w:space="0" w:color="000000"/>
              <w:bottom w:val="single" w:sz="2" w:space="0" w:color="000000"/>
            </w:tcBorders>
          </w:tcPr>
          <w:p w:rsidR="00BB6C43" w:rsidRDefault="000967B9">
            <w:pPr>
              <w:spacing w:before="8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8"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7" w:line="220" w:lineRule="auto"/>
              <w:ind w:firstLine="771"/>
              <w:rPr>
                <w:sz w:val="20"/>
                <w:szCs w:val="20"/>
              </w:rPr>
            </w:pPr>
            <w:r>
              <w:rPr>
                <w:spacing w:val="3"/>
                <w:sz w:val="20"/>
                <w:szCs w:val="20"/>
              </w:rPr>
              <w:t>警示灯</w:t>
            </w:r>
          </w:p>
        </w:tc>
        <w:tc>
          <w:tcPr>
            <w:tcW w:w="639" w:type="dxa"/>
            <w:tcBorders>
              <w:top w:val="single" w:sz="2" w:space="0" w:color="000000"/>
              <w:bottom w:val="single" w:sz="2" w:space="0" w:color="000000"/>
            </w:tcBorders>
          </w:tcPr>
          <w:p w:rsidR="00BB6C43" w:rsidRDefault="000967B9">
            <w:pPr>
              <w:spacing w:before="81" w:line="224" w:lineRule="auto"/>
              <w:ind w:firstLine="214"/>
              <w:rPr>
                <w:sz w:val="20"/>
                <w:szCs w:val="20"/>
              </w:rPr>
            </w:pPr>
            <w:r>
              <w:rPr>
                <w:sz w:val="20"/>
                <w:szCs w:val="20"/>
              </w:rPr>
              <w:t>处</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8"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77" w:line="220" w:lineRule="auto"/>
              <w:ind w:firstLine="771"/>
              <w:rPr>
                <w:sz w:val="20"/>
                <w:szCs w:val="20"/>
              </w:rPr>
            </w:pPr>
            <w:r>
              <w:rPr>
                <w:spacing w:val="-2"/>
                <w:sz w:val="20"/>
                <w:szCs w:val="20"/>
              </w:rPr>
              <w:t>航标灯</w:t>
            </w:r>
          </w:p>
        </w:tc>
        <w:tc>
          <w:tcPr>
            <w:tcW w:w="639" w:type="dxa"/>
            <w:tcBorders>
              <w:top w:val="single" w:sz="2" w:space="0" w:color="000000"/>
              <w:bottom w:val="single" w:sz="2" w:space="0" w:color="000000"/>
            </w:tcBorders>
          </w:tcPr>
          <w:p w:rsidR="00BB6C43" w:rsidRDefault="000967B9">
            <w:pPr>
              <w:spacing w:before="81" w:line="224" w:lineRule="auto"/>
              <w:ind w:firstLine="214"/>
              <w:rPr>
                <w:sz w:val="20"/>
                <w:szCs w:val="20"/>
              </w:rPr>
            </w:pPr>
            <w:r>
              <w:rPr>
                <w:sz w:val="20"/>
                <w:szCs w:val="20"/>
              </w:rPr>
              <w:t>处</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7" w:line="220" w:lineRule="auto"/>
              <w:ind w:firstLine="808"/>
              <w:rPr>
                <w:sz w:val="20"/>
                <w:szCs w:val="20"/>
              </w:rPr>
            </w:pPr>
            <w:r>
              <w:rPr>
                <w:spacing w:val="-2"/>
                <w:sz w:val="20"/>
                <w:szCs w:val="20"/>
              </w:rPr>
              <w:t>通航要求</w:t>
            </w:r>
          </w:p>
        </w:tc>
      </w:tr>
      <w:tr w:rsidR="00BB6C43">
        <w:trPr>
          <w:trHeight w:val="345"/>
        </w:trPr>
        <w:tc>
          <w:tcPr>
            <w:tcW w:w="884" w:type="dxa"/>
            <w:tcBorders>
              <w:top w:val="single" w:sz="2" w:space="0" w:color="000000"/>
              <w:bottom w:val="single" w:sz="2" w:space="0" w:color="000000"/>
            </w:tcBorders>
          </w:tcPr>
          <w:p w:rsidR="00BB6C43" w:rsidRDefault="000967B9">
            <w:pPr>
              <w:spacing w:before="128"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7" w:line="220" w:lineRule="auto"/>
              <w:ind w:firstLine="471"/>
              <w:rPr>
                <w:sz w:val="20"/>
                <w:szCs w:val="20"/>
              </w:rPr>
            </w:pPr>
            <w:r>
              <w:rPr>
                <w:spacing w:val="2"/>
                <w:sz w:val="20"/>
                <w:szCs w:val="20"/>
              </w:rPr>
              <w:t>其他安全标志</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84" w:type="dxa"/>
            <w:tcBorders>
              <w:top w:val="single" w:sz="2" w:space="0" w:color="000000"/>
              <w:bottom w:val="single" w:sz="2" w:space="0" w:color="000000"/>
            </w:tcBorders>
          </w:tcPr>
          <w:p w:rsidR="00BB6C43" w:rsidRDefault="000967B9">
            <w:pPr>
              <w:spacing w:before="80" w:line="222" w:lineRule="auto"/>
              <w:ind w:firstLine="234"/>
              <w:rPr>
                <w:sz w:val="20"/>
                <w:szCs w:val="20"/>
              </w:rPr>
            </w:pPr>
            <w:r>
              <w:rPr>
                <w:spacing w:val="10"/>
                <w:w w:val="103"/>
                <w:sz w:val="20"/>
                <w:szCs w:val="20"/>
              </w:rPr>
              <w:t>(</w:t>
            </w:r>
            <w:r>
              <w:rPr>
                <w:spacing w:val="10"/>
                <w:w w:val="103"/>
                <w:sz w:val="20"/>
                <w:szCs w:val="20"/>
              </w:rPr>
              <w:t>九</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77" w:line="219" w:lineRule="auto"/>
              <w:ind w:firstLine="471"/>
              <w:rPr>
                <w:sz w:val="20"/>
                <w:szCs w:val="20"/>
              </w:rPr>
            </w:pPr>
            <w:r>
              <w:rPr>
                <w:spacing w:val="2"/>
                <w:sz w:val="20"/>
                <w:szCs w:val="20"/>
              </w:rPr>
              <w:t>安全专项检测</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84" w:type="dxa"/>
            <w:tcBorders>
              <w:top w:val="single" w:sz="2" w:space="0" w:color="000000"/>
              <w:bottom w:val="single" w:sz="2" w:space="0" w:color="000000"/>
            </w:tcBorders>
          </w:tcPr>
          <w:p w:rsidR="00BB6C43" w:rsidRDefault="000967B9">
            <w:pPr>
              <w:spacing w:before="127"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6" w:line="219" w:lineRule="auto"/>
              <w:ind w:firstLine="371"/>
              <w:rPr>
                <w:sz w:val="20"/>
                <w:szCs w:val="20"/>
              </w:rPr>
            </w:pPr>
            <w:r>
              <w:rPr>
                <w:spacing w:val="1"/>
                <w:sz w:val="20"/>
                <w:szCs w:val="20"/>
              </w:rPr>
              <w:t>起重机械检测费</w:t>
            </w:r>
          </w:p>
        </w:tc>
        <w:tc>
          <w:tcPr>
            <w:tcW w:w="639" w:type="dxa"/>
            <w:tcBorders>
              <w:top w:val="single" w:sz="2" w:space="0" w:color="000000"/>
              <w:bottom w:val="single" w:sz="2" w:space="0" w:color="000000"/>
            </w:tcBorders>
          </w:tcPr>
          <w:p w:rsidR="00BB6C43" w:rsidRDefault="000967B9">
            <w:pPr>
              <w:spacing w:before="78"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6" w:line="219" w:lineRule="auto"/>
              <w:ind w:firstLine="508"/>
              <w:rPr>
                <w:sz w:val="20"/>
                <w:szCs w:val="20"/>
              </w:rPr>
            </w:pPr>
            <w:r>
              <w:rPr>
                <w:spacing w:val="-1"/>
                <w:sz w:val="20"/>
                <w:szCs w:val="20"/>
              </w:rPr>
              <w:t>塔吊、升降机等</w:t>
            </w:r>
          </w:p>
        </w:tc>
      </w:tr>
      <w:tr w:rsidR="00BB6C43">
        <w:trPr>
          <w:trHeight w:val="339"/>
        </w:trPr>
        <w:tc>
          <w:tcPr>
            <w:tcW w:w="884" w:type="dxa"/>
            <w:tcBorders>
              <w:top w:val="single" w:sz="2" w:space="0" w:color="000000"/>
              <w:bottom w:val="single" w:sz="2" w:space="0" w:color="000000"/>
            </w:tcBorders>
          </w:tcPr>
          <w:p w:rsidR="00BB6C43" w:rsidRDefault="000967B9">
            <w:pPr>
              <w:spacing w:before="128"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7" w:line="219" w:lineRule="auto"/>
              <w:ind w:firstLine="271"/>
              <w:rPr>
                <w:sz w:val="20"/>
                <w:szCs w:val="20"/>
              </w:rPr>
            </w:pPr>
            <w:r>
              <w:rPr>
                <w:spacing w:val="-1"/>
                <w:sz w:val="20"/>
                <w:szCs w:val="20"/>
              </w:rPr>
              <w:t>钢管、扣件检测费</w:t>
            </w:r>
          </w:p>
        </w:tc>
        <w:tc>
          <w:tcPr>
            <w:tcW w:w="639" w:type="dxa"/>
            <w:tcBorders>
              <w:top w:val="single" w:sz="2" w:space="0" w:color="000000"/>
              <w:bottom w:val="single" w:sz="2" w:space="0" w:color="000000"/>
            </w:tcBorders>
          </w:tcPr>
          <w:p w:rsidR="00BB6C43" w:rsidRDefault="000967B9">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bl>
    <w:p w:rsidR="00BB6C43" w:rsidRDefault="00BB6C43">
      <w:pPr>
        <w:spacing w:line="273" w:lineRule="auto"/>
      </w:pPr>
    </w:p>
    <w:p w:rsidR="00BB6C43" w:rsidRDefault="00BB6C43">
      <w:pPr>
        <w:spacing w:before="65" w:line="186" w:lineRule="auto"/>
        <w:ind w:firstLine="305"/>
        <w:rPr>
          <w:sz w:val="20"/>
          <w:szCs w:val="20"/>
        </w:rPr>
        <w:sectPr w:rsidR="00BB6C43">
          <w:footerReference w:type="default" r:id="rId15"/>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B6C43">
        <w:trPr>
          <w:trHeight w:val="516"/>
        </w:trPr>
        <w:tc>
          <w:tcPr>
            <w:tcW w:w="7081" w:type="dxa"/>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B6C43" w:rsidRDefault="000967B9">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p w:rsidR="00BB6C43" w:rsidRDefault="00BB6C43">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BB6C43">
        <w:trPr>
          <w:trHeight w:val="609"/>
        </w:trPr>
        <w:tc>
          <w:tcPr>
            <w:tcW w:w="904" w:type="dxa"/>
            <w:tcBorders>
              <w:top w:val="single" w:sz="2" w:space="0" w:color="000000"/>
              <w:bottom w:val="single" w:sz="2" w:space="0" w:color="000000"/>
            </w:tcBorders>
          </w:tcPr>
          <w:p w:rsidR="00BB6C43" w:rsidRDefault="000967B9">
            <w:pPr>
              <w:spacing w:before="209" w:line="221" w:lineRule="auto"/>
              <w:ind w:firstLine="244"/>
              <w:rPr>
                <w:sz w:val="20"/>
                <w:szCs w:val="20"/>
              </w:rPr>
            </w:pPr>
            <w:r>
              <w:rPr>
                <w:spacing w:val="-2"/>
                <w:sz w:val="20"/>
                <w:szCs w:val="20"/>
              </w:rPr>
              <w:t>序号</w:t>
            </w:r>
          </w:p>
        </w:tc>
        <w:tc>
          <w:tcPr>
            <w:tcW w:w="2157" w:type="dxa"/>
            <w:tcBorders>
              <w:top w:val="single" w:sz="2" w:space="0" w:color="000000"/>
              <w:bottom w:val="single" w:sz="2" w:space="0" w:color="000000"/>
            </w:tcBorders>
          </w:tcPr>
          <w:p w:rsidR="00BB6C43" w:rsidRDefault="000967B9">
            <w:pPr>
              <w:spacing w:before="208" w:line="220" w:lineRule="auto"/>
              <w:ind w:firstLine="470"/>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B6C43" w:rsidRDefault="000967B9">
            <w:pPr>
              <w:spacing w:before="208" w:line="220" w:lineRule="auto"/>
              <w:ind w:firstLine="113"/>
              <w:rPr>
                <w:sz w:val="20"/>
                <w:szCs w:val="20"/>
              </w:rPr>
            </w:pPr>
            <w:r>
              <w:rPr>
                <w:spacing w:val="-3"/>
                <w:sz w:val="20"/>
                <w:szCs w:val="20"/>
              </w:rPr>
              <w:t>单位</w:t>
            </w:r>
          </w:p>
        </w:tc>
        <w:tc>
          <w:tcPr>
            <w:tcW w:w="879" w:type="dxa"/>
            <w:tcBorders>
              <w:top w:val="single" w:sz="2" w:space="0" w:color="000000"/>
              <w:bottom w:val="single" w:sz="2" w:space="0" w:color="000000"/>
            </w:tcBorders>
          </w:tcPr>
          <w:p w:rsidR="00BB6C43" w:rsidRDefault="000967B9">
            <w:pPr>
              <w:spacing w:before="208" w:line="219" w:lineRule="auto"/>
              <w:ind w:firstLine="234"/>
              <w:rPr>
                <w:sz w:val="20"/>
                <w:szCs w:val="20"/>
              </w:rPr>
            </w:pPr>
            <w:r>
              <w:rPr>
                <w:spacing w:val="-3"/>
                <w:sz w:val="20"/>
                <w:szCs w:val="20"/>
              </w:rPr>
              <w:t>数量</w:t>
            </w:r>
          </w:p>
        </w:tc>
        <w:tc>
          <w:tcPr>
            <w:tcW w:w="879" w:type="dxa"/>
            <w:tcBorders>
              <w:top w:val="single" w:sz="2" w:space="0" w:color="000000"/>
              <w:bottom w:val="single" w:sz="2" w:space="0" w:color="000000"/>
            </w:tcBorders>
          </w:tcPr>
          <w:p w:rsidR="00BB6C43" w:rsidRDefault="000967B9">
            <w:pPr>
              <w:spacing w:before="76" w:line="312" w:lineRule="exact"/>
              <w:ind w:firstLine="235"/>
              <w:rPr>
                <w:sz w:val="20"/>
                <w:szCs w:val="20"/>
              </w:rPr>
            </w:pPr>
            <w:r>
              <w:rPr>
                <w:spacing w:val="-3"/>
                <w:position w:val="8"/>
                <w:sz w:val="20"/>
                <w:szCs w:val="20"/>
              </w:rPr>
              <w:t>单价</w:t>
            </w:r>
          </w:p>
          <w:p w:rsidR="00BB6C43" w:rsidRDefault="000967B9">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B6C43" w:rsidRDefault="000967B9">
            <w:pPr>
              <w:spacing w:before="96" w:line="292" w:lineRule="exact"/>
              <w:ind w:firstLine="237"/>
              <w:rPr>
                <w:sz w:val="20"/>
                <w:szCs w:val="20"/>
              </w:rPr>
            </w:pPr>
            <w:r>
              <w:rPr>
                <w:spacing w:val="-3"/>
                <w:position w:val="6"/>
                <w:sz w:val="20"/>
                <w:szCs w:val="20"/>
              </w:rPr>
              <w:t>合价</w:t>
            </w:r>
          </w:p>
          <w:p w:rsidR="00BB6C43" w:rsidRDefault="000967B9">
            <w:pPr>
              <w:spacing w:line="203" w:lineRule="auto"/>
              <w:ind w:firstLine="237"/>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22" w:type="dxa"/>
            <w:tcBorders>
              <w:top w:val="single" w:sz="2" w:space="0" w:color="000000"/>
              <w:bottom w:val="single" w:sz="2" w:space="0" w:color="000000"/>
            </w:tcBorders>
          </w:tcPr>
          <w:p w:rsidR="00BB6C43" w:rsidRDefault="000967B9">
            <w:pPr>
              <w:spacing w:before="209" w:line="221" w:lineRule="auto"/>
              <w:ind w:firstLine="1008"/>
              <w:rPr>
                <w:sz w:val="20"/>
                <w:szCs w:val="20"/>
              </w:rPr>
            </w:pPr>
            <w:r>
              <w:rPr>
                <w:spacing w:val="5"/>
                <w:sz w:val="20"/>
                <w:szCs w:val="20"/>
              </w:rPr>
              <w:t>备注</w:t>
            </w:r>
          </w:p>
        </w:tc>
      </w:tr>
      <w:tr w:rsidR="00BB6C43">
        <w:trPr>
          <w:trHeight w:val="335"/>
        </w:trPr>
        <w:tc>
          <w:tcPr>
            <w:tcW w:w="904" w:type="dxa"/>
            <w:tcBorders>
              <w:top w:val="single" w:sz="2" w:space="0" w:color="000000"/>
              <w:bottom w:val="single" w:sz="2" w:space="0" w:color="000000"/>
            </w:tcBorders>
          </w:tcPr>
          <w:p w:rsidR="00BB6C43" w:rsidRDefault="000967B9">
            <w:pPr>
              <w:spacing w:before="125"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74" w:line="219" w:lineRule="auto"/>
              <w:ind w:firstLine="171"/>
              <w:rPr>
                <w:sz w:val="20"/>
                <w:szCs w:val="20"/>
              </w:rPr>
            </w:pPr>
            <w:r>
              <w:rPr>
                <w:spacing w:val="1"/>
                <w:sz w:val="20"/>
                <w:szCs w:val="20"/>
              </w:rPr>
              <w:t>高处作业吊篮检测费</w:t>
            </w:r>
          </w:p>
        </w:tc>
        <w:tc>
          <w:tcPr>
            <w:tcW w:w="639" w:type="dxa"/>
            <w:tcBorders>
              <w:top w:val="single" w:sz="2" w:space="0" w:color="000000"/>
              <w:bottom w:val="single" w:sz="2" w:space="0" w:color="000000"/>
            </w:tcBorders>
          </w:tcPr>
          <w:p w:rsidR="00BB6C43" w:rsidRDefault="000967B9">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5"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4" w:line="219" w:lineRule="auto"/>
              <w:ind w:firstLine="270"/>
              <w:rPr>
                <w:sz w:val="20"/>
                <w:szCs w:val="20"/>
              </w:rPr>
            </w:pPr>
            <w:r>
              <w:rPr>
                <w:spacing w:val="1"/>
                <w:sz w:val="20"/>
                <w:szCs w:val="20"/>
              </w:rPr>
              <w:t>防坠器专项检测费</w:t>
            </w:r>
          </w:p>
        </w:tc>
        <w:tc>
          <w:tcPr>
            <w:tcW w:w="639" w:type="dxa"/>
            <w:tcBorders>
              <w:top w:val="single" w:sz="2" w:space="0" w:color="000000"/>
              <w:bottom w:val="single" w:sz="2" w:space="0" w:color="000000"/>
            </w:tcBorders>
          </w:tcPr>
          <w:p w:rsidR="00BB6C43" w:rsidRDefault="000967B9">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7"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4" w:line="219" w:lineRule="auto"/>
              <w:ind w:firstLine="470"/>
              <w:rPr>
                <w:sz w:val="20"/>
                <w:szCs w:val="20"/>
              </w:rPr>
            </w:pPr>
            <w:r>
              <w:rPr>
                <w:spacing w:val="2"/>
                <w:sz w:val="20"/>
                <w:szCs w:val="20"/>
              </w:rPr>
              <w:t>其他安全检测</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75" w:line="221" w:lineRule="auto"/>
              <w:ind w:firstLine="244"/>
              <w:rPr>
                <w:sz w:val="20"/>
                <w:szCs w:val="20"/>
              </w:rPr>
            </w:pPr>
            <w:r>
              <w:rPr>
                <w:spacing w:val="10"/>
                <w:w w:val="103"/>
                <w:sz w:val="20"/>
                <w:szCs w:val="20"/>
              </w:rPr>
              <w:t>(</w:t>
            </w:r>
            <w:r>
              <w:rPr>
                <w:spacing w:val="10"/>
                <w:w w:val="103"/>
                <w:sz w:val="20"/>
                <w:szCs w:val="20"/>
              </w:rPr>
              <w:t>十</w:t>
            </w:r>
            <w:r>
              <w:rPr>
                <w:spacing w:val="10"/>
                <w:w w:val="103"/>
                <w:sz w:val="20"/>
                <w:szCs w:val="20"/>
              </w:rPr>
              <w:t>)</w:t>
            </w:r>
          </w:p>
        </w:tc>
        <w:tc>
          <w:tcPr>
            <w:tcW w:w="2157" w:type="dxa"/>
            <w:tcBorders>
              <w:top w:val="single" w:sz="2" w:space="0" w:color="000000"/>
              <w:bottom w:val="single" w:sz="2" w:space="0" w:color="000000"/>
            </w:tcBorders>
          </w:tcPr>
          <w:p w:rsidR="00BB6C43" w:rsidRDefault="000967B9">
            <w:pPr>
              <w:spacing w:before="75" w:line="221" w:lineRule="auto"/>
              <w:ind w:firstLine="671"/>
              <w:rPr>
                <w:sz w:val="20"/>
                <w:szCs w:val="20"/>
              </w:rPr>
            </w:pPr>
            <w:r>
              <w:rPr>
                <w:spacing w:val="1"/>
                <w:sz w:val="20"/>
                <w:szCs w:val="20"/>
              </w:rPr>
              <w:t>智慧工地</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594"/>
        </w:trPr>
        <w:tc>
          <w:tcPr>
            <w:tcW w:w="904" w:type="dxa"/>
            <w:tcBorders>
              <w:top w:val="single" w:sz="2" w:space="0" w:color="000000"/>
              <w:bottom w:val="single" w:sz="2" w:space="0" w:color="000000"/>
            </w:tcBorders>
          </w:tcPr>
          <w:p w:rsidR="00BB6C43" w:rsidRDefault="000967B9">
            <w:pPr>
              <w:spacing w:before="254"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82" w:line="236" w:lineRule="auto"/>
              <w:ind w:left="269" w:right="65" w:hanging="199"/>
              <w:rPr>
                <w:sz w:val="20"/>
                <w:szCs w:val="20"/>
              </w:rPr>
            </w:pPr>
            <w:r>
              <w:rPr>
                <w:spacing w:val="1"/>
                <w:sz w:val="20"/>
                <w:szCs w:val="20"/>
              </w:rPr>
              <w:t>实名制信息采集及考勤</w:t>
            </w:r>
            <w:r>
              <w:rPr>
                <w:sz w:val="20"/>
                <w:szCs w:val="20"/>
              </w:rPr>
              <w:t xml:space="preserve"> </w:t>
            </w:r>
            <w:r>
              <w:rPr>
                <w:spacing w:val="-2"/>
                <w:sz w:val="20"/>
                <w:szCs w:val="20"/>
              </w:rPr>
              <w:t>设备、软件及管理</w:t>
            </w:r>
          </w:p>
        </w:tc>
        <w:tc>
          <w:tcPr>
            <w:tcW w:w="639" w:type="dxa"/>
            <w:tcBorders>
              <w:top w:val="single" w:sz="2" w:space="0" w:color="000000"/>
              <w:bottom w:val="single" w:sz="2" w:space="0" w:color="000000"/>
            </w:tcBorders>
          </w:tcPr>
          <w:p w:rsidR="00BB6C43" w:rsidRDefault="000967B9">
            <w:pPr>
              <w:spacing w:before="20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615"/>
        </w:trPr>
        <w:tc>
          <w:tcPr>
            <w:tcW w:w="904" w:type="dxa"/>
            <w:tcBorders>
              <w:top w:val="single" w:sz="2" w:space="0" w:color="000000"/>
              <w:bottom w:val="single" w:sz="2" w:space="0" w:color="000000"/>
            </w:tcBorders>
          </w:tcPr>
          <w:p w:rsidR="00BB6C43" w:rsidRDefault="000967B9">
            <w:pPr>
              <w:spacing w:before="266"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86" w:line="244" w:lineRule="auto"/>
              <w:ind w:left="370" w:right="182" w:hanging="199"/>
              <w:rPr>
                <w:sz w:val="20"/>
                <w:szCs w:val="20"/>
              </w:rPr>
            </w:pPr>
            <w:r>
              <w:rPr>
                <w:spacing w:val="-1"/>
                <w:sz w:val="20"/>
                <w:szCs w:val="20"/>
              </w:rPr>
              <w:t>扬尘在线视频监测设</w:t>
            </w:r>
            <w:r>
              <w:rPr>
                <w:spacing w:val="2"/>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B6C43" w:rsidRDefault="000967B9">
            <w:pPr>
              <w:spacing w:before="21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595"/>
        </w:trPr>
        <w:tc>
          <w:tcPr>
            <w:tcW w:w="904" w:type="dxa"/>
            <w:tcBorders>
              <w:top w:val="single" w:sz="2" w:space="0" w:color="000000"/>
              <w:bottom w:val="single" w:sz="2" w:space="0" w:color="000000"/>
            </w:tcBorders>
          </w:tcPr>
          <w:p w:rsidR="00BB6C43" w:rsidRDefault="000967B9">
            <w:pPr>
              <w:spacing w:before="256"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85" w:line="235" w:lineRule="auto"/>
              <w:ind w:left="370" w:right="183" w:hanging="199"/>
              <w:rPr>
                <w:sz w:val="20"/>
                <w:szCs w:val="20"/>
              </w:rPr>
            </w:pPr>
            <w:r>
              <w:rPr>
                <w:spacing w:val="-1"/>
                <w:sz w:val="20"/>
                <w:szCs w:val="20"/>
              </w:rPr>
              <w:t>远程高清视频监控设</w:t>
            </w:r>
            <w:r>
              <w:rPr>
                <w:spacing w:val="1"/>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B6C43" w:rsidRDefault="000967B9">
            <w:pPr>
              <w:spacing w:before="20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604"/>
        </w:trPr>
        <w:tc>
          <w:tcPr>
            <w:tcW w:w="904" w:type="dxa"/>
            <w:tcBorders>
              <w:top w:val="single" w:sz="2" w:space="0" w:color="000000"/>
              <w:bottom w:val="single" w:sz="2" w:space="0" w:color="000000"/>
            </w:tcBorders>
          </w:tcPr>
          <w:p w:rsidR="00BB6C43" w:rsidRDefault="000967B9">
            <w:pPr>
              <w:spacing w:before="256"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84"/>
              <w:ind w:left="370" w:right="184" w:hanging="199"/>
              <w:rPr>
                <w:sz w:val="20"/>
                <w:szCs w:val="20"/>
              </w:rPr>
            </w:pPr>
            <w:r>
              <w:rPr>
                <w:spacing w:val="-1"/>
                <w:sz w:val="20"/>
                <w:szCs w:val="20"/>
              </w:rPr>
              <w:t>起重机械安全监控设</w:t>
            </w:r>
            <w:r>
              <w:rPr>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B6C43" w:rsidRDefault="000967B9">
            <w:pPr>
              <w:spacing w:before="20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9"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6" w:line="219" w:lineRule="auto"/>
              <w:ind w:firstLine="470"/>
              <w:rPr>
                <w:sz w:val="20"/>
                <w:szCs w:val="20"/>
              </w:rPr>
            </w:pPr>
            <w:r>
              <w:rPr>
                <w:spacing w:val="-2"/>
                <w:sz w:val="20"/>
                <w:szCs w:val="20"/>
              </w:rPr>
              <w:t>其他管理设施</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904" w:type="dxa"/>
            <w:tcBorders>
              <w:top w:val="single" w:sz="2" w:space="0" w:color="000000"/>
              <w:bottom w:val="single" w:sz="2" w:space="0" w:color="000000"/>
            </w:tcBorders>
          </w:tcPr>
          <w:p w:rsidR="00BB6C43" w:rsidRDefault="000967B9">
            <w:pPr>
              <w:spacing w:before="87" w:line="221" w:lineRule="auto"/>
              <w:ind w:firstLine="145"/>
              <w:rPr>
                <w:sz w:val="20"/>
                <w:szCs w:val="20"/>
              </w:rPr>
            </w:pPr>
            <w:r>
              <w:rPr>
                <w:spacing w:val="10"/>
                <w:sz w:val="20"/>
                <w:szCs w:val="20"/>
              </w:rPr>
              <w:t>(</w:t>
            </w:r>
            <w:r>
              <w:rPr>
                <w:spacing w:val="10"/>
                <w:sz w:val="20"/>
                <w:szCs w:val="20"/>
              </w:rPr>
              <w:t>十一</w:t>
            </w:r>
            <w:r>
              <w:rPr>
                <w:spacing w:val="10"/>
                <w:sz w:val="20"/>
                <w:szCs w:val="20"/>
              </w:rPr>
              <w:t>)</w:t>
            </w:r>
          </w:p>
        </w:tc>
        <w:tc>
          <w:tcPr>
            <w:tcW w:w="2157" w:type="dxa"/>
            <w:tcBorders>
              <w:top w:val="single" w:sz="2" w:space="0" w:color="000000"/>
              <w:bottom w:val="single" w:sz="2" w:space="0" w:color="000000"/>
            </w:tcBorders>
          </w:tcPr>
          <w:p w:rsidR="00BB6C43" w:rsidRDefault="000967B9">
            <w:pPr>
              <w:spacing w:before="86" w:line="219" w:lineRule="auto"/>
              <w:ind w:firstLine="470"/>
              <w:rPr>
                <w:sz w:val="20"/>
                <w:szCs w:val="20"/>
              </w:rPr>
            </w:pPr>
            <w:r>
              <w:rPr>
                <w:spacing w:val="-10"/>
                <w:sz w:val="20"/>
                <w:szCs w:val="20"/>
              </w:rPr>
              <w:t>安全教育培训</w:t>
            </w:r>
          </w:p>
        </w:tc>
        <w:tc>
          <w:tcPr>
            <w:tcW w:w="639" w:type="dxa"/>
            <w:tcBorders>
              <w:top w:val="single" w:sz="2" w:space="0" w:color="000000"/>
              <w:bottom w:val="single" w:sz="2" w:space="0" w:color="000000"/>
            </w:tcBorders>
          </w:tcPr>
          <w:p w:rsidR="00BB6C43" w:rsidRDefault="000967B9">
            <w:pPr>
              <w:spacing w:before="8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904" w:type="dxa"/>
            <w:tcBorders>
              <w:top w:val="single" w:sz="2" w:space="0" w:color="000000"/>
              <w:bottom w:val="single" w:sz="2" w:space="0" w:color="000000"/>
            </w:tcBorders>
          </w:tcPr>
          <w:p w:rsidR="00BB6C43" w:rsidRDefault="000967B9">
            <w:pPr>
              <w:spacing w:before="77" w:line="221" w:lineRule="auto"/>
              <w:ind w:firstLine="145"/>
              <w:rPr>
                <w:sz w:val="20"/>
                <w:szCs w:val="20"/>
              </w:rPr>
            </w:pPr>
            <w:r>
              <w:rPr>
                <w:spacing w:val="10"/>
                <w:sz w:val="20"/>
                <w:szCs w:val="20"/>
              </w:rPr>
              <w:t>(</w:t>
            </w:r>
            <w:r>
              <w:rPr>
                <w:spacing w:val="10"/>
                <w:sz w:val="20"/>
                <w:szCs w:val="20"/>
              </w:rPr>
              <w:t>十二</w:t>
            </w:r>
            <w:r>
              <w:rPr>
                <w:spacing w:val="10"/>
                <w:sz w:val="20"/>
                <w:szCs w:val="20"/>
              </w:rPr>
              <w:t>)</w:t>
            </w:r>
          </w:p>
        </w:tc>
        <w:tc>
          <w:tcPr>
            <w:tcW w:w="2157" w:type="dxa"/>
            <w:tcBorders>
              <w:top w:val="single" w:sz="2" w:space="0" w:color="000000"/>
              <w:bottom w:val="single" w:sz="2" w:space="0" w:color="000000"/>
            </w:tcBorders>
          </w:tcPr>
          <w:p w:rsidR="00BB6C43" w:rsidRDefault="000967B9">
            <w:pPr>
              <w:spacing w:before="76" w:line="220" w:lineRule="auto"/>
              <w:ind w:firstLine="470"/>
              <w:rPr>
                <w:sz w:val="20"/>
                <w:szCs w:val="20"/>
              </w:rPr>
            </w:pPr>
            <w:r>
              <w:rPr>
                <w:spacing w:val="-2"/>
                <w:sz w:val="20"/>
                <w:szCs w:val="20"/>
              </w:rPr>
              <w:t>现场安全保卫</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77" w:line="221" w:lineRule="auto"/>
              <w:ind w:firstLine="145"/>
              <w:rPr>
                <w:sz w:val="20"/>
                <w:szCs w:val="20"/>
              </w:rPr>
            </w:pPr>
            <w:r>
              <w:rPr>
                <w:spacing w:val="10"/>
                <w:sz w:val="20"/>
                <w:szCs w:val="20"/>
              </w:rPr>
              <w:t>(</w:t>
            </w:r>
            <w:r>
              <w:rPr>
                <w:spacing w:val="10"/>
                <w:sz w:val="20"/>
                <w:szCs w:val="20"/>
              </w:rPr>
              <w:t>十三</w:t>
            </w:r>
            <w:r>
              <w:rPr>
                <w:spacing w:val="10"/>
                <w:sz w:val="20"/>
                <w:szCs w:val="20"/>
              </w:rPr>
              <w:t>)</w:t>
            </w:r>
          </w:p>
        </w:tc>
        <w:tc>
          <w:tcPr>
            <w:tcW w:w="2157" w:type="dxa"/>
            <w:tcBorders>
              <w:top w:val="single" w:sz="2" w:space="0" w:color="000000"/>
              <w:bottom w:val="single" w:sz="2" w:space="0" w:color="000000"/>
            </w:tcBorders>
          </w:tcPr>
          <w:p w:rsidR="00BB6C43" w:rsidRDefault="000967B9">
            <w:pPr>
              <w:spacing w:before="76" w:line="220" w:lineRule="auto"/>
              <w:ind w:firstLine="270"/>
              <w:rPr>
                <w:sz w:val="20"/>
                <w:szCs w:val="20"/>
              </w:rPr>
            </w:pPr>
            <w:r>
              <w:rPr>
                <w:spacing w:val="-1"/>
                <w:sz w:val="20"/>
                <w:szCs w:val="20"/>
              </w:rPr>
              <w:t>其他安全施工措施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904" w:type="dxa"/>
            <w:tcBorders>
              <w:top w:val="single" w:sz="2" w:space="0" w:color="000000"/>
              <w:bottom w:val="single" w:sz="2" w:space="0" w:color="000000"/>
            </w:tcBorders>
          </w:tcPr>
          <w:p w:rsidR="00BB6C43" w:rsidRDefault="000967B9">
            <w:pPr>
              <w:spacing w:before="142" w:line="184" w:lineRule="auto"/>
              <w:ind w:firstLine="344"/>
              <w:rPr>
                <w:sz w:val="20"/>
                <w:szCs w:val="20"/>
              </w:rPr>
            </w:pPr>
            <w:r>
              <w:rPr>
                <w:sz w:val="20"/>
                <w:szCs w:val="20"/>
              </w:rPr>
              <w:t>二</w:t>
            </w:r>
          </w:p>
        </w:tc>
        <w:tc>
          <w:tcPr>
            <w:tcW w:w="2157" w:type="dxa"/>
            <w:tcBorders>
              <w:top w:val="single" w:sz="2" w:space="0" w:color="000000"/>
              <w:bottom w:val="single" w:sz="2" w:space="0" w:color="000000"/>
            </w:tcBorders>
          </w:tcPr>
          <w:p w:rsidR="00BB6C43" w:rsidRDefault="000967B9">
            <w:pPr>
              <w:spacing w:before="86" w:line="219" w:lineRule="auto"/>
              <w:ind w:firstLine="270"/>
              <w:rPr>
                <w:sz w:val="20"/>
                <w:szCs w:val="20"/>
              </w:rPr>
            </w:pPr>
            <w:r>
              <w:rPr>
                <w:spacing w:val="4"/>
                <w:sz w:val="20"/>
                <w:szCs w:val="20"/>
              </w:rPr>
              <w:t>文明施工措施项目</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6"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6" w:line="220" w:lineRule="auto"/>
              <w:ind w:firstLine="871"/>
              <w:rPr>
                <w:sz w:val="20"/>
                <w:szCs w:val="20"/>
              </w:rPr>
            </w:pPr>
            <w:r>
              <w:rPr>
                <w:spacing w:val="4"/>
                <w:sz w:val="20"/>
                <w:szCs w:val="20"/>
              </w:rPr>
              <w:t>围墙</w:t>
            </w:r>
          </w:p>
        </w:tc>
        <w:tc>
          <w:tcPr>
            <w:tcW w:w="639" w:type="dxa"/>
            <w:tcBorders>
              <w:top w:val="single" w:sz="2" w:space="0" w:color="000000"/>
              <w:bottom w:val="single" w:sz="2" w:space="0" w:color="000000"/>
            </w:tcBorders>
          </w:tcPr>
          <w:p w:rsidR="00BB6C43" w:rsidRDefault="000967B9">
            <w:pPr>
              <w:spacing w:before="95" w:line="230" w:lineRule="auto"/>
              <w:ind w:firstLine="264"/>
              <w:rPr>
                <w:sz w:val="20"/>
                <w:szCs w:val="20"/>
              </w:rPr>
            </w:pPr>
            <w:r>
              <w:rPr>
                <w:sz w:val="20"/>
                <w:szCs w:val="20"/>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6" w:line="219" w:lineRule="auto"/>
              <w:ind w:firstLine="708"/>
              <w:rPr>
                <w:sz w:val="20"/>
                <w:szCs w:val="20"/>
              </w:rPr>
            </w:pPr>
            <w:r>
              <w:rPr>
                <w:spacing w:val="-2"/>
                <w:sz w:val="20"/>
                <w:szCs w:val="20"/>
              </w:rPr>
              <w:t>按标准设置</w:t>
            </w:r>
          </w:p>
        </w:tc>
      </w:tr>
      <w:tr w:rsidR="00BB6C43">
        <w:trPr>
          <w:trHeight w:val="335"/>
        </w:trPr>
        <w:tc>
          <w:tcPr>
            <w:tcW w:w="904" w:type="dxa"/>
            <w:tcBorders>
              <w:top w:val="single" w:sz="2" w:space="0" w:color="000000"/>
              <w:bottom w:val="single" w:sz="2" w:space="0" w:color="000000"/>
            </w:tcBorders>
          </w:tcPr>
          <w:p w:rsidR="00BB6C43" w:rsidRDefault="000967B9">
            <w:pPr>
              <w:spacing w:before="127"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6" w:line="219" w:lineRule="auto"/>
              <w:ind w:firstLine="570"/>
              <w:rPr>
                <w:sz w:val="20"/>
                <w:szCs w:val="20"/>
              </w:rPr>
            </w:pPr>
            <w:r>
              <w:rPr>
                <w:spacing w:val="-2"/>
                <w:sz w:val="20"/>
                <w:szCs w:val="20"/>
              </w:rPr>
              <w:t>大门、门楼</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904" w:type="dxa"/>
            <w:tcBorders>
              <w:top w:val="single" w:sz="2" w:space="0" w:color="000000"/>
              <w:bottom w:val="single" w:sz="2" w:space="0" w:color="000000"/>
            </w:tcBorders>
          </w:tcPr>
          <w:p w:rsidR="00BB6C43" w:rsidRDefault="000967B9">
            <w:pPr>
              <w:spacing w:before="137"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86" w:line="219" w:lineRule="auto"/>
              <w:ind w:firstLine="871"/>
              <w:rPr>
                <w:sz w:val="20"/>
                <w:szCs w:val="20"/>
              </w:rPr>
            </w:pPr>
            <w:r>
              <w:rPr>
                <w:spacing w:val="-3"/>
                <w:sz w:val="20"/>
                <w:szCs w:val="20"/>
              </w:rPr>
              <w:t>标牌</w:t>
            </w:r>
          </w:p>
        </w:tc>
        <w:tc>
          <w:tcPr>
            <w:tcW w:w="639" w:type="dxa"/>
            <w:tcBorders>
              <w:top w:val="single" w:sz="2" w:space="0" w:color="000000"/>
              <w:bottom w:val="single" w:sz="2" w:space="0" w:color="000000"/>
            </w:tcBorders>
          </w:tcPr>
          <w:p w:rsidR="00BB6C43" w:rsidRDefault="000967B9">
            <w:pPr>
              <w:spacing w:before="8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7"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6" w:line="220" w:lineRule="auto"/>
              <w:ind w:firstLine="770"/>
              <w:rPr>
                <w:sz w:val="20"/>
                <w:szCs w:val="20"/>
              </w:rPr>
            </w:pPr>
            <w:r>
              <w:rPr>
                <w:spacing w:val="5"/>
                <w:sz w:val="20"/>
                <w:szCs w:val="20"/>
              </w:rPr>
              <w:t>效果图</w:t>
            </w:r>
          </w:p>
        </w:tc>
        <w:tc>
          <w:tcPr>
            <w:tcW w:w="639" w:type="dxa"/>
            <w:tcBorders>
              <w:top w:val="single" w:sz="2" w:space="0" w:color="000000"/>
              <w:bottom w:val="single" w:sz="2" w:space="0" w:color="000000"/>
            </w:tcBorders>
          </w:tcPr>
          <w:p w:rsidR="00BB6C43" w:rsidRDefault="000967B9">
            <w:pPr>
              <w:spacing w:before="7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9"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4" w:line="219" w:lineRule="auto"/>
              <w:ind w:firstLine="571"/>
              <w:rPr>
                <w:sz w:val="20"/>
                <w:szCs w:val="20"/>
              </w:rPr>
            </w:pPr>
            <w:r>
              <w:rPr>
                <w:spacing w:val="2"/>
                <w:sz w:val="20"/>
                <w:szCs w:val="20"/>
              </w:rPr>
              <w:t>彩钢板围档</w:t>
            </w:r>
          </w:p>
        </w:tc>
        <w:tc>
          <w:tcPr>
            <w:tcW w:w="639" w:type="dxa"/>
            <w:tcBorders>
              <w:top w:val="single" w:sz="2" w:space="0" w:color="000000"/>
              <w:bottom w:val="single" w:sz="2" w:space="0" w:color="000000"/>
            </w:tcBorders>
          </w:tcPr>
          <w:p w:rsidR="00BB6C43" w:rsidRDefault="000967B9">
            <w:pPr>
              <w:spacing w:before="176" w:line="195" w:lineRule="auto"/>
              <w:ind w:firstLine="264"/>
              <w:rPr>
                <w:sz w:val="16"/>
                <w:szCs w:val="16"/>
              </w:rPr>
            </w:pPr>
            <w:r>
              <w:rPr>
                <w:spacing w:val="8"/>
                <w:w w:val="112"/>
                <w:sz w:val="16"/>
                <w:szCs w:val="16"/>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6" w:line="219" w:lineRule="auto"/>
              <w:ind w:firstLine="708"/>
              <w:rPr>
                <w:sz w:val="20"/>
                <w:szCs w:val="20"/>
              </w:rPr>
            </w:pPr>
            <w:r>
              <w:rPr>
                <w:spacing w:val="-2"/>
                <w:sz w:val="20"/>
                <w:szCs w:val="20"/>
              </w:rPr>
              <w:t>按标准设置</w:t>
            </w:r>
          </w:p>
        </w:tc>
      </w:tr>
      <w:tr w:rsidR="00BB6C43">
        <w:trPr>
          <w:trHeight w:val="345"/>
        </w:trPr>
        <w:tc>
          <w:tcPr>
            <w:tcW w:w="904" w:type="dxa"/>
            <w:tcBorders>
              <w:top w:val="single" w:sz="2" w:space="0" w:color="000000"/>
              <w:bottom w:val="single" w:sz="2" w:space="0" w:color="000000"/>
            </w:tcBorders>
          </w:tcPr>
          <w:p w:rsidR="00BB6C43" w:rsidRDefault="000967B9">
            <w:pPr>
              <w:spacing w:before="127" w:line="185" w:lineRule="auto"/>
              <w:ind w:firstLine="394"/>
              <w:rPr>
                <w:sz w:val="20"/>
                <w:szCs w:val="20"/>
              </w:rPr>
            </w:pPr>
            <w:r>
              <w:rPr>
                <w:sz w:val="20"/>
                <w:szCs w:val="20"/>
              </w:rPr>
              <w:t>6</w:t>
            </w:r>
          </w:p>
        </w:tc>
        <w:tc>
          <w:tcPr>
            <w:tcW w:w="2157" w:type="dxa"/>
            <w:tcBorders>
              <w:top w:val="single" w:sz="2" w:space="0" w:color="000000"/>
              <w:bottom w:val="single" w:sz="2" w:space="0" w:color="000000"/>
            </w:tcBorders>
          </w:tcPr>
          <w:p w:rsidR="00BB6C43" w:rsidRDefault="000967B9">
            <w:pPr>
              <w:spacing w:before="76" w:line="219" w:lineRule="auto"/>
              <w:ind w:firstLine="671"/>
              <w:rPr>
                <w:sz w:val="20"/>
                <w:szCs w:val="20"/>
              </w:rPr>
            </w:pPr>
            <w:r>
              <w:rPr>
                <w:spacing w:val="-2"/>
                <w:sz w:val="20"/>
                <w:szCs w:val="20"/>
              </w:rPr>
              <w:t>地坪硬化</w:t>
            </w:r>
          </w:p>
        </w:tc>
        <w:tc>
          <w:tcPr>
            <w:tcW w:w="639" w:type="dxa"/>
            <w:tcBorders>
              <w:top w:val="single" w:sz="2" w:space="0" w:color="000000"/>
              <w:bottom w:val="single" w:sz="2" w:space="0" w:color="000000"/>
            </w:tcBorders>
          </w:tcPr>
          <w:p w:rsidR="00BB6C43" w:rsidRDefault="000967B9">
            <w:pPr>
              <w:spacing w:before="115"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129" w:line="183" w:lineRule="auto"/>
              <w:ind w:firstLine="394"/>
              <w:rPr>
                <w:sz w:val="20"/>
                <w:szCs w:val="20"/>
              </w:rPr>
            </w:pPr>
            <w:r>
              <w:rPr>
                <w:sz w:val="20"/>
                <w:szCs w:val="20"/>
              </w:rPr>
              <w:t>7</w:t>
            </w:r>
          </w:p>
        </w:tc>
        <w:tc>
          <w:tcPr>
            <w:tcW w:w="2157" w:type="dxa"/>
            <w:tcBorders>
              <w:top w:val="single" w:sz="2" w:space="0" w:color="000000"/>
              <w:bottom w:val="single" w:sz="2" w:space="0" w:color="000000"/>
            </w:tcBorders>
          </w:tcPr>
          <w:p w:rsidR="00BB6C43" w:rsidRDefault="000967B9">
            <w:pPr>
              <w:spacing w:before="76" w:line="219" w:lineRule="auto"/>
              <w:ind w:firstLine="270"/>
              <w:rPr>
                <w:sz w:val="20"/>
                <w:szCs w:val="20"/>
              </w:rPr>
            </w:pPr>
            <w:r>
              <w:rPr>
                <w:spacing w:val="-1"/>
                <w:sz w:val="20"/>
                <w:szCs w:val="20"/>
              </w:rPr>
              <w:t>其他文明施工措施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4"/>
        </w:trPr>
        <w:tc>
          <w:tcPr>
            <w:tcW w:w="904" w:type="dxa"/>
            <w:tcBorders>
              <w:top w:val="single" w:sz="2" w:space="0" w:color="000000"/>
              <w:bottom w:val="single" w:sz="2" w:space="0" w:color="000000"/>
            </w:tcBorders>
          </w:tcPr>
          <w:p w:rsidR="00BB6C43" w:rsidRDefault="000967B9">
            <w:pPr>
              <w:spacing w:before="94" w:line="230" w:lineRule="auto"/>
              <w:ind w:firstLine="344"/>
              <w:rPr>
                <w:sz w:val="20"/>
                <w:szCs w:val="20"/>
              </w:rPr>
            </w:pPr>
            <w:r>
              <w:rPr>
                <w:sz w:val="20"/>
                <w:szCs w:val="20"/>
              </w:rPr>
              <w:t>三</w:t>
            </w:r>
          </w:p>
        </w:tc>
        <w:tc>
          <w:tcPr>
            <w:tcW w:w="2157" w:type="dxa"/>
            <w:tcBorders>
              <w:top w:val="single" w:sz="2" w:space="0" w:color="000000"/>
              <w:bottom w:val="single" w:sz="2" w:space="0" w:color="000000"/>
            </w:tcBorders>
          </w:tcPr>
          <w:p w:rsidR="00BB6C43" w:rsidRDefault="000967B9">
            <w:pPr>
              <w:spacing w:before="76" w:line="220" w:lineRule="auto"/>
              <w:ind w:firstLine="270"/>
              <w:rPr>
                <w:sz w:val="20"/>
                <w:szCs w:val="20"/>
              </w:rPr>
            </w:pPr>
            <w:r>
              <w:rPr>
                <w:spacing w:val="-1"/>
                <w:sz w:val="20"/>
                <w:szCs w:val="20"/>
              </w:rPr>
              <w:t>环境保护措施项目</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76" w:line="219" w:lineRule="auto"/>
              <w:ind w:firstLine="308"/>
              <w:rPr>
                <w:sz w:val="20"/>
                <w:szCs w:val="20"/>
              </w:rPr>
            </w:pPr>
            <w:r>
              <w:rPr>
                <w:spacing w:val="-1"/>
                <w:sz w:val="20"/>
                <w:szCs w:val="20"/>
              </w:rPr>
              <w:t>含扬尘污染防治措施</w:t>
            </w:r>
          </w:p>
        </w:tc>
      </w:tr>
      <w:tr w:rsidR="00BB6C43">
        <w:trPr>
          <w:trHeight w:val="335"/>
        </w:trPr>
        <w:tc>
          <w:tcPr>
            <w:tcW w:w="904" w:type="dxa"/>
            <w:tcBorders>
              <w:top w:val="single" w:sz="2" w:space="0" w:color="000000"/>
              <w:bottom w:val="single" w:sz="2" w:space="0" w:color="000000"/>
            </w:tcBorders>
          </w:tcPr>
          <w:p w:rsidR="00BB6C43" w:rsidRDefault="000967B9">
            <w:pPr>
              <w:spacing w:before="127"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B6C43" w:rsidRDefault="000967B9">
            <w:pPr>
              <w:spacing w:before="77" w:line="220" w:lineRule="auto"/>
              <w:ind w:firstLine="671"/>
              <w:rPr>
                <w:sz w:val="20"/>
                <w:szCs w:val="20"/>
              </w:rPr>
            </w:pPr>
            <w:r>
              <w:rPr>
                <w:spacing w:val="-2"/>
                <w:sz w:val="20"/>
                <w:szCs w:val="20"/>
              </w:rPr>
              <w:t>现场绿化</w:t>
            </w:r>
          </w:p>
        </w:tc>
        <w:tc>
          <w:tcPr>
            <w:tcW w:w="639" w:type="dxa"/>
            <w:tcBorders>
              <w:top w:val="single" w:sz="2" w:space="0" w:color="000000"/>
              <w:bottom w:val="single" w:sz="2" w:space="0" w:color="000000"/>
            </w:tcBorders>
          </w:tcPr>
          <w:p w:rsidR="00BB6C43" w:rsidRDefault="000967B9">
            <w:pPr>
              <w:spacing w:before="116"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4"/>
        </w:trPr>
        <w:tc>
          <w:tcPr>
            <w:tcW w:w="904" w:type="dxa"/>
            <w:tcBorders>
              <w:top w:val="single" w:sz="2" w:space="0" w:color="000000"/>
              <w:bottom w:val="single" w:sz="2" w:space="0" w:color="000000"/>
            </w:tcBorders>
          </w:tcPr>
          <w:p w:rsidR="00BB6C43" w:rsidRDefault="000967B9">
            <w:pPr>
              <w:spacing w:before="128"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B6C43" w:rsidRDefault="000967B9">
            <w:pPr>
              <w:spacing w:before="75" w:line="219" w:lineRule="auto"/>
              <w:ind w:firstLine="671"/>
              <w:rPr>
                <w:sz w:val="20"/>
                <w:szCs w:val="20"/>
              </w:rPr>
            </w:pPr>
            <w:r>
              <w:rPr>
                <w:spacing w:val="2"/>
                <w:sz w:val="20"/>
                <w:szCs w:val="20"/>
              </w:rPr>
              <w:t>防尘网布</w:t>
            </w:r>
          </w:p>
        </w:tc>
        <w:tc>
          <w:tcPr>
            <w:tcW w:w="639" w:type="dxa"/>
            <w:tcBorders>
              <w:top w:val="single" w:sz="2" w:space="0" w:color="000000"/>
              <w:bottom w:val="single" w:sz="2" w:space="0" w:color="000000"/>
            </w:tcBorders>
          </w:tcPr>
          <w:p w:rsidR="00BB6C43" w:rsidRDefault="000967B9">
            <w:pPr>
              <w:spacing w:before="116"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615"/>
        </w:trPr>
        <w:tc>
          <w:tcPr>
            <w:tcW w:w="904" w:type="dxa"/>
            <w:tcBorders>
              <w:top w:val="single" w:sz="2" w:space="0" w:color="000000"/>
              <w:bottom w:val="single" w:sz="2" w:space="0" w:color="000000"/>
            </w:tcBorders>
          </w:tcPr>
          <w:p w:rsidR="00BB6C43" w:rsidRDefault="000967B9">
            <w:pPr>
              <w:spacing w:before="269"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B6C43" w:rsidRDefault="000967B9">
            <w:pPr>
              <w:spacing w:before="218" w:line="219" w:lineRule="auto"/>
              <w:ind w:firstLine="470"/>
              <w:rPr>
                <w:sz w:val="20"/>
                <w:szCs w:val="20"/>
              </w:rPr>
            </w:pPr>
            <w:r>
              <w:rPr>
                <w:spacing w:val="-2"/>
                <w:sz w:val="20"/>
                <w:szCs w:val="20"/>
              </w:rPr>
              <w:t>车辆冲洗设施</w:t>
            </w:r>
          </w:p>
        </w:tc>
        <w:tc>
          <w:tcPr>
            <w:tcW w:w="639" w:type="dxa"/>
            <w:tcBorders>
              <w:top w:val="single" w:sz="2" w:space="0" w:color="000000"/>
              <w:bottom w:val="single" w:sz="2" w:space="0" w:color="000000"/>
            </w:tcBorders>
          </w:tcPr>
          <w:p w:rsidR="00BB6C43" w:rsidRDefault="000967B9">
            <w:pPr>
              <w:spacing w:before="21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0967B9">
            <w:pPr>
              <w:spacing w:before="88" w:line="243" w:lineRule="auto"/>
              <w:ind w:left="508" w:right="211" w:hanging="300"/>
              <w:rPr>
                <w:sz w:val="20"/>
                <w:szCs w:val="20"/>
              </w:rPr>
            </w:pPr>
            <w:r>
              <w:rPr>
                <w:spacing w:val="-1"/>
                <w:sz w:val="20"/>
                <w:szCs w:val="20"/>
              </w:rPr>
              <w:t>含洗车槽、自动冲洗或</w:t>
            </w:r>
            <w:r>
              <w:rPr>
                <w:spacing w:val="2"/>
                <w:sz w:val="20"/>
                <w:szCs w:val="20"/>
              </w:rPr>
              <w:t xml:space="preserve"> </w:t>
            </w:r>
            <w:r>
              <w:rPr>
                <w:spacing w:val="-2"/>
                <w:sz w:val="20"/>
                <w:szCs w:val="20"/>
              </w:rPr>
              <w:t>其他冲洗设备等</w:t>
            </w:r>
          </w:p>
        </w:tc>
      </w:tr>
      <w:tr w:rsidR="00BB6C43">
        <w:trPr>
          <w:trHeight w:val="345"/>
        </w:trPr>
        <w:tc>
          <w:tcPr>
            <w:tcW w:w="904" w:type="dxa"/>
            <w:tcBorders>
              <w:top w:val="single" w:sz="2" w:space="0" w:color="000000"/>
              <w:bottom w:val="single" w:sz="2" w:space="0" w:color="000000"/>
            </w:tcBorders>
          </w:tcPr>
          <w:p w:rsidR="00BB6C43" w:rsidRDefault="000967B9">
            <w:pPr>
              <w:spacing w:before="129"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B6C43" w:rsidRDefault="000967B9">
            <w:pPr>
              <w:spacing w:before="76" w:line="218" w:lineRule="auto"/>
              <w:ind w:firstLine="671"/>
              <w:rPr>
                <w:sz w:val="20"/>
                <w:szCs w:val="20"/>
              </w:rPr>
            </w:pPr>
            <w:r>
              <w:rPr>
                <w:spacing w:val="2"/>
                <w:sz w:val="20"/>
                <w:szCs w:val="20"/>
              </w:rPr>
              <w:t>喷淋设施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904" w:type="dxa"/>
            <w:tcBorders>
              <w:top w:val="single" w:sz="2" w:space="0" w:color="000000"/>
              <w:bottom w:val="single" w:sz="2" w:space="0" w:color="000000"/>
            </w:tcBorders>
          </w:tcPr>
          <w:p w:rsidR="00BB6C43" w:rsidRDefault="000967B9">
            <w:pPr>
              <w:spacing w:before="81" w:line="222" w:lineRule="auto"/>
              <w:ind w:firstLine="295"/>
              <w:rPr>
                <w:sz w:val="20"/>
                <w:szCs w:val="20"/>
              </w:rPr>
            </w:pPr>
            <w:r>
              <w:rPr>
                <w:spacing w:val="-10"/>
                <w:sz w:val="20"/>
                <w:szCs w:val="20"/>
              </w:rPr>
              <w:t>(1)</w:t>
            </w:r>
          </w:p>
        </w:tc>
        <w:tc>
          <w:tcPr>
            <w:tcW w:w="2157" w:type="dxa"/>
            <w:tcBorders>
              <w:top w:val="single" w:sz="2" w:space="0" w:color="000000"/>
              <w:bottom w:val="single" w:sz="2" w:space="0" w:color="000000"/>
            </w:tcBorders>
          </w:tcPr>
          <w:p w:rsidR="00BB6C43" w:rsidRDefault="000967B9">
            <w:pPr>
              <w:spacing w:before="76" w:line="218" w:lineRule="auto"/>
              <w:ind w:firstLine="671"/>
              <w:rPr>
                <w:sz w:val="20"/>
                <w:szCs w:val="20"/>
              </w:rPr>
            </w:pPr>
            <w:r>
              <w:rPr>
                <w:spacing w:val="-2"/>
                <w:sz w:val="20"/>
                <w:szCs w:val="20"/>
              </w:rPr>
              <w:t>塔吊喷淋</w:t>
            </w:r>
          </w:p>
        </w:tc>
        <w:tc>
          <w:tcPr>
            <w:tcW w:w="639" w:type="dxa"/>
            <w:tcBorders>
              <w:top w:val="single" w:sz="2" w:space="0" w:color="000000"/>
              <w:bottom w:val="single" w:sz="2" w:space="0" w:color="000000"/>
            </w:tcBorders>
          </w:tcPr>
          <w:p w:rsidR="00BB6C43" w:rsidRDefault="000967B9">
            <w:pPr>
              <w:spacing w:before="7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904" w:type="dxa"/>
            <w:tcBorders>
              <w:top w:val="single" w:sz="2" w:space="0" w:color="000000"/>
              <w:bottom w:val="single" w:sz="2" w:space="0" w:color="000000"/>
            </w:tcBorders>
          </w:tcPr>
          <w:p w:rsidR="00BB6C43" w:rsidRDefault="000967B9">
            <w:pPr>
              <w:spacing w:before="81" w:line="222" w:lineRule="auto"/>
              <w:ind w:firstLine="295"/>
              <w:rPr>
                <w:sz w:val="20"/>
                <w:szCs w:val="20"/>
              </w:rPr>
            </w:pPr>
            <w:r>
              <w:rPr>
                <w:spacing w:val="-10"/>
                <w:sz w:val="20"/>
                <w:szCs w:val="20"/>
              </w:rPr>
              <w:t>(2)</w:t>
            </w:r>
          </w:p>
        </w:tc>
        <w:tc>
          <w:tcPr>
            <w:tcW w:w="2157" w:type="dxa"/>
            <w:tcBorders>
              <w:top w:val="single" w:sz="2" w:space="0" w:color="000000"/>
              <w:bottom w:val="single" w:sz="2" w:space="0" w:color="000000"/>
            </w:tcBorders>
          </w:tcPr>
          <w:p w:rsidR="00BB6C43" w:rsidRDefault="000967B9">
            <w:pPr>
              <w:spacing w:before="76" w:line="218" w:lineRule="auto"/>
              <w:ind w:firstLine="671"/>
              <w:rPr>
                <w:sz w:val="20"/>
                <w:szCs w:val="20"/>
              </w:rPr>
            </w:pPr>
            <w:r>
              <w:rPr>
                <w:spacing w:val="-3"/>
                <w:sz w:val="20"/>
                <w:szCs w:val="20"/>
              </w:rPr>
              <w:t>外架喷淋</w:t>
            </w:r>
          </w:p>
        </w:tc>
        <w:tc>
          <w:tcPr>
            <w:tcW w:w="639" w:type="dxa"/>
            <w:tcBorders>
              <w:top w:val="single" w:sz="2" w:space="0" w:color="000000"/>
              <w:bottom w:val="single" w:sz="2" w:space="0" w:color="000000"/>
            </w:tcBorders>
          </w:tcPr>
          <w:p w:rsidR="00BB6C43" w:rsidRDefault="000967B9">
            <w:pPr>
              <w:spacing w:before="7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65"/>
        </w:trPr>
        <w:tc>
          <w:tcPr>
            <w:tcW w:w="904" w:type="dxa"/>
            <w:tcBorders>
              <w:top w:val="single" w:sz="2" w:space="0" w:color="000000"/>
              <w:bottom w:val="single" w:sz="2" w:space="0" w:color="000000"/>
            </w:tcBorders>
          </w:tcPr>
          <w:p w:rsidR="00BB6C43" w:rsidRDefault="000967B9">
            <w:pPr>
              <w:spacing w:before="91" w:line="222" w:lineRule="auto"/>
              <w:ind w:firstLine="295"/>
              <w:rPr>
                <w:sz w:val="20"/>
                <w:szCs w:val="20"/>
              </w:rPr>
            </w:pPr>
            <w:r>
              <w:rPr>
                <w:spacing w:val="-10"/>
                <w:sz w:val="20"/>
                <w:szCs w:val="20"/>
              </w:rPr>
              <w:t>(3)</w:t>
            </w:r>
          </w:p>
        </w:tc>
        <w:tc>
          <w:tcPr>
            <w:tcW w:w="2157" w:type="dxa"/>
            <w:tcBorders>
              <w:top w:val="single" w:sz="2" w:space="0" w:color="000000"/>
              <w:bottom w:val="single" w:sz="2" w:space="0" w:color="000000"/>
            </w:tcBorders>
          </w:tcPr>
          <w:p w:rsidR="00BB6C43" w:rsidRDefault="000967B9">
            <w:pPr>
              <w:spacing w:before="86" w:line="218" w:lineRule="auto"/>
              <w:ind w:firstLine="671"/>
              <w:rPr>
                <w:sz w:val="20"/>
                <w:szCs w:val="20"/>
              </w:rPr>
            </w:pPr>
            <w:r>
              <w:rPr>
                <w:spacing w:val="-2"/>
                <w:sz w:val="20"/>
                <w:szCs w:val="20"/>
              </w:rPr>
              <w:t>场地喷淋</w:t>
            </w:r>
          </w:p>
        </w:tc>
        <w:tc>
          <w:tcPr>
            <w:tcW w:w="639" w:type="dxa"/>
            <w:tcBorders>
              <w:top w:val="single" w:sz="2" w:space="0" w:color="000000"/>
              <w:bottom w:val="single" w:sz="2" w:space="0" w:color="000000"/>
            </w:tcBorders>
          </w:tcPr>
          <w:p w:rsidR="00BB6C43" w:rsidRDefault="000967B9">
            <w:pPr>
              <w:spacing w:before="8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904" w:type="dxa"/>
            <w:tcBorders>
              <w:top w:val="single" w:sz="2" w:space="0" w:color="000000"/>
              <w:bottom w:val="single" w:sz="2" w:space="0" w:color="000000"/>
            </w:tcBorders>
          </w:tcPr>
          <w:p w:rsidR="00BB6C43" w:rsidRDefault="000967B9">
            <w:pPr>
              <w:spacing w:before="131"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B6C43" w:rsidRDefault="000967B9">
            <w:pPr>
              <w:spacing w:before="78" w:line="220" w:lineRule="auto"/>
              <w:ind w:firstLine="671"/>
              <w:rPr>
                <w:sz w:val="20"/>
                <w:szCs w:val="20"/>
              </w:rPr>
            </w:pPr>
            <w:r>
              <w:rPr>
                <w:spacing w:val="2"/>
                <w:sz w:val="20"/>
                <w:szCs w:val="20"/>
              </w:rPr>
              <w:t>防尘雾炮</w:t>
            </w:r>
          </w:p>
        </w:tc>
        <w:tc>
          <w:tcPr>
            <w:tcW w:w="639" w:type="dxa"/>
            <w:tcBorders>
              <w:top w:val="single" w:sz="2" w:space="0" w:color="000000"/>
              <w:bottom w:val="single" w:sz="2" w:space="0" w:color="000000"/>
            </w:tcBorders>
          </w:tcPr>
          <w:p w:rsidR="00BB6C43" w:rsidRDefault="000967B9">
            <w:pPr>
              <w:spacing w:before="80" w:line="221" w:lineRule="auto"/>
              <w:ind w:firstLine="214"/>
              <w:rPr>
                <w:sz w:val="20"/>
                <w:szCs w:val="20"/>
              </w:rPr>
            </w:pPr>
            <w:r>
              <w:rPr>
                <w:sz w:val="20"/>
                <w:szCs w:val="20"/>
              </w:rPr>
              <w:t>台</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r w:rsidR="00BB6C43">
        <w:trPr>
          <w:trHeight w:val="340"/>
        </w:trPr>
        <w:tc>
          <w:tcPr>
            <w:tcW w:w="904" w:type="dxa"/>
            <w:tcBorders>
              <w:top w:val="single" w:sz="2" w:space="0" w:color="000000"/>
              <w:bottom w:val="single" w:sz="2" w:space="0" w:color="000000"/>
            </w:tcBorders>
          </w:tcPr>
          <w:p w:rsidR="00BB6C43" w:rsidRDefault="000967B9">
            <w:pPr>
              <w:spacing w:before="129" w:line="185" w:lineRule="auto"/>
              <w:ind w:firstLine="394"/>
              <w:rPr>
                <w:sz w:val="20"/>
                <w:szCs w:val="20"/>
              </w:rPr>
            </w:pPr>
            <w:r>
              <w:rPr>
                <w:sz w:val="20"/>
                <w:szCs w:val="20"/>
              </w:rPr>
              <w:t>6</w:t>
            </w:r>
          </w:p>
        </w:tc>
        <w:tc>
          <w:tcPr>
            <w:tcW w:w="2157" w:type="dxa"/>
            <w:tcBorders>
              <w:top w:val="single" w:sz="2" w:space="0" w:color="000000"/>
              <w:bottom w:val="single" w:sz="2" w:space="0" w:color="000000"/>
            </w:tcBorders>
          </w:tcPr>
          <w:p w:rsidR="00BB6C43" w:rsidRDefault="000967B9">
            <w:pPr>
              <w:spacing w:before="78" w:line="220" w:lineRule="auto"/>
              <w:ind w:firstLine="270"/>
              <w:rPr>
                <w:sz w:val="20"/>
                <w:szCs w:val="20"/>
              </w:rPr>
            </w:pPr>
            <w:r>
              <w:rPr>
                <w:spacing w:val="3"/>
                <w:sz w:val="20"/>
                <w:szCs w:val="20"/>
              </w:rPr>
              <w:t>其他扬尘控制费用</w:t>
            </w:r>
          </w:p>
        </w:tc>
        <w:tc>
          <w:tcPr>
            <w:tcW w:w="639" w:type="dxa"/>
            <w:tcBorders>
              <w:top w:val="single" w:sz="2" w:space="0" w:color="000000"/>
              <w:bottom w:val="single" w:sz="2" w:space="0" w:color="000000"/>
            </w:tcBorders>
          </w:tcPr>
          <w:p w:rsidR="00BB6C43" w:rsidRDefault="000967B9">
            <w:pPr>
              <w:spacing w:before="78"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2422" w:type="dxa"/>
            <w:tcBorders>
              <w:top w:val="single" w:sz="2" w:space="0" w:color="000000"/>
              <w:bottom w:val="single" w:sz="2" w:space="0" w:color="000000"/>
            </w:tcBorders>
          </w:tcPr>
          <w:p w:rsidR="00BB6C43" w:rsidRDefault="00BB6C43">
            <w:pPr>
              <w:rPr>
                <w:rFonts w:eastAsiaTheme="minorEastAsia"/>
              </w:rPr>
            </w:pPr>
          </w:p>
        </w:tc>
      </w:tr>
    </w:tbl>
    <w:p w:rsidR="00BB6C43" w:rsidRDefault="00BB6C43">
      <w:pPr>
        <w:spacing w:line="319" w:lineRule="auto"/>
      </w:pPr>
    </w:p>
    <w:p w:rsidR="00BB6C43" w:rsidRDefault="00BB6C43">
      <w:pPr>
        <w:spacing w:before="65" w:line="183" w:lineRule="auto"/>
        <w:rPr>
          <w:sz w:val="20"/>
          <w:szCs w:val="20"/>
        </w:rPr>
        <w:sectPr w:rsidR="00BB6C43">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B6C43">
        <w:trPr>
          <w:trHeight w:val="516"/>
        </w:trPr>
        <w:tc>
          <w:tcPr>
            <w:tcW w:w="7081" w:type="dxa"/>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B6C43" w:rsidRDefault="000967B9">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p w:rsidR="00BB6C43" w:rsidRDefault="00BB6C43">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BB6C43">
        <w:trPr>
          <w:trHeight w:val="599"/>
        </w:trPr>
        <w:tc>
          <w:tcPr>
            <w:tcW w:w="894" w:type="dxa"/>
            <w:tcBorders>
              <w:top w:val="single" w:sz="2" w:space="0" w:color="000000"/>
              <w:bottom w:val="single" w:sz="2" w:space="0" w:color="000000"/>
            </w:tcBorders>
          </w:tcPr>
          <w:p w:rsidR="00BB6C43" w:rsidRDefault="000967B9">
            <w:pPr>
              <w:spacing w:before="209" w:line="221" w:lineRule="auto"/>
              <w:ind w:firstLine="235"/>
              <w:rPr>
                <w:sz w:val="20"/>
                <w:szCs w:val="20"/>
              </w:rPr>
            </w:pPr>
            <w:r>
              <w:rPr>
                <w:spacing w:val="-2"/>
                <w:sz w:val="20"/>
                <w:szCs w:val="20"/>
              </w:rPr>
              <w:t>序号</w:t>
            </w:r>
          </w:p>
        </w:tc>
        <w:tc>
          <w:tcPr>
            <w:tcW w:w="2158" w:type="dxa"/>
            <w:tcBorders>
              <w:top w:val="single" w:sz="2" w:space="0" w:color="000000"/>
              <w:bottom w:val="single" w:sz="2" w:space="0" w:color="000000"/>
            </w:tcBorders>
          </w:tcPr>
          <w:p w:rsidR="00BB6C43" w:rsidRDefault="000967B9">
            <w:pPr>
              <w:spacing w:before="208" w:line="220" w:lineRule="auto"/>
              <w:ind w:firstLine="470"/>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B6C43" w:rsidRDefault="000967B9">
            <w:pPr>
              <w:spacing w:before="208" w:line="220" w:lineRule="auto"/>
              <w:ind w:firstLine="112"/>
              <w:rPr>
                <w:sz w:val="20"/>
                <w:szCs w:val="20"/>
              </w:rPr>
            </w:pPr>
            <w:r>
              <w:rPr>
                <w:spacing w:val="-3"/>
                <w:sz w:val="20"/>
                <w:szCs w:val="20"/>
              </w:rPr>
              <w:t>单位</w:t>
            </w:r>
          </w:p>
        </w:tc>
        <w:tc>
          <w:tcPr>
            <w:tcW w:w="879" w:type="dxa"/>
            <w:tcBorders>
              <w:top w:val="single" w:sz="2" w:space="0" w:color="000000"/>
              <w:bottom w:val="single" w:sz="2" w:space="0" w:color="000000"/>
            </w:tcBorders>
          </w:tcPr>
          <w:p w:rsidR="00BB6C43" w:rsidRDefault="000967B9">
            <w:pPr>
              <w:spacing w:before="208" w:line="219" w:lineRule="auto"/>
              <w:ind w:firstLine="234"/>
              <w:rPr>
                <w:sz w:val="20"/>
                <w:szCs w:val="20"/>
              </w:rPr>
            </w:pPr>
            <w:r>
              <w:rPr>
                <w:spacing w:val="-3"/>
                <w:sz w:val="20"/>
                <w:szCs w:val="20"/>
              </w:rPr>
              <w:t>数量</w:t>
            </w:r>
          </w:p>
        </w:tc>
        <w:tc>
          <w:tcPr>
            <w:tcW w:w="879" w:type="dxa"/>
            <w:tcBorders>
              <w:top w:val="single" w:sz="2" w:space="0" w:color="000000"/>
              <w:bottom w:val="single" w:sz="2" w:space="0" w:color="000000"/>
            </w:tcBorders>
          </w:tcPr>
          <w:p w:rsidR="00BB6C43" w:rsidRDefault="000967B9">
            <w:pPr>
              <w:spacing w:before="86" w:line="292" w:lineRule="exact"/>
              <w:ind w:firstLine="235"/>
              <w:rPr>
                <w:sz w:val="20"/>
                <w:szCs w:val="20"/>
              </w:rPr>
            </w:pPr>
            <w:r>
              <w:rPr>
                <w:spacing w:val="-3"/>
                <w:position w:val="6"/>
                <w:sz w:val="20"/>
                <w:szCs w:val="20"/>
              </w:rPr>
              <w:t>单价</w:t>
            </w:r>
          </w:p>
          <w:p w:rsidR="00BB6C43" w:rsidRDefault="000967B9">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69" w:type="dxa"/>
            <w:tcBorders>
              <w:top w:val="single" w:sz="2" w:space="0" w:color="000000"/>
              <w:bottom w:val="single" w:sz="2" w:space="0" w:color="000000"/>
            </w:tcBorders>
          </w:tcPr>
          <w:p w:rsidR="00BB6C43" w:rsidRDefault="000967B9">
            <w:pPr>
              <w:spacing w:before="86" w:line="292" w:lineRule="exact"/>
              <w:ind w:firstLine="226"/>
              <w:rPr>
                <w:sz w:val="20"/>
                <w:szCs w:val="20"/>
              </w:rPr>
            </w:pPr>
            <w:r>
              <w:rPr>
                <w:spacing w:val="-3"/>
                <w:position w:val="6"/>
                <w:sz w:val="20"/>
                <w:szCs w:val="20"/>
              </w:rPr>
              <w:t>合价</w:t>
            </w:r>
          </w:p>
          <w:p w:rsidR="00BB6C43" w:rsidRDefault="000967B9">
            <w:pPr>
              <w:spacing w:line="203" w:lineRule="auto"/>
              <w:ind w:firstLine="226"/>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32" w:type="dxa"/>
            <w:tcBorders>
              <w:top w:val="single" w:sz="2" w:space="0" w:color="000000"/>
              <w:bottom w:val="single" w:sz="2" w:space="0" w:color="000000"/>
            </w:tcBorders>
          </w:tcPr>
          <w:p w:rsidR="00BB6C43" w:rsidRDefault="000967B9">
            <w:pPr>
              <w:spacing w:before="209" w:line="221" w:lineRule="auto"/>
              <w:ind w:firstLine="1007"/>
              <w:rPr>
                <w:sz w:val="20"/>
                <w:szCs w:val="20"/>
              </w:rPr>
            </w:pPr>
            <w:r>
              <w:rPr>
                <w:spacing w:val="5"/>
                <w:sz w:val="20"/>
                <w:szCs w:val="20"/>
              </w:rPr>
              <w:t>备注</w:t>
            </w:r>
          </w:p>
        </w:tc>
      </w:tr>
      <w:tr w:rsidR="00BB6C43">
        <w:trPr>
          <w:trHeight w:val="335"/>
        </w:trPr>
        <w:tc>
          <w:tcPr>
            <w:tcW w:w="894" w:type="dxa"/>
            <w:tcBorders>
              <w:top w:val="single" w:sz="2" w:space="0" w:color="000000"/>
              <w:bottom w:val="single" w:sz="2" w:space="0" w:color="000000"/>
            </w:tcBorders>
          </w:tcPr>
          <w:p w:rsidR="00BB6C43" w:rsidRDefault="000967B9">
            <w:pPr>
              <w:spacing w:before="127" w:line="183" w:lineRule="auto"/>
              <w:ind w:firstLine="384"/>
              <w:rPr>
                <w:sz w:val="20"/>
                <w:szCs w:val="20"/>
              </w:rPr>
            </w:pPr>
            <w:r>
              <w:rPr>
                <w:sz w:val="20"/>
                <w:szCs w:val="20"/>
              </w:rPr>
              <w:t>7</w:t>
            </w:r>
          </w:p>
        </w:tc>
        <w:tc>
          <w:tcPr>
            <w:tcW w:w="2158" w:type="dxa"/>
            <w:tcBorders>
              <w:top w:val="single" w:sz="2" w:space="0" w:color="000000"/>
              <w:bottom w:val="single" w:sz="2" w:space="0" w:color="000000"/>
            </w:tcBorders>
          </w:tcPr>
          <w:p w:rsidR="00BB6C43" w:rsidRDefault="000967B9">
            <w:pPr>
              <w:spacing w:before="74" w:line="220" w:lineRule="auto"/>
              <w:ind w:firstLine="470"/>
              <w:rPr>
                <w:sz w:val="20"/>
                <w:szCs w:val="20"/>
              </w:rPr>
            </w:pPr>
            <w:r>
              <w:rPr>
                <w:spacing w:val="4"/>
                <w:sz w:val="20"/>
                <w:szCs w:val="20"/>
              </w:rPr>
              <w:t>噪声控制费用</w:t>
            </w:r>
          </w:p>
        </w:tc>
        <w:tc>
          <w:tcPr>
            <w:tcW w:w="639" w:type="dxa"/>
            <w:tcBorders>
              <w:top w:val="single" w:sz="2" w:space="0" w:color="000000"/>
              <w:bottom w:val="single" w:sz="2" w:space="0" w:color="000000"/>
            </w:tcBorders>
          </w:tcPr>
          <w:p w:rsidR="00BB6C43" w:rsidRDefault="000967B9">
            <w:pPr>
              <w:spacing w:before="104" w:line="213"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5" w:line="185" w:lineRule="auto"/>
              <w:ind w:firstLine="384"/>
              <w:rPr>
                <w:sz w:val="20"/>
                <w:szCs w:val="20"/>
              </w:rPr>
            </w:pPr>
            <w:r>
              <w:rPr>
                <w:sz w:val="20"/>
                <w:szCs w:val="20"/>
              </w:rPr>
              <w:t>8</w:t>
            </w:r>
          </w:p>
        </w:tc>
        <w:tc>
          <w:tcPr>
            <w:tcW w:w="2158" w:type="dxa"/>
            <w:tcBorders>
              <w:top w:val="single" w:sz="2" w:space="0" w:color="000000"/>
              <w:bottom w:val="single" w:sz="2" w:space="0" w:color="000000"/>
            </w:tcBorders>
          </w:tcPr>
          <w:p w:rsidR="00BB6C43" w:rsidRDefault="000967B9">
            <w:pPr>
              <w:spacing w:before="84" w:line="219" w:lineRule="auto"/>
              <w:ind w:firstLine="470"/>
              <w:rPr>
                <w:sz w:val="20"/>
                <w:szCs w:val="20"/>
              </w:rPr>
            </w:pPr>
            <w:r>
              <w:rPr>
                <w:spacing w:val="4"/>
                <w:sz w:val="20"/>
                <w:szCs w:val="20"/>
              </w:rPr>
              <w:t>污水处理费用</w:t>
            </w:r>
          </w:p>
        </w:tc>
        <w:tc>
          <w:tcPr>
            <w:tcW w:w="639" w:type="dxa"/>
            <w:tcBorders>
              <w:top w:val="single" w:sz="2" w:space="0" w:color="000000"/>
              <w:bottom w:val="single" w:sz="2" w:space="0" w:color="000000"/>
            </w:tcBorders>
          </w:tcPr>
          <w:p w:rsidR="00BB6C43" w:rsidRDefault="000967B9">
            <w:pPr>
              <w:spacing w:before="84" w:line="220"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0967B9">
            <w:pPr>
              <w:spacing w:before="84" w:line="219" w:lineRule="auto"/>
              <w:ind w:firstLine="606"/>
              <w:rPr>
                <w:sz w:val="20"/>
                <w:szCs w:val="20"/>
              </w:rPr>
            </w:pPr>
            <w:r>
              <w:rPr>
                <w:spacing w:val="-2"/>
                <w:sz w:val="20"/>
                <w:szCs w:val="20"/>
              </w:rPr>
              <w:t>特殊工程要求</w:t>
            </w:r>
          </w:p>
        </w:tc>
      </w:tr>
      <w:tr w:rsidR="00BB6C43">
        <w:trPr>
          <w:trHeight w:val="335"/>
        </w:trPr>
        <w:tc>
          <w:tcPr>
            <w:tcW w:w="894" w:type="dxa"/>
            <w:tcBorders>
              <w:top w:val="single" w:sz="2" w:space="0" w:color="000000"/>
              <w:bottom w:val="single" w:sz="2" w:space="0" w:color="000000"/>
            </w:tcBorders>
          </w:tcPr>
          <w:p w:rsidR="00BB6C43" w:rsidRDefault="000967B9">
            <w:pPr>
              <w:spacing w:before="125" w:line="185" w:lineRule="auto"/>
              <w:ind w:firstLine="384"/>
              <w:rPr>
                <w:sz w:val="20"/>
                <w:szCs w:val="20"/>
              </w:rPr>
            </w:pPr>
            <w:r>
              <w:rPr>
                <w:sz w:val="20"/>
                <w:szCs w:val="20"/>
              </w:rPr>
              <w:t>9</w:t>
            </w:r>
          </w:p>
        </w:tc>
        <w:tc>
          <w:tcPr>
            <w:tcW w:w="2158" w:type="dxa"/>
            <w:tcBorders>
              <w:top w:val="single" w:sz="2" w:space="0" w:color="000000"/>
              <w:bottom w:val="single" w:sz="2" w:space="0" w:color="000000"/>
            </w:tcBorders>
          </w:tcPr>
          <w:p w:rsidR="00BB6C43" w:rsidRDefault="000967B9">
            <w:pPr>
              <w:spacing w:before="74" w:line="219" w:lineRule="auto"/>
              <w:ind w:firstLine="470"/>
              <w:rPr>
                <w:sz w:val="20"/>
                <w:szCs w:val="20"/>
              </w:rPr>
            </w:pPr>
            <w:r>
              <w:rPr>
                <w:spacing w:val="-6"/>
                <w:sz w:val="20"/>
                <w:szCs w:val="20"/>
              </w:rPr>
              <w:t>车辆密封费用</w:t>
            </w:r>
          </w:p>
        </w:tc>
        <w:tc>
          <w:tcPr>
            <w:tcW w:w="639" w:type="dxa"/>
            <w:tcBorders>
              <w:top w:val="single" w:sz="2" w:space="0" w:color="000000"/>
              <w:bottom w:val="single" w:sz="2" w:space="0" w:color="000000"/>
            </w:tcBorders>
          </w:tcPr>
          <w:p w:rsidR="00BB6C43" w:rsidRDefault="000967B9">
            <w:pPr>
              <w:spacing w:before="74" w:line="220"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25" w:line="185" w:lineRule="auto"/>
              <w:ind w:firstLine="334"/>
              <w:rPr>
                <w:sz w:val="20"/>
                <w:szCs w:val="20"/>
              </w:rPr>
            </w:pPr>
            <w:r>
              <w:rPr>
                <w:spacing w:val="-6"/>
                <w:sz w:val="20"/>
                <w:szCs w:val="20"/>
              </w:rPr>
              <w:t>10</w:t>
            </w:r>
          </w:p>
        </w:tc>
        <w:tc>
          <w:tcPr>
            <w:tcW w:w="2158" w:type="dxa"/>
            <w:tcBorders>
              <w:top w:val="single" w:sz="2" w:space="0" w:color="000000"/>
              <w:bottom w:val="single" w:sz="2" w:space="0" w:color="000000"/>
            </w:tcBorders>
          </w:tcPr>
          <w:p w:rsidR="00BB6C43" w:rsidRDefault="000967B9">
            <w:pPr>
              <w:spacing w:before="74" w:line="220" w:lineRule="auto"/>
              <w:ind w:firstLine="71"/>
              <w:rPr>
                <w:sz w:val="20"/>
                <w:szCs w:val="20"/>
              </w:rPr>
            </w:pPr>
            <w:r>
              <w:rPr>
                <w:spacing w:val="-1"/>
                <w:sz w:val="20"/>
                <w:szCs w:val="20"/>
              </w:rPr>
              <w:t>工地食堂油烟净化设备</w:t>
            </w:r>
          </w:p>
        </w:tc>
        <w:tc>
          <w:tcPr>
            <w:tcW w:w="639" w:type="dxa"/>
            <w:tcBorders>
              <w:top w:val="single" w:sz="2" w:space="0" w:color="000000"/>
              <w:bottom w:val="single" w:sz="2" w:space="0" w:color="000000"/>
            </w:tcBorders>
          </w:tcPr>
          <w:p w:rsidR="00BB6C43" w:rsidRDefault="000967B9">
            <w:pPr>
              <w:spacing w:before="74" w:line="220" w:lineRule="auto"/>
              <w:ind w:firstLine="213"/>
              <w:rPr>
                <w:sz w:val="20"/>
                <w:szCs w:val="20"/>
              </w:rPr>
            </w:pPr>
            <w:r>
              <w:rPr>
                <w:sz w:val="20"/>
                <w:szCs w:val="20"/>
              </w:rPr>
              <w:t>套</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65"/>
        </w:trPr>
        <w:tc>
          <w:tcPr>
            <w:tcW w:w="894" w:type="dxa"/>
            <w:tcBorders>
              <w:top w:val="single" w:sz="2" w:space="0" w:color="000000"/>
              <w:bottom w:val="single" w:sz="2" w:space="0" w:color="000000"/>
            </w:tcBorders>
          </w:tcPr>
          <w:p w:rsidR="00BB6C43" w:rsidRDefault="000967B9">
            <w:pPr>
              <w:spacing w:before="134" w:line="187" w:lineRule="auto"/>
              <w:ind w:firstLine="334"/>
              <w:rPr>
                <w:sz w:val="20"/>
                <w:szCs w:val="20"/>
              </w:rPr>
            </w:pPr>
            <w:r>
              <w:rPr>
                <w:spacing w:val="-6"/>
                <w:sz w:val="20"/>
                <w:szCs w:val="20"/>
              </w:rPr>
              <w:t>11</w:t>
            </w:r>
          </w:p>
        </w:tc>
        <w:tc>
          <w:tcPr>
            <w:tcW w:w="2158" w:type="dxa"/>
            <w:tcBorders>
              <w:top w:val="single" w:sz="2" w:space="0" w:color="000000"/>
              <w:bottom w:val="single" w:sz="2" w:space="0" w:color="000000"/>
            </w:tcBorders>
          </w:tcPr>
          <w:p w:rsidR="00BB6C43" w:rsidRDefault="000967B9">
            <w:pPr>
              <w:spacing w:before="84" w:line="220" w:lineRule="auto"/>
              <w:ind w:firstLine="271"/>
              <w:rPr>
                <w:sz w:val="20"/>
                <w:szCs w:val="20"/>
              </w:rPr>
            </w:pPr>
            <w:r>
              <w:rPr>
                <w:spacing w:val="-1"/>
                <w:sz w:val="20"/>
                <w:szCs w:val="20"/>
              </w:rPr>
              <w:t>其他环境保护措施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77" w:line="222" w:lineRule="auto"/>
              <w:ind w:firstLine="334"/>
              <w:rPr>
                <w:sz w:val="20"/>
                <w:szCs w:val="20"/>
              </w:rPr>
            </w:pPr>
            <w:r>
              <w:rPr>
                <w:sz w:val="20"/>
                <w:szCs w:val="20"/>
              </w:rPr>
              <w:t>四</w:t>
            </w:r>
          </w:p>
        </w:tc>
        <w:tc>
          <w:tcPr>
            <w:tcW w:w="2158" w:type="dxa"/>
            <w:tcBorders>
              <w:top w:val="single" w:sz="2" w:space="0" w:color="000000"/>
              <w:bottom w:val="single" w:sz="2" w:space="0" w:color="000000"/>
            </w:tcBorders>
          </w:tcPr>
          <w:p w:rsidR="00BB6C43" w:rsidRDefault="000967B9">
            <w:pPr>
              <w:spacing w:before="74" w:line="219" w:lineRule="auto"/>
              <w:ind w:firstLine="271"/>
              <w:rPr>
                <w:sz w:val="20"/>
                <w:szCs w:val="20"/>
              </w:rPr>
            </w:pPr>
            <w:r>
              <w:rPr>
                <w:spacing w:val="4"/>
                <w:sz w:val="20"/>
                <w:szCs w:val="20"/>
              </w:rPr>
              <w:t>临时设施措施项目</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77" w:line="222" w:lineRule="auto"/>
              <w:ind w:firstLine="235"/>
              <w:rPr>
                <w:sz w:val="20"/>
                <w:szCs w:val="20"/>
              </w:rPr>
            </w:pPr>
            <w:r>
              <w:rPr>
                <w:spacing w:val="10"/>
                <w:w w:val="103"/>
                <w:sz w:val="20"/>
                <w:szCs w:val="20"/>
              </w:rPr>
              <w:t>(</w:t>
            </w:r>
            <w:proofErr w:type="gramStart"/>
            <w:r>
              <w:rPr>
                <w:spacing w:val="10"/>
                <w:w w:val="103"/>
                <w:sz w:val="20"/>
                <w:szCs w:val="20"/>
              </w:rPr>
              <w:t>一</w:t>
            </w:r>
            <w:proofErr w:type="gramEnd"/>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74" w:line="219" w:lineRule="auto"/>
              <w:ind w:firstLine="671"/>
              <w:rPr>
                <w:sz w:val="20"/>
                <w:szCs w:val="20"/>
              </w:rPr>
            </w:pPr>
            <w:r>
              <w:rPr>
                <w:spacing w:val="3"/>
                <w:sz w:val="20"/>
                <w:szCs w:val="20"/>
              </w:rPr>
              <w:t>办公用房</w:t>
            </w:r>
          </w:p>
        </w:tc>
        <w:tc>
          <w:tcPr>
            <w:tcW w:w="639" w:type="dxa"/>
            <w:tcBorders>
              <w:top w:val="single" w:sz="2" w:space="0" w:color="000000"/>
              <w:bottom w:val="single" w:sz="2" w:space="0" w:color="000000"/>
            </w:tcBorders>
          </w:tcPr>
          <w:p w:rsidR="00BB6C43" w:rsidRDefault="000967B9">
            <w:pPr>
              <w:spacing w:before="113"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87" w:line="222" w:lineRule="auto"/>
              <w:ind w:firstLine="235"/>
              <w:rPr>
                <w:sz w:val="20"/>
                <w:szCs w:val="20"/>
              </w:rPr>
            </w:pPr>
            <w:r>
              <w:rPr>
                <w:spacing w:val="10"/>
                <w:w w:val="103"/>
                <w:sz w:val="20"/>
                <w:szCs w:val="20"/>
              </w:rPr>
              <w:t>(</w:t>
            </w:r>
            <w:r>
              <w:rPr>
                <w:spacing w:val="10"/>
                <w:w w:val="103"/>
                <w:sz w:val="20"/>
                <w:szCs w:val="20"/>
              </w:rPr>
              <w:t>二</w:t>
            </w:r>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84" w:line="220" w:lineRule="auto"/>
              <w:ind w:firstLine="671"/>
              <w:rPr>
                <w:sz w:val="20"/>
                <w:szCs w:val="20"/>
              </w:rPr>
            </w:pPr>
            <w:r>
              <w:rPr>
                <w:spacing w:val="3"/>
                <w:sz w:val="20"/>
                <w:szCs w:val="20"/>
              </w:rPr>
              <w:t>生活用房</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24" w:line="187" w:lineRule="auto"/>
              <w:ind w:firstLine="384"/>
              <w:rPr>
                <w:sz w:val="20"/>
                <w:szCs w:val="20"/>
              </w:rPr>
            </w:pPr>
            <w:r>
              <w:rPr>
                <w:sz w:val="20"/>
                <w:szCs w:val="20"/>
              </w:rPr>
              <w:t>1</w:t>
            </w:r>
          </w:p>
        </w:tc>
        <w:tc>
          <w:tcPr>
            <w:tcW w:w="2158" w:type="dxa"/>
            <w:tcBorders>
              <w:top w:val="single" w:sz="2" w:space="0" w:color="000000"/>
              <w:bottom w:val="single" w:sz="2" w:space="0" w:color="000000"/>
            </w:tcBorders>
          </w:tcPr>
          <w:p w:rsidR="00BB6C43" w:rsidRDefault="000967B9">
            <w:pPr>
              <w:spacing w:before="74" w:line="219" w:lineRule="auto"/>
              <w:ind w:firstLine="871"/>
              <w:rPr>
                <w:sz w:val="20"/>
                <w:szCs w:val="20"/>
              </w:rPr>
            </w:pPr>
            <w:r>
              <w:rPr>
                <w:spacing w:val="-3"/>
                <w:sz w:val="20"/>
                <w:szCs w:val="20"/>
              </w:rPr>
              <w:t>宿舍</w:t>
            </w:r>
          </w:p>
        </w:tc>
        <w:tc>
          <w:tcPr>
            <w:tcW w:w="639" w:type="dxa"/>
            <w:tcBorders>
              <w:top w:val="single" w:sz="2" w:space="0" w:color="000000"/>
              <w:bottom w:val="single" w:sz="2" w:space="0" w:color="000000"/>
            </w:tcBorders>
          </w:tcPr>
          <w:p w:rsidR="00BB6C43" w:rsidRDefault="000967B9">
            <w:pPr>
              <w:spacing w:before="94" w:line="222"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5" w:line="186" w:lineRule="auto"/>
              <w:ind w:firstLine="384"/>
              <w:rPr>
                <w:sz w:val="20"/>
                <w:szCs w:val="20"/>
              </w:rPr>
            </w:pPr>
            <w:r>
              <w:rPr>
                <w:sz w:val="20"/>
                <w:szCs w:val="20"/>
              </w:rPr>
              <w:t>2</w:t>
            </w:r>
          </w:p>
        </w:tc>
        <w:tc>
          <w:tcPr>
            <w:tcW w:w="2158" w:type="dxa"/>
            <w:tcBorders>
              <w:top w:val="single" w:sz="2" w:space="0" w:color="000000"/>
              <w:bottom w:val="single" w:sz="2" w:space="0" w:color="000000"/>
            </w:tcBorders>
          </w:tcPr>
          <w:p w:rsidR="00BB6C43" w:rsidRDefault="000967B9">
            <w:pPr>
              <w:spacing w:before="84" w:line="220" w:lineRule="auto"/>
              <w:ind w:firstLine="871"/>
              <w:rPr>
                <w:sz w:val="20"/>
                <w:szCs w:val="20"/>
              </w:rPr>
            </w:pPr>
            <w:r>
              <w:rPr>
                <w:spacing w:val="-2"/>
                <w:sz w:val="20"/>
                <w:szCs w:val="20"/>
              </w:rPr>
              <w:t>食堂</w:t>
            </w:r>
          </w:p>
        </w:tc>
        <w:tc>
          <w:tcPr>
            <w:tcW w:w="639" w:type="dxa"/>
            <w:tcBorders>
              <w:top w:val="single" w:sz="2" w:space="0" w:color="000000"/>
              <w:bottom w:val="single" w:sz="2" w:space="0" w:color="000000"/>
            </w:tcBorders>
          </w:tcPr>
          <w:p w:rsidR="00BB6C43" w:rsidRDefault="000967B9">
            <w:pPr>
              <w:spacing w:before="103" w:line="232"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44"/>
        </w:trPr>
        <w:tc>
          <w:tcPr>
            <w:tcW w:w="894" w:type="dxa"/>
            <w:tcBorders>
              <w:top w:val="single" w:sz="2" w:space="0" w:color="000000"/>
              <w:bottom w:val="single" w:sz="2" w:space="0" w:color="000000"/>
            </w:tcBorders>
          </w:tcPr>
          <w:p w:rsidR="00BB6C43" w:rsidRDefault="000967B9">
            <w:pPr>
              <w:spacing w:before="125" w:line="185" w:lineRule="auto"/>
              <w:ind w:firstLine="384"/>
              <w:rPr>
                <w:sz w:val="20"/>
                <w:szCs w:val="20"/>
              </w:rPr>
            </w:pPr>
            <w:r>
              <w:rPr>
                <w:sz w:val="20"/>
                <w:szCs w:val="20"/>
              </w:rPr>
              <w:t>3</w:t>
            </w:r>
          </w:p>
        </w:tc>
        <w:tc>
          <w:tcPr>
            <w:tcW w:w="2158" w:type="dxa"/>
            <w:tcBorders>
              <w:top w:val="single" w:sz="2" w:space="0" w:color="000000"/>
              <w:bottom w:val="single" w:sz="2" w:space="0" w:color="000000"/>
            </w:tcBorders>
          </w:tcPr>
          <w:p w:rsidR="00BB6C43" w:rsidRDefault="000967B9">
            <w:pPr>
              <w:spacing w:before="74" w:line="220" w:lineRule="auto"/>
              <w:ind w:firstLine="871"/>
              <w:rPr>
                <w:sz w:val="20"/>
                <w:szCs w:val="20"/>
              </w:rPr>
            </w:pPr>
            <w:r>
              <w:rPr>
                <w:spacing w:val="-3"/>
                <w:sz w:val="20"/>
                <w:szCs w:val="20"/>
              </w:rPr>
              <w:t>厕所</w:t>
            </w:r>
          </w:p>
        </w:tc>
        <w:tc>
          <w:tcPr>
            <w:tcW w:w="639" w:type="dxa"/>
            <w:tcBorders>
              <w:top w:val="single" w:sz="2" w:space="0" w:color="000000"/>
              <w:bottom w:val="single" w:sz="2" w:space="0" w:color="000000"/>
            </w:tcBorders>
          </w:tcPr>
          <w:p w:rsidR="00BB6C43" w:rsidRDefault="000967B9">
            <w:pPr>
              <w:spacing w:before="113"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26" w:line="186" w:lineRule="auto"/>
              <w:ind w:firstLine="384"/>
              <w:rPr>
                <w:sz w:val="20"/>
                <w:szCs w:val="20"/>
              </w:rPr>
            </w:pPr>
            <w:r>
              <w:rPr>
                <w:sz w:val="20"/>
                <w:szCs w:val="20"/>
              </w:rPr>
              <w:t>4</w:t>
            </w:r>
          </w:p>
        </w:tc>
        <w:tc>
          <w:tcPr>
            <w:tcW w:w="2158" w:type="dxa"/>
            <w:tcBorders>
              <w:top w:val="single" w:sz="2" w:space="0" w:color="000000"/>
              <w:bottom w:val="single" w:sz="2" w:space="0" w:color="000000"/>
            </w:tcBorders>
          </w:tcPr>
          <w:p w:rsidR="00BB6C43" w:rsidRDefault="000967B9">
            <w:pPr>
              <w:spacing w:before="78" w:line="222" w:lineRule="auto"/>
              <w:ind w:firstLine="871"/>
              <w:rPr>
                <w:sz w:val="20"/>
                <w:szCs w:val="20"/>
              </w:rPr>
            </w:pPr>
            <w:r>
              <w:rPr>
                <w:spacing w:val="-3"/>
                <w:sz w:val="20"/>
                <w:szCs w:val="20"/>
              </w:rPr>
              <w:t>浴室</w:t>
            </w:r>
          </w:p>
        </w:tc>
        <w:tc>
          <w:tcPr>
            <w:tcW w:w="639" w:type="dxa"/>
            <w:tcBorders>
              <w:top w:val="single" w:sz="2" w:space="0" w:color="000000"/>
              <w:bottom w:val="single" w:sz="2" w:space="0" w:color="000000"/>
            </w:tcBorders>
          </w:tcPr>
          <w:p w:rsidR="00BB6C43" w:rsidRDefault="000967B9">
            <w:pPr>
              <w:spacing w:before="114"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8" w:line="183" w:lineRule="auto"/>
              <w:ind w:firstLine="384"/>
              <w:rPr>
                <w:sz w:val="20"/>
                <w:szCs w:val="20"/>
              </w:rPr>
            </w:pPr>
            <w:r>
              <w:rPr>
                <w:sz w:val="20"/>
                <w:szCs w:val="20"/>
              </w:rPr>
              <w:t>5</w:t>
            </w:r>
          </w:p>
        </w:tc>
        <w:tc>
          <w:tcPr>
            <w:tcW w:w="2158" w:type="dxa"/>
            <w:tcBorders>
              <w:top w:val="single" w:sz="2" w:space="0" w:color="000000"/>
              <w:bottom w:val="single" w:sz="2" w:space="0" w:color="000000"/>
            </w:tcBorders>
          </w:tcPr>
          <w:p w:rsidR="00BB6C43" w:rsidRDefault="000967B9">
            <w:pPr>
              <w:spacing w:before="85" w:line="220" w:lineRule="auto"/>
              <w:ind w:firstLine="470"/>
              <w:rPr>
                <w:sz w:val="20"/>
                <w:szCs w:val="20"/>
              </w:rPr>
            </w:pPr>
            <w:r>
              <w:rPr>
                <w:spacing w:val="-2"/>
                <w:sz w:val="20"/>
                <w:szCs w:val="20"/>
              </w:rPr>
              <w:t>其他生活设施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0967B9">
            <w:pPr>
              <w:spacing w:before="85" w:line="219" w:lineRule="auto"/>
              <w:ind w:firstLine="7"/>
              <w:rPr>
                <w:sz w:val="20"/>
                <w:szCs w:val="20"/>
              </w:rPr>
            </w:pPr>
            <w:r>
              <w:rPr>
                <w:spacing w:val="-1"/>
                <w:sz w:val="20"/>
                <w:szCs w:val="20"/>
              </w:rPr>
              <w:t>休息场所、文化娱乐设施等</w:t>
            </w:r>
          </w:p>
        </w:tc>
      </w:tr>
      <w:tr w:rsidR="00BB6C43">
        <w:trPr>
          <w:trHeight w:val="334"/>
        </w:trPr>
        <w:tc>
          <w:tcPr>
            <w:tcW w:w="894" w:type="dxa"/>
            <w:tcBorders>
              <w:top w:val="single" w:sz="2" w:space="0" w:color="000000"/>
              <w:bottom w:val="single" w:sz="2" w:space="0" w:color="000000"/>
            </w:tcBorders>
          </w:tcPr>
          <w:p w:rsidR="00BB6C43" w:rsidRDefault="000967B9">
            <w:pPr>
              <w:spacing w:before="78" w:line="222" w:lineRule="auto"/>
              <w:ind w:firstLine="235"/>
              <w:rPr>
                <w:sz w:val="20"/>
                <w:szCs w:val="20"/>
              </w:rPr>
            </w:pPr>
            <w:r>
              <w:rPr>
                <w:spacing w:val="10"/>
                <w:w w:val="103"/>
                <w:sz w:val="20"/>
                <w:szCs w:val="20"/>
              </w:rPr>
              <w:t>(</w:t>
            </w:r>
            <w:r>
              <w:rPr>
                <w:spacing w:val="10"/>
                <w:w w:val="103"/>
                <w:sz w:val="20"/>
                <w:szCs w:val="20"/>
              </w:rPr>
              <w:t>三</w:t>
            </w:r>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75" w:line="219" w:lineRule="auto"/>
              <w:ind w:firstLine="260"/>
              <w:rPr>
                <w:sz w:val="20"/>
                <w:szCs w:val="20"/>
              </w:rPr>
            </w:pPr>
            <w:r>
              <w:rPr>
                <w:spacing w:val="-5"/>
                <w:sz w:val="20"/>
                <w:szCs w:val="20"/>
              </w:rPr>
              <w:t>生产用房</w:t>
            </w:r>
            <w:r>
              <w:rPr>
                <w:spacing w:val="-5"/>
                <w:sz w:val="20"/>
                <w:szCs w:val="20"/>
              </w:rPr>
              <w:t>(</w:t>
            </w:r>
            <w:r>
              <w:rPr>
                <w:spacing w:val="-5"/>
                <w:sz w:val="20"/>
                <w:szCs w:val="20"/>
              </w:rPr>
              <w:t>仓库</w:t>
            </w:r>
            <w:r>
              <w:rPr>
                <w:spacing w:val="-5"/>
                <w:sz w:val="20"/>
                <w:szCs w:val="20"/>
              </w:rPr>
              <w:t>)</w:t>
            </w:r>
          </w:p>
        </w:tc>
        <w:tc>
          <w:tcPr>
            <w:tcW w:w="639" w:type="dxa"/>
            <w:tcBorders>
              <w:top w:val="single" w:sz="2" w:space="0" w:color="000000"/>
              <w:bottom w:val="single" w:sz="2" w:space="0" w:color="000000"/>
            </w:tcBorders>
          </w:tcPr>
          <w:p w:rsidR="00BB6C43" w:rsidRDefault="000967B9">
            <w:pPr>
              <w:spacing w:before="114"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79" w:line="222" w:lineRule="auto"/>
              <w:ind w:firstLine="235"/>
              <w:rPr>
                <w:sz w:val="20"/>
                <w:szCs w:val="20"/>
              </w:rPr>
            </w:pPr>
            <w:r>
              <w:rPr>
                <w:spacing w:val="10"/>
                <w:w w:val="103"/>
                <w:sz w:val="20"/>
                <w:szCs w:val="20"/>
              </w:rPr>
              <w:t>(</w:t>
            </w:r>
            <w:r>
              <w:rPr>
                <w:spacing w:val="10"/>
                <w:w w:val="103"/>
                <w:sz w:val="20"/>
                <w:szCs w:val="20"/>
              </w:rPr>
              <w:t>四</w:t>
            </w:r>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76" w:line="219" w:lineRule="auto"/>
              <w:ind w:firstLine="470"/>
              <w:rPr>
                <w:sz w:val="20"/>
                <w:szCs w:val="20"/>
              </w:rPr>
            </w:pPr>
            <w:r>
              <w:rPr>
                <w:spacing w:val="1"/>
                <w:sz w:val="20"/>
                <w:szCs w:val="20"/>
              </w:rPr>
              <w:t>临时用电设施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45"/>
        </w:trPr>
        <w:tc>
          <w:tcPr>
            <w:tcW w:w="894" w:type="dxa"/>
            <w:tcBorders>
              <w:top w:val="single" w:sz="2" w:space="0" w:color="000000"/>
              <w:bottom w:val="single" w:sz="2" w:space="0" w:color="000000"/>
            </w:tcBorders>
          </w:tcPr>
          <w:p w:rsidR="00BB6C43" w:rsidRDefault="000967B9">
            <w:pPr>
              <w:spacing w:before="126" w:line="187" w:lineRule="auto"/>
              <w:ind w:firstLine="384"/>
              <w:rPr>
                <w:sz w:val="20"/>
                <w:szCs w:val="20"/>
              </w:rPr>
            </w:pPr>
            <w:r>
              <w:rPr>
                <w:sz w:val="20"/>
                <w:szCs w:val="20"/>
              </w:rPr>
              <w:t>1</w:t>
            </w:r>
          </w:p>
        </w:tc>
        <w:tc>
          <w:tcPr>
            <w:tcW w:w="2158" w:type="dxa"/>
            <w:tcBorders>
              <w:top w:val="single" w:sz="2" w:space="0" w:color="000000"/>
              <w:bottom w:val="single" w:sz="2" w:space="0" w:color="000000"/>
            </w:tcBorders>
          </w:tcPr>
          <w:p w:rsidR="00BB6C43" w:rsidRDefault="000967B9">
            <w:pPr>
              <w:spacing w:before="76" w:line="220" w:lineRule="auto"/>
              <w:ind w:firstLine="671"/>
              <w:rPr>
                <w:sz w:val="20"/>
                <w:szCs w:val="20"/>
              </w:rPr>
            </w:pPr>
            <w:r>
              <w:rPr>
                <w:spacing w:val="2"/>
                <w:sz w:val="20"/>
                <w:szCs w:val="20"/>
              </w:rPr>
              <w:t>总配电箱</w:t>
            </w:r>
          </w:p>
        </w:tc>
        <w:tc>
          <w:tcPr>
            <w:tcW w:w="639" w:type="dxa"/>
            <w:tcBorders>
              <w:top w:val="single" w:sz="2" w:space="0" w:color="000000"/>
              <w:bottom w:val="single" w:sz="2" w:space="0" w:color="000000"/>
            </w:tcBorders>
          </w:tcPr>
          <w:p w:rsidR="00BB6C43" w:rsidRDefault="000967B9">
            <w:pPr>
              <w:spacing w:before="79"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44"/>
        </w:trPr>
        <w:tc>
          <w:tcPr>
            <w:tcW w:w="894" w:type="dxa"/>
            <w:tcBorders>
              <w:top w:val="single" w:sz="2" w:space="0" w:color="000000"/>
              <w:bottom w:val="single" w:sz="2" w:space="0" w:color="000000"/>
            </w:tcBorders>
          </w:tcPr>
          <w:p w:rsidR="00BB6C43" w:rsidRDefault="000967B9">
            <w:pPr>
              <w:spacing w:before="127" w:line="186" w:lineRule="auto"/>
              <w:ind w:firstLine="384"/>
              <w:rPr>
                <w:sz w:val="20"/>
                <w:szCs w:val="20"/>
              </w:rPr>
            </w:pPr>
            <w:r>
              <w:rPr>
                <w:sz w:val="20"/>
                <w:szCs w:val="20"/>
              </w:rPr>
              <w:t>2</w:t>
            </w:r>
          </w:p>
        </w:tc>
        <w:tc>
          <w:tcPr>
            <w:tcW w:w="2158" w:type="dxa"/>
            <w:tcBorders>
              <w:top w:val="single" w:sz="2" w:space="0" w:color="000000"/>
              <w:bottom w:val="single" w:sz="2" w:space="0" w:color="000000"/>
            </w:tcBorders>
          </w:tcPr>
          <w:p w:rsidR="00BB6C43" w:rsidRDefault="000967B9">
            <w:pPr>
              <w:spacing w:before="76" w:line="220" w:lineRule="auto"/>
              <w:ind w:firstLine="671"/>
              <w:rPr>
                <w:sz w:val="20"/>
                <w:szCs w:val="20"/>
              </w:rPr>
            </w:pPr>
            <w:r>
              <w:rPr>
                <w:spacing w:val="2"/>
                <w:sz w:val="20"/>
                <w:szCs w:val="20"/>
              </w:rPr>
              <w:t>分配电箱</w:t>
            </w:r>
          </w:p>
        </w:tc>
        <w:tc>
          <w:tcPr>
            <w:tcW w:w="639" w:type="dxa"/>
            <w:tcBorders>
              <w:top w:val="single" w:sz="2" w:space="0" w:color="000000"/>
              <w:bottom w:val="single" w:sz="2" w:space="0" w:color="000000"/>
            </w:tcBorders>
          </w:tcPr>
          <w:p w:rsidR="00BB6C43" w:rsidRDefault="000967B9">
            <w:pPr>
              <w:spacing w:before="79"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8" w:line="185" w:lineRule="auto"/>
              <w:ind w:firstLine="384"/>
              <w:rPr>
                <w:sz w:val="20"/>
                <w:szCs w:val="20"/>
              </w:rPr>
            </w:pPr>
            <w:r>
              <w:rPr>
                <w:sz w:val="20"/>
                <w:szCs w:val="20"/>
              </w:rPr>
              <w:t>3</w:t>
            </w:r>
          </w:p>
        </w:tc>
        <w:tc>
          <w:tcPr>
            <w:tcW w:w="2158" w:type="dxa"/>
            <w:tcBorders>
              <w:top w:val="single" w:sz="2" w:space="0" w:color="000000"/>
              <w:bottom w:val="single" w:sz="2" w:space="0" w:color="000000"/>
            </w:tcBorders>
          </w:tcPr>
          <w:p w:rsidR="00BB6C43" w:rsidRDefault="000967B9">
            <w:pPr>
              <w:spacing w:before="87" w:line="220" w:lineRule="auto"/>
              <w:ind w:firstLine="771"/>
              <w:rPr>
                <w:sz w:val="20"/>
                <w:szCs w:val="20"/>
              </w:rPr>
            </w:pPr>
            <w:r>
              <w:rPr>
                <w:spacing w:val="3"/>
                <w:sz w:val="20"/>
                <w:szCs w:val="20"/>
              </w:rPr>
              <w:t>开关箱</w:t>
            </w:r>
          </w:p>
        </w:tc>
        <w:tc>
          <w:tcPr>
            <w:tcW w:w="639" w:type="dxa"/>
            <w:tcBorders>
              <w:top w:val="single" w:sz="2" w:space="0" w:color="000000"/>
              <w:bottom w:val="single" w:sz="2" w:space="0" w:color="000000"/>
            </w:tcBorders>
          </w:tcPr>
          <w:p w:rsidR="00BB6C43" w:rsidRDefault="000967B9">
            <w:pPr>
              <w:spacing w:before="90"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28" w:line="186" w:lineRule="auto"/>
              <w:ind w:firstLine="384"/>
              <w:rPr>
                <w:sz w:val="20"/>
                <w:szCs w:val="20"/>
              </w:rPr>
            </w:pPr>
            <w:r>
              <w:rPr>
                <w:sz w:val="20"/>
                <w:szCs w:val="20"/>
              </w:rPr>
              <w:t>4</w:t>
            </w:r>
          </w:p>
        </w:tc>
        <w:tc>
          <w:tcPr>
            <w:tcW w:w="2158" w:type="dxa"/>
            <w:tcBorders>
              <w:top w:val="single" w:sz="2" w:space="0" w:color="000000"/>
              <w:bottom w:val="single" w:sz="2" w:space="0" w:color="000000"/>
            </w:tcBorders>
          </w:tcPr>
          <w:p w:rsidR="00BB6C43" w:rsidRDefault="000967B9">
            <w:pPr>
              <w:spacing w:before="77" w:line="219" w:lineRule="auto"/>
              <w:ind w:firstLine="470"/>
              <w:rPr>
                <w:sz w:val="20"/>
                <w:szCs w:val="20"/>
              </w:rPr>
            </w:pPr>
            <w:r>
              <w:rPr>
                <w:spacing w:val="1"/>
                <w:sz w:val="20"/>
                <w:szCs w:val="20"/>
              </w:rPr>
              <w:t>临时用电线路</w:t>
            </w:r>
          </w:p>
        </w:tc>
        <w:tc>
          <w:tcPr>
            <w:tcW w:w="639" w:type="dxa"/>
            <w:tcBorders>
              <w:top w:val="single" w:sz="2" w:space="0" w:color="000000"/>
              <w:bottom w:val="single" w:sz="2" w:space="0" w:color="000000"/>
            </w:tcBorders>
          </w:tcPr>
          <w:p w:rsidR="00BB6C43" w:rsidRDefault="000967B9">
            <w:pPr>
              <w:spacing w:before="11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0967B9">
            <w:pPr>
              <w:spacing w:before="130" w:line="183" w:lineRule="auto"/>
              <w:ind w:firstLine="384"/>
              <w:rPr>
                <w:sz w:val="20"/>
                <w:szCs w:val="20"/>
              </w:rPr>
            </w:pPr>
            <w:r>
              <w:rPr>
                <w:sz w:val="20"/>
                <w:szCs w:val="20"/>
              </w:rPr>
              <w:t>5</w:t>
            </w:r>
          </w:p>
        </w:tc>
        <w:tc>
          <w:tcPr>
            <w:tcW w:w="2158" w:type="dxa"/>
            <w:tcBorders>
              <w:top w:val="single" w:sz="2" w:space="0" w:color="000000"/>
              <w:bottom w:val="single" w:sz="2" w:space="0" w:color="000000"/>
            </w:tcBorders>
          </w:tcPr>
          <w:p w:rsidR="00BB6C43" w:rsidRDefault="000967B9">
            <w:pPr>
              <w:spacing w:before="77" w:line="220" w:lineRule="auto"/>
              <w:ind w:firstLine="470"/>
              <w:rPr>
                <w:sz w:val="20"/>
                <w:szCs w:val="20"/>
              </w:rPr>
            </w:pPr>
            <w:r>
              <w:rPr>
                <w:spacing w:val="-2"/>
                <w:sz w:val="20"/>
                <w:szCs w:val="20"/>
              </w:rPr>
              <w:t>用电保护装置</w:t>
            </w:r>
          </w:p>
        </w:tc>
        <w:tc>
          <w:tcPr>
            <w:tcW w:w="639" w:type="dxa"/>
            <w:tcBorders>
              <w:top w:val="single" w:sz="2" w:space="0" w:color="000000"/>
              <w:bottom w:val="single" w:sz="2" w:space="0" w:color="000000"/>
            </w:tcBorders>
          </w:tcPr>
          <w:p w:rsidR="00BB6C43" w:rsidRDefault="000967B9">
            <w:pPr>
              <w:spacing w:before="81" w:line="224" w:lineRule="auto"/>
              <w:ind w:firstLine="213"/>
              <w:rPr>
                <w:sz w:val="20"/>
                <w:szCs w:val="20"/>
              </w:rPr>
            </w:pPr>
            <w:r>
              <w:rPr>
                <w:sz w:val="20"/>
                <w:szCs w:val="20"/>
              </w:rPr>
              <w:t>处</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5"/>
        </w:trPr>
        <w:tc>
          <w:tcPr>
            <w:tcW w:w="894" w:type="dxa"/>
            <w:tcBorders>
              <w:top w:val="single" w:sz="2" w:space="0" w:color="000000"/>
              <w:bottom w:val="single" w:sz="2" w:space="0" w:color="000000"/>
            </w:tcBorders>
          </w:tcPr>
          <w:p w:rsidR="00BB6C43" w:rsidRDefault="000967B9">
            <w:pPr>
              <w:spacing w:before="138" w:line="185" w:lineRule="auto"/>
              <w:ind w:firstLine="384"/>
              <w:rPr>
                <w:sz w:val="20"/>
                <w:szCs w:val="20"/>
              </w:rPr>
            </w:pPr>
            <w:r>
              <w:rPr>
                <w:sz w:val="20"/>
                <w:szCs w:val="20"/>
              </w:rPr>
              <w:t>6</w:t>
            </w:r>
          </w:p>
        </w:tc>
        <w:tc>
          <w:tcPr>
            <w:tcW w:w="2158" w:type="dxa"/>
            <w:tcBorders>
              <w:top w:val="single" w:sz="2" w:space="0" w:color="000000"/>
              <w:bottom w:val="single" w:sz="2" w:space="0" w:color="000000"/>
            </w:tcBorders>
          </w:tcPr>
          <w:p w:rsidR="00BB6C43" w:rsidRDefault="000967B9">
            <w:pPr>
              <w:spacing w:before="86" w:line="219" w:lineRule="auto"/>
              <w:ind w:firstLine="771"/>
              <w:rPr>
                <w:sz w:val="20"/>
                <w:szCs w:val="20"/>
              </w:rPr>
            </w:pPr>
            <w:r>
              <w:rPr>
                <w:spacing w:val="-3"/>
                <w:sz w:val="20"/>
                <w:szCs w:val="20"/>
              </w:rPr>
              <w:t>发电机</w:t>
            </w:r>
          </w:p>
        </w:tc>
        <w:tc>
          <w:tcPr>
            <w:tcW w:w="639" w:type="dxa"/>
            <w:tcBorders>
              <w:top w:val="single" w:sz="2" w:space="0" w:color="000000"/>
              <w:bottom w:val="single" w:sz="2" w:space="0" w:color="000000"/>
            </w:tcBorders>
          </w:tcPr>
          <w:p w:rsidR="00BB6C43" w:rsidRDefault="000967B9">
            <w:pPr>
              <w:spacing w:before="89" w:line="221" w:lineRule="auto"/>
              <w:ind w:firstLine="213"/>
              <w:rPr>
                <w:sz w:val="20"/>
                <w:szCs w:val="20"/>
              </w:rPr>
            </w:pPr>
            <w:r>
              <w:rPr>
                <w:sz w:val="20"/>
                <w:szCs w:val="20"/>
              </w:rPr>
              <w:t>台</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605"/>
        </w:trPr>
        <w:tc>
          <w:tcPr>
            <w:tcW w:w="894" w:type="dxa"/>
            <w:tcBorders>
              <w:top w:val="single" w:sz="2" w:space="0" w:color="000000"/>
              <w:bottom w:val="single" w:sz="2" w:space="0" w:color="000000"/>
            </w:tcBorders>
          </w:tcPr>
          <w:p w:rsidR="00BB6C43" w:rsidRDefault="000967B9">
            <w:pPr>
              <w:spacing w:before="260" w:line="183" w:lineRule="auto"/>
              <w:ind w:firstLine="384"/>
              <w:rPr>
                <w:sz w:val="20"/>
                <w:szCs w:val="20"/>
              </w:rPr>
            </w:pPr>
            <w:r>
              <w:rPr>
                <w:sz w:val="20"/>
                <w:szCs w:val="20"/>
              </w:rPr>
              <w:t>7</w:t>
            </w:r>
          </w:p>
        </w:tc>
        <w:tc>
          <w:tcPr>
            <w:tcW w:w="2158" w:type="dxa"/>
            <w:tcBorders>
              <w:top w:val="single" w:sz="2" w:space="0" w:color="000000"/>
              <w:bottom w:val="single" w:sz="2" w:space="0" w:color="000000"/>
            </w:tcBorders>
          </w:tcPr>
          <w:p w:rsidR="00BB6C43" w:rsidRDefault="000967B9">
            <w:pPr>
              <w:spacing w:before="207" w:line="219" w:lineRule="auto"/>
              <w:ind w:firstLine="271"/>
              <w:rPr>
                <w:sz w:val="20"/>
                <w:szCs w:val="20"/>
              </w:rPr>
            </w:pPr>
            <w:r>
              <w:rPr>
                <w:spacing w:val="-1"/>
                <w:sz w:val="20"/>
                <w:szCs w:val="20"/>
              </w:rPr>
              <w:t>其他临时用电设施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0967B9">
            <w:pPr>
              <w:spacing w:before="56" w:line="311" w:lineRule="exact"/>
              <w:ind w:firstLine="606"/>
              <w:rPr>
                <w:sz w:val="20"/>
                <w:szCs w:val="20"/>
              </w:rPr>
            </w:pPr>
            <w:r>
              <w:rPr>
                <w:spacing w:val="1"/>
                <w:position w:val="8"/>
                <w:sz w:val="20"/>
                <w:szCs w:val="20"/>
              </w:rPr>
              <w:t>附近外电线路</w:t>
            </w:r>
          </w:p>
          <w:p w:rsidR="00BB6C43" w:rsidRDefault="000967B9">
            <w:pPr>
              <w:spacing w:line="219" w:lineRule="auto"/>
              <w:ind w:firstLine="707"/>
              <w:rPr>
                <w:sz w:val="20"/>
                <w:szCs w:val="20"/>
              </w:rPr>
            </w:pPr>
            <w:r>
              <w:rPr>
                <w:spacing w:val="1"/>
                <w:sz w:val="20"/>
                <w:szCs w:val="20"/>
              </w:rPr>
              <w:t>防护设施等</w:t>
            </w:r>
          </w:p>
        </w:tc>
      </w:tr>
      <w:tr w:rsidR="00BB6C43">
        <w:trPr>
          <w:trHeight w:val="345"/>
        </w:trPr>
        <w:tc>
          <w:tcPr>
            <w:tcW w:w="894" w:type="dxa"/>
            <w:tcBorders>
              <w:top w:val="single" w:sz="2" w:space="0" w:color="000000"/>
              <w:bottom w:val="single" w:sz="2" w:space="0" w:color="000000"/>
            </w:tcBorders>
          </w:tcPr>
          <w:p w:rsidR="00BB6C43" w:rsidRDefault="000967B9">
            <w:pPr>
              <w:spacing w:before="80" w:line="222" w:lineRule="auto"/>
              <w:ind w:firstLine="235"/>
              <w:rPr>
                <w:sz w:val="20"/>
                <w:szCs w:val="20"/>
              </w:rPr>
            </w:pPr>
            <w:r>
              <w:rPr>
                <w:spacing w:val="10"/>
                <w:w w:val="103"/>
                <w:sz w:val="20"/>
                <w:szCs w:val="20"/>
              </w:rPr>
              <w:t>(</w:t>
            </w:r>
            <w:r>
              <w:rPr>
                <w:spacing w:val="10"/>
                <w:w w:val="103"/>
                <w:sz w:val="20"/>
                <w:szCs w:val="20"/>
              </w:rPr>
              <w:t>五</w:t>
            </w:r>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75" w:line="219" w:lineRule="auto"/>
              <w:ind w:firstLine="671"/>
              <w:rPr>
                <w:sz w:val="20"/>
                <w:szCs w:val="20"/>
              </w:rPr>
            </w:pPr>
            <w:r>
              <w:rPr>
                <w:spacing w:val="2"/>
                <w:sz w:val="20"/>
                <w:szCs w:val="20"/>
              </w:rPr>
              <w:t>临时供水</w:t>
            </w:r>
          </w:p>
        </w:tc>
        <w:tc>
          <w:tcPr>
            <w:tcW w:w="639" w:type="dxa"/>
            <w:tcBorders>
              <w:top w:val="single" w:sz="2" w:space="0" w:color="000000"/>
              <w:bottom w:val="single" w:sz="2" w:space="0" w:color="000000"/>
            </w:tcBorders>
          </w:tcPr>
          <w:p w:rsidR="00BB6C43" w:rsidRDefault="000967B9">
            <w:pPr>
              <w:spacing w:before="12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0967B9">
            <w:pPr>
              <w:spacing w:before="77" w:line="219" w:lineRule="auto"/>
              <w:ind w:firstLine="707"/>
              <w:rPr>
                <w:sz w:val="20"/>
                <w:szCs w:val="20"/>
              </w:rPr>
            </w:pPr>
            <w:r>
              <w:rPr>
                <w:spacing w:val="2"/>
                <w:sz w:val="20"/>
                <w:szCs w:val="20"/>
              </w:rPr>
              <w:t>按管道长度</w:t>
            </w:r>
          </w:p>
        </w:tc>
      </w:tr>
      <w:tr w:rsidR="00BB6C43">
        <w:trPr>
          <w:trHeight w:val="344"/>
        </w:trPr>
        <w:tc>
          <w:tcPr>
            <w:tcW w:w="894" w:type="dxa"/>
            <w:tcBorders>
              <w:top w:val="single" w:sz="2" w:space="0" w:color="000000"/>
              <w:bottom w:val="single" w:sz="2" w:space="0" w:color="000000"/>
            </w:tcBorders>
          </w:tcPr>
          <w:p w:rsidR="00BB6C43" w:rsidRDefault="000967B9">
            <w:pPr>
              <w:spacing w:before="80" w:line="222" w:lineRule="auto"/>
              <w:ind w:firstLine="185"/>
              <w:rPr>
                <w:sz w:val="20"/>
                <w:szCs w:val="20"/>
              </w:rPr>
            </w:pPr>
            <w:r>
              <w:rPr>
                <w:spacing w:val="-9"/>
                <w:w w:val="94"/>
                <w:sz w:val="20"/>
                <w:szCs w:val="20"/>
              </w:rPr>
              <w:t>(</w:t>
            </w:r>
            <w:r>
              <w:rPr>
                <w:spacing w:val="-8"/>
                <w:sz w:val="20"/>
                <w:szCs w:val="20"/>
              </w:rPr>
              <w:t xml:space="preserve"> </w:t>
            </w:r>
            <w:r>
              <w:rPr>
                <w:spacing w:val="-9"/>
                <w:w w:val="94"/>
                <w:sz w:val="20"/>
                <w:szCs w:val="20"/>
              </w:rPr>
              <w:t>六</w:t>
            </w:r>
            <w:r>
              <w:rPr>
                <w:spacing w:val="-22"/>
                <w:sz w:val="20"/>
                <w:szCs w:val="20"/>
              </w:rPr>
              <w:t xml:space="preserve"> </w:t>
            </w:r>
            <w:r>
              <w:rPr>
                <w:spacing w:val="-9"/>
                <w:w w:val="94"/>
                <w:sz w:val="20"/>
                <w:szCs w:val="20"/>
              </w:rPr>
              <w:t>）</w:t>
            </w:r>
          </w:p>
        </w:tc>
        <w:tc>
          <w:tcPr>
            <w:tcW w:w="2158" w:type="dxa"/>
            <w:tcBorders>
              <w:top w:val="single" w:sz="2" w:space="0" w:color="000000"/>
              <w:bottom w:val="single" w:sz="2" w:space="0" w:color="000000"/>
            </w:tcBorders>
          </w:tcPr>
          <w:p w:rsidR="00BB6C43" w:rsidRDefault="000967B9">
            <w:pPr>
              <w:spacing w:before="77" w:line="219" w:lineRule="auto"/>
              <w:ind w:firstLine="671"/>
              <w:rPr>
                <w:sz w:val="20"/>
                <w:szCs w:val="20"/>
              </w:rPr>
            </w:pPr>
            <w:r>
              <w:rPr>
                <w:spacing w:val="2"/>
                <w:sz w:val="20"/>
                <w:szCs w:val="20"/>
              </w:rPr>
              <w:t>临时排水</w:t>
            </w:r>
          </w:p>
        </w:tc>
        <w:tc>
          <w:tcPr>
            <w:tcW w:w="639" w:type="dxa"/>
            <w:tcBorders>
              <w:top w:val="single" w:sz="2" w:space="0" w:color="000000"/>
              <w:bottom w:val="single" w:sz="2" w:space="0" w:color="000000"/>
            </w:tcBorders>
          </w:tcPr>
          <w:p w:rsidR="00BB6C43" w:rsidRDefault="000967B9">
            <w:pPr>
              <w:spacing w:before="12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0967B9">
            <w:pPr>
              <w:spacing w:before="77" w:line="219" w:lineRule="auto"/>
              <w:ind w:firstLine="707"/>
              <w:rPr>
                <w:sz w:val="20"/>
                <w:szCs w:val="20"/>
              </w:rPr>
            </w:pPr>
            <w:r>
              <w:rPr>
                <w:spacing w:val="2"/>
                <w:sz w:val="20"/>
                <w:szCs w:val="20"/>
              </w:rPr>
              <w:t>按管道长度</w:t>
            </w:r>
          </w:p>
        </w:tc>
      </w:tr>
      <w:tr w:rsidR="00BB6C43">
        <w:trPr>
          <w:trHeight w:val="355"/>
        </w:trPr>
        <w:tc>
          <w:tcPr>
            <w:tcW w:w="894" w:type="dxa"/>
            <w:tcBorders>
              <w:top w:val="single" w:sz="2" w:space="0" w:color="000000"/>
              <w:bottom w:val="single" w:sz="2" w:space="0" w:color="000000"/>
            </w:tcBorders>
          </w:tcPr>
          <w:p w:rsidR="00BB6C43" w:rsidRDefault="000967B9">
            <w:pPr>
              <w:spacing w:before="91" w:line="222" w:lineRule="auto"/>
              <w:ind w:firstLine="235"/>
              <w:rPr>
                <w:sz w:val="20"/>
                <w:szCs w:val="20"/>
              </w:rPr>
            </w:pPr>
            <w:r>
              <w:rPr>
                <w:spacing w:val="10"/>
                <w:w w:val="103"/>
                <w:sz w:val="20"/>
                <w:szCs w:val="20"/>
              </w:rPr>
              <w:t>(</w:t>
            </w:r>
            <w:r>
              <w:rPr>
                <w:spacing w:val="10"/>
                <w:w w:val="103"/>
                <w:sz w:val="20"/>
                <w:szCs w:val="20"/>
              </w:rPr>
              <w:t>七</w:t>
            </w:r>
            <w:r>
              <w:rPr>
                <w:spacing w:val="10"/>
                <w:w w:val="103"/>
                <w:sz w:val="20"/>
                <w:szCs w:val="20"/>
              </w:rPr>
              <w:t>)</w:t>
            </w:r>
          </w:p>
        </w:tc>
        <w:tc>
          <w:tcPr>
            <w:tcW w:w="2158" w:type="dxa"/>
            <w:tcBorders>
              <w:top w:val="single" w:sz="2" w:space="0" w:color="000000"/>
              <w:bottom w:val="single" w:sz="2" w:space="0" w:color="000000"/>
            </w:tcBorders>
          </w:tcPr>
          <w:p w:rsidR="00BB6C43" w:rsidRDefault="000967B9">
            <w:pPr>
              <w:spacing w:before="88" w:line="219" w:lineRule="auto"/>
              <w:ind w:firstLine="470"/>
              <w:rPr>
                <w:sz w:val="20"/>
                <w:szCs w:val="20"/>
              </w:rPr>
            </w:pPr>
            <w:r>
              <w:rPr>
                <w:spacing w:val="-2"/>
                <w:sz w:val="20"/>
                <w:szCs w:val="20"/>
              </w:rPr>
              <w:t>其他临时设施</w:t>
            </w: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BB6C43">
            <w:pPr>
              <w:rPr>
                <w:rFonts w:eastAsiaTheme="minorEastAsia"/>
              </w:rPr>
            </w:pPr>
          </w:p>
        </w:tc>
        <w:tc>
          <w:tcPr>
            <w:tcW w:w="2158" w:type="dxa"/>
            <w:tcBorders>
              <w:top w:val="single" w:sz="2" w:space="0" w:color="000000"/>
              <w:bottom w:val="single" w:sz="2" w:space="0" w:color="000000"/>
            </w:tcBorders>
          </w:tcPr>
          <w:p w:rsidR="00BB6C43" w:rsidRDefault="00BB6C43">
            <w:pPr>
              <w:rPr>
                <w:rFonts w:eastAsiaTheme="minorEastAsia"/>
              </w:rPr>
            </w:pP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35"/>
        </w:trPr>
        <w:tc>
          <w:tcPr>
            <w:tcW w:w="894" w:type="dxa"/>
            <w:tcBorders>
              <w:top w:val="single" w:sz="2" w:space="0" w:color="000000"/>
              <w:bottom w:val="single" w:sz="2" w:space="0" w:color="000000"/>
            </w:tcBorders>
          </w:tcPr>
          <w:p w:rsidR="00BB6C43" w:rsidRDefault="00BB6C43">
            <w:pPr>
              <w:rPr>
                <w:rFonts w:eastAsiaTheme="minorEastAsia"/>
              </w:rPr>
            </w:pPr>
          </w:p>
        </w:tc>
        <w:tc>
          <w:tcPr>
            <w:tcW w:w="2158" w:type="dxa"/>
            <w:tcBorders>
              <w:top w:val="single" w:sz="2" w:space="0" w:color="000000"/>
              <w:bottom w:val="single" w:sz="2" w:space="0" w:color="000000"/>
            </w:tcBorders>
          </w:tcPr>
          <w:p w:rsidR="00BB6C43" w:rsidRDefault="00BB6C43">
            <w:pPr>
              <w:rPr>
                <w:rFonts w:eastAsiaTheme="minorEastAsia"/>
              </w:rPr>
            </w:pPr>
          </w:p>
        </w:tc>
        <w:tc>
          <w:tcPr>
            <w:tcW w:w="63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79" w:type="dxa"/>
            <w:tcBorders>
              <w:top w:val="single" w:sz="2" w:space="0" w:color="000000"/>
              <w:bottom w:val="single" w:sz="2" w:space="0" w:color="000000"/>
            </w:tcBorders>
          </w:tcPr>
          <w:p w:rsidR="00BB6C43" w:rsidRDefault="00BB6C43">
            <w:pPr>
              <w:rPr>
                <w:rFonts w:eastAsiaTheme="minorEastAsia"/>
              </w:rPr>
            </w:pP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r w:rsidR="00BB6C43">
        <w:trPr>
          <w:trHeight w:val="350"/>
        </w:trPr>
        <w:tc>
          <w:tcPr>
            <w:tcW w:w="5449" w:type="dxa"/>
            <w:gridSpan w:val="5"/>
            <w:tcBorders>
              <w:top w:val="single" w:sz="2" w:space="0" w:color="000000"/>
              <w:bottom w:val="single" w:sz="2" w:space="0" w:color="000000"/>
            </w:tcBorders>
          </w:tcPr>
          <w:p w:rsidR="00BB6C43" w:rsidRDefault="000967B9">
            <w:pPr>
              <w:spacing w:before="79" w:line="221" w:lineRule="auto"/>
              <w:ind w:firstLine="2515"/>
              <w:rPr>
                <w:sz w:val="20"/>
                <w:szCs w:val="20"/>
              </w:rPr>
            </w:pPr>
            <w:r>
              <w:rPr>
                <w:spacing w:val="-3"/>
                <w:sz w:val="20"/>
                <w:szCs w:val="20"/>
              </w:rPr>
              <w:t>合计</w:t>
            </w:r>
          </w:p>
        </w:tc>
        <w:tc>
          <w:tcPr>
            <w:tcW w:w="869" w:type="dxa"/>
            <w:tcBorders>
              <w:top w:val="single" w:sz="2" w:space="0" w:color="000000"/>
              <w:bottom w:val="single" w:sz="2" w:space="0" w:color="000000"/>
            </w:tcBorders>
          </w:tcPr>
          <w:p w:rsidR="00BB6C43" w:rsidRDefault="00BB6C43">
            <w:pPr>
              <w:rPr>
                <w:rFonts w:eastAsiaTheme="minorEastAsia"/>
              </w:rPr>
            </w:pPr>
          </w:p>
        </w:tc>
        <w:tc>
          <w:tcPr>
            <w:tcW w:w="2432" w:type="dxa"/>
            <w:tcBorders>
              <w:top w:val="single" w:sz="2" w:space="0" w:color="000000"/>
              <w:bottom w:val="single" w:sz="2" w:space="0" w:color="000000"/>
            </w:tcBorders>
          </w:tcPr>
          <w:p w:rsidR="00BB6C43" w:rsidRDefault="00BB6C43">
            <w:pPr>
              <w:rPr>
                <w:rFonts w:eastAsiaTheme="minorEastAsia"/>
              </w:rPr>
            </w:pPr>
          </w:p>
        </w:tc>
      </w:tr>
    </w:tbl>
    <w:p w:rsidR="00BB6C43" w:rsidRDefault="00BB6C43">
      <w:pPr>
        <w:sectPr w:rsidR="00BB6C43">
          <w:footerReference w:type="default" r:id="rId16"/>
          <w:pgSz w:w="11850" w:h="16750"/>
          <w:pgMar w:top="1423" w:right="1389" w:bottom="1723" w:left="1494" w:header="0" w:footer="1529" w:gutter="0"/>
          <w:cols w:space="720" w:equalWidth="0">
            <w:col w:w="8966"/>
          </w:cols>
        </w:sect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BB6C43">
        <w:trPr>
          <w:trHeight w:val="684"/>
        </w:trPr>
        <w:tc>
          <w:tcPr>
            <w:tcW w:w="9286" w:type="dxa"/>
            <w:gridSpan w:val="4"/>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 </w:t>
            </w:r>
            <w:r>
              <w:rPr>
                <w:rFonts w:hint="eastAsia"/>
                <w:b/>
                <w:kern w:val="0"/>
                <w:sz w:val="40"/>
                <w:szCs w:val="40"/>
                <w:lang w:bidi="ar"/>
              </w:rPr>
              <w:t>其他项目清单及计价表</w:t>
            </w:r>
          </w:p>
        </w:tc>
      </w:tr>
      <w:tr w:rsidR="00BB6C43">
        <w:trPr>
          <w:trHeight w:val="369"/>
        </w:trPr>
        <w:tc>
          <w:tcPr>
            <w:tcW w:w="6691" w:type="dxa"/>
            <w:gridSpan w:val="3"/>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595" w:type="dxa"/>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明细表详见</w:t>
            </w:r>
            <w:r>
              <w:rPr>
                <w:rFonts w:hint="eastAsia"/>
                <w:kern w:val="0"/>
                <w:sz w:val="21"/>
                <w:szCs w:val="21"/>
                <w:lang w:bidi="ar"/>
              </w:rPr>
              <w:t>1-4-1</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明细表详见</w:t>
            </w:r>
            <w:r>
              <w:rPr>
                <w:rFonts w:hint="eastAsia"/>
                <w:kern w:val="0"/>
                <w:sz w:val="21"/>
                <w:szCs w:val="21"/>
                <w:lang w:bidi="ar"/>
              </w:rPr>
              <w:t>1-4-2</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暂定费用</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暂定费用</w:t>
            </w: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12"/>
        </w:trPr>
        <w:tc>
          <w:tcPr>
            <w:tcW w:w="70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rsidR="00BB6C43" w:rsidRDefault="00BB6C43">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6C43" w:rsidRDefault="00BB6C43">
            <w:pPr>
              <w:jc w:val="left"/>
              <w:rPr>
                <w:sz w:val="21"/>
                <w:szCs w:val="21"/>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BB6C43">
        <w:trPr>
          <w:trHeight w:val="753"/>
        </w:trPr>
        <w:tc>
          <w:tcPr>
            <w:tcW w:w="9286" w:type="dxa"/>
            <w:gridSpan w:val="6"/>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1-4-1 </w:t>
            </w:r>
            <w:r>
              <w:rPr>
                <w:rFonts w:hint="eastAsia"/>
                <w:b/>
                <w:kern w:val="0"/>
                <w:sz w:val="40"/>
                <w:szCs w:val="40"/>
                <w:lang w:bidi="ar"/>
              </w:rPr>
              <w:t>计日工表</w:t>
            </w:r>
          </w:p>
        </w:tc>
      </w:tr>
      <w:tr w:rsidR="00BB6C43">
        <w:trPr>
          <w:trHeight w:val="394"/>
        </w:trPr>
        <w:tc>
          <w:tcPr>
            <w:tcW w:w="6934" w:type="dxa"/>
            <w:gridSpan w:val="4"/>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352" w:type="dxa"/>
            <w:gridSpan w:val="2"/>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538"/>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97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proofErr w:type="gramStart"/>
            <w:r>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w:t>
            </w:r>
            <w:r>
              <w:rPr>
                <w:rFonts w:hint="eastAsia"/>
                <w:kern w:val="0"/>
                <w:sz w:val="21"/>
                <w:szCs w:val="21"/>
                <w:lang w:bidi="ar"/>
              </w:rPr>
              <w:t xml:space="preserve"> </w:t>
            </w:r>
            <w:r>
              <w:rPr>
                <w:rFonts w:hint="eastAsia"/>
                <w:kern w:val="0"/>
                <w:sz w:val="21"/>
                <w:szCs w:val="21"/>
                <w:lang w:bidi="ar"/>
              </w:rPr>
              <w:t>工</w:t>
            </w:r>
            <w:r>
              <w:rPr>
                <w:rFonts w:hint="eastAsia"/>
                <w:kern w:val="0"/>
                <w:sz w:val="21"/>
                <w:szCs w:val="21"/>
                <w:lang w:bidi="ar"/>
              </w:rPr>
              <w:t xml:space="preserve"> </w:t>
            </w:r>
            <w:r>
              <w:rPr>
                <w:rFonts w:hint="eastAsia"/>
                <w:kern w:val="0"/>
                <w:sz w:val="21"/>
                <w:szCs w:val="21"/>
                <w:lang w:bidi="ar"/>
              </w:rPr>
              <w:t>小</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材</w:t>
            </w:r>
            <w:r>
              <w:rPr>
                <w:rFonts w:hint="eastAsia"/>
                <w:kern w:val="0"/>
                <w:sz w:val="21"/>
                <w:szCs w:val="21"/>
                <w:lang w:bidi="ar"/>
              </w:rPr>
              <w:t xml:space="preserve"> </w:t>
            </w:r>
            <w:r>
              <w:rPr>
                <w:rFonts w:hint="eastAsia"/>
                <w:kern w:val="0"/>
                <w:sz w:val="21"/>
                <w:szCs w:val="21"/>
                <w:lang w:bidi="ar"/>
              </w:rPr>
              <w:t>料</w:t>
            </w:r>
            <w:r>
              <w:rPr>
                <w:rFonts w:hint="eastAsia"/>
                <w:kern w:val="0"/>
                <w:sz w:val="21"/>
                <w:szCs w:val="21"/>
                <w:lang w:bidi="ar"/>
              </w:rPr>
              <w:t xml:space="preserve"> </w:t>
            </w:r>
            <w:r>
              <w:rPr>
                <w:rFonts w:hint="eastAsia"/>
                <w:kern w:val="0"/>
                <w:sz w:val="21"/>
                <w:szCs w:val="21"/>
                <w:lang w:bidi="ar"/>
              </w:rPr>
              <w:t>小</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3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21"/>
                <w:szCs w:val="21"/>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BB6C43">
        <w:trPr>
          <w:trHeight w:val="624"/>
        </w:trPr>
        <w:tc>
          <w:tcPr>
            <w:tcW w:w="9286" w:type="dxa"/>
            <w:gridSpan w:val="6"/>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1-4-2 </w:t>
            </w:r>
            <w:r>
              <w:rPr>
                <w:rFonts w:hint="eastAsia"/>
                <w:b/>
                <w:kern w:val="0"/>
                <w:sz w:val="40"/>
                <w:szCs w:val="40"/>
                <w:lang w:bidi="ar"/>
              </w:rPr>
              <w:t>总承包服务费项目及计价表</w:t>
            </w:r>
          </w:p>
        </w:tc>
      </w:tr>
      <w:tr w:rsidR="00BB6C43">
        <w:trPr>
          <w:trHeight w:val="310"/>
        </w:trPr>
        <w:tc>
          <w:tcPr>
            <w:tcW w:w="7185" w:type="dxa"/>
            <w:gridSpan w:val="4"/>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101" w:type="dxa"/>
            <w:gridSpan w:val="2"/>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73"/>
        </w:trPr>
        <w:tc>
          <w:tcPr>
            <w:tcW w:w="58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131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项目价值</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19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费率</w:t>
            </w:r>
            <w:r>
              <w:rPr>
                <w:rFonts w:hint="eastAsia"/>
                <w:kern w:val="0"/>
                <w:sz w:val="21"/>
                <w:szCs w:val="21"/>
                <w:lang w:bidi="ar"/>
              </w:rPr>
              <w:t>(%)</w:t>
            </w: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17"/>
        </w:trPr>
        <w:tc>
          <w:tcPr>
            <w:tcW w:w="58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18"/>
                <w:szCs w:val="18"/>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18"/>
                <w:szCs w:val="18"/>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BB6C43">
        <w:trPr>
          <w:trHeight w:val="634"/>
        </w:trPr>
        <w:tc>
          <w:tcPr>
            <w:tcW w:w="9286" w:type="dxa"/>
            <w:gridSpan w:val="5"/>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1-5 </w:t>
            </w:r>
            <w:r>
              <w:rPr>
                <w:rFonts w:hint="eastAsia"/>
                <w:b/>
                <w:kern w:val="0"/>
                <w:sz w:val="40"/>
                <w:szCs w:val="40"/>
                <w:lang w:bidi="ar"/>
              </w:rPr>
              <w:t>主要工日价格表</w:t>
            </w:r>
          </w:p>
        </w:tc>
      </w:tr>
      <w:tr w:rsidR="00BB6C43">
        <w:trPr>
          <w:trHeight w:val="315"/>
        </w:trPr>
        <w:tc>
          <w:tcPr>
            <w:tcW w:w="6515" w:type="dxa"/>
            <w:gridSpan w:val="3"/>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771" w:type="dxa"/>
            <w:gridSpan w:val="2"/>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w:t>
            </w:r>
            <w:r>
              <w:rPr>
                <w:rFonts w:hint="eastAsia"/>
                <w:kern w:val="0"/>
                <w:sz w:val="21"/>
                <w:szCs w:val="21"/>
                <w:lang w:bidi="ar"/>
              </w:rPr>
              <w:t xml:space="preserve"> </w:t>
            </w:r>
            <w:r>
              <w:rPr>
                <w:rFonts w:hint="eastAsia"/>
                <w:kern w:val="0"/>
                <w:sz w:val="21"/>
                <w:szCs w:val="21"/>
                <w:lang w:bidi="ar"/>
              </w:rPr>
              <w:t>种</w:t>
            </w:r>
          </w:p>
        </w:tc>
        <w:tc>
          <w:tcPr>
            <w:tcW w:w="111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w:t>
            </w:r>
            <w:r>
              <w:rPr>
                <w:rFonts w:hint="eastAsia"/>
                <w:kern w:val="0"/>
                <w:sz w:val="21"/>
                <w:szCs w:val="21"/>
                <w:lang w:bidi="ar"/>
              </w:rPr>
              <w:t xml:space="preserve"> </w:t>
            </w:r>
            <w:r>
              <w:rPr>
                <w:rFonts w:hint="eastAsia"/>
                <w:kern w:val="0"/>
                <w:sz w:val="21"/>
                <w:szCs w:val="21"/>
                <w:lang w:bidi="ar"/>
              </w:rPr>
              <w:t>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2"/>
        </w:trPr>
        <w:tc>
          <w:tcPr>
            <w:tcW w:w="7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18"/>
                <w:szCs w:val="18"/>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BB6C43">
        <w:trPr>
          <w:trHeight w:val="472"/>
        </w:trPr>
        <w:tc>
          <w:tcPr>
            <w:tcW w:w="9286" w:type="dxa"/>
            <w:gridSpan w:val="8"/>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1-6  </w:t>
            </w:r>
            <w:r>
              <w:rPr>
                <w:rFonts w:hint="eastAsia"/>
                <w:b/>
                <w:kern w:val="0"/>
                <w:sz w:val="40"/>
                <w:szCs w:val="40"/>
                <w:lang w:bidi="ar"/>
              </w:rPr>
              <w:t>主要材料及设备价格表</w:t>
            </w:r>
          </w:p>
        </w:tc>
      </w:tr>
      <w:tr w:rsidR="00BB6C43">
        <w:trPr>
          <w:trHeight w:val="277"/>
        </w:trPr>
        <w:tc>
          <w:tcPr>
            <w:tcW w:w="5786" w:type="dxa"/>
            <w:gridSpan w:val="5"/>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3500" w:type="dxa"/>
            <w:gridSpan w:val="3"/>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48"/>
        </w:trPr>
        <w:tc>
          <w:tcPr>
            <w:tcW w:w="50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3"/>
        </w:trPr>
        <w:tc>
          <w:tcPr>
            <w:tcW w:w="50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18"/>
                <w:szCs w:val="18"/>
              </w:rPr>
            </w:pPr>
          </w:p>
        </w:tc>
      </w:tr>
      <w:tr w:rsidR="00BB6C43">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left"/>
              <w:rPr>
                <w:sz w:val="18"/>
                <w:szCs w:val="18"/>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BB6C43">
        <w:trPr>
          <w:trHeight w:val="587"/>
        </w:trPr>
        <w:tc>
          <w:tcPr>
            <w:tcW w:w="9286" w:type="dxa"/>
            <w:gridSpan w:val="5"/>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1-7 </w:t>
            </w:r>
            <w:r>
              <w:rPr>
                <w:rFonts w:hint="eastAsia"/>
                <w:b/>
                <w:kern w:val="0"/>
                <w:sz w:val="40"/>
                <w:szCs w:val="40"/>
                <w:lang w:bidi="ar"/>
              </w:rPr>
              <w:t>主要机械台班价格表</w:t>
            </w:r>
          </w:p>
        </w:tc>
      </w:tr>
      <w:tr w:rsidR="00BB6C43">
        <w:trPr>
          <w:trHeight w:val="292"/>
        </w:trPr>
        <w:tc>
          <w:tcPr>
            <w:tcW w:w="6188" w:type="dxa"/>
            <w:gridSpan w:val="3"/>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3098" w:type="dxa"/>
            <w:gridSpan w:val="2"/>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w:t>
            </w:r>
            <w:r>
              <w:rPr>
                <w:rFonts w:hint="eastAsia"/>
                <w:kern w:val="0"/>
                <w:sz w:val="21"/>
                <w:szCs w:val="21"/>
                <w:lang w:bidi="ar"/>
              </w:rPr>
              <w:t xml:space="preserve"> </w:t>
            </w:r>
            <w:r>
              <w:rPr>
                <w:rFonts w:hint="eastAsia"/>
                <w:kern w:val="0"/>
                <w:sz w:val="21"/>
                <w:szCs w:val="21"/>
                <w:lang w:bidi="ar"/>
              </w:rPr>
              <w:t>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298"/>
        </w:trPr>
        <w:tc>
          <w:tcPr>
            <w:tcW w:w="674"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18"/>
                <w:szCs w:val="18"/>
              </w:rPr>
            </w:pPr>
          </w:p>
        </w:tc>
      </w:tr>
      <w:tr w:rsidR="00BB6C43">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18"/>
                <w:szCs w:val="18"/>
              </w:rPr>
            </w:pPr>
          </w:p>
        </w:tc>
      </w:tr>
    </w:tbl>
    <w:p w:rsidR="00BB6C43" w:rsidRDefault="000967B9">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BB6C43">
        <w:trPr>
          <w:trHeight w:val="239"/>
        </w:trPr>
        <w:tc>
          <w:tcPr>
            <w:tcW w:w="9286" w:type="dxa"/>
            <w:gridSpan w:val="7"/>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1-1-2 </w:t>
            </w:r>
            <w:r>
              <w:rPr>
                <w:rFonts w:hint="eastAsia"/>
                <w:b/>
                <w:kern w:val="0"/>
                <w:sz w:val="40"/>
                <w:szCs w:val="40"/>
                <w:lang w:bidi="ar"/>
              </w:rPr>
              <w:t>单位工程报价汇总表</w:t>
            </w:r>
          </w:p>
        </w:tc>
      </w:tr>
      <w:tr w:rsidR="00BB6C43">
        <w:trPr>
          <w:trHeight w:val="322"/>
        </w:trPr>
        <w:tc>
          <w:tcPr>
            <w:tcW w:w="8316" w:type="dxa"/>
            <w:gridSpan w:val="6"/>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970" w:type="dxa"/>
            <w:tcBorders>
              <w:top w:val="nil"/>
              <w:left w:val="nil"/>
              <w:bottom w:val="nil"/>
              <w:right w:val="nil"/>
            </w:tcBorders>
            <w:shd w:val="clear" w:color="auto" w:fill="FFFFFF"/>
            <w:vAlign w:val="center"/>
          </w:tcPr>
          <w:p w:rsidR="00BB6C43" w:rsidRDefault="00BB6C43">
            <w:pPr>
              <w:jc w:val="left"/>
              <w:rPr>
                <w:sz w:val="21"/>
                <w:szCs w:val="21"/>
              </w:rPr>
            </w:pPr>
          </w:p>
        </w:tc>
      </w:tr>
      <w:tr w:rsidR="00BB6C43">
        <w:trPr>
          <w:trHeight w:val="254"/>
        </w:trPr>
        <w:tc>
          <w:tcPr>
            <w:tcW w:w="8316" w:type="dxa"/>
            <w:gridSpan w:val="6"/>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单位工程名称</w:t>
            </w:r>
            <w:r>
              <w:rPr>
                <w:rFonts w:hint="eastAsia"/>
                <w:kern w:val="0"/>
                <w:sz w:val="21"/>
                <w:szCs w:val="21"/>
                <w:lang w:bidi="ar"/>
              </w:rPr>
              <w:t>:</w:t>
            </w:r>
            <w:r>
              <w:rPr>
                <w:rFonts w:hint="eastAsia"/>
                <w:kern w:val="0"/>
                <w:sz w:val="21"/>
                <w:szCs w:val="21"/>
                <w:lang w:bidi="ar"/>
              </w:rPr>
              <w:t>单位工程</w:t>
            </w:r>
          </w:p>
        </w:tc>
        <w:tc>
          <w:tcPr>
            <w:tcW w:w="970" w:type="dxa"/>
            <w:tcBorders>
              <w:top w:val="nil"/>
              <w:left w:val="nil"/>
              <w:bottom w:val="nil"/>
              <w:right w:val="nil"/>
            </w:tcBorders>
            <w:shd w:val="clear" w:color="auto" w:fill="FFFFFF"/>
            <w:vAlign w:val="center"/>
          </w:tcPr>
          <w:p w:rsidR="00BB6C43" w:rsidRDefault="00BB6C43">
            <w:pPr>
              <w:jc w:val="left"/>
              <w:rPr>
                <w:sz w:val="21"/>
                <w:szCs w:val="21"/>
              </w:rPr>
            </w:pPr>
          </w:p>
        </w:tc>
      </w:tr>
      <w:tr w:rsidR="00BB6C43">
        <w:trPr>
          <w:trHeight w:val="414"/>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报价合计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97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rsidR="00BB6C43" w:rsidRDefault="000967B9">
            <w:pPr>
              <w:jc w:val="center"/>
              <w:rPr>
                <w:sz w:val="21"/>
                <w:szCs w:val="21"/>
              </w:rPr>
            </w:pPr>
            <w:r>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center"/>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proofErr w:type="gramStart"/>
            <w:r>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措施项目清单</w:t>
            </w:r>
            <w:r>
              <w:rPr>
                <w:rFonts w:hint="eastAsia"/>
                <w:kern w:val="0"/>
                <w:sz w:val="21"/>
                <w:szCs w:val="21"/>
                <w:lang w:bidi="ar"/>
              </w:rPr>
              <w:t>(1+2)</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proofErr w:type="gramStart"/>
            <w:r>
              <w:rPr>
                <w:rFonts w:hint="eastAsia"/>
                <w:kern w:val="0"/>
                <w:sz w:val="21"/>
                <w:szCs w:val="21"/>
                <w:lang w:bidi="ar"/>
              </w:rPr>
              <w:t>规</w:t>
            </w:r>
            <w:proofErr w:type="gramEnd"/>
            <w:r>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税金</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 xml:space="preserve"> + </w:t>
            </w:r>
            <w:r>
              <w:rPr>
                <w:rFonts w:hint="eastAsia"/>
                <w:kern w:val="0"/>
                <w:sz w:val="21"/>
                <w:szCs w:val="21"/>
                <w:lang w:bidi="ar"/>
              </w:rPr>
              <w:t>二</w:t>
            </w:r>
            <w:r>
              <w:rPr>
                <w:rFonts w:hint="eastAsia"/>
                <w:kern w:val="0"/>
                <w:sz w:val="21"/>
                <w:szCs w:val="21"/>
                <w:lang w:bidi="ar"/>
              </w:rPr>
              <w:t xml:space="preserve"> + </w:t>
            </w:r>
            <w:r>
              <w:rPr>
                <w:rFonts w:hint="eastAsia"/>
                <w:kern w:val="0"/>
                <w:sz w:val="21"/>
                <w:szCs w:val="21"/>
                <w:lang w:bidi="ar"/>
              </w:rPr>
              <w:t>三</w:t>
            </w:r>
            <w:r>
              <w:rPr>
                <w:rFonts w:hint="eastAsia"/>
                <w:kern w:val="0"/>
                <w:sz w:val="21"/>
                <w:szCs w:val="21"/>
                <w:lang w:bidi="ar"/>
              </w:rPr>
              <w:t xml:space="preserve"> + </w:t>
            </w:r>
            <w:r>
              <w:rPr>
                <w:rFonts w:hint="eastAsia"/>
                <w:kern w:val="0"/>
                <w:sz w:val="21"/>
                <w:szCs w:val="21"/>
                <w:lang w:bidi="ar"/>
              </w:rPr>
              <w:t>四）</w:t>
            </w:r>
            <w:r>
              <w:rPr>
                <w:rFonts w:hint="eastAsia"/>
                <w:kern w:val="0"/>
                <w:sz w:val="21"/>
                <w:szCs w:val="21"/>
                <w:lang w:bidi="ar"/>
              </w:rPr>
              <w:t>*</w:t>
            </w:r>
            <w:r>
              <w:rPr>
                <w:rFonts w:hint="eastAsia"/>
                <w:kern w:val="0"/>
                <w:sz w:val="21"/>
                <w:szCs w:val="21"/>
                <w:lang w:bidi="ar"/>
              </w:rPr>
              <w:t>税率</w:t>
            </w:r>
            <w:r>
              <w:rPr>
                <w:rFonts w:hint="eastAsia"/>
                <w:kern w:val="0"/>
                <w:sz w:val="21"/>
                <w:szCs w:val="21"/>
                <w:lang w:bidi="ar"/>
              </w:rPr>
              <w:t>]</w:t>
            </w:r>
          </w:p>
        </w:tc>
        <w:tc>
          <w:tcPr>
            <w:tcW w:w="126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70"/>
        </w:trPr>
        <w:tc>
          <w:tcPr>
            <w:tcW w:w="78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总报价</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四</w:t>
            </w:r>
            <w:r>
              <w:rPr>
                <w:rFonts w:hint="eastAsia"/>
                <w:kern w:val="0"/>
                <w:sz w:val="21"/>
                <w:szCs w:val="21"/>
                <w:lang w:bidi="ar"/>
              </w:rPr>
              <w:t>+</w:t>
            </w:r>
            <w:r>
              <w:rPr>
                <w:rFonts w:hint="eastAsia"/>
                <w:kern w:val="0"/>
                <w:sz w:val="21"/>
                <w:szCs w:val="21"/>
                <w:lang w:bidi="ar"/>
              </w:rPr>
              <w:t>五</w:t>
            </w:r>
            <w:r>
              <w:rPr>
                <w:rFonts w:hint="eastAsia"/>
                <w:kern w:val="0"/>
                <w:sz w:val="21"/>
                <w:szCs w:val="21"/>
                <w:lang w:bidi="ar"/>
              </w:rPr>
              <w:t>)</w:t>
            </w:r>
          </w:p>
        </w:tc>
        <w:tc>
          <w:tcPr>
            <w:tcW w:w="126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right"/>
              <w:textAlignment w:val="center"/>
              <w:rPr>
                <w:b/>
                <w:sz w:val="21"/>
                <w:szCs w:val="21"/>
              </w:rPr>
            </w:pPr>
            <w:r>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right"/>
              <w:textAlignment w:val="center"/>
              <w:rPr>
                <w:b/>
                <w:sz w:val="21"/>
                <w:szCs w:val="21"/>
              </w:rPr>
            </w:pPr>
            <w:r>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right"/>
              <w:textAlignment w:val="center"/>
              <w:rPr>
                <w:b/>
                <w:sz w:val="21"/>
                <w:szCs w:val="21"/>
              </w:rPr>
            </w:pPr>
            <w:r>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0967B9">
            <w:pPr>
              <w:widowControl/>
              <w:jc w:val="right"/>
              <w:textAlignment w:val="center"/>
              <w:rPr>
                <w:b/>
                <w:sz w:val="21"/>
                <w:szCs w:val="21"/>
              </w:rPr>
            </w:pPr>
            <w:r>
              <w:rPr>
                <w:rFonts w:hint="eastAsia"/>
                <w:b/>
                <w:kern w:val="0"/>
                <w:sz w:val="21"/>
                <w:szCs w:val="21"/>
                <w:lang w:bidi="ar"/>
              </w:rPr>
              <w:t xml:space="preserve">-    </w:t>
            </w:r>
          </w:p>
        </w:tc>
      </w:tr>
      <w:tr w:rsidR="00BB6C43">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left"/>
              <w:textAlignment w:val="center"/>
              <w:rPr>
                <w:b/>
                <w:sz w:val="21"/>
                <w:szCs w:val="21"/>
              </w:rPr>
            </w:pPr>
            <w:r>
              <w:rPr>
                <w:rFonts w:hint="eastAsia"/>
                <w:b/>
                <w:kern w:val="0"/>
                <w:sz w:val="21"/>
                <w:szCs w:val="21"/>
                <w:lang w:bidi="ar"/>
              </w:rPr>
              <w:t>总报价</w:t>
            </w:r>
            <w:r>
              <w:rPr>
                <w:rFonts w:hint="eastAsia"/>
                <w:b/>
                <w:kern w:val="0"/>
                <w:sz w:val="21"/>
                <w:szCs w:val="21"/>
                <w:lang w:bidi="ar"/>
              </w:rPr>
              <w:t>(</w:t>
            </w:r>
            <w:r>
              <w:rPr>
                <w:rFonts w:hint="eastAsia"/>
                <w:b/>
                <w:kern w:val="0"/>
                <w:sz w:val="21"/>
                <w:szCs w:val="21"/>
                <w:lang w:bidi="ar"/>
              </w:rPr>
              <w:t>大写</w:t>
            </w:r>
            <w:r>
              <w:rPr>
                <w:rFonts w:hint="eastAsia"/>
                <w:b/>
                <w:kern w:val="0"/>
                <w:sz w:val="21"/>
                <w:szCs w:val="21"/>
                <w:lang w:bidi="ar"/>
              </w:rPr>
              <w:t>):</w:t>
            </w:r>
          </w:p>
        </w:tc>
      </w:tr>
      <w:tr w:rsidR="00BB6C43">
        <w:trPr>
          <w:trHeight w:val="270"/>
        </w:trPr>
        <w:tc>
          <w:tcPr>
            <w:tcW w:w="4145" w:type="dxa"/>
            <w:gridSpan w:val="2"/>
            <w:tcBorders>
              <w:top w:val="single" w:sz="4" w:space="0" w:color="000000"/>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rsidR="00BB6C43" w:rsidRDefault="00BB6C43">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法定代表人或委托代理人：（签字或盖章）</w:t>
            </w:r>
          </w:p>
        </w:tc>
      </w:tr>
    </w:tbl>
    <w:p w:rsidR="00BB6C43" w:rsidRDefault="00BB6C43">
      <w:pPr>
        <w:widowControl/>
        <w:tabs>
          <w:tab w:val="center" w:pos="4755"/>
          <w:tab w:val="right" w:pos="9070"/>
        </w:tabs>
        <w:spacing w:line="288" w:lineRule="auto"/>
        <w:jc w:val="left"/>
        <w:rPr>
          <w:kern w:val="0"/>
          <w:sz w:val="21"/>
          <w:szCs w:val="21"/>
        </w:rPr>
        <w:sectPr w:rsidR="00BB6C43">
          <w:footerReference w:type="default" r:id="rId17"/>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BB6C43">
        <w:trPr>
          <w:trHeight w:val="560"/>
        </w:trPr>
        <w:tc>
          <w:tcPr>
            <w:tcW w:w="14174" w:type="dxa"/>
            <w:gridSpan w:val="12"/>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 1-2 </w:t>
            </w:r>
            <w:r>
              <w:rPr>
                <w:rFonts w:hint="eastAsia"/>
                <w:b/>
                <w:kern w:val="0"/>
                <w:sz w:val="40"/>
                <w:szCs w:val="40"/>
                <w:lang w:bidi="ar"/>
              </w:rPr>
              <w:t>分部分项工程量清单及计价表</w:t>
            </w:r>
            <w:r>
              <w:rPr>
                <w:rFonts w:hint="eastAsia"/>
                <w:b/>
                <w:kern w:val="0"/>
                <w:sz w:val="40"/>
                <w:szCs w:val="40"/>
                <w:lang w:bidi="ar"/>
              </w:rPr>
              <w:t>(</w:t>
            </w:r>
            <w:r>
              <w:rPr>
                <w:rFonts w:hint="eastAsia"/>
                <w:b/>
                <w:kern w:val="0"/>
                <w:sz w:val="40"/>
                <w:szCs w:val="40"/>
                <w:lang w:bidi="ar"/>
              </w:rPr>
              <w:t>号清单</w:t>
            </w:r>
            <w:r>
              <w:rPr>
                <w:rFonts w:hint="eastAsia"/>
                <w:b/>
                <w:kern w:val="0"/>
                <w:sz w:val="40"/>
                <w:szCs w:val="40"/>
                <w:lang w:bidi="ar"/>
              </w:rPr>
              <w:t>)</w:t>
            </w:r>
          </w:p>
        </w:tc>
      </w:tr>
      <w:tr w:rsidR="00BB6C43">
        <w:trPr>
          <w:trHeight w:val="290"/>
        </w:trPr>
        <w:tc>
          <w:tcPr>
            <w:tcW w:w="11345" w:type="dxa"/>
            <w:gridSpan w:val="9"/>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829" w:type="dxa"/>
            <w:gridSpan w:val="3"/>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297"/>
        </w:trPr>
        <w:tc>
          <w:tcPr>
            <w:tcW w:w="464"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编码</w:t>
            </w:r>
          </w:p>
        </w:tc>
        <w:tc>
          <w:tcPr>
            <w:tcW w:w="2706"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69"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869" w:type="dxa"/>
            <w:vMerge w:val="restart"/>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合价</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2764" w:type="dxa"/>
            <w:gridSpan w:val="3"/>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539"/>
        </w:trPr>
        <w:tc>
          <w:tcPr>
            <w:tcW w:w="464"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917"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70"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vMerge/>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rsidR="00BB6C43" w:rsidRDefault="00BB6C43">
            <w:pPr>
              <w:jc w:val="center"/>
              <w:rPr>
                <w:sz w:val="21"/>
                <w:szCs w:val="21"/>
              </w:rPr>
            </w:pPr>
          </w:p>
        </w:tc>
      </w:tr>
      <w:tr w:rsidR="00BB6C43">
        <w:trPr>
          <w:trHeight w:val="56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464"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706"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2333" w:type="dxa"/>
            <w:tcBorders>
              <w:top w:val="single" w:sz="4" w:space="0" w:color="000000"/>
              <w:left w:val="single" w:sz="4" w:space="0" w:color="000000"/>
            </w:tcBorders>
            <w:shd w:val="clear" w:color="auto" w:fill="FFFFFF"/>
            <w:vAlign w:val="center"/>
          </w:tcPr>
          <w:p w:rsidR="00BB6C43" w:rsidRDefault="00BB6C43">
            <w:pPr>
              <w:jc w:val="left"/>
              <w:rPr>
                <w:sz w:val="21"/>
                <w:szCs w:val="21"/>
              </w:rPr>
            </w:pPr>
          </w:p>
        </w:tc>
        <w:tc>
          <w:tcPr>
            <w:tcW w:w="917" w:type="dxa"/>
            <w:tcBorders>
              <w:top w:val="single" w:sz="4" w:space="0" w:color="000000"/>
              <w:left w:val="single" w:sz="4" w:space="0" w:color="000000"/>
            </w:tcBorders>
            <w:shd w:val="clear" w:color="auto" w:fill="FFFFFF"/>
            <w:vAlign w:val="center"/>
          </w:tcPr>
          <w:p w:rsidR="00BB6C43" w:rsidRDefault="00BB6C43">
            <w:pPr>
              <w:jc w:val="center"/>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70"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B6C43" w:rsidRDefault="00BB6C43">
            <w:pPr>
              <w:jc w:val="left"/>
              <w:rPr>
                <w:sz w:val="21"/>
                <w:szCs w:val="21"/>
              </w:rPr>
            </w:pPr>
          </w:p>
        </w:tc>
      </w:tr>
      <w:tr w:rsidR="00BB6C43">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rsidR="00BB6C43" w:rsidRDefault="00BB6C43">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rsidR="00BB6C43" w:rsidRDefault="00BB6C43">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rsidR="00BB6C43" w:rsidRDefault="00BB6C43">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rsidR="00BB6C43" w:rsidRDefault="00BB6C43">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center"/>
              <w:rPr>
                <w:sz w:val="21"/>
                <w:szCs w:val="21"/>
              </w:rPr>
            </w:pPr>
          </w:p>
        </w:tc>
      </w:tr>
    </w:tbl>
    <w:p w:rsidR="00BB6C43" w:rsidRDefault="00BB6C43">
      <w:pPr>
        <w:widowControl/>
        <w:tabs>
          <w:tab w:val="center" w:pos="4755"/>
          <w:tab w:val="right" w:pos="9070"/>
        </w:tabs>
        <w:spacing w:line="288" w:lineRule="auto"/>
        <w:rPr>
          <w:kern w:val="0"/>
          <w:sz w:val="21"/>
          <w:szCs w:val="21"/>
        </w:rPr>
      </w:pPr>
    </w:p>
    <w:p w:rsidR="00BB6C43" w:rsidRDefault="000967B9">
      <w:pPr>
        <w:widowControl/>
        <w:tabs>
          <w:tab w:val="center" w:pos="4755"/>
          <w:tab w:val="right" w:pos="9070"/>
        </w:tabs>
        <w:spacing w:line="288" w:lineRule="auto"/>
        <w:jc w:val="left"/>
        <w:rPr>
          <w:spacing w:val="-16"/>
          <w:kern w:val="0"/>
          <w:sz w:val="21"/>
          <w:szCs w:val="21"/>
        </w:rPr>
      </w:pPr>
      <w:r>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BB6C43">
        <w:trPr>
          <w:trHeight w:val="572"/>
        </w:trPr>
        <w:tc>
          <w:tcPr>
            <w:tcW w:w="14000" w:type="dxa"/>
            <w:gridSpan w:val="12"/>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1-3-C </w:t>
            </w:r>
            <w:r>
              <w:rPr>
                <w:rFonts w:hint="eastAsia"/>
                <w:b/>
                <w:kern w:val="0"/>
                <w:sz w:val="40"/>
                <w:szCs w:val="40"/>
                <w:lang w:bidi="ar"/>
              </w:rPr>
              <w:t>技术措施项目清单及计价表</w:t>
            </w:r>
          </w:p>
        </w:tc>
      </w:tr>
      <w:tr w:rsidR="00BB6C43">
        <w:trPr>
          <w:trHeight w:val="315"/>
        </w:trPr>
        <w:tc>
          <w:tcPr>
            <w:tcW w:w="9178" w:type="dxa"/>
            <w:gridSpan w:val="7"/>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1034" w:type="dxa"/>
            <w:tcBorders>
              <w:top w:val="nil"/>
              <w:left w:val="nil"/>
              <w:bottom w:val="nil"/>
              <w:right w:val="nil"/>
            </w:tcBorders>
            <w:shd w:val="clear" w:color="auto" w:fill="FFFFFF"/>
            <w:vAlign w:val="bottom"/>
          </w:tcPr>
          <w:p w:rsidR="00BB6C43" w:rsidRDefault="00BB6C43">
            <w:pPr>
              <w:jc w:val="left"/>
              <w:rPr>
                <w:sz w:val="21"/>
                <w:szCs w:val="21"/>
              </w:rPr>
            </w:pPr>
          </w:p>
        </w:tc>
        <w:tc>
          <w:tcPr>
            <w:tcW w:w="951" w:type="dxa"/>
            <w:tcBorders>
              <w:top w:val="nil"/>
              <w:left w:val="nil"/>
              <w:bottom w:val="nil"/>
              <w:right w:val="nil"/>
            </w:tcBorders>
            <w:shd w:val="clear" w:color="auto" w:fill="FFFFFF"/>
            <w:vAlign w:val="bottom"/>
          </w:tcPr>
          <w:p w:rsidR="00BB6C43" w:rsidRDefault="00BB6C43">
            <w:pPr>
              <w:jc w:val="right"/>
              <w:rPr>
                <w:sz w:val="21"/>
                <w:szCs w:val="21"/>
              </w:rPr>
            </w:pPr>
          </w:p>
        </w:tc>
        <w:tc>
          <w:tcPr>
            <w:tcW w:w="939" w:type="dxa"/>
            <w:tcBorders>
              <w:top w:val="nil"/>
              <w:left w:val="nil"/>
              <w:bottom w:val="nil"/>
              <w:right w:val="nil"/>
            </w:tcBorders>
            <w:shd w:val="clear" w:color="auto" w:fill="FFFFFF"/>
            <w:vAlign w:val="bottom"/>
          </w:tcPr>
          <w:p w:rsidR="00BB6C43" w:rsidRDefault="00BB6C43">
            <w:pPr>
              <w:jc w:val="right"/>
              <w:rPr>
                <w:sz w:val="21"/>
                <w:szCs w:val="21"/>
              </w:rPr>
            </w:pPr>
          </w:p>
        </w:tc>
        <w:tc>
          <w:tcPr>
            <w:tcW w:w="950" w:type="dxa"/>
            <w:tcBorders>
              <w:top w:val="nil"/>
              <w:left w:val="nil"/>
              <w:bottom w:val="nil"/>
              <w:right w:val="nil"/>
            </w:tcBorders>
            <w:shd w:val="clear" w:color="auto" w:fill="FFFFFF"/>
            <w:vAlign w:val="bottom"/>
          </w:tcPr>
          <w:p w:rsidR="00BB6C43" w:rsidRDefault="00BB6C43">
            <w:pPr>
              <w:jc w:val="right"/>
              <w:rPr>
                <w:sz w:val="21"/>
                <w:szCs w:val="21"/>
              </w:rPr>
            </w:pPr>
          </w:p>
        </w:tc>
        <w:tc>
          <w:tcPr>
            <w:tcW w:w="948" w:type="dxa"/>
            <w:tcBorders>
              <w:top w:val="nil"/>
              <w:left w:val="nil"/>
              <w:bottom w:val="nil"/>
              <w:right w:val="nil"/>
            </w:tcBorders>
            <w:shd w:val="clear" w:color="auto" w:fill="FFFFFF"/>
            <w:vAlign w:val="bottom"/>
          </w:tcPr>
          <w:p w:rsidR="00BB6C43" w:rsidRDefault="00BB6C43">
            <w:pPr>
              <w:jc w:val="right"/>
              <w:rPr>
                <w:sz w:val="21"/>
                <w:szCs w:val="21"/>
              </w:rPr>
            </w:pPr>
          </w:p>
        </w:tc>
      </w:tr>
      <w:tr w:rsidR="00BB6C43">
        <w:trPr>
          <w:trHeight w:val="315"/>
        </w:trPr>
        <w:tc>
          <w:tcPr>
            <w:tcW w:w="10212" w:type="dxa"/>
            <w:gridSpan w:val="8"/>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3788" w:type="dxa"/>
            <w:gridSpan w:val="4"/>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25"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 xml:space="preserve"> </w:t>
            </w:r>
            <w:r>
              <w:rPr>
                <w:rFonts w:hint="eastAsia"/>
                <w:kern w:val="0"/>
                <w:sz w:val="21"/>
                <w:szCs w:val="21"/>
                <w:lang w:bidi="ar"/>
              </w:rPr>
              <w:br/>
              <w:t xml:space="preserve">( </w:t>
            </w:r>
            <w:r>
              <w:rPr>
                <w:rFonts w:hint="eastAsia"/>
                <w:kern w:val="0"/>
                <w:sz w:val="21"/>
                <w:szCs w:val="21"/>
                <w:lang w:bidi="ar"/>
              </w:rPr>
              <w:t>元</w:t>
            </w:r>
            <w:r>
              <w:rPr>
                <w:rFonts w:hint="eastAsia"/>
                <w:kern w:val="0"/>
                <w:sz w:val="21"/>
                <w:szCs w:val="21"/>
                <w:lang w:bidi="ar"/>
              </w:rPr>
              <w:t xml:space="preserve"> )</w:t>
            </w:r>
          </w:p>
        </w:tc>
        <w:tc>
          <w:tcPr>
            <w:tcW w:w="1034"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价</w:t>
            </w:r>
            <w:r>
              <w:rPr>
                <w:rFonts w:hint="eastAsia"/>
                <w:kern w:val="0"/>
                <w:sz w:val="21"/>
                <w:szCs w:val="21"/>
                <w:lang w:bidi="ar"/>
              </w:rPr>
              <w:t xml:space="preserve"> </w:t>
            </w:r>
            <w:r>
              <w:rPr>
                <w:rFonts w:hint="eastAsia"/>
                <w:kern w:val="0"/>
                <w:sz w:val="21"/>
                <w:szCs w:val="21"/>
                <w:lang w:bidi="ar"/>
              </w:rPr>
              <w:br/>
              <w:t xml:space="preserve">( </w:t>
            </w:r>
            <w:r>
              <w:rPr>
                <w:rFonts w:hint="eastAsia"/>
                <w:kern w:val="0"/>
                <w:sz w:val="21"/>
                <w:szCs w:val="21"/>
                <w:lang w:bidi="ar"/>
              </w:rPr>
              <w:t>元</w:t>
            </w:r>
            <w:r>
              <w:rPr>
                <w:rFonts w:hint="eastAsia"/>
                <w:kern w:val="0"/>
                <w:sz w:val="21"/>
                <w:szCs w:val="21"/>
                <w:lang w:bidi="ar"/>
              </w:rPr>
              <w:t xml:space="preserve"> )</w:t>
            </w:r>
          </w:p>
        </w:tc>
        <w:tc>
          <w:tcPr>
            <w:tcW w:w="2840" w:type="dxa"/>
            <w:gridSpan w:val="3"/>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567"/>
        </w:trPr>
        <w:tc>
          <w:tcPr>
            <w:tcW w:w="479"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rsidR="00BB6C43" w:rsidRDefault="00BB6C43">
            <w:pPr>
              <w:rPr>
                <w:rFonts w:ascii="Times New Roman" w:hAnsi="Times New Roman"/>
                <w:sz w:val="20"/>
                <w:szCs w:val="20"/>
              </w:rPr>
            </w:pPr>
          </w:p>
        </w:tc>
      </w:tr>
      <w:tr w:rsidR="00BB6C43">
        <w:trPr>
          <w:trHeight w:val="609"/>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25"/>
        </w:trPr>
        <w:tc>
          <w:tcPr>
            <w:tcW w:w="479"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6C43" w:rsidRDefault="00BB6C43">
            <w:pPr>
              <w:jc w:val="left"/>
              <w:rPr>
                <w:sz w:val="21"/>
                <w:szCs w:val="21"/>
              </w:rPr>
            </w:pPr>
          </w:p>
        </w:tc>
      </w:tr>
    </w:tbl>
    <w:p w:rsidR="00BB6C43" w:rsidRDefault="00BB6C43">
      <w:pPr>
        <w:widowControl/>
        <w:tabs>
          <w:tab w:val="center" w:pos="4755"/>
          <w:tab w:val="right" w:pos="9070"/>
        </w:tabs>
        <w:spacing w:line="288" w:lineRule="auto"/>
        <w:jc w:val="left"/>
        <w:rPr>
          <w:spacing w:val="-16"/>
          <w:kern w:val="0"/>
          <w:sz w:val="21"/>
          <w:szCs w:val="21"/>
        </w:rPr>
        <w:sectPr w:rsidR="00BB6C43">
          <w:pgSz w:w="16838" w:h="11906" w:orient="landscape"/>
          <w:pgMar w:top="1247" w:right="1247" w:bottom="1247" w:left="1247" w:header="0" w:footer="0" w:gutter="0"/>
          <w:cols w:space="720"/>
          <w:docGrid w:type="lines" w:linePitch="388"/>
        </w:sectPr>
      </w:pPr>
    </w:p>
    <w:p w:rsidR="00BB6C43" w:rsidRDefault="00BB6C43">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BB6C43">
        <w:trPr>
          <w:trHeight w:val="1166"/>
        </w:trPr>
        <w:tc>
          <w:tcPr>
            <w:tcW w:w="9286" w:type="dxa"/>
            <w:gridSpan w:val="6"/>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t>表</w:t>
            </w:r>
            <w:r>
              <w:rPr>
                <w:rFonts w:hint="eastAsia"/>
                <w:b/>
                <w:kern w:val="0"/>
                <w:sz w:val="40"/>
                <w:szCs w:val="40"/>
                <w:lang w:bidi="ar"/>
              </w:rPr>
              <w:t xml:space="preserve">1-3-B  </w:t>
            </w:r>
            <w:r>
              <w:rPr>
                <w:rFonts w:hint="eastAsia"/>
                <w:b/>
                <w:kern w:val="0"/>
                <w:sz w:val="40"/>
                <w:szCs w:val="40"/>
                <w:lang w:bidi="ar"/>
              </w:rPr>
              <w:t>组织措施项目</w:t>
            </w:r>
            <w:r>
              <w:rPr>
                <w:rFonts w:hint="eastAsia"/>
                <w:b/>
                <w:kern w:val="0"/>
                <w:sz w:val="40"/>
                <w:szCs w:val="40"/>
                <w:lang w:bidi="ar"/>
              </w:rPr>
              <w:t xml:space="preserve">( </w:t>
            </w:r>
            <w:r>
              <w:rPr>
                <w:rFonts w:hint="eastAsia"/>
                <w:b/>
                <w:kern w:val="0"/>
                <w:sz w:val="40"/>
                <w:szCs w:val="40"/>
                <w:lang w:bidi="ar"/>
              </w:rPr>
              <w:t>专业工程</w:t>
            </w:r>
            <w:r>
              <w:rPr>
                <w:rFonts w:hint="eastAsia"/>
                <w:b/>
                <w:kern w:val="0"/>
                <w:sz w:val="40"/>
                <w:szCs w:val="40"/>
                <w:lang w:bidi="ar"/>
              </w:rPr>
              <w:t xml:space="preserve"> )</w:t>
            </w:r>
            <w:r>
              <w:rPr>
                <w:rFonts w:hint="eastAsia"/>
                <w:b/>
                <w:kern w:val="0"/>
                <w:sz w:val="40"/>
                <w:szCs w:val="40"/>
                <w:lang w:bidi="ar"/>
              </w:rPr>
              <w:t>清单及计价表</w:t>
            </w:r>
          </w:p>
        </w:tc>
      </w:tr>
      <w:tr w:rsidR="00BB6C43">
        <w:trPr>
          <w:trHeight w:val="330"/>
        </w:trPr>
        <w:tc>
          <w:tcPr>
            <w:tcW w:w="7989" w:type="dxa"/>
            <w:gridSpan w:val="5"/>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1297" w:type="dxa"/>
            <w:tcBorders>
              <w:top w:val="nil"/>
              <w:left w:val="nil"/>
              <w:bottom w:val="nil"/>
              <w:right w:val="nil"/>
            </w:tcBorders>
            <w:shd w:val="clear" w:color="auto" w:fill="FFFFFF"/>
            <w:vAlign w:val="bottom"/>
          </w:tcPr>
          <w:p w:rsidR="00BB6C43" w:rsidRDefault="00BB6C43">
            <w:pPr>
              <w:jc w:val="right"/>
              <w:rPr>
                <w:sz w:val="21"/>
                <w:szCs w:val="21"/>
              </w:rPr>
            </w:pPr>
          </w:p>
        </w:tc>
      </w:tr>
      <w:tr w:rsidR="00BB6C43">
        <w:trPr>
          <w:trHeight w:val="330"/>
        </w:trPr>
        <w:tc>
          <w:tcPr>
            <w:tcW w:w="6688" w:type="dxa"/>
            <w:gridSpan w:val="4"/>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598" w:type="dxa"/>
            <w:gridSpan w:val="2"/>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87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备注</w:t>
            </w: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41"/>
        </w:trPr>
        <w:tc>
          <w:tcPr>
            <w:tcW w:w="66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left"/>
              <w:rPr>
                <w:sz w:val="21"/>
                <w:szCs w:val="21"/>
              </w:rPr>
            </w:pPr>
          </w:p>
        </w:tc>
      </w:tr>
      <w:tr w:rsidR="00BB6C43">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left"/>
              <w:rPr>
                <w:sz w:val="21"/>
                <w:szCs w:val="21"/>
              </w:rPr>
            </w:pPr>
          </w:p>
        </w:tc>
      </w:tr>
    </w:tbl>
    <w:p w:rsidR="00BB6C43" w:rsidRDefault="00BB6C43">
      <w:pPr>
        <w:pStyle w:val="af6"/>
        <w:spacing w:line="288" w:lineRule="auto"/>
        <w:ind w:left="169" w:hangingChars="74" w:hanging="169"/>
        <w:jc w:val="center"/>
        <w:rPr>
          <w:rFonts w:ascii="宋体" w:hAnsi="宋体"/>
          <w:b/>
          <w:spacing w:val="-6"/>
          <w:sz w:val="24"/>
        </w:rPr>
        <w:sectPr w:rsidR="00BB6C43">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BB6C43">
        <w:trPr>
          <w:trHeight w:val="361"/>
        </w:trPr>
        <w:tc>
          <w:tcPr>
            <w:tcW w:w="13960" w:type="dxa"/>
            <w:gridSpan w:val="13"/>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2-1 </w:t>
            </w:r>
            <w:r>
              <w:rPr>
                <w:rFonts w:hint="eastAsia"/>
                <w:b/>
                <w:kern w:val="0"/>
                <w:sz w:val="40"/>
                <w:szCs w:val="40"/>
                <w:lang w:bidi="ar"/>
              </w:rPr>
              <w:t>分部分项工程量清单综合单价分析表</w:t>
            </w:r>
          </w:p>
        </w:tc>
      </w:tr>
      <w:tr w:rsidR="00BB6C43">
        <w:trPr>
          <w:trHeight w:val="185"/>
        </w:trPr>
        <w:tc>
          <w:tcPr>
            <w:tcW w:w="8502" w:type="dxa"/>
            <w:gridSpan w:val="7"/>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594" w:type="dxa"/>
            <w:gridSpan w:val="3"/>
            <w:tcBorders>
              <w:top w:val="nil"/>
              <w:left w:val="nil"/>
              <w:bottom w:val="single" w:sz="4" w:space="0" w:color="000000"/>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清单号</w:t>
            </w:r>
            <w:r>
              <w:rPr>
                <w:rFonts w:hint="eastAsia"/>
                <w:kern w:val="0"/>
                <w:sz w:val="21"/>
                <w:szCs w:val="21"/>
                <w:lang w:bidi="ar"/>
              </w:rPr>
              <w:t>:</w:t>
            </w:r>
          </w:p>
        </w:tc>
        <w:tc>
          <w:tcPr>
            <w:tcW w:w="2864" w:type="dxa"/>
            <w:gridSpan w:val="3"/>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号</w:t>
            </w:r>
          </w:p>
        </w:tc>
        <w:tc>
          <w:tcPr>
            <w:tcW w:w="1275"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44"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r>
      <w:tr w:rsidR="00BB6C43">
        <w:trPr>
          <w:trHeight w:val="189"/>
        </w:trPr>
        <w:tc>
          <w:tcPr>
            <w:tcW w:w="49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rsidR="00BB6C43" w:rsidRDefault="00BB6C43">
            <w:pPr>
              <w:rPr>
                <w:rFonts w:ascii="Times New Roman" w:hAnsi="Times New Roman"/>
                <w:sz w:val="20"/>
                <w:szCs w:val="20"/>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89"/>
        </w:trPr>
        <w:tc>
          <w:tcPr>
            <w:tcW w:w="498"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21"/>
                <w:szCs w:val="21"/>
              </w:rPr>
            </w:pPr>
          </w:p>
        </w:tc>
      </w:tr>
    </w:tbl>
    <w:p w:rsidR="00BB6C43" w:rsidRDefault="00BB6C43">
      <w:pPr>
        <w:pStyle w:val="af6"/>
        <w:spacing w:line="288" w:lineRule="auto"/>
        <w:ind w:left="169" w:hangingChars="74" w:hanging="169"/>
        <w:jc w:val="center"/>
        <w:rPr>
          <w:rFonts w:ascii="宋体" w:hAnsi="宋体"/>
          <w:b/>
          <w:spacing w:val="-6"/>
          <w:sz w:val="24"/>
        </w:rPr>
        <w:sectPr w:rsidR="00BB6C43">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BB6C43">
        <w:trPr>
          <w:trHeight w:val="388"/>
        </w:trPr>
        <w:tc>
          <w:tcPr>
            <w:tcW w:w="13980" w:type="dxa"/>
            <w:gridSpan w:val="13"/>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2-2 </w:t>
            </w:r>
            <w:r>
              <w:rPr>
                <w:rFonts w:hint="eastAsia"/>
                <w:b/>
                <w:kern w:val="0"/>
                <w:sz w:val="40"/>
                <w:szCs w:val="40"/>
                <w:lang w:bidi="ar"/>
              </w:rPr>
              <w:t>措施项目清单分析表</w:t>
            </w:r>
          </w:p>
        </w:tc>
      </w:tr>
      <w:tr w:rsidR="00BB6C43">
        <w:trPr>
          <w:trHeight w:val="198"/>
        </w:trPr>
        <w:tc>
          <w:tcPr>
            <w:tcW w:w="11111" w:type="dxa"/>
            <w:gridSpan w:val="10"/>
            <w:tcBorders>
              <w:top w:val="nil"/>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工程名称</w:t>
            </w:r>
            <w:r>
              <w:rPr>
                <w:rFonts w:hint="eastAsia"/>
                <w:kern w:val="0"/>
                <w:sz w:val="21"/>
                <w:szCs w:val="21"/>
                <w:lang w:bidi="ar"/>
              </w:rPr>
              <w:t>:</w:t>
            </w:r>
          </w:p>
        </w:tc>
        <w:tc>
          <w:tcPr>
            <w:tcW w:w="2869" w:type="dxa"/>
            <w:gridSpan w:val="3"/>
            <w:tcBorders>
              <w:top w:val="nil"/>
              <w:left w:val="nil"/>
              <w:bottom w:val="nil"/>
              <w:right w:val="nil"/>
            </w:tcBorders>
            <w:shd w:val="clear" w:color="auto" w:fill="FFFFFF"/>
            <w:vAlign w:val="center"/>
          </w:tcPr>
          <w:p w:rsidR="00BB6C43" w:rsidRDefault="00BB6C43">
            <w:pPr>
              <w:jc w:val="center"/>
              <w:rPr>
                <w:sz w:val="21"/>
                <w:szCs w:val="21"/>
              </w:rPr>
            </w:pPr>
          </w:p>
        </w:tc>
      </w:tr>
      <w:tr w:rsidR="00BB6C43">
        <w:trPr>
          <w:trHeight w:val="198"/>
        </w:trPr>
        <w:tc>
          <w:tcPr>
            <w:tcW w:w="11111" w:type="dxa"/>
            <w:gridSpan w:val="10"/>
            <w:tcBorders>
              <w:top w:val="nil"/>
              <w:left w:val="nil"/>
              <w:bottom w:val="nil"/>
              <w:right w:val="nil"/>
            </w:tcBorders>
            <w:shd w:val="clear" w:color="auto" w:fill="FFFFFF"/>
            <w:vAlign w:val="bottom"/>
          </w:tcPr>
          <w:p w:rsidR="00BB6C43" w:rsidRDefault="000967B9">
            <w:pPr>
              <w:widowControl/>
              <w:jc w:val="left"/>
              <w:textAlignment w:val="bottom"/>
              <w:rPr>
                <w:sz w:val="21"/>
                <w:szCs w:val="21"/>
              </w:rPr>
            </w:pPr>
            <w:r>
              <w:rPr>
                <w:rFonts w:hint="eastAsia"/>
                <w:kern w:val="0"/>
                <w:sz w:val="21"/>
                <w:szCs w:val="21"/>
                <w:lang w:bidi="ar"/>
              </w:rPr>
              <w:t>单位工程名称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869" w:type="dxa"/>
            <w:gridSpan w:val="3"/>
            <w:tcBorders>
              <w:top w:val="nil"/>
              <w:left w:val="nil"/>
              <w:bottom w:val="nil"/>
              <w:right w:val="nil"/>
            </w:tcBorders>
            <w:shd w:val="clear" w:color="auto" w:fill="FFFFFF"/>
            <w:vAlign w:val="bottom"/>
          </w:tcPr>
          <w:p w:rsidR="00BB6C43" w:rsidRDefault="000967B9">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号</w:t>
            </w:r>
          </w:p>
        </w:tc>
        <w:tc>
          <w:tcPr>
            <w:tcW w:w="1277"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44"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r>
      <w:tr w:rsidR="00BB6C43">
        <w:trPr>
          <w:trHeight w:val="202"/>
        </w:trPr>
        <w:tc>
          <w:tcPr>
            <w:tcW w:w="497"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rsidR="00BB6C43" w:rsidRDefault="00BB6C43">
            <w:pPr>
              <w:rPr>
                <w:rFonts w:ascii="Times New Roman" w:hAnsi="Times New Roman"/>
                <w:sz w:val="20"/>
                <w:szCs w:val="20"/>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2"/>
        </w:trPr>
        <w:tc>
          <w:tcPr>
            <w:tcW w:w="4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21"/>
                <w:szCs w:val="21"/>
              </w:rPr>
            </w:pPr>
          </w:p>
        </w:tc>
      </w:tr>
    </w:tbl>
    <w:p w:rsidR="00BB6C43" w:rsidRDefault="00BB6C43">
      <w:pPr>
        <w:pStyle w:val="af6"/>
        <w:spacing w:line="288" w:lineRule="auto"/>
        <w:ind w:left="169" w:hangingChars="74" w:hanging="169"/>
        <w:jc w:val="center"/>
        <w:rPr>
          <w:rFonts w:ascii="宋体" w:hAnsi="宋体"/>
          <w:b/>
          <w:spacing w:val="-6"/>
          <w:sz w:val="24"/>
        </w:rPr>
        <w:sectPr w:rsidR="00BB6C43">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BB6C43">
        <w:trPr>
          <w:trHeight w:val="931"/>
          <w:jc w:val="center"/>
        </w:trPr>
        <w:tc>
          <w:tcPr>
            <w:tcW w:w="9286" w:type="dxa"/>
            <w:gridSpan w:val="7"/>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2-3 </w:t>
            </w:r>
            <w:r>
              <w:rPr>
                <w:rFonts w:hint="eastAsia"/>
                <w:b/>
                <w:kern w:val="0"/>
                <w:sz w:val="40"/>
                <w:szCs w:val="40"/>
                <w:lang w:bidi="ar"/>
              </w:rPr>
              <w:t>综合单价</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BB6C43">
        <w:trPr>
          <w:trHeight w:val="367"/>
          <w:jc w:val="center"/>
        </w:trPr>
        <w:tc>
          <w:tcPr>
            <w:tcW w:w="7059" w:type="dxa"/>
            <w:gridSpan w:val="5"/>
            <w:tcBorders>
              <w:top w:val="nil"/>
              <w:left w:val="nil"/>
              <w:bottom w:val="nil"/>
              <w:right w:val="nil"/>
            </w:tcBorders>
            <w:shd w:val="clear" w:color="auto" w:fill="FFFFFF"/>
            <w:vAlign w:val="center"/>
          </w:tcPr>
          <w:p w:rsidR="00BB6C43" w:rsidRDefault="00BB6C43">
            <w:pPr>
              <w:jc w:val="left"/>
              <w:rPr>
                <w:sz w:val="18"/>
                <w:szCs w:val="18"/>
              </w:rPr>
            </w:pPr>
          </w:p>
        </w:tc>
        <w:tc>
          <w:tcPr>
            <w:tcW w:w="1112" w:type="dxa"/>
            <w:tcBorders>
              <w:top w:val="nil"/>
              <w:left w:val="nil"/>
              <w:bottom w:val="nil"/>
              <w:right w:val="nil"/>
            </w:tcBorders>
            <w:shd w:val="clear" w:color="auto" w:fill="FFFFFF"/>
            <w:vAlign w:val="center"/>
          </w:tcPr>
          <w:p w:rsidR="00BB6C43" w:rsidRDefault="00BB6C43">
            <w:pPr>
              <w:jc w:val="left"/>
              <w:rPr>
                <w:sz w:val="18"/>
                <w:szCs w:val="18"/>
              </w:rPr>
            </w:pPr>
          </w:p>
        </w:tc>
        <w:tc>
          <w:tcPr>
            <w:tcW w:w="1115" w:type="dxa"/>
            <w:tcBorders>
              <w:top w:val="nil"/>
              <w:left w:val="nil"/>
              <w:bottom w:val="nil"/>
              <w:right w:val="nil"/>
            </w:tcBorders>
            <w:shd w:val="clear" w:color="auto" w:fill="FFFFFF"/>
            <w:vAlign w:val="center"/>
          </w:tcPr>
          <w:p w:rsidR="00BB6C43" w:rsidRDefault="00BB6C43">
            <w:pPr>
              <w:jc w:val="left"/>
              <w:rPr>
                <w:sz w:val="18"/>
                <w:szCs w:val="18"/>
              </w:rPr>
            </w:pPr>
          </w:p>
        </w:tc>
      </w:tr>
      <w:tr w:rsidR="00BB6C43">
        <w:trPr>
          <w:trHeight w:val="417"/>
          <w:jc w:val="center"/>
        </w:trPr>
        <w:tc>
          <w:tcPr>
            <w:tcW w:w="7059" w:type="dxa"/>
            <w:gridSpan w:val="5"/>
            <w:tcBorders>
              <w:top w:val="nil"/>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项目编码</w:t>
            </w:r>
            <w:r>
              <w:rPr>
                <w:rFonts w:hint="eastAsia"/>
                <w:kern w:val="0"/>
                <w:sz w:val="21"/>
                <w:szCs w:val="21"/>
                <w:lang w:bidi="ar"/>
              </w:rPr>
              <w:t>:</w:t>
            </w:r>
          </w:p>
        </w:tc>
        <w:tc>
          <w:tcPr>
            <w:tcW w:w="2227" w:type="dxa"/>
            <w:gridSpan w:val="2"/>
            <w:tcBorders>
              <w:top w:val="nil"/>
              <w:left w:val="nil"/>
              <w:bottom w:val="nil"/>
              <w:right w:val="nil"/>
            </w:tcBorders>
            <w:shd w:val="clear" w:color="auto" w:fill="FFFFFF"/>
            <w:vAlign w:val="center"/>
          </w:tcPr>
          <w:p w:rsidR="00BB6C43" w:rsidRDefault="000967B9">
            <w:pPr>
              <w:widowControl/>
              <w:jc w:val="right"/>
              <w:textAlignment w:val="center"/>
              <w:rPr>
                <w:sz w:val="21"/>
                <w:szCs w:val="21"/>
              </w:rPr>
            </w:pPr>
            <w:r>
              <w:rPr>
                <w:rFonts w:hint="eastAsia"/>
                <w:kern w:val="0"/>
                <w:sz w:val="21"/>
                <w:szCs w:val="21"/>
                <w:lang w:bidi="ar"/>
              </w:rPr>
              <w:t>计量单位</w:t>
            </w:r>
            <w:r>
              <w:rPr>
                <w:rFonts w:hint="eastAsia"/>
                <w:kern w:val="0"/>
                <w:sz w:val="21"/>
                <w:szCs w:val="21"/>
                <w:lang w:bidi="ar"/>
              </w:rPr>
              <w:t>:</w:t>
            </w:r>
          </w:p>
        </w:tc>
      </w:tr>
      <w:tr w:rsidR="00BB6C43">
        <w:trPr>
          <w:trHeight w:val="417"/>
          <w:jc w:val="center"/>
        </w:trPr>
        <w:tc>
          <w:tcPr>
            <w:tcW w:w="7059" w:type="dxa"/>
            <w:gridSpan w:val="5"/>
            <w:tcBorders>
              <w:top w:val="nil"/>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项目名称</w:t>
            </w:r>
            <w:r>
              <w:rPr>
                <w:rFonts w:hint="eastAsia"/>
                <w:kern w:val="0"/>
                <w:sz w:val="21"/>
                <w:szCs w:val="21"/>
                <w:lang w:bidi="ar"/>
              </w:rPr>
              <w:t>:</w:t>
            </w:r>
          </w:p>
        </w:tc>
        <w:tc>
          <w:tcPr>
            <w:tcW w:w="2227" w:type="dxa"/>
            <w:gridSpan w:val="2"/>
            <w:tcBorders>
              <w:top w:val="nil"/>
              <w:left w:val="nil"/>
              <w:bottom w:val="nil"/>
              <w:right w:val="nil"/>
            </w:tcBorders>
            <w:shd w:val="clear" w:color="auto" w:fill="FFFFFF"/>
            <w:vAlign w:val="center"/>
          </w:tcPr>
          <w:p w:rsidR="00BB6C43" w:rsidRDefault="000967B9">
            <w:pPr>
              <w:widowControl/>
              <w:jc w:val="right"/>
              <w:textAlignment w:val="center"/>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合价</w:t>
            </w:r>
          </w:p>
        </w:tc>
      </w:tr>
      <w:tr w:rsidR="00BB6C43">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直接工程费</w:t>
            </w:r>
            <w:r>
              <w:rPr>
                <w:rFonts w:hint="eastAsia"/>
                <w:kern w:val="0"/>
                <w:sz w:val="21"/>
                <w:szCs w:val="21"/>
                <w:lang w:bidi="ar"/>
              </w:rPr>
              <w:t>(1+2+3)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6C43" w:rsidRDefault="00BB6C43">
            <w:pPr>
              <w:jc w:val="right"/>
              <w:rPr>
                <w:sz w:val="21"/>
                <w:szCs w:val="21"/>
              </w:rPr>
            </w:pPr>
          </w:p>
        </w:tc>
      </w:tr>
      <w:tr w:rsidR="00BB6C43">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综合单价</w:t>
            </w:r>
            <w:r>
              <w:rPr>
                <w:rFonts w:hint="eastAsia"/>
                <w:kern w:val="0"/>
                <w:sz w:val="21"/>
                <w:szCs w:val="21"/>
                <w:lang w:bidi="ar"/>
              </w:rPr>
              <w:t>(4+5+6+7)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rsidR="00BB6C43" w:rsidRDefault="00BB6C43">
            <w:pPr>
              <w:jc w:val="right"/>
              <w:rPr>
                <w:sz w:val="21"/>
                <w:szCs w:val="21"/>
              </w:rPr>
            </w:pPr>
          </w:p>
        </w:tc>
      </w:tr>
    </w:tbl>
    <w:p w:rsidR="00BB6C43" w:rsidRDefault="000967B9">
      <w:pPr>
        <w:pStyle w:val="af6"/>
        <w:spacing w:line="288" w:lineRule="auto"/>
        <w:ind w:left="458" w:hanging="458"/>
        <w:rPr>
          <w:rFonts w:ascii="宋体" w:hAnsi="宋体"/>
          <w:b/>
          <w:spacing w:val="-6"/>
          <w:sz w:val="24"/>
        </w:rPr>
      </w:pPr>
      <w:r>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BB6C43">
        <w:trPr>
          <w:trHeight w:val="891"/>
          <w:jc w:val="center"/>
        </w:trPr>
        <w:tc>
          <w:tcPr>
            <w:tcW w:w="9286" w:type="dxa"/>
            <w:gridSpan w:val="7"/>
            <w:tcBorders>
              <w:top w:val="nil"/>
              <w:left w:val="nil"/>
              <w:bottom w:val="nil"/>
              <w:right w:val="nil"/>
            </w:tcBorders>
            <w:shd w:val="clear" w:color="auto" w:fill="FFFFFF"/>
            <w:vAlign w:val="center"/>
          </w:tcPr>
          <w:p w:rsidR="00BB6C43" w:rsidRDefault="000967B9">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2-4  </w:t>
            </w:r>
            <w:r>
              <w:rPr>
                <w:rFonts w:hint="eastAsia"/>
                <w:b/>
                <w:kern w:val="0"/>
                <w:sz w:val="40"/>
                <w:szCs w:val="40"/>
                <w:lang w:bidi="ar"/>
              </w:rPr>
              <w:t>措施项目</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BB6C43">
        <w:trPr>
          <w:trHeight w:val="410"/>
          <w:jc w:val="center"/>
        </w:trPr>
        <w:tc>
          <w:tcPr>
            <w:tcW w:w="7033" w:type="dxa"/>
            <w:gridSpan w:val="5"/>
            <w:tcBorders>
              <w:top w:val="nil"/>
              <w:left w:val="nil"/>
              <w:bottom w:val="nil"/>
              <w:right w:val="nil"/>
            </w:tcBorders>
            <w:shd w:val="clear" w:color="auto" w:fill="FFFFFF"/>
            <w:vAlign w:val="center"/>
          </w:tcPr>
          <w:p w:rsidR="00BB6C43" w:rsidRDefault="00BB6C43">
            <w:pPr>
              <w:jc w:val="left"/>
              <w:rPr>
                <w:sz w:val="18"/>
                <w:szCs w:val="18"/>
              </w:rPr>
            </w:pPr>
          </w:p>
        </w:tc>
        <w:tc>
          <w:tcPr>
            <w:tcW w:w="1127" w:type="dxa"/>
            <w:tcBorders>
              <w:top w:val="nil"/>
              <w:left w:val="nil"/>
              <w:bottom w:val="nil"/>
              <w:right w:val="nil"/>
            </w:tcBorders>
            <w:shd w:val="clear" w:color="auto" w:fill="FFFFFF"/>
            <w:vAlign w:val="center"/>
          </w:tcPr>
          <w:p w:rsidR="00BB6C43" w:rsidRDefault="00BB6C43">
            <w:pPr>
              <w:jc w:val="left"/>
              <w:rPr>
                <w:sz w:val="18"/>
                <w:szCs w:val="18"/>
              </w:rPr>
            </w:pPr>
          </w:p>
        </w:tc>
        <w:tc>
          <w:tcPr>
            <w:tcW w:w="1126" w:type="dxa"/>
            <w:tcBorders>
              <w:top w:val="nil"/>
              <w:left w:val="nil"/>
              <w:bottom w:val="nil"/>
              <w:right w:val="nil"/>
            </w:tcBorders>
            <w:shd w:val="clear" w:color="auto" w:fill="FFFFFF"/>
            <w:vAlign w:val="center"/>
          </w:tcPr>
          <w:p w:rsidR="00BB6C43" w:rsidRDefault="00BB6C43">
            <w:pPr>
              <w:jc w:val="left"/>
              <w:rPr>
                <w:sz w:val="18"/>
                <w:szCs w:val="18"/>
              </w:rPr>
            </w:pPr>
          </w:p>
        </w:tc>
      </w:tr>
      <w:tr w:rsidR="00BB6C43">
        <w:trPr>
          <w:trHeight w:val="410"/>
          <w:jc w:val="center"/>
        </w:trPr>
        <w:tc>
          <w:tcPr>
            <w:tcW w:w="7033" w:type="dxa"/>
            <w:gridSpan w:val="5"/>
            <w:tcBorders>
              <w:top w:val="nil"/>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项目编码</w:t>
            </w:r>
            <w:r>
              <w:rPr>
                <w:rFonts w:hint="eastAsia"/>
                <w:kern w:val="0"/>
                <w:sz w:val="21"/>
                <w:szCs w:val="21"/>
                <w:lang w:bidi="ar"/>
              </w:rPr>
              <w:t>:</w:t>
            </w:r>
          </w:p>
        </w:tc>
        <w:tc>
          <w:tcPr>
            <w:tcW w:w="2253" w:type="dxa"/>
            <w:gridSpan w:val="2"/>
            <w:tcBorders>
              <w:top w:val="nil"/>
              <w:left w:val="nil"/>
              <w:bottom w:val="nil"/>
              <w:right w:val="nil"/>
            </w:tcBorders>
            <w:shd w:val="clear" w:color="auto" w:fill="FFFFFF"/>
            <w:vAlign w:val="center"/>
          </w:tcPr>
          <w:p w:rsidR="00BB6C43" w:rsidRDefault="000967B9">
            <w:pPr>
              <w:widowControl/>
              <w:jc w:val="right"/>
              <w:textAlignment w:val="center"/>
              <w:rPr>
                <w:sz w:val="21"/>
                <w:szCs w:val="21"/>
              </w:rPr>
            </w:pPr>
            <w:r>
              <w:rPr>
                <w:rFonts w:hint="eastAsia"/>
                <w:kern w:val="0"/>
                <w:sz w:val="21"/>
                <w:szCs w:val="21"/>
                <w:lang w:bidi="ar"/>
              </w:rPr>
              <w:t>计量单位</w:t>
            </w:r>
            <w:r>
              <w:rPr>
                <w:rFonts w:hint="eastAsia"/>
                <w:kern w:val="0"/>
                <w:sz w:val="21"/>
                <w:szCs w:val="21"/>
                <w:lang w:bidi="ar"/>
              </w:rPr>
              <w:t>:</w:t>
            </w:r>
          </w:p>
        </w:tc>
      </w:tr>
      <w:tr w:rsidR="00BB6C43">
        <w:trPr>
          <w:trHeight w:val="410"/>
          <w:jc w:val="center"/>
        </w:trPr>
        <w:tc>
          <w:tcPr>
            <w:tcW w:w="7033" w:type="dxa"/>
            <w:gridSpan w:val="5"/>
            <w:tcBorders>
              <w:top w:val="nil"/>
              <w:left w:val="nil"/>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项目名称</w:t>
            </w:r>
            <w:r>
              <w:rPr>
                <w:rFonts w:hint="eastAsia"/>
                <w:kern w:val="0"/>
                <w:sz w:val="21"/>
                <w:szCs w:val="21"/>
                <w:lang w:bidi="ar"/>
              </w:rPr>
              <w:t>:</w:t>
            </w:r>
          </w:p>
        </w:tc>
        <w:tc>
          <w:tcPr>
            <w:tcW w:w="2253" w:type="dxa"/>
            <w:gridSpan w:val="2"/>
            <w:tcBorders>
              <w:top w:val="nil"/>
              <w:left w:val="nil"/>
              <w:bottom w:val="nil"/>
              <w:right w:val="nil"/>
            </w:tcBorders>
            <w:shd w:val="clear" w:color="auto" w:fill="FFFFFF"/>
            <w:vAlign w:val="center"/>
          </w:tcPr>
          <w:p w:rsidR="00BB6C43" w:rsidRDefault="000967B9">
            <w:pPr>
              <w:widowControl/>
              <w:jc w:val="right"/>
              <w:textAlignment w:val="center"/>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B6C43">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B6C43">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合价</w:t>
            </w:r>
          </w:p>
        </w:tc>
      </w:tr>
      <w:tr w:rsidR="00BB6C43">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rsidR="00BB6C43" w:rsidRDefault="00BB6C43">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rsidR="00BB6C43" w:rsidRDefault="00BB6C43">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nil"/>
              <w:left w:val="single" w:sz="4" w:space="0" w:color="000000"/>
              <w:bottom w:val="nil"/>
              <w:right w:val="nil"/>
            </w:tcBorders>
            <w:shd w:val="clear" w:color="auto" w:fill="FFFFFF"/>
            <w:vAlign w:val="center"/>
          </w:tcPr>
          <w:p w:rsidR="00BB6C43" w:rsidRDefault="00BB6C43">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直接工程费</w:t>
            </w:r>
            <w:r>
              <w:rPr>
                <w:rFonts w:hint="eastAsia"/>
                <w:kern w:val="0"/>
                <w:sz w:val="21"/>
                <w:szCs w:val="21"/>
                <w:lang w:bidi="ar"/>
              </w:rPr>
              <w:t>(1+2+3)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szCs w:val="21"/>
              </w:rPr>
            </w:pPr>
          </w:p>
        </w:tc>
      </w:tr>
      <w:tr w:rsidR="00BB6C43">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BB6C43" w:rsidRDefault="00BB6C43">
            <w:pPr>
              <w:jc w:val="right"/>
              <w:rPr>
                <w:sz w:val="21"/>
                <w:szCs w:val="21"/>
              </w:rPr>
            </w:pPr>
          </w:p>
        </w:tc>
      </w:tr>
      <w:tr w:rsidR="00BB6C43">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rsidR="00BB6C43" w:rsidRDefault="000967B9">
            <w:pPr>
              <w:widowControl/>
              <w:jc w:val="center"/>
              <w:textAlignment w:val="center"/>
              <w:rPr>
                <w:sz w:val="21"/>
                <w:szCs w:val="21"/>
              </w:rPr>
            </w:pPr>
            <w:r>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rsidR="00BB6C43" w:rsidRDefault="000967B9">
            <w:pPr>
              <w:widowControl/>
              <w:jc w:val="left"/>
              <w:textAlignment w:val="center"/>
              <w:rPr>
                <w:sz w:val="21"/>
                <w:szCs w:val="21"/>
              </w:rPr>
            </w:pPr>
            <w:r>
              <w:rPr>
                <w:rFonts w:hint="eastAsia"/>
                <w:kern w:val="0"/>
                <w:sz w:val="21"/>
                <w:szCs w:val="21"/>
                <w:lang w:bidi="ar"/>
              </w:rPr>
              <w:t>合计</w:t>
            </w:r>
            <w:r>
              <w:rPr>
                <w:rFonts w:hint="eastAsia"/>
                <w:kern w:val="0"/>
                <w:sz w:val="21"/>
                <w:szCs w:val="21"/>
                <w:lang w:bidi="ar"/>
              </w:rPr>
              <w:t>(4+5+6+7)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rsidR="00BB6C43" w:rsidRDefault="00BB6C43">
            <w:pPr>
              <w:jc w:val="right"/>
              <w:rPr>
                <w:sz w:val="21"/>
                <w:szCs w:val="21"/>
              </w:rPr>
            </w:pPr>
          </w:p>
        </w:tc>
      </w:tr>
    </w:tbl>
    <w:p w:rsidR="00BB6C43" w:rsidRDefault="000967B9">
      <w:pPr>
        <w:pStyle w:val="af6"/>
        <w:spacing w:line="288" w:lineRule="auto"/>
        <w:ind w:left="169" w:hangingChars="74" w:hanging="169"/>
        <w:jc w:val="center"/>
        <w:rPr>
          <w:rFonts w:ascii="宋体" w:hAnsi="宋体"/>
          <w:b/>
          <w:spacing w:val="-6"/>
          <w:sz w:val="24"/>
        </w:rPr>
      </w:pPr>
      <w:r>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BB6C43">
        <w:trPr>
          <w:trHeight w:val="1359"/>
          <w:jc w:val="center"/>
        </w:trPr>
        <w:tc>
          <w:tcPr>
            <w:tcW w:w="9286" w:type="dxa"/>
            <w:gridSpan w:val="6"/>
            <w:tcBorders>
              <w:top w:val="nil"/>
              <w:left w:val="nil"/>
              <w:bottom w:val="nil"/>
              <w:right w:val="nil"/>
            </w:tcBorders>
            <w:shd w:val="clear" w:color="auto" w:fill="FFFFFF"/>
            <w:vAlign w:val="center"/>
          </w:tcPr>
          <w:p w:rsidR="00BB6C43" w:rsidRDefault="000967B9">
            <w:pPr>
              <w:widowControl/>
              <w:jc w:val="center"/>
              <w:textAlignment w:val="center"/>
              <w:rPr>
                <w:b/>
                <w:sz w:val="40"/>
              </w:rPr>
            </w:pPr>
            <w:r>
              <w:rPr>
                <w:rFonts w:hint="eastAsia"/>
                <w:b/>
                <w:kern w:val="0"/>
                <w:sz w:val="40"/>
              </w:rPr>
              <w:lastRenderedPageBreak/>
              <w:t>表</w:t>
            </w:r>
            <w:r>
              <w:rPr>
                <w:rFonts w:hint="eastAsia"/>
                <w:b/>
                <w:kern w:val="0"/>
                <w:sz w:val="40"/>
              </w:rPr>
              <w:t xml:space="preserve">2-5 </w:t>
            </w:r>
            <w:r>
              <w:rPr>
                <w:rFonts w:hint="eastAsia"/>
                <w:b/>
                <w:kern w:val="0"/>
                <w:sz w:val="40"/>
              </w:rPr>
              <w:t>临时宿舍取暖降温等费用分析表</w:t>
            </w:r>
          </w:p>
        </w:tc>
      </w:tr>
      <w:tr w:rsidR="00BB6C43">
        <w:trPr>
          <w:trHeight w:val="359"/>
          <w:jc w:val="center"/>
        </w:trPr>
        <w:tc>
          <w:tcPr>
            <w:tcW w:w="5639" w:type="dxa"/>
            <w:gridSpan w:val="4"/>
            <w:tcBorders>
              <w:top w:val="nil"/>
              <w:left w:val="nil"/>
              <w:bottom w:val="nil"/>
              <w:right w:val="nil"/>
            </w:tcBorders>
            <w:shd w:val="clear" w:color="auto" w:fill="FFFFFF"/>
            <w:vAlign w:val="center"/>
          </w:tcPr>
          <w:p w:rsidR="00BB6C43" w:rsidRDefault="000967B9">
            <w:pPr>
              <w:widowControl/>
              <w:jc w:val="left"/>
              <w:textAlignment w:val="center"/>
              <w:rPr>
                <w:sz w:val="21"/>
              </w:rPr>
            </w:pPr>
            <w:r>
              <w:rPr>
                <w:rFonts w:hint="eastAsia"/>
                <w:kern w:val="0"/>
                <w:sz w:val="21"/>
              </w:rPr>
              <w:t>工程名称</w:t>
            </w:r>
            <w:r>
              <w:rPr>
                <w:rFonts w:hint="eastAsia"/>
                <w:kern w:val="0"/>
                <w:sz w:val="21"/>
              </w:rPr>
              <w:t>:</w:t>
            </w:r>
          </w:p>
        </w:tc>
        <w:tc>
          <w:tcPr>
            <w:tcW w:w="3647" w:type="dxa"/>
            <w:gridSpan w:val="2"/>
            <w:tcBorders>
              <w:top w:val="nil"/>
              <w:left w:val="nil"/>
              <w:bottom w:val="nil"/>
              <w:right w:val="nil"/>
            </w:tcBorders>
            <w:shd w:val="clear" w:color="auto" w:fill="FFFFFF"/>
            <w:vAlign w:val="center"/>
          </w:tcPr>
          <w:p w:rsidR="00BB6C43" w:rsidRDefault="000967B9">
            <w:pPr>
              <w:widowControl/>
              <w:jc w:val="right"/>
              <w:textAlignment w:val="center"/>
              <w:rPr>
                <w:sz w:val="21"/>
              </w:rPr>
            </w:pPr>
            <w:r>
              <w:rPr>
                <w:rFonts w:hint="eastAsia"/>
                <w:kern w:val="0"/>
                <w:sz w:val="21"/>
              </w:rPr>
              <w:t>第</w:t>
            </w:r>
            <w:r>
              <w:rPr>
                <w:rFonts w:hint="eastAsia"/>
                <w:kern w:val="0"/>
                <w:sz w:val="21"/>
              </w:rPr>
              <w:t>1</w:t>
            </w:r>
            <w:r>
              <w:rPr>
                <w:rFonts w:hint="eastAsia"/>
                <w:kern w:val="0"/>
                <w:sz w:val="21"/>
              </w:rPr>
              <w:t>页</w:t>
            </w:r>
            <w:r>
              <w:rPr>
                <w:rFonts w:hint="eastAsia"/>
                <w:kern w:val="0"/>
                <w:sz w:val="21"/>
              </w:rPr>
              <w:t xml:space="preserve"> </w:t>
            </w:r>
            <w:r>
              <w:rPr>
                <w:rFonts w:hint="eastAsia"/>
                <w:kern w:val="0"/>
                <w:sz w:val="21"/>
              </w:rPr>
              <w:t>共</w:t>
            </w:r>
            <w:r>
              <w:rPr>
                <w:rFonts w:hint="eastAsia"/>
                <w:kern w:val="0"/>
                <w:sz w:val="21"/>
              </w:rPr>
              <w:t>1</w:t>
            </w:r>
            <w:r>
              <w:rPr>
                <w:rFonts w:hint="eastAsia"/>
                <w:kern w:val="0"/>
                <w:sz w:val="21"/>
              </w:rPr>
              <w:t>页</w:t>
            </w: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rFonts w:hint="eastAsia"/>
                <w:kern w:val="0"/>
                <w:sz w:val="21"/>
              </w:rPr>
              <w:t>单价</w:t>
            </w:r>
            <w:r>
              <w:rPr>
                <w:rFonts w:hint="eastAsia"/>
                <w:kern w:val="0"/>
                <w:sz w:val="21"/>
              </w:rPr>
              <w:t>(</w:t>
            </w:r>
            <w:r>
              <w:rPr>
                <w:rFonts w:hint="eastAsia"/>
                <w:kern w:val="0"/>
                <w:sz w:val="21"/>
              </w:rPr>
              <w:t>元</w:t>
            </w:r>
            <w:r>
              <w:rPr>
                <w:rFonts w:hint="eastAsia"/>
                <w:kern w:val="0"/>
                <w:sz w:val="21"/>
              </w:rPr>
              <w:t>)</w:t>
            </w: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0967B9">
            <w:pPr>
              <w:widowControl/>
              <w:jc w:val="center"/>
              <w:textAlignment w:val="center"/>
              <w:rPr>
                <w:sz w:val="21"/>
              </w:rPr>
            </w:pPr>
            <w:r>
              <w:rPr>
                <w:rFonts w:hint="eastAsia"/>
                <w:kern w:val="0"/>
                <w:sz w:val="21"/>
              </w:rPr>
              <w:t>合价</w:t>
            </w:r>
            <w:r>
              <w:rPr>
                <w:rFonts w:hint="eastAsia"/>
                <w:kern w:val="0"/>
                <w:sz w:val="21"/>
              </w:rPr>
              <w:t>(</w:t>
            </w:r>
            <w:r>
              <w:rPr>
                <w:rFonts w:hint="eastAsia"/>
                <w:kern w:val="0"/>
                <w:sz w:val="21"/>
              </w:rPr>
              <w:t>元</w:t>
            </w:r>
            <w:r>
              <w:rPr>
                <w:rFonts w:hint="eastAsia"/>
                <w:kern w:val="0"/>
                <w:sz w:val="21"/>
              </w:rPr>
              <w:t>)</w:t>
            </w:r>
          </w:p>
        </w:tc>
      </w:tr>
      <w:tr w:rsidR="00BB6C43">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proofErr w:type="gramStart"/>
            <w:r>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rsidR="00BB6C43" w:rsidRDefault="000967B9">
            <w:pPr>
              <w:widowControl/>
              <w:jc w:val="center"/>
              <w:textAlignment w:val="center"/>
              <w:rPr>
                <w:sz w:val="21"/>
              </w:rPr>
            </w:pPr>
            <w:r>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B6C43" w:rsidRDefault="00BB6C43">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B6C43" w:rsidRDefault="00BB6C43">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B6C43" w:rsidRDefault="00BB6C43">
            <w:pPr>
              <w:jc w:val="right"/>
              <w:rPr>
                <w:sz w:val="21"/>
              </w:rPr>
            </w:pPr>
          </w:p>
        </w:tc>
      </w:tr>
      <w:tr w:rsidR="00BB6C43">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rsidR="00BB6C43" w:rsidRDefault="000967B9">
            <w:pPr>
              <w:widowControl/>
              <w:jc w:val="center"/>
              <w:textAlignment w:val="center"/>
              <w:rPr>
                <w:sz w:val="21"/>
              </w:rPr>
            </w:pPr>
            <w:r>
              <w:rPr>
                <w:rFonts w:hint="eastAsia"/>
                <w:kern w:val="0"/>
                <w:sz w:val="21"/>
              </w:rPr>
              <w:t>合</w:t>
            </w:r>
            <w:r>
              <w:rPr>
                <w:rFonts w:hint="eastAsia"/>
                <w:kern w:val="0"/>
                <w:sz w:val="21"/>
              </w:rPr>
              <w:t xml:space="preserve">  </w:t>
            </w:r>
            <w:r>
              <w:rPr>
                <w:rFonts w:hint="eastAsia"/>
                <w:kern w:val="0"/>
                <w:sz w:val="21"/>
              </w:rPr>
              <w:t>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rsidR="00BB6C43" w:rsidRDefault="00BB6C43">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C43" w:rsidRDefault="00BB6C43">
            <w:pPr>
              <w:jc w:val="right"/>
              <w:rPr>
                <w:sz w:val="21"/>
              </w:rPr>
            </w:pPr>
          </w:p>
        </w:tc>
      </w:tr>
    </w:tbl>
    <w:p w:rsidR="00BB6C43" w:rsidRDefault="00BB6C43">
      <w:pPr>
        <w:adjustRightInd w:val="0"/>
        <w:snapToGrid w:val="0"/>
        <w:spacing w:line="288" w:lineRule="auto"/>
      </w:pPr>
    </w:p>
    <w:p w:rsidR="00BB6C43" w:rsidRDefault="000967B9">
      <w:pPr>
        <w:widowControl/>
        <w:jc w:val="left"/>
        <w:rPr>
          <w:b/>
          <w:bCs/>
          <w:sz w:val="84"/>
          <w:szCs w:val="84"/>
        </w:rPr>
      </w:pPr>
      <w:r>
        <w:rPr>
          <w:b/>
          <w:bCs/>
          <w:sz w:val="84"/>
          <w:szCs w:val="84"/>
        </w:rPr>
        <w:br w:type="page"/>
      </w:r>
    </w:p>
    <w:p w:rsidR="00BB6C43" w:rsidRDefault="000967B9">
      <w:pPr>
        <w:adjustRightInd w:val="0"/>
        <w:snapToGrid w:val="0"/>
        <w:spacing w:line="288" w:lineRule="auto"/>
        <w:jc w:val="center"/>
        <w:outlineLvl w:val="1"/>
        <w:rPr>
          <w:b/>
          <w:bCs/>
          <w:sz w:val="84"/>
          <w:szCs w:val="84"/>
        </w:rPr>
      </w:pPr>
      <w:r>
        <w:rPr>
          <w:rFonts w:hint="eastAsia"/>
          <w:b/>
          <w:bCs/>
          <w:sz w:val="84"/>
          <w:szCs w:val="84"/>
        </w:rPr>
        <w:lastRenderedPageBreak/>
        <w:t>商务和技术文件</w:t>
      </w:r>
    </w:p>
    <w:p w:rsidR="00BB6C43" w:rsidRDefault="000967B9">
      <w:pPr>
        <w:adjustRightInd w:val="0"/>
        <w:snapToGrid w:val="0"/>
        <w:spacing w:line="288" w:lineRule="auto"/>
      </w:pPr>
      <w:r>
        <w:rPr>
          <w:rFonts w:hint="eastAsia"/>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）响应函</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致：浙江财经大学、浙江求是招标代理有限公司</w:t>
      </w:r>
    </w:p>
    <w:p w:rsidR="00BB6C43" w:rsidRDefault="00BB6C43">
      <w:pPr>
        <w:adjustRightInd w:val="0"/>
        <w:snapToGrid w:val="0"/>
        <w:spacing w:line="288" w:lineRule="auto"/>
        <w:rPr>
          <w:rFonts w:cs="Times New Roman"/>
          <w:spacing w:val="-6"/>
          <w:sz w:val="21"/>
          <w:szCs w:val="21"/>
        </w:rPr>
      </w:pPr>
    </w:p>
    <w:p w:rsidR="00BB6C43" w:rsidRDefault="000967B9">
      <w:pPr>
        <w:adjustRightInd w:val="0"/>
        <w:snapToGrid w:val="0"/>
        <w:spacing w:line="288" w:lineRule="auto"/>
        <w:ind w:firstLineChars="200" w:firstLine="396"/>
        <w:rPr>
          <w:sz w:val="21"/>
          <w:szCs w:val="21"/>
        </w:rPr>
      </w:pPr>
      <w:bookmarkStart w:id="626" w:name="_Hlk97040115"/>
      <w:r>
        <w:rPr>
          <w:rFonts w:cs="Times New Roman" w:hint="eastAsia"/>
          <w:spacing w:val="-6"/>
          <w:sz w:val="21"/>
          <w:szCs w:val="21"/>
        </w:rPr>
        <w:t>我方参加</w:t>
      </w:r>
      <w:r>
        <w:rPr>
          <w:rFonts w:cs="Times New Roman" w:hint="eastAsia"/>
          <w:bCs/>
          <w:spacing w:val="-6"/>
          <w:sz w:val="21"/>
          <w:szCs w:val="21"/>
          <w:u w:val="single"/>
        </w:rPr>
        <w:t>浙江财经大学学术餐厅改造</w:t>
      </w:r>
      <w:r>
        <w:rPr>
          <w:rFonts w:cs="Times New Roman" w:hint="eastAsia"/>
          <w:spacing w:val="-6"/>
          <w:sz w:val="21"/>
          <w:szCs w:val="21"/>
          <w:u w:val="single"/>
        </w:rPr>
        <w:t>（项目编号</w:t>
      </w:r>
      <w:r>
        <w:rPr>
          <w:rFonts w:cs="Times New Roman" w:hint="eastAsia"/>
          <w:bCs/>
          <w:spacing w:val="-6"/>
          <w:sz w:val="21"/>
          <w:szCs w:val="21"/>
          <w:u w:val="single"/>
        </w:rPr>
        <w:t>：</w:t>
      </w:r>
      <w:r>
        <w:rPr>
          <w:rFonts w:cs="Times New Roman" w:hint="eastAsia"/>
          <w:bCs/>
          <w:spacing w:val="-6"/>
          <w:sz w:val="21"/>
          <w:szCs w:val="21"/>
          <w:u w:val="single"/>
        </w:rPr>
        <w:t xml:space="preserve">QSZB-Z(G)-E22172(CS)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w:t>
      </w:r>
      <w:r>
        <w:rPr>
          <w:rFonts w:cs="Times New Roman" w:hint="eastAsia"/>
          <w:spacing w:val="-6"/>
          <w:sz w:val="21"/>
          <w:szCs w:val="21"/>
        </w:rPr>
        <w:t>U</w:t>
      </w:r>
      <w:r>
        <w:rPr>
          <w:rFonts w:cs="Times New Roman" w:hint="eastAsia"/>
          <w:spacing w:val="-6"/>
          <w:sz w:val="21"/>
          <w:szCs w:val="21"/>
        </w:rPr>
        <w:t>盘）存储的数据电文形式的</w:t>
      </w:r>
      <w:r>
        <w:rPr>
          <w:rFonts w:cs="Times New Roman" w:hint="eastAsia"/>
          <w:spacing w:val="-6"/>
          <w:sz w:val="21"/>
          <w:szCs w:val="21"/>
          <w:u w:val="single"/>
        </w:rPr>
        <w:t>备份响应文件</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626"/>
    <w:p w:rsidR="00BB6C43" w:rsidRDefault="000967B9">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我方已详细审查全部“磋商文件”，包括修改文件（如有）以及全部参考资料和有关附件，已经了解我方对于磋商文件、采购过程、成交结果有依法进行询问、质疑、投诉的权利及相关渠道和要求。</w:t>
      </w:r>
    </w:p>
    <w:p w:rsidR="00BB6C43" w:rsidRDefault="000967B9">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BB6C43" w:rsidRDefault="000967B9">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rsidR="00BB6C43" w:rsidRDefault="000967B9">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BB6C43" w:rsidRDefault="000967B9">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我方同意按照贵方要求提供与磋商有关的一切数据或资料。</w:t>
      </w:r>
    </w:p>
    <w:p w:rsidR="00BB6C43" w:rsidRDefault="000967B9">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与本磋商有关的一切正式往来信函联系：</w:t>
      </w:r>
    </w:p>
    <w:tbl>
      <w:tblPr>
        <w:tblStyle w:val="afc"/>
        <w:tblW w:w="0" w:type="auto"/>
        <w:tblInd w:w="279" w:type="dxa"/>
        <w:tblLook w:val="04A0" w:firstRow="1" w:lastRow="0" w:firstColumn="1" w:lastColumn="0" w:noHBand="0" w:noVBand="1"/>
      </w:tblPr>
      <w:tblGrid>
        <w:gridCol w:w="2122"/>
        <w:gridCol w:w="6808"/>
      </w:tblGrid>
      <w:tr w:rsidR="00BB6C43">
        <w:tc>
          <w:tcPr>
            <w:tcW w:w="2122" w:type="dxa"/>
          </w:tcPr>
          <w:p w:rsidR="00BB6C43" w:rsidRDefault="000967B9">
            <w:pPr>
              <w:adjustRightInd w:val="0"/>
              <w:snapToGrid w:val="0"/>
              <w:spacing w:line="288" w:lineRule="auto"/>
              <w:rPr>
                <w:rFonts w:cs="Times New Roman"/>
                <w:spacing w:val="-6"/>
                <w:sz w:val="21"/>
                <w:szCs w:val="21"/>
              </w:rPr>
            </w:pPr>
            <w:bookmarkStart w:id="627" w:name="_Hlk97040154"/>
            <w:r>
              <w:rPr>
                <w:rFonts w:cs="Times New Roman" w:hint="eastAsia"/>
                <w:spacing w:val="-6"/>
                <w:sz w:val="21"/>
                <w:szCs w:val="21"/>
              </w:rPr>
              <w:t>联系人：</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职务：</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手机：</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电子邮箱：</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地址：</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c>
          <w:tcPr>
            <w:tcW w:w="6808" w:type="dxa"/>
          </w:tcPr>
          <w:p w:rsidR="00BB6C43" w:rsidRDefault="00BB6C43">
            <w:pPr>
              <w:adjustRightInd w:val="0"/>
              <w:snapToGrid w:val="0"/>
              <w:spacing w:line="288" w:lineRule="auto"/>
              <w:rPr>
                <w:rFonts w:cs="Times New Roman"/>
                <w:spacing w:val="-6"/>
                <w:sz w:val="21"/>
                <w:szCs w:val="21"/>
              </w:rPr>
            </w:pPr>
          </w:p>
        </w:tc>
      </w:tr>
      <w:tr w:rsidR="00BB6C43">
        <w:tc>
          <w:tcPr>
            <w:tcW w:w="2122" w:type="dxa"/>
          </w:tcPr>
          <w:p w:rsidR="00BB6C43" w:rsidRDefault="000967B9">
            <w:pPr>
              <w:adjustRightInd w:val="0"/>
              <w:snapToGrid w:val="0"/>
              <w:spacing w:line="288" w:lineRule="auto"/>
              <w:rPr>
                <w:rFonts w:cs="Times New Roman"/>
                <w:spacing w:val="-6"/>
                <w:sz w:val="21"/>
                <w:szCs w:val="21"/>
              </w:rPr>
            </w:pPr>
            <w:r>
              <w:rPr>
                <w:rFonts w:cs="Times New Roman" w:hint="eastAsia"/>
                <w:spacing w:val="-6"/>
                <w:sz w:val="21"/>
                <w:szCs w:val="21"/>
              </w:rPr>
              <w:t>银行账号：</w:t>
            </w:r>
          </w:p>
        </w:tc>
        <w:tc>
          <w:tcPr>
            <w:tcW w:w="6808" w:type="dxa"/>
          </w:tcPr>
          <w:p w:rsidR="00BB6C43" w:rsidRDefault="00BB6C43">
            <w:pPr>
              <w:adjustRightInd w:val="0"/>
              <w:snapToGrid w:val="0"/>
              <w:spacing w:line="288" w:lineRule="auto"/>
              <w:rPr>
                <w:rFonts w:cs="Times New Roman"/>
                <w:spacing w:val="-6"/>
                <w:sz w:val="21"/>
                <w:szCs w:val="21"/>
              </w:rPr>
            </w:pPr>
          </w:p>
        </w:tc>
      </w:tr>
      <w:bookmarkEnd w:id="627"/>
    </w:tbl>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rFonts w:cs="Times New Roman"/>
          <w:b/>
          <w:bCs/>
          <w:spacing w:val="-6"/>
          <w:sz w:val="21"/>
          <w:szCs w:val="21"/>
        </w:rPr>
      </w:pPr>
      <w:bookmarkStart w:id="628" w:name="_Hlk97040160"/>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28"/>
    <w:p w:rsidR="00BB6C43" w:rsidRDefault="000967B9">
      <w:pPr>
        <w:widowControl/>
        <w:adjustRightInd w:val="0"/>
        <w:snapToGrid w:val="0"/>
        <w:spacing w:line="288" w:lineRule="auto"/>
        <w:jc w:val="left"/>
        <w:rPr>
          <w:sz w:val="21"/>
          <w:szCs w:val="21"/>
        </w:rPr>
      </w:pPr>
      <w:r>
        <w:rPr>
          <w:sz w:val="21"/>
          <w:szCs w:val="21"/>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BB6C43" w:rsidRDefault="000967B9">
      <w:pPr>
        <w:adjustRightInd w:val="0"/>
        <w:snapToGrid w:val="0"/>
        <w:spacing w:line="288" w:lineRule="auto"/>
        <w:rPr>
          <w:sz w:val="21"/>
          <w:szCs w:val="21"/>
        </w:rPr>
      </w:pPr>
      <w:bookmarkStart w:id="629" w:name="_Hlk97040253"/>
      <w:r>
        <w:rPr>
          <w:rFonts w:hint="eastAsia"/>
          <w:sz w:val="21"/>
          <w:szCs w:val="21"/>
        </w:rPr>
        <w:t>致：浙江财经大学、浙江求是招标代理有限公司</w:t>
      </w:r>
    </w:p>
    <w:p w:rsidR="00BB6C43" w:rsidRDefault="000967B9">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w:t>
      </w:r>
      <w:r>
        <w:rPr>
          <w:rFonts w:cs="Times New Roman" w:hint="eastAsia"/>
          <w:bCs/>
          <w:spacing w:val="-6"/>
          <w:sz w:val="21"/>
          <w:szCs w:val="21"/>
        </w:rPr>
        <w:t>（供应商名称）</w:t>
      </w:r>
      <w:r>
        <w:rPr>
          <w:rFonts w:cs="Times New Roman"/>
          <w:bCs/>
          <w:spacing w:val="-6"/>
          <w:sz w:val="21"/>
          <w:szCs w:val="21"/>
        </w:rPr>
        <w:t>的法定代表人，身份证</w:t>
      </w:r>
      <w:r>
        <w:rPr>
          <w:rFonts w:cs="Times New Roman" w:hint="eastAsia"/>
          <w:bCs/>
          <w:spacing w:val="-6"/>
          <w:sz w:val="21"/>
          <w:szCs w:val="21"/>
        </w:rPr>
        <w:t>号码：</w:t>
      </w:r>
      <w:r>
        <w:rPr>
          <w:rFonts w:cs="Times New Roman" w:hint="eastAsia"/>
          <w:bCs/>
          <w:spacing w:val="-6"/>
          <w:sz w:val="21"/>
          <w:szCs w:val="21"/>
        </w:rPr>
        <w:t>_________________________________</w:t>
      </w:r>
      <w:r>
        <w:rPr>
          <w:rFonts w:cs="Times New Roman" w:hint="eastAsia"/>
          <w:bCs/>
          <w:spacing w:val="-6"/>
          <w:sz w:val="21"/>
          <w:szCs w:val="21"/>
        </w:rPr>
        <w:t>。</w:t>
      </w:r>
    </w:p>
    <w:p w:rsidR="00BB6C43" w:rsidRDefault="000967B9">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浙江财经大学学术餐厅改造</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BB6C43" w:rsidRDefault="000967B9">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BB6C43" w:rsidRDefault="000967B9">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BB6C43" w:rsidRDefault="000967B9">
      <w:pPr>
        <w:adjustRightInd w:val="0"/>
        <w:snapToGrid w:val="0"/>
        <w:spacing w:line="288" w:lineRule="auto"/>
        <w:ind w:firstLineChars="200" w:firstLine="420"/>
        <w:rPr>
          <w:sz w:val="21"/>
          <w:szCs w:val="21"/>
        </w:rPr>
      </w:pPr>
      <w:r>
        <w:rPr>
          <w:rFonts w:hint="eastAsia"/>
          <w:sz w:val="21"/>
          <w:szCs w:val="21"/>
        </w:rPr>
        <w:t>被授权人无转委托权，特此委托。</w:t>
      </w:r>
    </w:p>
    <w:p w:rsidR="00BB6C43" w:rsidRDefault="000967B9">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w:t>
      </w:r>
      <w:r>
        <w:rPr>
          <w:sz w:val="21"/>
          <w:szCs w:val="21"/>
          <w:u w:val="single"/>
        </w:rPr>
        <w:t>年</w:t>
      </w:r>
      <w:r>
        <w:rPr>
          <w:sz w:val="21"/>
          <w:szCs w:val="21"/>
          <w:u w:val="single"/>
        </w:rPr>
        <w:t>12</w:t>
      </w:r>
      <w:r>
        <w:rPr>
          <w:sz w:val="21"/>
          <w:szCs w:val="21"/>
          <w:u w:val="single"/>
        </w:rPr>
        <w:t>月（含）以后任意一月社保缴纳证明</w:t>
      </w:r>
      <w:r>
        <w:rPr>
          <w:rFonts w:hint="eastAsia"/>
          <w:sz w:val="21"/>
          <w:szCs w:val="21"/>
          <w:u w:val="single"/>
        </w:rPr>
        <w:t>。</w:t>
      </w:r>
    </w:p>
    <w:p w:rsidR="00BB6C43" w:rsidRDefault="000967B9">
      <w:pPr>
        <w:adjustRightInd w:val="0"/>
        <w:snapToGrid w:val="0"/>
        <w:spacing w:line="288" w:lineRule="auto"/>
        <w:ind w:firstLineChars="200" w:firstLine="420"/>
        <w:rPr>
          <w:sz w:val="21"/>
          <w:szCs w:val="21"/>
        </w:rPr>
      </w:pPr>
      <w:r>
        <w:rPr>
          <w:rFonts w:hint="eastAsia"/>
          <w:sz w:val="21"/>
          <w:szCs w:val="21"/>
        </w:rPr>
        <w:t>法定代表人（签名或盖章）：</w:t>
      </w: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tbl>
      <w:tblPr>
        <w:tblStyle w:val="afc"/>
        <w:tblW w:w="0" w:type="auto"/>
        <w:tblLook w:val="04A0" w:firstRow="1" w:lastRow="0" w:firstColumn="1" w:lastColumn="0" w:noHBand="0" w:noVBand="1"/>
      </w:tblPr>
      <w:tblGrid>
        <w:gridCol w:w="9402"/>
      </w:tblGrid>
      <w:tr w:rsidR="00BB6C43">
        <w:tc>
          <w:tcPr>
            <w:tcW w:w="9628" w:type="dxa"/>
          </w:tcPr>
          <w:p w:rsidR="00BB6C43" w:rsidRDefault="000967B9">
            <w:pPr>
              <w:adjustRightInd w:val="0"/>
              <w:snapToGrid w:val="0"/>
              <w:spacing w:line="288" w:lineRule="auto"/>
              <w:rPr>
                <w:rFonts w:cs="Times New Roman"/>
                <w:sz w:val="21"/>
                <w:szCs w:val="21"/>
              </w:rPr>
            </w:pPr>
            <w:r>
              <w:rPr>
                <w:rFonts w:cs="Times New Roman" w:hint="eastAsia"/>
                <w:sz w:val="21"/>
                <w:szCs w:val="21"/>
              </w:rPr>
              <w:t>法定代表人身份证明：</w:t>
            </w: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0967B9">
            <w:pPr>
              <w:adjustRightInd w:val="0"/>
              <w:snapToGrid w:val="0"/>
              <w:spacing w:line="288" w:lineRule="auto"/>
              <w:rPr>
                <w:rFonts w:cs="Times New Roman"/>
                <w:sz w:val="21"/>
                <w:szCs w:val="21"/>
              </w:rPr>
            </w:pPr>
            <w:r>
              <w:rPr>
                <w:rFonts w:cs="Times New Roman" w:hint="eastAsia"/>
                <w:sz w:val="21"/>
                <w:szCs w:val="21"/>
              </w:rPr>
              <w:t>授权代表身份证明：</w:t>
            </w: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rFonts w:cs="Times New Roman"/>
                <w:sz w:val="21"/>
                <w:szCs w:val="21"/>
              </w:rPr>
            </w:pP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tc>
      </w:tr>
      <w:bookmarkEnd w:id="629"/>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w:t>
      </w:r>
      <w:r>
        <w:rPr>
          <w:rFonts w:hint="eastAsia"/>
          <w:b/>
          <w:bCs/>
          <w:sz w:val="21"/>
          <w:szCs w:val="21"/>
        </w:rPr>
        <w:t>2021</w:t>
      </w:r>
      <w:r>
        <w:rPr>
          <w:rFonts w:hint="eastAsia"/>
          <w:b/>
          <w:bCs/>
          <w:sz w:val="21"/>
          <w:szCs w:val="21"/>
        </w:rPr>
        <w:t>年</w:t>
      </w:r>
      <w:r>
        <w:rPr>
          <w:rFonts w:hint="eastAsia"/>
          <w:b/>
          <w:bCs/>
          <w:sz w:val="21"/>
          <w:szCs w:val="21"/>
        </w:rPr>
        <w:t>12</w:t>
      </w:r>
      <w:r>
        <w:rPr>
          <w:rFonts w:hint="eastAsia"/>
          <w:b/>
          <w:bCs/>
          <w:sz w:val="21"/>
          <w:szCs w:val="21"/>
        </w:rPr>
        <w:t>月（含）以后任意一月的供应商授权代表社保缴纳证明</w:t>
      </w:r>
    </w:p>
    <w:p w:rsidR="00BB6C43" w:rsidRDefault="000967B9">
      <w:pPr>
        <w:adjustRightInd w:val="0"/>
        <w:snapToGrid w:val="0"/>
        <w:spacing w:line="288" w:lineRule="auto"/>
        <w:jc w:val="center"/>
        <w:rPr>
          <w:b/>
          <w:bCs/>
          <w:sz w:val="21"/>
          <w:szCs w:val="21"/>
        </w:rPr>
      </w:pPr>
      <w:r>
        <w:rPr>
          <w:rFonts w:hint="eastAsia"/>
          <w:b/>
          <w:bCs/>
          <w:sz w:val="21"/>
          <w:szCs w:val="21"/>
        </w:rPr>
        <w:t>（授权代表为法定代表人可不提供）</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BB6C43">
        <w:trPr>
          <w:trHeight w:val="567"/>
          <w:jc w:val="center"/>
        </w:trPr>
        <w:tc>
          <w:tcPr>
            <w:tcW w:w="778"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合同金额</w:t>
            </w:r>
          </w:p>
          <w:p w:rsidR="00BB6C43" w:rsidRDefault="000967B9">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采购人联系人</w:t>
            </w:r>
          </w:p>
          <w:p w:rsidR="00BB6C43" w:rsidRDefault="000967B9">
            <w:pPr>
              <w:adjustRightInd w:val="0"/>
              <w:snapToGrid w:val="0"/>
              <w:spacing w:line="288" w:lineRule="auto"/>
              <w:jc w:val="center"/>
              <w:rPr>
                <w:b/>
                <w:bCs/>
                <w:sz w:val="21"/>
                <w:szCs w:val="21"/>
              </w:rPr>
            </w:pPr>
            <w:r>
              <w:rPr>
                <w:rFonts w:hint="eastAsia"/>
                <w:b/>
                <w:bCs/>
                <w:sz w:val="21"/>
                <w:szCs w:val="21"/>
              </w:rPr>
              <w:t>联系方式</w:t>
            </w:r>
          </w:p>
        </w:tc>
      </w:tr>
      <w:tr w:rsidR="00BB6C43">
        <w:trPr>
          <w:trHeight w:val="567"/>
          <w:jc w:val="center"/>
        </w:trPr>
        <w:tc>
          <w:tcPr>
            <w:tcW w:w="778" w:type="dxa"/>
            <w:vAlign w:val="center"/>
          </w:tcPr>
          <w:p w:rsidR="00BB6C43" w:rsidRDefault="00BB6C43">
            <w:pPr>
              <w:adjustRightInd w:val="0"/>
              <w:snapToGrid w:val="0"/>
              <w:spacing w:line="288" w:lineRule="auto"/>
              <w:jc w:val="center"/>
              <w:rPr>
                <w:sz w:val="21"/>
                <w:szCs w:val="21"/>
              </w:rPr>
            </w:pPr>
          </w:p>
        </w:tc>
        <w:tc>
          <w:tcPr>
            <w:tcW w:w="1268" w:type="dxa"/>
            <w:vAlign w:val="center"/>
          </w:tcPr>
          <w:p w:rsidR="00BB6C43" w:rsidRDefault="00BB6C43">
            <w:pPr>
              <w:adjustRightInd w:val="0"/>
              <w:snapToGrid w:val="0"/>
              <w:spacing w:line="288" w:lineRule="auto"/>
              <w:jc w:val="center"/>
              <w:rPr>
                <w:sz w:val="21"/>
                <w:szCs w:val="21"/>
              </w:rPr>
            </w:pPr>
          </w:p>
        </w:tc>
        <w:tc>
          <w:tcPr>
            <w:tcW w:w="1282" w:type="dxa"/>
            <w:vAlign w:val="center"/>
          </w:tcPr>
          <w:p w:rsidR="00BB6C43" w:rsidRDefault="00BB6C43">
            <w:pPr>
              <w:adjustRightInd w:val="0"/>
              <w:snapToGrid w:val="0"/>
              <w:spacing w:line="288" w:lineRule="auto"/>
              <w:jc w:val="center"/>
              <w:rPr>
                <w:sz w:val="21"/>
                <w:szCs w:val="21"/>
              </w:rPr>
            </w:pPr>
          </w:p>
        </w:tc>
        <w:tc>
          <w:tcPr>
            <w:tcW w:w="1432" w:type="dxa"/>
            <w:vAlign w:val="center"/>
          </w:tcPr>
          <w:p w:rsidR="00BB6C43" w:rsidRDefault="00BB6C43">
            <w:pPr>
              <w:adjustRightInd w:val="0"/>
              <w:snapToGrid w:val="0"/>
              <w:spacing w:line="288" w:lineRule="auto"/>
              <w:jc w:val="center"/>
              <w:rPr>
                <w:sz w:val="21"/>
                <w:szCs w:val="21"/>
              </w:rPr>
            </w:pPr>
          </w:p>
        </w:tc>
        <w:tc>
          <w:tcPr>
            <w:tcW w:w="1256" w:type="dxa"/>
            <w:vAlign w:val="center"/>
          </w:tcPr>
          <w:p w:rsidR="00BB6C43" w:rsidRDefault="00BB6C43">
            <w:pPr>
              <w:adjustRightInd w:val="0"/>
              <w:snapToGrid w:val="0"/>
              <w:spacing w:line="288" w:lineRule="auto"/>
              <w:jc w:val="center"/>
              <w:rPr>
                <w:sz w:val="21"/>
                <w:szCs w:val="21"/>
              </w:rPr>
            </w:pPr>
          </w:p>
        </w:tc>
        <w:tc>
          <w:tcPr>
            <w:tcW w:w="899" w:type="dxa"/>
            <w:vAlign w:val="center"/>
          </w:tcPr>
          <w:p w:rsidR="00BB6C43" w:rsidRDefault="00BB6C43">
            <w:pPr>
              <w:adjustRightInd w:val="0"/>
              <w:snapToGrid w:val="0"/>
              <w:spacing w:line="288" w:lineRule="auto"/>
              <w:jc w:val="center"/>
              <w:rPr>
                <w:sz w:val="21"/>
                <w:szCs w:val="21"/>
              </w:rPr>
            </w:pPr>
          </w:p>
        </w:tc>
        <w:tc>
          <w:tcPr>
            <w:tcW w:w="995" w:type="dxa"/>
            <w:vAlign w:val="center"/>
          </w:tcPr>
          <w:p w:rsidR="00BB6C43" w:rsidRDefault="00BB6C43">
            <w:pPr>
              <w:adjustRightInd w:val="0"/>
              <w:snapToGrid w:val="0"/>
              <w:spacing w:line="288" w:lineRule="auto"/>
              <w:jc w:val="center"/>
              <w:rPr>
                <w:sz w:val="21"/>
                <w:szCs w:val="21"/>
              </w:rPr>
            </w:pPr>
          </w:p>
        </w:tc>
        <w:tc>
          <w:tcPr>
            <w:tcW w:w="1718" w:type="dxa"/>
            <w:vAlign w:val="center"/>
          </w:tcPr>
          <w:p w:rsidR="00BB6C43" w:rsidRDefault="00BB6C43">
            <w:pPr>
              <w:adjustRightInd w:val="0"/>
              <w:snapToGrid w:val="0"/>
              <w:spacing w:line="288" w:lineRule="auto"/>
              <w:jc w:val="center"/>
              <w:rPr>
                <w:sz w:val="21"/>
                <w:szCs w:val="21"/>
              </w:rPr>
            </w:pPr>
          </w:p>
        </w:tc>
      </w:tr>
      <w:tr w:rsidR="00BB6C43">
        <w:trPr>
          <w:trHeight w:val="567"/>
          <w:jc w:val="center"/>
        </w:trPr>
        <w:tc>
          <w:tcPr>
            <w:tcW w:w="778" w:type="dxa"/>
            <w:vAlign w:val="center"/>
          </w:tcPr>
          <w:p w:rsidR="00BB6C43" w:rsidRDefault="00BB6C43">
            <w:pPr>
              <w:adjustRightInd w:val="0"/>
              <w:snapToGrid w:val="0"/>
              <w:spacing w:line="288" w:lineRule="auto"/>
              <w:jc w:val="center"/>
              <w:rPr>
                <w:sz w:val="21"/>
                <w:szCs w:val="21"/>
              </w:rPr>
            </w:pPr>
          </w:p>
        </w:tc>
        <w:tc>
          <w:tcPr>
            <w:tcW w:w="1268" w:type="dxa"/>
            <w:vAlign w:val="center"/>
          </w:tcPr>
          <w:p w:rsidR="00BB6C43" w:rsidRDefault="00BB6C43">
            <w:pPr>
              <w:adjustRightInd w:val="0"/>
              <w:snapToGrid w:val="0"/>
              <w:spacing w:line="288" w:lineRule="auto"/>
              <w:jc w:val="center"/>
              <w:rPr>
                <w:sz w:val="21"/>
                <w:szCs w:val="21"/>
              </w:rPr>
            </w:pPr>
          </w:p>
        </w:tc>
        <w:tc>
          <w:tcPr>
            <w:tcW w:w="1282" w:type="dxa"/>
            <w:vAlign w:val="center"/>
          </w:tcPr>
          <w:p w:rsidR="00BB6C43" w:rsidRDefault="00BB6C43">
            <w:pPr>
              <w:adjustRightInd w:val="0"/>
              <w:snapToGrid w:val="0"/>
              <w:spacing w:line="288" w:lineRule="auto"/>
              <w:jc w:val="center"/>
              <w:rPr>
                <w:sz w:val="21"/>
                <w:szCs w:val="21"/>
              </w:rPr>
            </w:pPr>
          </w:p>
        </w:tc>
        <w:tc>
          <w:tcPr>
            <w:tcW w:w="1432" w:type="dxa"/>
            <w:vAlign w:val="center"/>
          </w:tcPr>
          <w:p w:rsidR="00BB6C43" w:rsidRDefault="00BB6C43">
            <w:pPr>
              <w:adjustRightInd w:val="0"/>
              <w:snapToGrid w:val="0"/>
              <w:spacing w:line="288" w:lineRule="auto"/>
              <w:jc w:val="center"/>
              <w:rPr>
                <w:sz w:val="21"/>
                <w:szCs w:val="21"/>
              </w:rPr>
            </w:pPr>
          </w:p>
        </w:tc>
        <w:tc>
          <w:tcPr>
            <w:tcW w:w="1256" w:type="dxa"/>
            <w:vAlign w:val="center"/>
          </w:tcPr>
          <w:p w:rsidR="00BB6C43" w:rsidRDefault="00BB6C43">
            <w:pPr>
              <w:adjustRightInd w:val="0"/>
              <w:snapToGrid w:val="0"/>
              <w:spacing w:line="288" w:lineRule="auto"/>
              <w:jc w:val="center"/>
              <w:rPr>
                <w:sz w:val="21"/>
                <w:szCs w:val="21"/>
              </w:rPr>
            </w:pPr>
          </w:p>
        </w:tc>
        <w:tc>
          <w:tcPr>
            <w:tcW w:w="899" w:type="dxa"/>
            <w:vAlign w:val="center"/>
          </w:tcPr>
          <w:p w:rsidR="00BB6C43" w:rsidRDefault="00BB6C43">
            <w:pPr>
              <w:adjustRightInd w:val="0"/>
              <w:snapToGrid w:val="0"/>
              <w:spacing w:line="288" w:lineRule="auto"/>
              <w:jc w:val="center"/>
              <w:rPr>
                <w:sz w:val="21"/>
                <w:szCs w:val="21"/>
              </w:rPr>
            </w:pPr>
          </w:p>
        </w:tc>
        <w:tc>
          <w:tcPr>
            <w:tcW w:w="995" w:type="dxa"/>
            <w:vAlign w:val="center"/>
          </w:tcPr>
          <w:p w:rsidR="00BB6C43" w:rsidRDefault="00BB6C43">
            <w:pPr>
              <w:adjustRightInd w:val="0"/>
              <w:snapToGrid w:val="0"/>
              <w:spacing w:line="288" w:lineRule="auto"/>
              <w:jc w:val="center"/>
              <w:rPr>
                <w:sz w:val="21"/>
                <w:szCs w:val="21"/>
              </w:rPr>
            </w:pPr>
          </w:p>
        </w:tc>
        <w:tc>
          <w:tcPr>
            <w:tcW w:w="1718" w:type="dxa"/>
            <w:vAlign w:val="center"/>
          </w:tcPr>
          <w:p w:rsidR="00BB6C43" w:rsidRDefault="00BB6C43">
            <w:pPr>
              <w:adjustRightInd w:val="0"/>
              <w:snapToGrid w:val="0"/>
              <w:spacing w:line="288" w:lineRule="auto"/>
              <w:jc w:val="center"/>
              <w:rPr>
                <w:sz w:val="21"/>
                <w:szCs w:val="21"/>
              </w:rPr>
            </w:pPr>
          </w:p>
        </w:tc>
      </w:tr>
      <w:tr w:rsidR="00BB6C43">
        <w:trPr>
          <w:trHeight w:val="567"/>
          <w:jc w:val="center"/>
        </w:trPr>
        <w:tc>
          <w:tcPr>
            <w:tcW w:w="778" w:type="dxa"/>
            <w:vAlign w:val="center"/>
          </w:tcPr>
          <w:p w:rsidR="00BB6C43" w:rsidRDefault="00BB6C43">
            <w:pPr>
              <w:adjustRightInd w:val="0"/>
              <w:snapToGrid w:val="0"/>
              <w:spacing w:line="288" w:lineRule="auto"/>
              <w:jc w:val="center"/>
              <w:rPr>
                <w:sz w:val="21"/>
                <w:szCs w:val="21"/>
              </w:rPr>
            </w:pPr>
          </w:p>
        </w:tc>
        <w:tc>
          <w:tcPr>
            <w:tcW w:w="1268" w:type="dxa"/>
            <w:vAlign w:val="center"/>
          </w:tcPr>
          <w:p w:rsidR="00BB6C43" w:rsidRDefault="00BB6C43">
            <w:pPr>
              <w:adjustRightInd w:val="0"/>
              <w:snapToGrid w:val="0"/>
              <w:spacing w:line="288" w:lineRule="auto"/>
              <w:jc w:val="center"/>
              <w:rPr>
                <w:sz w:val="21"/>
                <w:szCs w:val="21"/>
              </w:rPr>
            </w:pPr>
          </w:p>
        </w:tc>
        <w:tc>
          <w:tcPr>
            <w:tcW w:w="1282" w:type="dxa"/>
            <w:vAlign w:val="center"/>
          </w:tcPr>
          <w:p w:rsidR="00BB6C43" w:rsidRDefault="00BB6C43">
            <w:pPr>
              <w:adjustRightInd w:val="0"/>
              <w:snapToGrid w:val="0"/>
              <w:spacing w:line="288" w:lineRule="auto"/>
              <w:jc w:val="center"/>
              <w:rPr>
                <w:sz w:val="21"/>
                <w:szCs w:val="21"/>
              </w:rPr>
            </w:pPr>
          </w:p>
        </w:tc>
        <w:tc>
          <w:tcPr>
            <w:tcW w:w="1432" w:type="dxa"/>
            <w:vAlign w:val="center"/>
          </w:tcPr>
          <w:p w:rsidR="00BB6C43" w:rsidRDefault="00BB6C43">
            <w:pPr>
              <w:adjustRightInd w:val="0"/>
              <w:snapToGrid w:val="0"/>
              <w:spacing w:line="288" w:lineRule="auto"/>
              <w:jc w:val="center"/>
              <w:rPr>
                <w:sz w:val="21"/>
                <w:szCs w:val="21"/>
              </w:rPr>
            </w:pPr>
          </w:p>
        </w:tc>
        <w:tc>
          <w:tcPr>
            <w:tcW w:w="1256" w:type="dxa"/>
            <w:vAlign w:val="center"/>
          </w:tcPr>
          <w:p w:rsidR="00BB6C43" w:rsidRDefault="00BB6C43">
            <w:pPr>
              <w:adjustRightInd w:val="0"/>
              <w:snapToGrid w:val="0"/>
              <w:spacing w:line="288" w:lineRule="auto"/>
              <w:jc w:val="center"/>
              <w:rPr>
                <w:sz w:val="21"/>
                <w:szCs w:val="21"/>
              </w:rPr>
            </w:pPr>
          </w:p>
        </w:tc>
        <w:tc>
          <w:tcPr>
            <w:tcW w:w="899" w:type="dxa"/>
            <w:vAlign w:val="center"/>
          </w:tcPr>
          <w:p w:rsidR="00BB6C43" w:rsidRDefault="00BB6C43">
            <w:pPr>
              <w:adjustRightInd w:val="0"/>
              <w:snapToGrid w:val="0"/>
              <w:spacing w:line="288" w:lineRule="auto"/>
              <w:jc w:val="center"/>
              <w:rPr>
                <w:sz w:val="21"/>
                <w:szCs w:val="21"/>
              </w:rPr>
            </w:pPr>
          </w:p>
        </w:tc>
        <w:tc>
          <w:tcPr>
            <w:tcW w:w="995" w:type="dxa"/>
            <w:vAlign w:val="center"/>
          </w:tcPr>
          <w:p w:rsidR="00BB6C43" w:rsidRDefault="00BB6C43">
            <w:pPr>
              <w:adjustRightInd w:val="0"/>
              <w:snapToGrid w:val="0"/>
              <w:spacing w:line="288" w:lineRule="auto"/>
              <w:jc w:val="center"/>
              <w:rPr>
                <w:sz w:val="21"/>
                <w:szCs w:val="21"/>
              </w:rPr>
            </w:pPr>
          </w:p>
        </w:tc>
        <w:tc>
          <w:tcPr>
            <w:tcW w:w="1718" w:type="dxa"/>
            <w:vAlign w:val="center"/>
          </w:tcPr>
          <w:p w:rsidR="00BB6C43" w:rsidRDefault="00BB6C43">
            <w:pPr>
              <w:adjustRightInd w:val="0"/>
              <w:snapToGrid w:val="0"/>
              <w:spacing w:line="288" w:lineRule="auto"/>
              <w:jc w:val="center"/>
              <w:rPr>
                <w:sz w:val="21"/>
                <w:szCs w:val="21"/>
              </w:rPr>
            </w:pPr>
          </w:p>
        </w:tc>
      </w:tr>
      <w:tr w:rsidR="00BB6C43">
        <w:trPr>
          <w:trHeight w:val="567"/>
          <w:jc w:val="center"/>
        </w:trPr>
        <w:tc>
          <w:tcPr>
            <w:tcW w:w="778" w:type="dxa"/>
            <w:vAlign w:val="center"/>
          </w:tcPr>
          <w:p w:rsidR="00BB6C43" w:rsidRDefault="00BB6C43">
            <w:pPr>
              <w:adjustRightInd w:val="0"/>
              <w:snapToGrid w:val="0"/>
              <w:spacing w:line="288" w:lineRule="auto"/>
              <w:jc w:val="center"/>
              <w:rPr>
                <w:sz w:val="21"/>
                <w:szCs w:val="21"/>
              </w:rPr>
            </w:pPr>
          </w:p>
        </w:tc>
        <w:tc>
          <w:tcPr>
            <w:tcW w:w="1268" w:type="dxa"/>
            <w:vAlign w:val="center"/>
          </w:tcPr>
          <w:p w:rsidR="00BB6C43" w:rsidRDefault="00BB6C43">
            <w:pPr>
              <w:adjustRightInd w:val="0"/>
              <w:snapToGrid w:val="0"/>
              <w:spacing w:line="288" w:lineRule="auto"/>
              <w:jc w:val="center"/>
              <w:rPr>
                <w:sz w:val="21"/>
                <w:szCs w:val="21"/>
              </w:rPr>
            </w:pPr>
          </w:p>
        </w:tc>
        <w:tc>
          <w:tcPr>
            <w:tcW w:w="1282" w:type="dxa"/>
            <w:vAlign w:val="center"/>
          </w:tcPr>
          <w:p w:rsidR="00BB6C43" w:rsidRDefault="00BB6C43">
            <w:pPr>
              <w:adjustRightInd w:val="0"/>
              <w:snapToGrid w:val="0"/>
              <w:spacing w:line="288" w:lineRule="auto"/>
              <w:jc w:val="center"/>
              <w:rPr>
                <w:sz w:val="21"/>
                <w:szCs w:val="21"/>
              </w:rPr>
            </w:pPr>
          </w:p>
        </w:tc>
        <w:tc>
          <w:tcPr>
            <w:tcW w:w="1432" w:type="dxa"/>
            <w:vAlign w:val="center"/>
          </w:tcPr>
          <w:p w:rsidR="00BB6C43" w:rsidRDefault="00BB6C43">
            <w:pPr>
              <w:adjustRightInd w:val="0"/>
              <w:snapToGrid w:val="0"/>
              <w:spacing w:line="288" w:lineRule="auto"/>
              <w:jc w:val="center"/>
              <w:rPr>
                <w:sz w:val="21"/>
                <w:szCs w:val="21"/>
              </w:rPr>
            </w:pPr>
          </w:p>
        </w:tc>
        <w:tc>
          <w:tcPr>
            <w:tcW w:w="1256" w:type="dxa"/>
            <w:vAlign w:val="center"/>
          </w:tcPr>
          <w:p w:rsidR="00BB6C43" w:rsidRDefault="00BB6C43">
            <w:pPr>
              <w:adjustRightInd w:val="0"/>
              <w:snapToGrid w:val="0"/>
              <w:spacing w:line="288" w:lineRule="auto"/>
              <w:jc w:val="center"/>
              <w:rPr>
                <w:sz w:val="21"/>
                <w:szCs w:val="21"/>
              </w:rPr>
            </w:pPr>
          </w:p>
        </w:tc>
        <w:tc>
          <w:tcPr>
            <w:tcW w:w="899" w:type="dxa"/>
            <w:vAlign w:val="center"/>
          </w:tcPr>
          <w:p w:rsidR="00BB6C43" w:rsidRDefault="00BB6C43">
            <w:pPr>
              <w:adjustRightInd w:val="0"/>
              <w:snapToGrid w:val="0"/>
              <w:spacing w:line="288" w:lineRule="auto"/>
              <w:jc w:val="center"/>
              <w:rPr>
                <w:sz w:val="21"/>
                <w:szCs w:val="21"/>
              </w:rPr>
            </w:pPr>
          </w:p>
        </w:tc>
        <w:tc>
          <w:tcPr>
            <w:tcW w:w="995" w:type="dxa"/>
            <w:vAlign w:val="center"/>
          </w:tcPr>
          <w:p w:rsidR="00BB6C43" w:rsidRDefault="00BB6C43">
            <w:pPr>
              <w:adjustRightInd w:val="0"/>
              <w:snapToGrid w:val="0"/>
              <w:spacing w:line="288" w:lineRule="auto"/>
              <w:jc w:val="center"/>
              <w:rPr>
                <w:sz w:val="21"/>
                <w:szCs w:val="21"/>
              </w:rPr>
            </w:pPr>
          </w:p>
        </w:tc>
        <w:tc>
          <w:tcPr>
            <w:tcW w:w="1718" w:type="dxa"/>
            <w:vAlign w:val="center"/>
          </w:tcPr>
          <w:p w:rsidR="00BB6C43" w:rsidRDefault="00BB6C43">
            <w:pPr>
              <w:adjustRightInd w:val="0"/>
              <w:snapToGrid w:val="0"/>
              <w:spacing w:line="288" w:lineRule="auto"/>
              <w:jc w:val="center"/>
              <w:rPr>
                <w:sz w:val="21"/>
                <w:szCs w:val="21"/>
              </w:rPr>
            </w:pPr>
          </w:p>
        </w:tc>
      </w:tr>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说明：</w:t>
      </w:r>
    </w:p>
    <w:p w:rsidR="00BB6C43" w:rsidRDefault="000967B9">
      <w:pPr>
        <w:adjustRightInd w:val="0"/>
        <w:snapToGrid w:val="0"/>
        <w:spacing w:line="288" w:lineRule="auto"/>
        <w:rPr>
          <w:b/>
          <w:bCs/>
          <w:sz w:val="21"/>
          <w:szCs w:val="21"/>
        </w:rPr>
      </w:pPr>
      <w:r>
        <w:rPr>
          <w:rFonts w:hint="eastAsia"/>
          <w:b/>
          <w:bCs/>
          <w:sz w:val="21"/>
          <w:szCs w:val="21"/>
        </w:rPr>
        <w:t>1.</w:t>
      </w:r>
      <w:r>
        <w:rPr>
          <w:rFonts w:hint="eastAsia"/>
          <w:b/>
          <w:bCs/>
          <w:sz w:val="21"/>
          <w:szCs w:val="21"/>
        </w:rPr>
        <w:t>供应商须提供上述业绩合同扫描件；</w:t>
      </w:r>
    </w:p>
    <w:p w:rsidR="00BB6C43" w:rsidRDefault="000967B9">
      <w:pPr>
        <w:adjustRightInd w:val="0"/>
        <w:snapToGrid w:val="0"/>
        <w:spacing w:line="288" w:lineRule="auto"/>
        <w:rPr>
          <w:b/>
          <w:bCs/>
          <w:sz w:val="21"/>
          <w:szCs w:val="21"/>
        </w:rPr>
      </w:pPr>
      <w:r>
        <w:rPr>
          <w:rFonts w:hint="eastAsia"/>
          <w:b/>
          <w:bCs/>
          <w:sz w:val="21"/>
          <w:szCs w:val="21"/>
        </w:rPr>
        <w:t>2.</w:t>
      </w:r>
      <w:r>
        <w:rPr>
          <w:rFonts w:hint="eastAsia"/>
          <w:b/>
          <w:bCs/>
          <w:sz w:val="21"/>
          <w:szCs w:val="21"/>
        </w:rPr>
        <w:t>所有合同扫描件应清晰，应能体现合同签订时间、双方签名盖章等内容；</w:t>
      </w:r>
    </w:p>
    <w:p w:rsidR="00BB6C43" w:rsidRDefault="000967B9">
      <w:pPr>
        <w:adjustRightInd w:val="0"/>
        <w:snapToGrid w:val="0"/>
        <w:spacing w:line="288" w:lineRule="auto"/>
        <w:rPr>
          <w:b/>
          <w:bCs/>
          <w:sz w:val="21"/>
          <w:szCs w:val="21"/>
        </w:rPr>
      </w:pPr>
      <w:r>
        <w:rPr>
          <w:rFonts w:hint="eastAsia"/>
          <w:b/>
          <w:bCs/>
          <w:sz w:val="21"/>
          <w:szCs w:val="21"/>
        </w:rPr>
        <w:t>3.</w:t>
      </w:r>
      <w:r>
        <w:rPr>
          <w:rFonts w:hint="eastAsia"/>
          <w:b/>
          <w:bCs/>
          <w:sz w:val="21"/>
          <w:szCs w:val="21"/>
        </w:rPr>
        <w:t>供应商应在不涉及商业秘密的前提下尽可能提供详细的合同扫描件内容。</w:t>
      </w: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BB6C43" w:rsidRDefault="000967B9">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BB6C43" w:rsidRDefault="000967B9">
      <w:pPr>
        <w:adjustRightInd w:val="0"/>
        <w:snapToGrid w:val="0"/>
        <w:spacing w:line="288" w:lineRule="auto"/>
        <w:rPr>
          <w:sz w:val="21"/>
          <w:szCs w:val="21"/>
        </w:rPr>
      </w:pPr>
      <w:r>
        <w:rPr>
          <w:rFonts w:hint="eastAsia"/>
          <w:sz w:val="21"/>
          <w:szCs w:val="21"/>
        </w:rPr>
        <w:t>项目名称：学术餐厅改造</w:t>
      </w:r>
    </w:p>
    <w:p w:rsidR="00BB6C43" w:rsidRDefault="000967B9">
      <w:pPr>
        <w:adjustRightInd w:val="0"/>
        <w:snapToGrid w:val="0"/>
        <w:spacing w:line="288" w:lineRule="auto"/>
        <w:rPr>
          <w:sz w:val="21"/>
          <w:szCs w:val="21"/>
        </w:rPr>
      </w:pPr>
      <w:r>
        <w:rPr>
          <w:rFonts w:hint="eastAsia"/>
          <w:sz w:val="21"/>
          <w:szCs w:val="21"/>
        </w:rPr>
        <w:t>项目编号：</w:t>
      </w:r>
      <w:r>
        <w:rPr>
          <w:rFonts w:hint="eastAsia"/>
          <w:sz w:val="21"/>
          <w:szCs w:val="21"/>
        </w:rPr>
        <w:t xml:space="preserve">QSZB-Z(G)-E22172(CS) </w:t>
      </w:r>
    </w:p>
    <w:tbl>
      <w:tblPr>
        <w:tblStyle w:val="afc"/>
        <w:tblW w:w="0" w:type="auto"/>
        <w:jc w:val="center"/>
        <w:tblLook w:val="04A0" w:firstRow="1" w:lastRow="0" w:firstColumn="1" w:lastColumn="0" w:noHBand="0" w:noVBand="1"/>
      </w:tblPr>
      <w:tblGrid>
        <w:gridCol w:w="1012"/>
        <w:gridCol w:w="3200"/>
        <w:gridCol w:w="2836"/>
        <w:gridCol w:w="2354"/>
      </w:tblGrid>
      <w:tr w:rsidR="00BB6C43">
        <w:trPr>
          <w:trHeight w:val="397"/>
          <w:jc w:val="center"/>
        </w:trPr>
        <w:tc>
          <w:tcPr>
            <w:tcW w:w="1024" w:type="dxa"/>
            <w:vAlign w:val="center"/>
          </w:tcPr>
          <w:p w:rsidR="00BB6C43" w:rsidRDefault="000967B9">
            <w:pPr>
              <w:adjustRightInd w:val="0"/>
              <w:snapToGrid w:val="0"/>
              <w:spacing w:line="288" w:lineRule="auto"/>
              <w:jc w:val="center"/>
              <w:rPr>
                <w:b/>
                <w:bCs/>
                <w:sz w:val="21"/>
                <w:szCs w:val="21"/>
              </w:rPr>
            </w:pPr>
            <w:bookmarkStart w:id="630" w:name="_Hlk97040421"/>
            <w:r>
              <w:rPr>
                <w:rFonts w:hint="eastAsia"/>
                <w:b/>
                <w:bCs/>
                <w:sz w:val="21"/>
                <w:szCs w:val="21"/>
              </w:rPr>
              <w:t>序号</w:t>
            </w:r>
          </w:p>
        </w:tc>
        <w:tc>
          <w:tcPr>
            <w:tcW w:w="3286"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磋商文件要求</w:t>
            </w:r>
          </w:p>
        </w:tc>
        <w:tc>
          <w:tcPr>
            <w:tcW w:w="2911"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响应规格</w:t>
            </w:r>
          </w:p>
        </w:tc>
        <w:tc>
          <w:tcPr>
            <w:tcW w:w="2407" w:type="dxa"/>
            <w:vAlign w:val="center"/>
          </w:tcPr>
          <w:p w:rsidR="00BB6C43" w:rsidRDefault="000967B9">
            <w:pPr>
              <w:adjustRightInd w:val="0"/>
              <w:snapToGrid w:val="0"/>
              <w:spacing w:line="288" w:lineRule="auto"/>
              <w:jc w:val="center"/>
              <w:rPr>
                <w:b/>
                <w:bCs/>
                <w:sz w:val="21"/>
                <w:szCs w:val="21"/>
              </w:rPr>
            </w:pPr>
            <w:r>
              <w:rPr>
                <w:rFonts w:hint="eastAsia"/>
                <w:b/>
                <w:bCs/>
                <w:sz w:val="21"/>
                <w:szCs w:val="21"/>
              </w:rPr>
              <w:t>是否偏离（提供说明）</w:t>
            </w:r>
          </w:p>
        </w:tc>
      </w:tr>
      <w:tr w:rsidR="00BB6C43">
        <w:trPr>
          <w:trHeight w:val="397"/>
          <w:jc w:val="center"/>
        </w:trPr>
        <w:tc>
          <w:tcPr>
            <w:tcW w:w="9628" w:type="dxa"/>
            <w:gridSpan w:val="4"/>
            <w:vAlign w:val="center"/>
          </w:tcPr>
          <w:p w:rsidR="00BB6C43" w:rsidRDefault="000967B9">
            <w:pPr>
              <w:adjustRightInd w:val="0"/>
              <w:snapToGrid w:val="0"/>
              <w:spacing w:line="288" w:lineRule="auto"/>
              <w:rPr>
                <w:b/>
                <w:bCs/>
                <w:sz w:val="21"/>
                <w:szCs w:val="21"/>
              </w:rPr>
            </w:pPr>
            <w:r>
              <w:rPr>
                <w:rFonts w:hint="eastAsia"/>
                <w:b/>
                <w:bCs/>
                <w:sz w:val="21"/>
                <w:szCs w:val="21"/>
              </w:rPr>
              <w:t>采购资金的支付方式、时间、条件</w:t>
            </w: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1</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2</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9628" w:type="dxa"/>
            <w:gridSpan w:val="4"/>
            <w:vAlign w:val="center"/>
          </w:tcPr>
          <w:p w:rsidR="00BB6C43" w:rsidRDefault="000967B9">
            <w:pPr>
              <w:adjustRightInd w:val="0"/>
              <w:snapToGrid w:val="0"/>
              <w:spacing w:line="288" w:lineRule="auto"/>
              <w:rPr>
                <w:sz w:val="21"/>
                <w:szCs w:val="21"/>
              </w:rPr>
            </w:pPr>
            <w:r>
              <w:rPr>
                <w:rFonts w:hint="eastAsia"/>
                <w:b/>
                <w:bCs/>
                <w:sz w:val="21"/>
                <w:szCs w:val="21"/>
              </w:rPr>
              <w:t>服务要求</w:t>
            </w: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1</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2</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9628" w:type="dxa"/>
            <w:gridSpan w:val="4"/>
            <w:vAlign w:val="center"/>
          </w:tcPr>
          <w:p w:rsidR="00BB6C43" w:rsidRDefault="000967B9">
            <w:pPr>
              <w:adjustRightInd w:val="0"/>
              <w:snapToGrid w:val="0"/>
              <w:spacing w:line="288" w:lineRule="auto"/>
              <w:rPr>
                <w:sz w:val="21"/>
                <w:szCs w:val="21"/>
              </w:rPr>
            </w:pPr>
            <w:r>
              <w:rPr>
                <w:rFonts w:hint="eastAsia"/>
                <w:b/>
                <w:bCs/>
                <w:sz w:val="21"/>
                <w:szCs w:val="21"/>
              </w:rPr>
              <w:t>技术要求</w:t>
            </w: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1</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2</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tr w:rsidR="00BB6C43">
        <w:trPr>
          <w:trHeight w:val="397"/>
          <w:jc w:val="center"/>
        </w:trPr>
        <w:tc>
          <w:tcPr>
            <w:tcW w:w="1024" w:type="dxa"/>
            <w:vAlign w:val="center"/>
          </w:tcPr>
          <w:p w:rsidR="00BB6C43" w:rsidRDefault="000967B9">
            <w:pPr>
              <w:adjustRightInd w:val="0"/>
              <w:snapToGrid w:val="0"/>
              <w:spacing w:line="288" w:lineRule="auto"/>
              <w:jc w:val="center"/>
              <w:rPr>
                <w:sz w:val="21"/>
                <w:szCs w:val="21"/>
              </w:rPr>
            </w:pPr>
            <w:r>
              <w:rPr>
                <w:rFonts w:hint="eastAsia"/>
                <w:sz w:val="21"/>
                <w:szCs w:val="21"/>
              </w:rPr>
              <w:t>……</w:t>
            </w:r>
          </w:p>
        </w:tc>
        <w:tc>
          <w:tcPr>
            <w:tcW w:w="3286" w:type="dxa"/>
            <w:vAlign w:val="center"/>
          </w:tcPr>
          <w:p w:rsidR="00BB6C43" w:rsidRDefault="00BB6C43">
            <w:pPr>
              <w:adjustRightInd w:val="0"/>
              <w:snapToGrid w:val="0"/>
              <w:spacing w:line="288" w:lineRule="auto"/>
              <w:jc w:val="center"/>
              <w:rPr>
                <w:sz w:val="21"/>
                <w:szCs w:val="21"/>
              </w:rPr>
            </w:pPr>
          </w:p>
        </w:tc>
        <w:tc>
          <w:tcPr>
            <w:tcW w:w="2911" w:type="dxa"/>
            <w:vAlign w:val="center"/>
          </w:tcPr>
          <w:p w:rsidR="00BB6C43" w:rsidRDefault="00BB6C43">
            <w:pPr>
              <w:adjustRightInd w:val="0"/>
              <w:snapToGrid w:val="0"/>
              <w:spacing w:line="288" w:lineRule="auto"/>
              <w:jc w:val="center"/>
              <w:rPr>
                <w:sz w:val="21"/>
                <w:szCs w:val="21"/>
              </w:rPr>
            </w:pPr>
          </w:p>
        </w:tc>
        <w:tc>
          <w:tcPr>
            <w:tcW w:w="2407" w:type="dxa"/>
            <w:vAlign w:val="center"/>
          </w:tcPr>
          <w:p w:rsidR="00BB6C43" w:rsidRDefault="00BB6C43">
            <w:pPr>
              <w:adjustRightInd w:val="0"/>
              <w:snapToGrid w:val="0"/>
              <w:spacing w:line="288" w:lineRule="auto"/>
              <w:jc w:val="center"/>
              <w:rPr>
                <w:sz w:val="21"/>
                <w:szCs w:val="21"/>
              </w:rPr>
            </w:pPr>
          </w:p>
        </w:tc>
      </w:tr>
      <w:bookmarkEnd w:id="630"/>
    </w:tbl>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b/>
          <w:bCs/>
          <w:sz w:val="21"/>
          <w:szCs w:val="21"/>
        </w:rPr>
      </w:pPr>
      <w:r>
        <w:rPr>
          <w:rFonts w:hint="eastAsia"/>
          <w:b/>
          <w:bCs/>
          <w:sz w:val="21"/>
          <w:szCs w:val="21"/>
        </w:rPr>
        <w:t>说明：</w:t>
      </w:r>
    </w:p>
    <w:p w:rsidR="00BB6C43" w:rsidRDefault="000967B9">
      <w:pPr>
        <w:adjustRightInd w:val="0"/>
        <w:snapToGrid w:val="0"/>
        <w:spacing w:line="288" w:lineRule="auto"/>
        <w:rPr>
          <w:b/>
          <w:bCs/>
          <w:sz w:val="21"/>
          <w:szCs w:val="21"/>
        </w:rPr>
      </w:pPr>
      <w:r>
        <w:rPr>
          <w:rFonts w:hint="eastAsia"/>
          <w:b/>
          <w:bCs/>
          <w:sz w:val="21"/>
          <w:szCs w:val="21"/>
        </w:rPr>
        <w:t>1.</w:t>
      </w:r>
      <w:r>
        <w:rPr>
          <w:rFonts w:hint="eastAsia"/>
          <w:b/>
          <w:bCs/>
          <w:sz w:val="21"/>
          <w:szCs w:val="21"/>
        </w:rPr>
        <w:t>逐项按照磋商文件要求填写响应规格；</w:t>
      </w:r>
    </w:p>
    <w:p w:rsidR="00BB6C43" w:rsidRDefault="000967B9">
      <w:pPr>
        <w:adjustRightInd w:val="0"/>
        <w:snapToGrid w:val="0"/>
        <w:spacing w:line="288" w:lineRule="auto"/>
        <w:rPr>
          <w:b/>
          <w:bCs/>
          <w:sz w:val="21"/>
          <w:szCs w:val="21"/>
        </w:rPr>
      </w:pPr>
      <w:r>
        <w:rPr>
          <w:rFonts w:hint="eastAsia"/>
          <w:b/>
          <w:bCs/>
          <w:sz w:val="21"/>
          <w:szCs w:val="21"/>
        </w:rPr>
        <w:t>2.</w:t>
      </w:r>
      <w:r>
        <w:rPr>
          <w:rFonts w:hint="eastAsia"/>
          <w:b/>
          <w:bCs/>
          <w:sz w:val="21"/>
          <w:szCs w:val="21"/>
        </w:rPr>
        <w:t>偏离说明是指对磋商文件要求存在不同之处的解释说明。偏离系指：正偏离（高于采购需求）、负偏离（低于采购需求）、无偏离（满足采购需求）；</w:t>
      </w:r>
    </w:p>
    <w:p w:rsidR="00BB6C43" w:rsidRDefault="000967B9">
      <w:pPr>
        <w:adjustRightInd w:val="0"/>
        <w:snapToGrid w:val="0"/>
        <w:spacing w:line="288" w:lineRule="auto"/>
        <w:rPr>
          <w:b/>
          <w:bCs/>
          <w:sz w:val="21"/>
          <w:szCs w:val="21"/>
        </w:rPr>
      </w:pPr>
      <w:r>
        <w:rPr>
          <w:rFonts w:hint="eastAsia"/>
          <w:b/>
          <w:bCs/>
          <w:sz w:val="21"/>
          <w:szCs w:val="21"/>
        </w:rPr>
        <w:t>3.</w:t>
      </w:r>
      <w:r>
        <w:rPr>
          <w:rFonts w:hint="eastAsia"/>
          <w:b/>
          <w:bCs/>
          <w:sz w:val="21"/>
          <w:szCs w:val="21"/>
        </w:rPr>
        <w:t>如不填写或未如实填写，自行</w:t>
      </w:r>
      <w:proofErr w:type="gramStart"/>
      <w:r>
        <w:rPr>
          <w:rFonts w:hint="eastAsia"/>
          <w:b/>
          <w:bCs/>
          <w:sz w:val="21"/>
          <w:szCs w:val="21"/>
        </w:rPr>
        <w:t>承担磋商</w:t>
      </w:r>
      <w:proofErr w:type="gramEnd"/>
      <w:r>
        <w:rPr>
          <w:rFonts w:hint="eastAsia"/>
          <w:b/>
          <w:bCs/>
          <w:sz w:val="21"/>
          <w:szCs w:val="21"/>
        </w:rPr>
        <w:t>响应风险。</w:t>
      </w: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BB6C43">
      <w:pPr>
        <w:adjustRightInd w:val="0"/>
        <w:snapToGrid w:val="0"/>
        <w:spacing w:line="288" w:lineRule="auto"/>
        <w:rPr>
          <w:sz w:val="21"/>
          <w:szCs w:val="21"/>
        </w:rPr>
      </w:pP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B6C43" w:rsidRDefault="000967B9">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BB6C43" w:rsidRDefault="000967B9">
      <w:pPr>
        <w:adjustRightInd w:val="0"/>
        <w:snapToGrid w:val="0"/>
        <w:spacing w:line="288" w:lineRule="auto"/>
        <w:rPr>
          <w:sz w:val="21"/>
          <w:szCs w:val="21"/>
        </w:rPr>
      </w:pPr>
      <w:r>
        <w:rPr>
          <w:rFonts w:hint="eastAsia"/>
          <w:sz w:val="21"/>
          <w:szCs w:val="21"/>
        </w:rPr>
        <w:br w:type="page"/>
      </w:r>
    </w:p>
    <w:p w:rsidR="00BB6C43" w:rsidRDefault="000967B9">
      <w:pPr>
        <w:spacing w:line="360" w:lineRule="auto"/>
        <w:rPr>
          <w:b/>
          <w:spacing w:val="-6"/>
        </w:rPr>
      </w:pPr>
      <w:r>
        <w:rPr>
          <w:rFonts w:hint="eastAsia"/>
          <w:b/>
          <w:spacing w:val="-6"/>
        </w:rPr>
        <w:lastRenderedPageBreak/>
        <w:t>技术方案（根据评分细则提供和编写格式自拟）</w:t>
      </w:r>
    </w:p>
    <w:p w:rsidR="00BB6C43" w:rsidRDefault="000967B9">
      <w:pPr>
        <w:spacing w:line="360" w:lineRule="auto"/>
        <w:rPr>
          <w:bCs/>
          <w:spacing w:val="-6"/>
          <w:sz w:val="21"/>
          <w:szCs w:val="21"/>
        </w:rPr>
      </w:pPr>
      <w:r>
        <w:rPr>
          <w:rFonts w:hint="eastAsia"/>
          <w:bCs/>
          <w:spacing w:val="-6"/>
          <w:sz w:val="21"/>
          <w:szCs w:val="21"/>
        </w:rPr>
        <w:t>包括但不仅限于：</w:t>
      </w:r>
    </w:p>
    <w:p w:rsidR="00BB6C43" w:rsidRDefault="000967B9">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本项目的施工方案，体现科学性及合理性，工程概况，施工组织总体设想、方案的针对性及施工阶段的划分；</w:t>
      </w:r>
    </w:p>
    <w:p w:rsidR="00BB6C43" w:rsidRDefault="000967B9">
      <w:pPr>
        <w:spacing w:line="360" w:lineRule="auto"/>
        <w:ind w:firstLineChars="200" w:firstLine="396"/>
        <w:rPr>
          <w:bCs/>
          <w:spacing w:val="-6"/>
          <w:sz w:val="21"/>
          <w:szCs w:val="21"/>
        </w:rPr>
      </w:pPr>
      <w:r>
        <w:rPr>
          <w:rFonts w:hint="eastAsia"/>
          <w:bCs/>
          <w:spacing w:val="-6"/>
          <w:sz w:val="21"/>
          <w:szCs w:val="21"/>
        </w:rPr>
        <w:t>2.</w:t>
      </w:r>
      <w:proofErr w:type="gramStart"/>
      <w:r>
        <w:rPr>
          <w:rFonts w:hint="eastAsia"/>
          <w:bCs/>
          <w:spacing w:val="-6"/>
          <w:sz w:val="21"/>
          <w:szCs w:val="21"/>
        </w:rPr>
        <w:t>施针对</w:t>
      </w:r>
      <w:proofErr w:type="gramEnd"/>
      <w:r>
        <w:rPr>
          <w:rFonts w:hint="eastAsia"/>
          <w:bCs/>
          <w:spacing w:val="-6"/>
          <w:sz w:val="21"/>
          <w:szCs w:val="21"/>
        </w:rPr>
        <w:t>工程项目实施的重点、难点和解决方案及施工进度计划网络图；</w:t>
      </w:r>
      <w:r>
        <w:rPr>
          <w:rFonts w:hint="eastAsia"/>
          <w:bCs/>
          <w:spacing w:val="-6"/>
          <w:sz w:val="21"/>
          <w:szCs w:val="21"/>
        </w:rPr>
        <w:t>3.</w:t>
      </w:r>
      <w:r>
        <w:rPr>
          <w:rFonts w:hint="eastAsia"/>
          <w:bCs/>
          <w:spacing w:val="-6"/>
          <w:sz w:val="21"/>
          <w:szCs w:val="21"/>
        </w:rPr>
        <w:t>施工各阶段的进度计划以及进度保证措施，劳动力、施工机械设备及材料的投入安排；</w:t>
      </w:r>
    </w:p>
    <w:p w:rsidR="00BB6C43" w:rsidRDefault="00BB6C43">
      <w:pPr>
        <w:spacing w:line="360" w:lineRule="auto"/>
        <w:rPr>
          <w:b/>
          <w:spacing w:val="-6"/>
        </w:rPr>
      </w:pPr>
    </w:p>
    <w:p w:rsidR="00BB6C43" w:rsidRDefault="000967B9">
      <w:pPr>
        <w:spacing w:line="360" w:lineRule="auto"/>
        <w:rPr>
          <w:b/>
          <w:spacing w:val="-6"/>
        </w:rPr>
      </w:pPr>
      <w:r>
        <w:rPr>
          <w:rFonts w:hint="eastAsia"/>
          <w:b/>
          <w:spacing w:val="-6"/>
        </w:rPr>
        <w:t>保障措施（根据评分细则提供和编写格式自拟）</w:t>
      </w:r>
    </w:p>
    <w:p w:rsidR="00BB6C43" w:rsidRDefault="000967B9">
      <w:pPr>
        <w:spacing w:line="360" w:lineRule="auto"/>
        <w:rPr>
          <w:bCs/>
          <w:spacing w:val="-6"/>
          <w:sz w:val="21"/>
          <w:szCs w:val="21"/>
        </w:rPr>
      </w:pPr>
      <w:r>
        <w:rPr>
          <w:rFonts w:hint="eastAsia"/>
          <w:bCs/>
          <w:spacing w:val="-6"/>
          <w:sz w:val="21"/>
          <w:szCs w:val="21"/>
        </w:rPr>
        <w:t>包括但不仅限于：</w:t>
      </w:r>
    </w:p>
    <w:p w:rsidR="00BB6C43" w:rsidRDefault="000967B9">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施工的质量保证措施、安全文明施工、环境保护和消防措施；</w:t>
      </w:r>
    </w:p>
    <w:p w:rsidR="00BB6C43" w:rsidRDefault="000967B9">
      <w:pPr>
        <w:spacing w:line="360" w:lineRule="auto"/>
        <w:ind w:firstLineChars="200" w:firstLine="396"/>
        <w:rPr>
          <w:bCs/>
          <w:spacing w:val="-6"/>
          <w:sz w:val="21"/>
          <w:szCs w:val="21"/>
        </w:rPr>
      </w:pPr>
      <w:r>
        <w:rPr>
          <w:rFonts w:hint="eastAsia"/>
          <w:bCs/>
          <w:spacing w:val="-6"/>
          <w:sz w:val="21"/>
          <w:szCs w:val="21"/>
        </w:rPr>
        <w:t>2.</w:t>
      </w:r>
      <w:r>
        <w:rPr>
          <w:rFonts w:hint="eastAsia"/>
          <w:bCs/>
          <w:spacing w:val="-6"/>
          <w:sz w:val="21"/>
          <w:szCs w:val="21"/>
        </w:rPr>
        <w:t>服从采购人协调和统一管理及配合措施，以及特殊服务承诺措施；</w:t>
      </w:r>
    </w:p>
    <w:p w:rsidR="00BB6C43" w:rsidRDefault="00BB6C43">
      <w:pPr>
        <w:spacing w:line="360" w:lineRule="auto"/>
        <w:rPr>
          <w:b/>
          <w:spacing w:val="-6"/>
        </w:rPr>
      </w:pPr>
    </w:p>
    <w:p w:rsidR="00BB6C43" w:rsidRDefault="000967B9">
      <w:pPr>
        <w:spacing w:line="360" w:lineRule="auto"/>
        <w:rPr>
          <w:b/>
          <w:spacing w:val="-6"/>
        </w:rPr>
      </w:pPr>
      <w:r>
        <w:rPr>
          <w:rFonts w:hint="eastAsia"/>
          <w:b/>
          <w:spacing w:val="-6"/>
        </w:rPr>
        <w:t>拟投入人员（根据评分细则提供和编写格式自拟）</w:t>
      </w:r>
    </w:p>
    <w:p w:rsidR="00BB6C43" w:rsidRDefault="000967B9">
      <w:pPr>
        <w:spacing w:line="360" w:lineRule="auto"/>
        <w:rPr>
          <w:bCs/>
          <w:spacing w:val="-6"/>
          <w:sz w:val="21"/>
          <w:szCs w:val="21"/>
        </w:rPr>
      </w:pPr>
      <w:r>
        <w:rPr>
          <w:rFonts w:hint="eastAsia"/>
          <w:bCs/>
          <w:spacing w:val="-6"/>
          <w:sz w:val="21"/>
          <w:szCs w:val="21"/>
        </w:rPr>
        <w:t>包括但不仅限于：</w:t>
      </w:r>
    </w:p>
    <w:p w:rsidR="00BB6C43" w:rsidRDefault="000967B9">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项目管理班子配备情况表；</w:t>
      </w:r>
    </w:p>
    <w:p w:rsidR="00BB6C43" w:rsidRDefault="000967B9">
      <w:pPr>
        <w:spacing w:line="360" w:lineRule="auto"/>
        <w:ind w:firstLineChars="200" w:firstLine="396"/>
        <w:rPr>
          <w:bCs/>
          <w:spacing w:val="-6"/>
          <w:sz w:val="21"/>
          <w:szCs w:val="21"/>
        </w:rPr>
      </w:pPr>
      <w:r>
        <w:rPr>
          <w:rFonts w:hint="eastAsia"/>
          <w:bCs/>
          <w:spacing w:val="-6"/>
          <w:sz w:val="21"/>
          <w:szCs w:val="21"/>
        </w:rPr>
        <w:t>2.</w:t>
      </w:r>
      <w:r>
        <w:rPr>
          <w:rFonts w:hint="eastAsia"/>
          <w:bCs/>
          <w:spacing w:val="-6"/>
          <w:sz w:val="21"/>
          <w:szCs w:val="21"/>
        </w:rPr>
        <w:t>建造师（项目负责人）简历表（附投标企业为项目负责人缴纳的社会保险证明、二级建造师证书）；</w:t>
      </w:r>
    </w:p>
    <w:p w:rsidR="00BB6C43" w:rsidRDefault="000967B9">
      <w:pPr>
        <w:spacing w:line="360" w:lineRule="auto"/>
        <w:ind w:firstLineChars="200" w:firstLine="396"/>
        <w:rPr>
          <w:bCs/>
          <w:spacing w:val="-6"/>
          <w:sz w:val="21"/>
          <w:szCs w:val="21"/>
        </w:rPr>
      </w:pPr>
      <w:r>
        <w:rPr>
          <w:rFonts w:hint="eastAsia"/>
          <w:bCs/>
          <w:spacing w:val="-6"/>
          <w:sz w:val="21"/>
          <w:szCs w:val="21"/>
        </w:rPr>
        <w:t>3.</w:t>
      </w:r>
      <w:r>
        <w:rPr>
          <w:rFonts w:hint="eastAsia"/>
          <w:bCs/>
          <w:spacing w:val="-6"/>
          <w:sz w:val="21"/>
          <w:szCs w:val="21"/>
        </w:rPr>
        <w:t>项目管理班子配备情况其它辅助说明资料。</w:t>
      </w:r>
    </w:p>
    <w:p w:rsidR="00BB6C43" w:rsidRDefault="000967B9">
      <w:pPr>
        <w:widowControl/>
        <w:jc w:val="left"/>
        <w:rPr>
          <w:b/>
          <w:spacing w:val="-6"/>
          <w:sz w:val="21"/>
          <w:szCs w:val="21"/>
        </w:rPr>
      </w:pPr>
      <w:r>
        <w:rPr>
          <w:b/>
          <w:spacing w:val="-6"/>
          <w:sz w:val="21"/>
          <w:szCs w:val="21"/>
        </w:rPr>
        <w:br w:type="page"/>
      </w:r>
    </w:p>
    <w:p w:rsidR="00BB6C43" w:rsidRDefault="000967B9">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spacing w:val="-6"/>
          <w:sz w:val="21"/>
          <w:szCs w:val="21"/>
        </w:rPr>
        <w:t>：</w:t>
      </w:r>
      <w:r>
        <w:rPr>
          <w:rFonts w:cs="Times New Roman" w:hint="eastAsia"/>
          <w:b/>
          <w:bCs/>
          <w:sz w:val="21"/>
          <w:szCs w:val="21"/>
        </w:rPr>
        <w:t>业务专用章使用说明函</w:t>
      </w:r>
    </w:p>
    <w:p w:rsidR="00BB6C43" w:rsidRDefault="00BB6C43">
      <w:pPr>
        <w:snapToGrid w:val="0"/>
        <w:spacing w:line="288" w:lineRule="auto"/>
        <w:rPr>
          <w:rFonts w:cs="仿宋_GB2312"/>
          <w:sz w:val="21"/>
          <w:szCs w:val="21"/>
          <w:u w:val="single"/>
        </w:rPr>
      </w:pPr>
    </w:p>
    <w:p w:rsidR="00BB6C43" w:rsidRDefault="000967B9">
      <w:pPr>
        <w:snapToGrid w:val="0"/>
        <w:spacing w:line="288" w:lineRule="auto"/>
        <w:rPr>
          <w:rFonts w:cs="Times New Roman"/>
          <w:sz w:val="21"/>
          <w:szCs w:val="21"/>
        </w:rPr>
      </w:pPr>
      <w:r>
        <w:rPr>
          <w:rFonts w:cs="仿宋_GB2312" w:hint="eastAsia"/>
          <w:sz w:val="21"/>
          <w:szCs w:val="21"/>
          <w:u w:val="single"/>
        </w:rPr>
        <w:t>（采购人）、（采购代理机构）</w:t>
      </w:r>
    </w:p>
    <w:p w:rsidR="00BB6C43" w:rsidRDefault="000967B9">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w:t>
      </w:r>
      <w:r>
        <w:rPr>
          <w:rFonts w:cs="仿宋_GB2312"/>
          <w:sz w:val="21"/>
          <w:szCs w:val="21"/>
        </w:rPr>
        <w:t>供应商全称</w:t>
      </w:r>
      <w:r>
        <w:rPr>
          <w:rFonts w:cs="仿宋_GB2312"/>
          <w:sz w:val="21"/>
          <w:szCs w:val="21"/>
        </w:rPr>
        <w:t>)</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BB6C43" w:rsidRDefault="000967B9">
      <w:pPr>
        <w:snapToGrid w:val="0"/>
        <w:spacing w:line="288" w:lineRule="auto"/>
        <w:ind w:firstLineChars="202" w:firstLine="424"/>
        <w:rPr>
          <w:sz w:val="21"/>
          <w:szCs w:val="21"/>
        </w:rPr>
      </w:pPr>
      <w:r>
        <w:rPr>
          <w:rFonts w:hint="eastAsia"/>
          <w:sz w:val="21"/>
          <w:szCs w:val="21"/>
        </w:rPr>
        <w:t>特此说明。</w:t>
      </w:r>
    </w:p>
    <w:p w:rsidR="00BB6C43" w:rsidRDefault="000967B9">
      <w:pPr>
        <w:snapToGrid w:val="0"/>
        <w:spacing w:line="288" w:lineRule="auto"/>
        <w:ind w:right="480" w:firstLineChars="202" w:firstLine="424"/>
        <w:rPr>
          <w:sz w:val="21"/>
          <w:szCs w:val="21"/>
        </w:rPr>
      </w:pPr>
      <w:r>
        <w:rPr>
          <w:rFonts w:hint="eastAsia"/>
          <w:sz w:val="21"/>
          <w:szCs w:val="21"/>
        </w:rPr>
        <w:t>供应商（法定名称章）：</w:t>
      </w:r>
    </w:p>
    <w:p w:rsidR="00BB6C43" w:rsidRDefault="000967B9">
      <w:pPr>
        <w:snapToGrid w:val="0"/>
        <w:spacing w:line="288" w:lineRule="auto"/>
        <w:ind w:right="1440" w:firstLineChars="202" w:firstLine="424"/>
        <w:rPr>
          <w:sz w:val="21"/>
          <w:szCs w:val="21"/>
        </w:rPr>
      </w:pPr>
      <w:r>
        <w:rPr>
          <w:sz w:val="21"/>
          <w:szCs w:val="21"/>
        </w:rPr>
        <w:t>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BB6C43" w:rsidRDefault="00BB6C43">
      <w:pPr>
        <w:snapToGrid w:val="0"/>
        <w:spacing w:line="288" w:lineRule="auto"/>
        <w:rPr>
          <w:b/>
          <w:bCs/>
          <w:sz w:val="21"/>
          <w:szCs w:val="21"/>
        </w:rPr>
      </w:pPr>
    </w:p>
    <w:p w:rsidR="00BB6C43" w:rsidRDefault="000967B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BB6C43" w:rsidRDefault="000967B9">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BB6C43" w:rsidRDefault="000967B9">
      <w:pPr>
        <w:widowControl/>
        <w:jc w:val="left"/>
        <w:rPr>
          <w:b/>
          <w:spacing w:val="-6"/>
          <w:sz w:val="21"/>
          <w:szCs w:val="21"/>
        </w:rPr>
      </w:pPr>
      <w:r>
        <w:rPr>
          <w:b/>
          <w:spacing w:val="-6"/>
          <w:sz w:val="21"/>
          <w:szCs w:val="21"/>
        </w:rPr>
        <w:br w:type="page"/>
      </w:r>
    </w:p>
    <w:p w:rsidR="00BB6C43" w:rsidRDefault="000967B9">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w:t>
      </w:r>
      <w:r>
        <w:rPr>
          <w:rFonts w:cs="仿宋_GB2312" w:hint="eastAsia"/>
          <w:b/>
          <w:kern w:val="0"/>
          <w:sz w:val="21"/>
          <w:szCs w:val="21"/>
          <w:lang w:val="zh-CN"/>
        </w:rPr>
        <w:t>2</w:t>
      </w:r>
      <w:r>
        <w:rPr>
          <w:rFonts w:cs="仿宋_GB2312"/>
          <w:b/>
          <w:kern w:val="0"/>
          <w:sz w:val="21"/>
          <w:szCs w:val="21"/>
          <w:lang w:val="zh-CN"/>
        </w:rPr>
        <w:t>：</w:t>
      </w:r>
      <w:r>
        <w:rPr>
          <w:rFonts w:cs="仿宋_GB2312" w:hint="eastAsia"/>
          <w:b/>
          <w:kern w:val="0"/>
          <w:sz w:val="21"/>
          <w:szCs w:val="21"/>
          <w:lang w:val="zh-CN"/>
        </w:rPr>
        <w:t>联合协议</w:t>
      </w:r>
    </w:p>
    <w:p w:rsidR="00BB6C43" w:rsidRDefault="000967B9">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r>
        <w:rPr>
          <w:rFonts w:cs="仿宋_GB2312"/>
          <w:kern w:val="0"/>
          <w:sz w:val="21"/>
          <w:szCs w:val="21"/>
          <w:lang w:val="zh-CN"/>
        </w:rPr>
        <w:t>。</w:t>
      </w:r>
    </w:p>
    <w:p w:rsidR="00BB6C43" w:rsidRDefault="000967B9">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，对联合体报价给予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BB6C43" w:rsidRDefault="000967B9">
      <w:pPr>
        <w:snapToGrid w:val="0"/>
        <w:spacing w:line="288" w:lineRule="auto"/>
        <w:ind w:firstLineChars="201" w:firstLine="422"/>
        <w:rPr>
          <w:rFonts w:cs="仿宋_GB2312"/>
          <w:kern w:val="0"/>
          <w:sz w:val="21"/>
          <w:szCs w:val="21"/>
          <w:lang w:val="zh-CN"/>
        </w:rPr>
      </w:pPr>
      <w:r>
        <w:rPr>
          <w:rFonts w:cs="仿宋_GB2312"/>
          <w:kern w:val="0"/>
          <w:sz w:val="21"/>
          <w:szCs w:val="21"/>
          <w:lang w:val="zh-CN"/>
        </w:rPr>
        <w:t>1</w:t>
      </w:r>
      <w:r>
        <w:rPr>
          <w:rFonts w:cs="仿宋_GB2312"/>
          <w:kern w:val="0"/>
          <w:sz w:val="21"/>
          <w:szCs w:val="21"/>
          <w:lang w:val="zh-CN"/>
        </w:rPr>
        <w:t>、联合体各方不再单独参加或者与其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BB6C43" w:rsidRDefault="000967B9">
      <w:pPr>
        <w:snapToGrid w:val="0"/>
        <w:spacing w:line="288" w:lineRule="auto"/>
        <w:ind w:firstLineChars="201" w:firstLine="422"/>
        <w:rPr>
          <w:rFonts w:cs="仿宋_GB2312"/>
          <w:kern w:val="0"/>
          <w:sz w:val="21"/>
          <w:szCs w:val="21"/>
          <w:lang w:val="zh-CN"/>
        </w:rPr>
      </w:pPr>
      <w:r>
        <w:rPr>
          <w:rFonts w:cs="仿宋_GB2312"/>
          <w:kern w:val="0"/>
          <w:sz w:val="21"/>
          <w:szCs w:val="21"/>
          <w:lang w:val="zh-CN"/>
        </w:rPr>
        <w:t>2</w:t>
      </w:r>
      <w:r>
        <w:rPr>
          <w:rFonts w:cs="仿宋_GB2312"/>
          <w:kern w:val="0"/>
          <w:sz w:val="21"/>
          <w:szCs w:val="21"/>
          <w:lang w:val="zh-CN"/>
        </w:rPr>
        <w:t>、联合体中有同类资质的各方按照联合体分工承担相同工作的，按照资质等级较低的供应</w:t>
      </w:r>
      <w:r>
        <w:rPr>
          <w:rFonts w:cs="仿宋_GB2312"/>
          <w:kern w:val="0"/>
          <w:sz w:val="21"/>
          <w:szCs w:val="21"/>
          <w:lang w:val="zh-CN"/>
        </w:rPr>
        <w:t>商确定资质等级。</w:t>
      </w:r>
    </w:p>
    <w:p w:rsidR="00BB6C43" w:rsidRDefault="000967B9">
      <w:pPr>
        <w:snapToGrid w:val="0"/>
        <w:spacing w:line="288" w:lineRule="auto"/>
        <w:ind w:firstLineChars="201" w:firstLine="422"/>
        <w:rPr>
          <w:rFonts w:cs="仿宋_GB2312"/>
          <w:kern w:val="0"/>
          <w:sz w:val="21"/>
          <w:szCs w:val="21"/>
          <w:lang w:val="zh-CN"/>
        </w:rPr>
      </w:pPr>
      <w:r>
        <w:rPr>
          <w:rFonts w:cs="仿宋_GB2312"/>
          <w:kern w:val="0"/>
          <w:sz w:val="21"/>
          <w:szCs w:val="21"/>
          <w:lang w:val="zh-CN"/>
        </w:rPr>
        <w:t>3</w:t>
      </w:r>
      <w:r>
        <w:rPr>
          <w:rFonts w:cs="仿宋_GB2312"/>
          <w:kern w:val="0"/>
          <w:sz w:val="21"/>
          <w:szCs w:val="21"/>
          <w:lang w:val="zh-CN"/>
        </w:rPr>
        <w:t>、本协议提交采购人、采购机构后，联合体各方不得以任何形式对上述内容进行修改或撤销。</w:t>
      </w:r>
    </w:p>
    <w:p w:rsidR="00BB6C43" w:rsidRDefault="00BB6C43">
      <w:pPr>
        <w:snapToGrid w:val="0"/>
        <w:spacing w:line="288" w:lineRule="auto"/>
        <w:ind w:firstLineChars="201" w:firstLine="422"/>
        <w:rPr>
          <w:rFonts w:cs="仿宋_GB2312"/>
          <w:kern w:val="0"/>
          <w:sz w:val="21"/>
          <w:szCs w:val="21"/>
          <w:lang w:val="zh-CN"/>
        </w:rPr>
      </w:pPr>
    </w:p>
    <w:p w:rsidR="00BB6C43" w:rsidRDefault="00BB6C43">
      <w:pPr>
        <w:snapToGrid w:val="0"/>
        <w:spacing w:line="288" w:lineRule="auto"/>
        <w:ind w:firstLineChars="201" w:firstLine="422"/>
        <w:rPr>
          <w:rFonts w:cs="仿宋_GB2312"/>
          <w:kern w:val="0"/>
          <w:sz w:val="21"/>
          <w:szCs w:val="21"/>
          <w:lang w:val="zh-CN"/>
        </w:rPr>
      </w:pPr>
    </w:p>
    <w:p w:rsidR="00BB6C43" w:rsidRDefault="000967B9">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w:t>
      </w:r>
      <w:r>
        <w:rPr>
          <w:rFonts w:cs="仿宋_GB2312"/>
          <w:b/>
          <w:bCs/>
          <w:kern w:val="0"/>
          <w:sz w:val="21"/>
          <w:szCs w:val="21"/>
          <w:lang w:val="zh-CN"/>
        </w:rPr>
        <w:t>电子签名</w:t>
      </w:r>
      <w:r>
        <w:rPr>
          <w:rFonts w:cs="仿宋_GB2312"/>
          <w:b/>
          <w:bCs/>
          <w:kern w:val="0"/>
          <w:sz w:val="21"/>
          <w:szCs w:val="21"/>
          <w:lang w:val="zh-CN"/>
        </w:rPr>
        <w:t>/</w:t>
      </w:r>
      <w:r>
        <w:rPr>
          <w:rFonts w:cs="仿宋_GB2312"/>
          <w:b/>
          <w:bCs/>
          <w:kern w:val="0"/>
          <w:sz w:val="21"/>
          <w:szCs w:val="21"/>
          <w:lang w:val="zh-CN"/>
        </w:rPr>
        <w:t>公章</w:t>
      </w:r>
      <w:r>
        <w:rPr>
          <w:rFonts w:cs="仿宋_GB2312"/>
          <w:b/>
          <w:bCs/>
          <w:kern w:val="0"/>
          <w:sz w:val="21"/>
          <w:szCs w:val="21"/>
          <w:lang w:val="zh-CN"/>
        </w:rPr>
        <w:t>)</w:t>
      </w:r>
      <w:r>
        <w:rPr>
          <w:rFonts w:cs="仿宋_GB2312"/>
          <w:b/>
          <w:bCs/>
          <w:kern w:val="0"/>
          <w:sz w:val="21"/>
          <w:szCs w:val="21"/>
          <w:lang w:val="zh-CN"/>
        </w:rPr>
        <w:t>：</w:t>
      </w:r>
    </w:p>
    <w:p w:rsidR="00BB6C43" w:rsidRDefault="00BB6C43">
      <w:pPr>
        <w:snapToGrid w:val="0"/>
        <w:spacing w:line="288" w:lineRule="auto"/>
        <w:ind w:firstLineChars="201" w:firstLine="424"/>
        <w:rPr>
          <w:rFonts w:cs="仿宋_GB2312"/>
          <w:b/>
          <w:bCs/>
          <w:kern w:val="0"/>
          <w:sz w:val="21"/>
          <w:szCs w:val="21"/>
          <w:lang w:val="zh-CN"/>
        </w:rPr>
      </w:pPr>
    </w:p>
    <w:p w:rsidR="00BB6C43" w:rsidRDefault="00BB6C43">
      <w:pPr>
        <w:snapToGrid w:val="0"/>
        <w:spacing w:line="288" w:lineRule="auto"/>
        <w:ind w:firstLineChars="201" w:firstLine="424"/>
        <w:rPr>
          <w:rFonts w:cs="Times New Roman"/>
          <w:b/>
          <w:bCs/>
          <w:sz w:val="21"/>
          <w:szCs w:val="21"/>
        </w:rPr>
      </w:pPr>
    </w:p>
    <w:p w:rsidR="00BB6C43" w:rsidRDefault="000967B9">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BB6C43" w:rsidRDefault="000967B9">
      <w:pPr>
        <w:widowControl/>
        <w:jc w:val="left"/>
        <w:rPr>
          <w:rFonts w:cs="仿宋_GB2312"/>
          <w:b/>
          <w:kern w:val="0"/>
          <w:sz w:val="21"/>
          <w:szCs w:val="21"/>
        </w:rPr>
      </w:pPr>
      <w:r>
        <w:rPr>
          <w:rFonts w:cs="仿宋_GB2312"/>
          <w:b/>
          <w:kern w:val="0"/>
          <w:sz w:val="21"/>
          <w:szCs w:val="21"/>
        </w:rPr>
        <w:br w:type="page"/>
      </w:r>
    </w:p>
    <w:p w:rsidR="00BB6C43" w:rsidRDefault="000967B9">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w:t>
      </w:r>
      <w:r>
        <w:rPr>
          <w:rFonts w:cs="仿宋_GB2312" w:hint="eastAsia"/>
          <w:b/>
          <w:kern w:val="0"/>
          <w:sz w:val="21"/>
          <w:szCs w:val="21"/>
        </w:rPr>
        <w:t>3</w:t>
      </w:r>
      <w:r>
        <w:rPr>
          <w:rFonts w:cs="仿宋_GB2312"/>
          <w:b/>
          <w:kern w:val="0"/>
          <w:sz w:val="21"/>
          <w:szCs w:val="21"/>
        </w:rPr>
        <w:t>：</w:t>
      </w:r>
      <w:r>
        <w:rPr>
          <w:rFonts w:cs="仿宋_GB2312" w:hint="eastAsia"/>
          <w:b/>
          <w:kern w:val="0"/>
          <w:sz w:val="21"/>
          <w:szCs w:val="21"/>
        </w:rPr>
        <w:t>分包意向协议</w:t>
      </w:r>
    </w:p>
    <w:p w:rsidR="00BB6C43" w:rsidRDefault="000967B9">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w:t>
      </w:r>
      <w:r>
        <w:rPr>
          <w:rFonts w:cs="Times New Roman"/>
          <w:sz w:val="21"/>
          <w:szCs w:val="21"/>
          <w:u w:val="single"/>
        </w:rPr>
        <w:t>工作内容</w:t>
      </w:r>
      <w:r>
        <w:rPr>
          <w:rFonts w:cs="Times New Roman"/>
          <w:sz w:val="21"/>
          <w:szCs w:val="21"/>
          <w:u w:val="single"/>
        </w:rPr>
        <w:t xml:space="preserve">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w:t>
      </w:r>
      <w:r>
        <w:rPr>
          <w:rFonts w:cs="仿宋_GB2312"/>
          <w:kern w:val="0"/>
          <w:sz w:val="21"/>
          <w:szCs w:val="21"/>
          <w:u w:val="single"/>
          <w:lang w:val="zh-CN"/>
        </w:rPr>
        <w:t>工作内容</w:t>
      </w:r>
      <w:r>
        <w:rPr>
          <w:rFonts w:cs="仿宋_GB2312" w:hint="eastAsia"/>
          <w:kern w:val="0"/>
          <w:sz w:val="21"/>
          <w:szCs w:val="21"/>
          <w:lang w:val="zh-CN"/>
        </w:rPr>
        <w:t>相应资质条件且不得再次分包；</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BB6C43" w:rsidRDefault="000967B9">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BB6C43" w:rsidRDefault="000967B9">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BB6C43" w:rsidRDefault="000967B9">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BB6C43" w:rsidRDefault="000967B9">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BB6C43" w:rsidRDefault="000967B9">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B6C43" w:rsidRDefault="000967B9">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BB6C43" w:rsidRDefault="000967B9">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的，对大中型企业的报价给予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BB6C43" w:rsidRDefault="00BB6C43">
      <w:pPr>
        <w:snapToGrid w:val="0"/>
        <w:spacing w:line="288" w:lineRule="auto"/>
        <w:rPr>
          <w:rFonts w:cs="仿宋_GB2312"/>
          <w:kern w:val="0"/>
          <w:sz w:val="21"/>
          <w:szCs w:val="21"/>
          <w:lang w:val="zh-CN"/>
        </w:rPr>
      </w:pPr>
    </w:p>
    <w:p w:rsidR="00BB6C43" w:rsidRDefault="000967B9">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w:t>
      </w:r>
      <w:r>
        <w:rPr>
          <w:rFonts w:cs="仿宋_GB2312"/>
          <w:b/>
          <w:bCs/>
          <w:kern w:val="0"/>
          <w:sz w:val="21"/>
          <w:szCs w:val="21"/>
          <w:lang w:val="zh-CN"/>
        </w:rPr>
        <w:t>公章）：</w:t>
      </w:r>
    </w:p>
    <w:p w:rsidR="00BB6C43" w:rsidRDefault="00BB6C43">
      <w:pPr>
        <w:snapToGrid w:val="0"/>
        <w:spacing w:line="288" w:lineRule="auto"/>
        <w:ind w:firstLineChars="201" w:firstLine="424"/>
        <w:rPr>
          <w:rFonts w:cs="仿宋_GB2312"/>
          <w:b/>
          <w:bCs/>
          <w:kern w:val="0"/>
          <w:sz w:val="21"/>
          <w:szCs w:val="21"/>
          <w:lang w:val="zh-CN"/>
        </w:rPr>
      </w:pPr>
    </w:p>
    <w:p w:rsidR="00BB6C43" w:rsidRDefault="000967B9">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BB6C43" w:rsidRDefault="00BB6C43">
      <w:pPr>
        <w:snapToGrid w:val="0"/>
        <w:spacing w:line="288" w:lineRule="auto"/>
        <w:rPr>
          <w:rFonts w:cs="仿宋_GB2312"/>
          <w:b/>
          <w:bCs/>
          <w:kern w:val="0"/>
          <w:sz w:val="21"/>
          <w:szCs w:val="21"/>
          <w:lang w:val="zh-CN"/>
        </w:rPr>
      </w:pPr>
    </w:p>
    <w:p w:rsidR="00BB6C43" w:rsidRDefault="000967B9">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BB6C43" w:rsidRDefault="000967B9">
      <w:pPr>
        <w:widowControl/>
        <w:jc w:val="left"/>
        <w:rPr>
          <w:b/>
          <w:spacing w:val="-6"/>
          <w:sz w:val="21"/>
          <w:szCs w:val="21"/>
        </w:rPr>
      </w:pPr>
      <w:r>
        <w:rPr>
          <w:b/>
          <w:spacing w:val="-6"/>
          <w:sz w:val="21"/>
          <w:szCs w:val="21"/>
        </w:rPr>
        <w:br w:type="page"/>
      </w:r>
    </w:p>
    <w:p w:rsidR="00BB6C43" w:rsidRDefault="000967B9">
      <w:pPr>
        <w:adjustRightInd w:val="0"/>
        <w:snapToGrid w:val="0"/>
        <w:spacing w:line="360" w:lineRule="auto"/>
        <w:jc w:val="center"/>
        <w:outlineLvl w:val="2"/>
        <w:rPr>
          <w:rFonts w:cs="Times New Roman"/>
          <w:b/>
          <w:spacing w:val="-6"/>
        </w:rPr>
      </w:pPr>
      <w:r>
        <w:rPr>
          <w:rFonts w:cs="Times New Roman" w:hint="eastAsia"/>
          <w:b/>
          <w:spacing w:val="-6"/>
        </w:rPr>
        <w:lastRenderedPageBreak/>
        <w:t>供应商廉洁自律承诺书</w:t>
      </w:r>
    </w:p>
    <w:p w:rsidR="00BB6C43" w:rsidRDefault="00BB6C43">
      <w:pPr>
        <w:adjustRightInd w:val="0"/>
        <w:snapToGrid w:val="0"/>
        <w:spacing w:line="360" w:lineRule="auto"/>
        <w:rPr>
          <w:b/>
          <w:bCs/>
          <w:kern w:val="0"/>
          <w:sz w:val="22"/>
          <w:szCs w:val="22"/>
        </w:rPr>
      </w:pPr>
    </w:p>
    <w:p w:rsidR="00BB6C43" w:rsidRDefault="000967B9">
      <w:pPr>
        <w:adjustRightInd w:val="0"/>
        <w:snapToGrid w:val="0"/>
        <w:spacing w:line="360" w:lineRule="auto"/>
        <w:rPr>
          <w:b/>
          <w:bCs/>
          <w:kern w:val="0"/>
          <w:sz w:val="21"/>
          <w:szCs w:val="21"/>
        </w:rPr>
      </w:pPr>
      <w:r>
        <w:rPr>
          <w:rFonts w:hint="eastAsia"/>
          <w:b/>
          <w:bCs/>
          <w:kern w:val="0"/>
          <w:sz w:val="21"/>
          <w:szCs w:val="21"/>
        </w:rPr>
        <w:t>浙江财经大学、浙江求是招标代理有限公司：</w:t>
      </w:r>
    </w:p>
    <w:p w:rsidR="00BB6C43" w:rsidRDefault="00BB6C43">
      <w:pPr>
        <w:adjustRightInd w:val="0"/>
        <w:snapToGrid w:val="0"/>
        <w:spacing w:line="360" w:lineRule="auto"/>
        <w:rPr>
          <w:b/>
          <w:bCs/>
          <w:sz w:val="21"/>
          <w:szCs w:val="21"/>
        </w:rPr>
      </w:pP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根据《中华人民共和国政府采购法》等相关</w:t>
      </w:r>
      <w:proofErr w:type="gramStart"/>
      <w:r>
        <w:rPr>
          <w:rFonts w:hint="eastAsia"/>
          <w:spacing w:val="6"/>
          <w:sz w:val="21"/>
          <w:szCs w:val="21"/>
        </w:rPr>
        <w:t>关</w:t>
      </w:r>
      <w:proofErr w:type="gramEnd"/>
      <w:r>
        <w:rPr>
          <w:rFonts w:hint="eastAsia"/>
          <w:spacing w:val="6"/>
          <w:sz w:val="21"/>
          <w:szCs w:val="21"/>
        </w:rPr>
        <w:t>规定，本人就参加政府采购项目（编号：，就有关廉洁自律和公平竞争事项郑重声明如下：</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一、本单位与采购人之间不存在利害关系，不存在行贿、串通等违法行为；</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二、本单位与其他当事人之间不存在直接控股、管理关系等情况，不存在法定的不允许投标情形，不存在行贿、串通等违法行为；</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三、本单位清楚知道并严格遵守政府采购法律法规、政策文件和相关纪律；</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四、不向项目有关人员及部门赠送礼金礼物、有价证券、回扣以及中介费、介绍费、咨询费等好处费；</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五、不为项目有关人员及部门报销应由你方单位或个人支付的费用；</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六、不向项目有关人员及部门提供有可能影响公正的宴请和健身娱乐等活动；</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七、不为项目有关人员及部门出国（境）、旅游等提供方便；</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八、不为项目有关人员个人装修住房、婚丧嫁娶、配偶子女工作安排等提供好处；</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九、严格遵守《中华人民共和国政府采购法》《中华人民共和国民法典》等法律法规，诚实守信，合法经营，坚决抵制各种违法违纪行为。</w:t>
      </w:r>
    </w:p>
    <w:p w:rsidR="00BB6C43" w:rsidRDefault="000967B9">
      <w:pPr>
        <w:adjustRightInd w:val="0"/>
        <w:snapToGrid w:val="0"/>
        <w:spacing w:line="360" w:lineRule="auto"/>
        <w:ind w:firstLineChars="200" w:firstLine="444"/>
        <w:rPr>
          <w:spacing w:val="6"/>
          <w:sz w:val="21"/>
          <w:szCs w:val="21"/>
        </w:rPr>
      </w:pPr>
      <w:r>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rsidR="00BB6C43" w:rsidRDefault="00BB6C43">
      <w:pPr>
        <w:adjustRightInd w:val="0"/>
        <w:snapToGrid w:val="0"/>
        <w:spacing w:line="360" w:lineRule="auto"/>
        <w:rPr>
          <w:sz w:val="21"/>
          <w:szCs w:val="21"/>
        </w:rPr>
      </w:pPr>
    </w:p>
    <w:p w:rsidR="00BB6C43" w:rsidRDefault="000967B9">
      <w:pPr>
        <w:adjustRightInd w:val="0"/>
        <w:snapToGrid w:val="0"/>
        <w:spacing w:line="360" w:lineRule="auto"/>
        <w:rPr>
          <w:sz w:val="21"/>
          <w:szCs w:val="21"/>
        </w:rPr>
      </w:pPr>
      <w:r>
        <w:rPr>
          <w:rFonts w:hint="eastAsia"/>
          <w:b/>
          <w:sz w:val="21"/>
          <w:szCs w:val="21"/>
        </w:rPr>
        <w:t>供应商代表签字：</w:t>
      </w:r>
    </w:p>
    <w:p w:rsidR="00BB6C43" w:rsidRDefault="000967B9">
      <w:pPr>
        <w:widowControl/>
        <w:adjustRightInd w:val="0"/>
        <w:snapToGrid w:val="0"/>
        <w:spacing w:line="360" w:lineRule="auto"/>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BB6C43" w:rsidRDefault="00BB6C43">
      <w:pPr>
        <w:adjustRightInd w:val="0"/>
        <w:snapToGrid w:val="0"/>
        <w:spacing w:line="288" w:lineRule="auto"/>
        <w:rPr>
          <w:b/>
          <w:spacing w:val="-6"/>
          <w:sz w:val="21"/>
          <w:szCs w:val="21"/>
        </w:rPr>
      </w:pPr>
    </w:p>
    <w:sectPr w:rsidR="00BB6C43">
      <w:footerReference w:type="default" r:id="rId18"/>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67B9">
      <w:r>
        <w:separator/>
      </w:r>
    </w:p>
  </w:endnote>
  <w:endnote w:type="continuationSeparator" w:id="0">
    <w:p w:rsidR="00000000" w:rsidRDefault="0009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BB6C4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pStyle w:val="af2"/>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6C43" w:rsidRDefault="000967B9">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B6C43" w:rsidRDefault="000967B9">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spacing w:line="126" w:lineRule="exact"/>
      <w:ind w:firstLine="7824"/>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6C43" w:rsidRDefault="000967B9">
                          <w:pPr>
                            <w:pStyle w:val="af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BB6C43" w:rsidRDefault="000967B9">
                    <w:pPr>
                      <w:pStyle w:val="af2"/>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spacing w:line="14" w:lineRule="auto"/>
      <w:rPr>
        <w:sz w:val="2"/>
      </w:rPr>
    </w:pPr>
    <w:r>
      <w:rPr>
        <w:noProof/>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6C43" w:rsidRDefault="000967B9">
                          <w:pPr>
                            <w:pStyle w:val="af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NCA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OD/2N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BB6C43" w:rsidRDefault="000967B9">
                    <w:pPr>
                      <w:pStyle w:val="af2"/>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spacing w:line="194" w:lineRule="exact"/>
      <w:ind w:firstLine="314"/>
      <w:rPr>
        <w:rFonts w:ascii="仿宋" w:eastAsia="仿宋" w:hAnsi="仿宋" w:cs="仿宋"/>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6C43" w:rsidRDefault="000967B9">
                          <w:pPr>
                            <w:pStyle w:val="af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05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Zzl05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BB6C43" w:rsidRDefault="000967B9">
                    <w:pPr>
                      <w:pStyle w:val="af2"/>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tabs>
        <w:tab w:val="center" w:pos="4706"/>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rsidR="00BB6C43" w:rsidRDefault="000967B9">
                          <w:pPr>
                            <w:pStyle w:val="af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" filled="f" stroked="f">
              <v:textbox style="mso-fit-shape-to-text:t" inset="0,0,0,0">
                <w:txbxContent>
                  <w:p w:rsidR="00BB6C43" w:rsidRDefault="000967B9">
                    <w:pPr>
                      <w:pStyle w:val="af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pStyle w:val="af2"/>
      <w:jc w:val="center"/>
      <w:rPr>
        <w:sz w:val="21"/>
        <w:szCs w:val="21"/>
      </w:rPr>
    </w:pPr>
    <w:r>
      <w:rPr>
        <w:noProof/>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6C43" w:rsidRDefault="000967B9">
                          <w:pPr>
                            <w:pStyle w:val="af2"/>
                            <w:jc w:val="cente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&#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AFwll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BB6C43" w:rsidRDefault="000967B9">
                    <w:pPr>
                      <w:pStyle w:val="af2"/>
                      <w:jc w:val="cente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txbxContent>
              </v:textbox>
              <w10:wrap anchorx="margin"/>
            </v:shape>
          </w:pict>
        </mc:Fallback>
      </mc:AlternateContent>
    </w:r>
  </w:p>
  <w:p w:rsidR="00BB6C43" w:rsidRDefault="00BB6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67B9">
      <w:r>
        <w:separator/>
      </w:r>
    </w:p>
  </w:footnote>
  <w:footnote w:type="continuationSeparator" w:id="0">
    <w:p w:rsidR="00000000" w:rsidRDefault="0009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43" w:rsidRDefault="000967B9">
    <w:pPr>
      <w:pStyle w:val="af5"/>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chineseCountingThousand"/>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ascii="Arial" w:hAnsi="Arial" w:hint="default"/>
      </w:rPr>
    </w:lvl>
    <w:lvl w:ilvl="4">
      <w:start w:val="1"/>
      <w:numFmt w:val="decimal"/>
      <w:lvlText w:val="%1.%2.%3.%4.%5"/>
      <w:lvlJc w:val="left"/>
      <w:pPr>
        <w:tabs>
          <w:tab w:val="left" w:pos="1150"/>
        </w:tabs>
        <w:ind w:left="1150"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0MjhkODI1MDlmZGI4MThjYWNkZmFiM2E2ZTg1NzkifQ=="/>
  </w:docVars>
  <w:rsids>
    <w:rsidRoot w:val="2A2E0E20"/>
    <w:rsid w:val="00000FE0"/>
    <w:rsid w:val="00002968"/>
    <w:rsid w:val="00003692"/>
    <w:rsid w:val="00003FFC"/>
    <w:rsid w:val="0000672B"/>
    <w:rsid w:val="00017F85"/>
    <w:rsid w:val="00017FC8"/>
    <w:rsid w:val="00020F6F"/>
    <w:rsid w:val="00021B54"/>
    <w:rsid w:val="00021E52"/>
    <w:rsid w:val="0002527B"/>
    <w:rsid w:val="00026204"/>
    <w:rsid w:val="0002684E"/>
    <w:rsid w:val="00031B39"/>
    <w:rsid w:val="00033A1D"/>
    <w:rsid w:val="00052BA5"/>
    <w:rsid w:val="000626B1"/>
    <w:rsid w:val="00071F0A"/>
    <w:rsid w:val="000767D0"/>
    <w:rsid w:val="00081FB8"/>
    <w:rsid w:val="00083A4C"/>
    <w:rsid w:val="000871AF"/>
    <w:rsid w:val="00087AA4"/>
    <w:rsid w:val="000908FB"/>
    <w:rsid w:val="0009587C"/>
    <w:rsid w:val="000967B9"/>
    <w:rsid w:val="000A693B"/>
    <w:rsid w:val="000A7653"/>
    <w:rsid w:val="000B0AFC"/>
    <w:rsid w:val="000B2063"/>
    <w:rsid w:val="000B22A6"/>
    <w:rsid w:val="000B4F41"/>
    <w:rsid w:val="000B6DC3"/>
    <w:rsid w:val="000C354C"/>
    <w:rsid w:val="000C5B13"/>
    <w:rsid w:val="000D1A2D"/>
    <w:rsid w:val="000D70AF"/>
    <w:rsid w:val="000E1952"/>
    <w:rsid w:val="000E602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014"/>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34CD"/>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0EBA"/>
    <w:rsid w:val="003866DD"/>
    <w:rsid w:val="003875B9"/>
    <w:rsid w:val="00391308"/>
    <w:rsid w:val="00393A98"/>
    <w:rsid w:val="00395B34"/>
    <w:rsid w:val="00395EE3"/>
    <w:rsid w:val="00396158"/>
    <w:rsid w:val="00396C6A"/>
    <w:rsid w:val="003A3B4B"/>
    <w:rsid w:val="003B0993"/>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C0583"/>
    <w:rsid w:val="004C28D6"/>
    <w:rsid w:val="004C519D"/>
    <w:rsid w:val="004C5538"/>
    <w:rsid w:val="004D29E5"/>
    <w:rsid w:val="004E0163"/>
    <w:rsid w:val="004E357E"/>
    <w:rsid w:val="004E5385"/>
    <w:rsid w:val="004E5BEF"/>
    <w:rsid w:val="004F6B43"/>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7E90"/>
    <w:rsid w:val="00572430"/>
    <w:rsid w:val="00572A91"/>
    <w:rsid w:val="00576CC0"/>
    <w:rsid w:val="00577E18"/>
    <w:rsid w:val="005854FF"/>
    <w:rsid w:val="00585872"/>
    <w:rsid w:val="00596404"/>
    <w:rsid w:val="005A0961"/>
    <w:rsid w:val="005A33A4"/>
    <w:rsid w:val="005A6BAA"/>
    <w:rsid w:val="005A7876"/>
    <w:rsid w:val="005B0747"/>
    <w:rsid w:val="005B2658"/>
    <w:rsid w:val="005B2FD9"/>
    <w:rsid w:val="005B3646"/>
    <w:rsid w:val="005C3708"/>
    <w:rsid w:val="005C3F3F"/>
    <w:rsid w:val="005C5996"/>
    <w:rsid w:val="005C76EF"/>
    <w:rsid w:val="005D7140"/>
    <w:rsid w:val="005E1447"/>
    <w:rsid w:val="005E3B4C"/>
    <w:rsid w:val="005E541A"/>
    <w:rsid w:val="005E606B"/>
    <w:rsid w:val="005F0EB3"/>
    <w:rsid w:val="005F1491"/>
    <w:rsid w:val="005F54EF"/>
    <w:rsid w:val="00602E69"/>
    <w:rsid w:val="00604B99"/>
    <w:rsid w:val="00605A26"/>
    <w:rsid w:val="00623375"/>
    <w:rsid w:val="00630726"/>
    <w:rsid w:val="00631899"/>
    <w:rsid w:val="00632793"/>
    <w:rsid w:val="006366F0"/>
    <w:rsid w:val="00646E9A"/>
    <w:rsid w:val="00647F07"/>
    <w:rsid w:val="006576BA"/>
    <w:rsid w:val="00660F95"/>
    <w:rsid w:val="00665775"/>
    <w:rsid w:val="0067645F"/>
    <w:rsid w:val="00676C52"/>
    <w:rsid w:val="00680911"/>
    <w:rsid w:val="00680A5B"/>
    <w:rsid w:val="00685305"/>
    <w:rsid w:val="006A039B"/>
    <w:rsid w:val="006A5664"/>
    <w:rsid w:val="006A5A5D"/>
    <w:rsid w:val="006A7B8A"/>
    <w:rsid w:val="006B1311"/>
    <w:rsid w:val="006B3E4E"/>
    <w:rsid w:val="006B4656"/>
    <w:rsid w:val="006C1D47"/>
    <w:rsid w:val="006C3481"/>
    <w:rsid w:val="006D1236"/>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155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A34A6"/>
    <w:rsid w:val="008A4515"/>
    <w:rsid w:val="008B218D"/>
    <w:rsid w:val="008B23CA"/>
    <w:rsid w:val="008B6837"/>
    <w:rsid w:val="008B71DF"/>
    <w:rsid w:val="008C688F"/>
    <w:rsid w:val="008D5940"/>
    <w:rsid w:val="008D737F"/>
    <w:rsid w:val="008D741F"/>
    <w:rsid w:val="008E069F"/>
    <w:rsid w:val="008E0CE8"/>
    <w:rsid w:val="008E337A"/>
    <w:rsid w:val="008E4BFF"/>
    <w:rsid w:val="008E5550"/>
    <w:rsid w:val="008F22D6"/>
    <w:rsid w:val="008F5B6A"/>
    <w:rsid w:val="008F6F9B"/>
    <w:rsid w:val="009023DD"/>
    <w:rsid w:val="00904B25"/>
    <w:rsid w:val="009132BA"/>
    <w:rsid w:val="00914148"/>
    <w:rsid w:val="00915C23"/>
    <w:rsid w:val="0091747B"/>
    <w:rsid w:val="00920D1A"/>
    <w:rsid w:val="00925E18"/>
    <w:rsid w:val="0092726D"/>
    <w:rsid w:val="00931DEE"/>
    <w:rsid w:val="00936D8A"/>
    <w:rsid w:val="00937430"/>
    <w:rsid w:val="00946CA8"/>
    <w:rsid w:val="00950958"/>
    <w:rsid w:val="00950B67"/>
    <w:rsid w:val="00953C5E"/>
    <w:rsid w:val="00957D35"/>
    <w:rsid w:val="009637F6"/>
    <w:rsid w:val="00963B2C"/>
    <w:rsid w:val="009653D9"/>
    <w:rsid w:val="00966E9D"/>
    <w:rsid w:val="00967418"/>
    <w:rsid w:val="00981A4A"/>
    <w:rsid w:val="00981D3A"/>
    <w:rsid w:val="009875B5"/>
    <w:rsid w:val="00993DBA"/>
    <w:rsid w:val="009949B7"/>
    <w:rsid w:val="009A2732"/>
    <w:rsid w:val="009A5FC5"/>
    <w:rsid w:val="009B0344"/>
    <w:rsid w:val="009B0494"/>
    <w:rsid w:val="009B2D3E"/>
    <w:rsid w:val="009B355A"/>
    <w:rsid w:val="009B35EF"/>
    <w:rsid w:val="009B4C50"/>
    <w:rsid w:val="009B750B"/>
    <w:rsid w:val="009C0F38"/>
    <w:rsid w:val="009D152F"/>
    <w:rsid w:val="009D2300"/>
    <w:rsid w:val="009D42DC"/>
    <w:rsid w:val="009D5682"/>
    <w:rsid w:val="009D5E5D"/>
    <w:rsid w:val="009D6591"/>
    <w:rsid w:val="009D7233"/>
    <w:rsid w:val="009E290A"/>
    <w:rsid w:val="009E3823"/>
    <w:rsid w:val="009E6CE4"/>
    <w:rsid w:val="00A03AD8"/>
    <w:rsid w:val="00A07A45"/>
    <w:rsid w:val="00A142D1"/>
    <w:rsid w:val="00A22920"/>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2C4F"/>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459B"/>
    <w:rsid w:val="00AD5E75"/>
    <w:rsid w:val="00AE244D"/>
    <w:rsid w:val="00AE7769"/>
    <w:rsid w:val="00AE786C"/>
    <w:rsid w:val="00AF26F2"/>
    <w:rsid w:val="00AF473B"/>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B6C43"/>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5C7A"/>
    <w:rsid w:val="00C57C91"/>
    <w:rsid w:val="00C7549F"/>
    <w:rsid w:val="00C80011"/>
    <w:rsid w:val="00C8122C"/>
    <w:rsid w:val="00C83DDA"/>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CF445C"/>
    <w:rsid w:val="00D04E8D"/>
    <w:rsid w:val="00D1097C"/>
    <w:rsid w:val="00D116CB"/>
    <w:rsid w:val="00D14D9B"/>
    <w:rsid w:val="00D150C5"/>
    <w:rsid w:val="00D15194"/>
    <w:rsid w:val="00D15DBD"/>
    <w:rsid w:val="00D15F6A"/>
    <w:rsid w:val="00D21DEA"/>
    <w:rsid w:val="00D24E07"/>
    <w:rsid w:val="00D27DC0"/>
    <w:rsid w:val="00D32C35"/>
    <w:rsid w:val="00D3372B"/>
    <w:rsid w:val="00D358FB"/>
    <w:rsid w:val="00D37F05"/>
    <w:rsid w:val="00D44ACC"/>
    <w:rsid w:val="00D45C73"/>
    <w:rsid w:val="00D45F06"/>
    <w:rsid w:val="00D5132D"/>
    <w:rsid w:val="00D5473A"/>
    <w:rsid w:val="00D549C3"/>
    <w:rsid w:val="00D6193F"/>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61"/>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12D3"/>
    <w:rsid w:val="00E3206B"/>
    <w:rsid w:val="00E32D70"/>
    <w:rsid w:val="00E34AC7"/>
    <w:rsid w:val="00E36D93"/>
    <w:rsid w:val="00E370E0"/>
    <w:rsid w:val="00E429AF"/>
    <w:rsid w:val="00E47D62"/>
    <w:rsid w:val="00E5038C"/>
    <w:rsid w:val="00E565AC"/>
    <w:rsid w:val="00E66BFD"/>
    <w:rsid w:val="00E67BF2"/>
    <w:rsid w:val="00E702BC"/>
    <w:rsid w:val="00E7371B"/>
    <w:rsid w:val="00E9083B"/>
    <w:rsid w:val="00E92EC6"/>
    <w:rsid w:val="00E9327B"/>
    <w:rsid w:val="00E97A1F"/>
    <w:rsid w:val="00EA2CC6"/>
    <w:rsid w:val="00EA7038"/>
    <w:rsid w:val="00EB78A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80014"/>
    <w:rsid w:val="00F80F99"/>
    <w:rsid w:val="00F9106A"/>
    <w:rsid w:val="00F94DF0"/>
    <w:rsid w:val="00FA1F1C"/>
    <w:rsid w:val="00FB1975"/>
    <w:rsid w:val="00FB7AED"/>
    <w:rsid w:val="00FC0DF7"/>
    <w:rsid w:val="00FC2104"/>
    <w:rsid w:val="00FD21A7"/>
    <w:rsid w:val="00FD5B27"/>
    <w:rsid w:val="00FE036D"/>
    <w:rsid w:val="00FE1E28"/>
    <w:rsid w:val="00FE23A5"/>
    <w:rsid w:val="00FE35AF"/>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845871"/>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52C972"/>
  <w15:docId w15:val="{64C92D3D-6B31-4052-8200-0E854F48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qFormat="1"/>
    <w:lsdException w:name="envelope return" w:qFormat="1"/>
    <w:lsdException w:name="annotation reference" w:unhideWhenUsed="1"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lock Text"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HTML Keyboard" w:semiHidden="1" w:unhideWhenUsed="1"/>
    <w:lsdException w:name="HTML Preformatted"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4">
    <w:name w:val="Normal Indent"/>
    <w:basedOn w:val="a0"/>
    <w:next w:val="a0"/>
    <w:link w:val="a5"/>
    <w:qFormat/>
    <w:pPr>
      <w:ind w:firstLine="420"/>
    </w:pPr>
    <w:rPr>
      <w:rFonts w:ascii="Times New Roman" w:hAnsi="Times New Roman" w:cs="Times New Roman"/>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a8"/>
    <w:unhideWhenUsed/>
    <w:qFormat/>
    <w:pPr>
      <w:jc w:val="left"/>
    </w:pPr>
    <w:rPr>
      <w:rFonts w:ascii="Times New Roman" w:hAnsi="Times New Roman" w:cs="Times New Roman"/>
      <w:sz w:val="28"/>
    </w:rPr>
  </w:style>
  <w:style w:type="paragraph" w:styleId="a9">
    <w:name w:val="Body Text"/>
    <w:basedOn w:val="a0"/>
    <w:link w:val="aa"/>
    <w:qFormat/>
    <w:pPr>
      <w:spacing w:after="120"/>
    </w:pPr>
    <w:rPr>
      <w:rFonts w:ascii="Times New Roman" w:hAnsi="Times New Roman" w:cs="Times New Roman"/>
      <w:kern w:val="0"/>
      <w:sz w:val="28"/>
    </w:rPr>
  </w:style>
  <w:style w:type="paragraph" w:styleId="ab">
    <w:name w:val="Body Text Indent"/>
    <w:basedOn w:val="a0"/>
    <w:link w:val="11"/>
    <w:qFormat/>
    <w:pPr>
      <w:spacing w:line="200" w:lineRule="atLeast"/>
      <w:ind w:firstLine="301"/>
    </w:pPr>
    <w:rPr>
      <w:rFonts w:hAnsi="Courier New" w:cs="Times New Roman"/>
      <w:spacing w:val="-4"/>
      <w:sz w:val="18"/>
      <w:szCs w:val="20"/>
    </w:rPr>
  </w:style>
  <w:style w:type="paragraph" w:styleId="21">
    <w:name w:val="List 2"/>
    <w:basedOn w:val="a0"/>
    <w:qFormat/>
    <w:pPr>
      <w:ind w:leftChars="200" w:left="100" w:hangingChars="200" w:hanging="200"/>
      <w:contextualSpacing/>
    </w:pPr>
    <w:rPr>
      <w:rFonts w:ascii="Times New Roman" w:hAnsi="Times New Roman" w:cs="Times New Roman"/>
      <w:sz w:val="28"/>
    </w:rPr>
  </w:style>
  <w:style w:type="paragraph" w:styleId="ac">
    <w:name w:val="Block Text"/>
    <w:basedOn w:val="a0"/>
    <w:qFormat/>
    <w:pPr>
      <w:spacing w:after="120"/>
      <w:ind w:leftChars="700" w:left="1440" w:rightChars="700" w:right="1440"/>
    </w:pPr>
    <w:rPr>
      <w:rFonts w:ascii="Times New Roman" w:hAnsi="Times New Roman" w:cs="Times New Roman"/>
      <w:sz w:val="28"/>
    </w:rPr>
  </w:style>
  <w:style w:type="paragraph" w:styleId="ad">
    <w:name w:val="Plain Text"/>
    <w:basedOn w:val="a0"/>
    <w:link w:val="12"/>
    <w:qFormat/>
    <w:pPr>
      <w:spacing w:beforeLines="50" w:before="156" w:afterLines="50" w:after="156" w:line="400" w:lineRule="atLeast"/>
    </w:pPr>
    <w:rPr>
      <w:rFonts w:eastAsiaTheme="minorEastAsia" w:hAnsi="Courier New" w:cstheme="minorBidi"/>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sz w:val="18"/>
      <w:szCs w:val="18"/>
    </w:rPr>
  </w:style>
  <w:style w:type="paragraph" w:styleId="af2">
    <w:name w:val="footer"/>
    <w:basedOn w:val="a0"/>
    <w:link w:val="af3"/>
    <w:qFormat/>
    <w:pPr>
      <w:tabs>
        <w:tab w:val="center" w:pos="4153"/>
        <w:tab w:val="right" w:pos="8306"/>
      </w:tabs>
      <w:snapToGrid w:val="0"/>
      <w:jc w:val="left"/>
    </w:pPr>
    <w:rPr>
      <w:sz w:val="18"/>
    </w:rPr>
  </w:style>
  <w:style w:type="paragraph" w:styleId="af4">
    <w:name w:val="envelope return"/>
    <w:basedOn w:val="a0"/>
    <w:qFormat/>
    <w:pPr>
      <w:snapToGrid w:val="0"/>
    </w:pPr>
    <w:rPr>
      <w:rFonts w:ascii="Arial" w:hAnsi="Arial" w:cs="Times New Roman"/>
      <w:sz w:val="28"/>
    </w:rPr>
  </w:style>
  <w:style w:type="paragraph" w:styleId="af5">
    <w:name w:val="header"/>
    <w:basedOn w:val="a0"/>
    <w:link w:val="1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6">
    <w:name w:val="List"/>
    <w:basedOn w:val="a0"/>
    <w:qFormat/>
    <w:pPr>
      <w:ind w:left="200" w:hangingChars="200" w:hanging="200"/>
    </w:pPr>
    <w:rPr>
      <w:rFonts w:ascii="Times New Roman" w:hAnsi="Times New Roman" w:cs="Times New Roman"/>
      <w:sz w:val="28"/>
    </w:rPr>
  </w:style>
  <w:style w:type="paragraph" w:styleId="22">
    <w:name w:val="Body Text 2"/>
    <w:basedOn w:val="a0"/>
    <w:link w:val="23"/>
    <w:qFormat/>
    <w:pPr>
      <w:widowControl/>
      <w:snapToGrid w:val="0"/>
      <w:spacing w:before="50" w:afterLines="50" w:after="156" w:line="400" w:lineRule="atLeast"/>
      <w:jc w:val="left"/>
    </w:pPr>
    <w:rPr>
      <w:rFonts w:cs="Times New Roman" w:hint="eastAsia"/>
      <w:color w:val="00000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af7">
    <w:name w:val="Normal (Web)"/>
    <w:basedOn w:val="a0"/>
    <w:unhideWhenUsed/>
    <w:pPr>
      <w:widowControl/>
      <w:spacing w:before="100" w:beforeAutospacing="1" w:after="100" w:afterAutospacing="1"/>
      <w:jc w:val="left"/>
    </w:pPr>
    <w:rPr>
      <w:kern w:val="0"/>
    </w:rPr>
  </w:style>
  <w:style w:type="paragraph" w:styleId="af8">
    <w:name w:val="annotation subject"/>
    <w:basedOn w:val="a7"/>
    <w:next w:val="a7"/>
    <w:link w:val="af9"/>
    <w:unhideWhenUsed/>
    <w:qFormat/>
    <w:rPr>
      <w:rFonts w:ascii="宋体" w:hAnsi="宋体" w:cs="宋体"/>
      <w:b/>
      <w:bCs/>
      <w:sz w:val="24"/>
    </w:rPr>
  </w:style>
  <w:style w:type="paragraph" w:styleId="afa">
    <w:name w:val="Body Text First Indent"/>
    <w:basedOn w:val="a9"/>
    <w:link w:val="afb"/>
    <w:uiPriority w:val="99"/>
    <w:qFormat/>
    <w:pPr>
      <w:ind w:firstLineChars="100" w:firstLine="420"/>
    </w:pPr>
    <w:rPr>
      <w:rFonts w:ascii="Calibri" w:hAnsi="Calibri"/>
      <w:kern w:val="2"/>
      <w:sz w:val="21"/>
    </w:rPr>
  </w:style>
  <w:style w:type="paragraph" w:styleId="24">
    <w:name w:val="Body Text First Indent 2"/>
    <w:basedOn w:val="ab"/>
    <w:link w:val="25"/>
    <w:qFormat/>
    <w:pPr>
      <w:ind w:firstLine="420"/>
    </w:pPr>
    <w:rPr>
      <w:rFonts w:ascii="Times New Roman" w:hAnsi="Times New Roman"/>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Times New Roman" w:eastAsia="宋体" w:hAnsi="Times New Roman" w:cs="Times New Roman"/>
      <w:b/>
      <w:bCs/>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5579A7"/>
      <w:u w:val="none"/>
    </w:rPr>
  </w:style>
  <w:style w:type="character" w:styleId="aff0">
    <w:name w:val="Hyperlink"/>
    <w:basedOn w:val="a1"/>
    <w:unhideWhenUsed/>
    <w:qFormat/>
    <w:rPr>
      <w:color w:val="0000FF"/>
      <w:u w:val="single"/>
    </w:rPr>
  </w:style>
  <w:style w:type="character" w:styleId="aff1">
    <w:name w:val="annotation reference"/>
    <w:unhideWhenUsed/>
    <w:qFormat/>
    <w:rPr>
      <w:sz w:val="21"/>
      <w:szCs w:val="21"/>
    </w:rPr>
  </w:style>
  <w:style w:type="character" w:customStyle="1" w:styleId="af1">
    <w:name w:val="批注框文本 字符"/>
    <w:basedOn w:val="a1"/>
    <w:link w:val="af0"/>
    <w:qFormat/>
    <w:rPr>
      <w:rFonts w:ascii="宋体" w:hAnsi="宋体" w:cs="宋体"/>
      <w:kern w:val="2"/>
      <w:sz w:val="18"/>
      <w:szCs w:val="18"/>
    </w:rPr>
  </w:style>
  <w:style w:type="character" w:customStyle="1" w:styleId="a8">
    <w:name w:val="批注文字 字符"/>
    <w:basedOn w:val="a1"/>
    <w:link w:val="a7"/>
    <w:qFormat/>
    <w:rPr>
      <w:kern w:val="2"/>
      <w:sz w:val="28"/>
      <w:szCs w:val="24"/>
    </w:rPr>
  </w:style>
  <w:style w:type="character" w:customStyle="1" w:styleId="11">
    <w:name w:val="正文文本缩进 字符1"/>
    <w:link w:val="ab"/>
    <w:qFormat/>
    <w:rPr>
      <w:rFonts w:ascii="宋体" w:hAnsi="Courier New"/>
      <w:spacing w:val="-4"/>
      <w:kern w:val="2"/>
      <w:sz w:val="18"/>
    </w:rPr>
  </w:style>
  <w:style w:type="character" w:customStyle="1" w:styleId="aff2">
    <w:name w:val="正文文本缩进 字符"/>
    <w:basedOn w:val="a1"/>
    <w:qFormat/>
    <w:rPr>
      <w:rFonts w:ascii="宋体" w:hAnsi="宋体" w:cs="宋体"/>
      <w:kern w:val="2"/>
      <w:sz w:val="24"/>
      <w:szCs w:val="24"/>
    </w:rPr>
  </w:style>
  <w:style w:type="character" w:customStyle="1" w:styleId="26">
    <w:name w:val="正文文本缩进 字符2"/>
    <w:qFormat/>
    <w:rPr>
      <w:rFonts w:ascii="宋体" w:hAnsi="Courier New"/>
      <w:spacing w:val="-4"/>
      <w:kern w:val="2"/>
      <w:sz w:val="18"/>
    </w:rPr>
  </w:style>
  <w:style w:type="character" w:customStyle="1" w:styleId="14">
    <w:name w:val="未处理的提及1"/>
    <w:basedOn w:val="a1"/>
    <w:uiPriority w:val="99"/>
    <w:semiHidden/>
    <w:unhideWhenUsed/>
    <w:qFormat/>
    <w:rPr>
      <w:color w:val="605E5C"/>
      <w:shd w:val="clear" w:color="auto" w:fill="E1DFDD"/>
    </w:rPr>
  </w:style>
  <w:style w:type="paragraph" w:styleId="aff3">
    <w:name w:val="List Paragraph"/>
    <w:basedOn w:val="a0"/>
    <w:qFormat/>
    <w:pPr>
      <w:ind w:firstLineChars="200" w:firstLine="420"/>
    </w:pPr>
  </w:style>
  <w:style w:type="character" w:customStyle="1" w:styleId="af3">
    <w:name w:val="页脚 字符"/>
    <w:basedOn w:val="a1"/>
    <w:link w:val="af2"/>
    <w:rPr>
      <w:rFonts w:ascii="宋体" w:hAnsi="宋体" w:cs="宋体"/>
      <w:kern w:val="2"/>
      <w:sz w:val="18"/>
      <w:szCs w:val="24"/>
    </w:rPr>
  </w:style>
  <w:style w:type="character" w:customStyle="1" w:styleId="aff4">
    <w:name w:val="纯文本 字符"/>
    <w:basedOn w:val="a1"/>
    <w:qFormat/>
    <w:rPr>
      <w:rFonts w:asciiTheme="minorEastAsia" w:eastAsiaTheme="minorEastAsia" w:hAnsi="Courier New" w:cs="Courier New"/>
      <w:kern w:val="2"/>
      <w:sz w:val="24"/>
      <w:szCs w:val="24"/>
    </w:rPr>
  </w:style>
  <w:style w:type="character" w:customStyle="1" w:styleId="12">
    <w:name w:val="纯文本 字符1"/>
    <w:link w:val="ad"/>
    <w:qFormat/>
    <w:rPr>
      <w:rFonts w:ascii="宋体" w:eastAsiaTheme="minorEastAsia" w:hAnsi="Courier New" w:cstheme="minorBidi"/>
      <w:kern w:val="2"/>
      <w:sz w:val="24"/>
      <w:szCs w:val="24"/>
    </w:rPr>
  </w:style>
  <w:style w:type="character" w:customStyle="1" w:styleId="af9">
    <w:name w:val="批注主题 字符"/>
    <w:basedOn w:val="a8"/>
    <w:link w:val="af8"/>
    <w:qFormat/>
    <w:rPr>
      <w:rFonts w:ascii="宋体" w:hAnsi="宋体" w:cs="宋体"/>
      <w:b/>
      <w:bCs/>
      <w:kern w:val="2"/>
      <w:sz w:val="24"/>
      <w:szCs w:val="24"/>
    </w:rPr>
  </w:style>
  <w:style w:type="character" w:customStyle="1" w:styleId="27">
    <w:name w:val="未处理的提及2"/>
    <w:basedOn w:val="a1"/>
    <w:uiPriority w:val="99"/>
    <w:semiHidden/>
    <w:unhideWhenUsed/>
    <w:qFormat/>
    <w:rPr>
      <w:color w:val="605E5C"/>
      <w:shd w:val="clear" w:color="auto" w:fill="E1DFDD"/>
    </w:rPr>
  </w:style>
  <w:style w:type="paragraph" w:customStyle="1" w:styleId="ListParagraph1">
    <w:name w:val="List Paragraph1"/>
    <w:basedOn w:val="a0"/>
    <w:qFormat/>
    <w:pPr>
      <w:ind w:firstLineChars="200" w:firstLine="420"/>
    </w:pPr>
    <w:rPr>
      <w:rFonts w:ascii="Times New Roman" w:hAnsi="Times New Roman" w:cs="Times New Roman"/>
      <w:sz w:val="21"/>
    </w:rPr>
  </w:style>
  <w:style w:type="character" w:customStyle="1" w:styleId="40">
    <w:name w:val="标题 4 字符"/>
    <w:basedOn w:val="a1"/>
    <w:link w:val="4"/>
    <w:qFormat/>
    <w:rPr>
      <w:rFonts w:ascii="Arial" w:eastAsia="黑体" w:hAnsi="Arial"/>
      <w:b/>
      <w:bCs/>
      <w:kern w:val="2"/>
      <w:sz w:val="28"/>
      <w:szCs w:val="28"/>
    </w:rPr>
  </w:style>
  <w:style w:type="paragraph" w:customStyle="1" w:styleId="2TimesNewRoman5020">
    <w:name w:val="样式 标题 2 + Times New Roman 四号 非加粗 段前: 5 磅 段后: 0 磅 行距: 固定值 20..."/>
    <w:qFormat/>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qFormat/>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qFormat/>
    <w:pPr>
      <w:widowControl/>
      <w:spacing w:before="100" w:after="100"/>
      <w:jc w:val="left"/>
    </w:pPr>
    <w:rPr>
      <w:color w:val="000000"/>
      <w:kern w:val="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qFormat/>
    <w:rPr>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50">
    <w:name w:val="标题 5 字符"/>
    <w:basedOn w:val="a1"/>
    <w:link w:val="5"/>
    <w:qFormat/>
    <w:rPr>
      <w:b/>
      <w:bCs/>
      <w:kern w:val="2"/>
      <w:sz w:val="28"/>
      <w:szCs w:val="28"/>
    </w:rPr>
  </w:style>
  <w:style w:type="paragraph" w:customStyle="1" w:styleId="aff5">
    <w:name w:val="首行缩进"/>
    <w:basedOn w:val="a0"/>
    <w:qFormat/>
    <w:pPr>
      <w:spacing w:line="360" w:lineRule="auto"/>
      <w:ind w:firstLineChars="200" w:firstLine="480"/>
    </w:pPr>
    <w:rPr>
      <w:rFonts w:ascii="Times New Roman"/>
    </w:rPr>
  </w:style>
  <w:style w:type="character" w:customStyle="1" w:styleId="a5">
    <w:name w:val="正文缩进 字符"/>
    <w:link w:val="a4"/>
    <w:qFormat/>
    <w:rPr>
      <w:kern w:val="2"/>
      <w:sz w:val="21"/>
    </w:rPr>
  </w:style>
  <w:style w:type="character" w:customStyle="1" w:styleId="aa">
    <w:name w:val="正文文本 字符"/>
    <w:basedOn w:val="a1"/>
    <w:link w:val="a9"/>
    <w:qFormat/>
    <w:rPr>
      <w:sz w:val="28"/>
      <w:szCs w:val="24"/>
    </w:rPr>
  </w:style>
  <w:style w:type="character" w:customStyle="1" w:styleId="af">
    <w:name w:val="日期 字符"/>
    <w:basedOn w:val="a1"/>
    <w:link w:val="ae"/>
    <w:qFormat/>
    <w:rPr>
      <w:rFonts w:eastAsia="楷体_GB2312"/>
      <w:kern w:val="2"/>
      <w:sz w:val="32"/>
    </w:rPr>
  </w:style>
  <w:style w:type="character" w:customStyle="1" w:styleId="15">
    <w:name w:val="页脚 字符1"/>
    <w:qFormat/>
    <w:rPr>
      <w:rFonts w:ascii="Times New Roman" w:eastAsia="宋体" w:hAnsi="Times New Roman" w:cs="Times New Roman"/>
      <w:kern w:val="2"/>
      <w:sz w:val="18"/>
      <w:szCs w:val="18"/>
    </w:rPr>
  </w:style>
  <w:style w:type="character" w:customStyle="1" w:styleId="13">
    <w:name w:val="页眉 字符1"/>
    <w:link w:val="af5"/>
    <w:qFormat/>
    <w:rPr>
      <w:rFonts w:ascii="宋体" w:hAnsi="宋体" w:cs="宋体"/>
      <w:kern w:val="2"/>
      <w:sz w:val="18"/>
      <w:szCs w:val="24"/>
    </w:rPr>
  </w:style>
  <w:style w:type="character" w:customStyle="1" w:styleId="23">
    <w:name w:val="正文文本 2 字符"/>
    <w:basedOn w:val="a1"/>
    <w:link w:val="22"/>
    <w:qFormat/>
    <w:rPr>
      <w:rFonts w:ascii="宋体" w:hAnsi="宋体"/>
      <w:color w:val="000000"/>
      <w:kern w:val="2"/>
      <w:sz w:val="24"/>
      <w:szCs w:val="24"/>
    </w:rPr>
  </w:style>
  <w:style w:type="character" w:customStyle="1" w:styleId="HTML0">
    <w:name w:val="HTML 预设格式 字符"/>
    <w:basedOn w:val="a1"/>
    <w:link w:val="HTML"/>
    <w:qFormat/>
    <w:rPr>
      <w:rFonts w:ascii="宋体" w:hAnsi="宋体" w:cs="宋体"/>
      <w:sz w:val="24"/>
      <w:szCs w:val="24"/>
    </w:rPr>
  </w:style>
  <w:style w:type="character" w:customStyle="1" w:styleId="afb">
    <w:name w:val="正文文本首行缩进 字符"/>
    <w:basedOn w:val="aa"/>
    <w:link w:val="afa"/>
    <w:uiPriority w:val="99"/>
    <w:qFormat/>
    <w:rPr>
      <w:rFonts w:ascii="Calibri" w:hAnsi="Calibri"/>
      <w:kern w:val="2"/>
      <w:sz w:val="21"/>
      <w:szCs w:val="24"/>
    </w:rPr>
  </w:style>
  <w:style w:type="character" w:customStyle="1" w:styleId="25">
    <w:name w:val="正文文本首行缩进 2 字符"/>
    <w:basedOn w:val="11"/>
    <w:link w:val="24"/>
    <w:qFormat/>
    <w:rPr>
      <w:rFonts w:ascii="宋体" w:hAnsi="Courier New"/>
      <w:spacing w:val="-4"/>
      <w:kern w:val="2"/>
      <w:sz w:val="18"/>
    </w:rPr>
  </w:style>
  <w:style w:type="character" w:customStyle="1" w:styleId="black601">
    <w:name w:val="black601"/>
    <w:qFormat/>
    <w:rPr>
      <w:rFonts w:ascii="Times New Roman" w:eastAsia="宋体" w:hAnsi="Times New Roman" w:cs="Times New Roman"/>
      <w:color w:val="666666"/>
    </w:rPr>
  </w:style>
  <w:style w:type="character" w:customStyle="1" w:styleId="jbox-icon-info">
    <w:name w:val="jbox-icon-info"/>
    <w:qFormat/>
    <w:rPr>
      <w:rFonts w:ascii="Times New Roman" w:eastAsia="宋体" w:hAnsi="Times New Roman" w:cs="Times New Roman"/>
    </w:rPr>
  </w:style>
  <w:style w:type="character" w:customStyle="1" w:styleId="Char">
    <w:name w:val="正文文本缩进 Char"/>
    <w:qFormat/>
    <w:rPr>
      <w:rFonts w:ascii="宋体" w:eastAsia="宋体" w:hAnsi="Courier New" w:cs="Times New Roman"/>
      <w:spacing w:val="-4"/>
      <w:kern w:val="2"/>
      <w:sz w:val="18"/>
    </w:rPr>
  </w:style>
  <w:style w:type="character" w:customStyle="1" w:styleId="jbox-icon-question">
    <w:name w:val="jbox-icon-question"/>
    <w:qFormat/>
    <w:rPr>
      <w:rFonts w:ascii="Times New Roman" w:eastAsia="宋体" w:hAnsi="Times New Roman" w:cs="Times New Roman"/>
    </w:rPr>
  </w:style>
  <w:style w:type="character" w:customStyle="1" w:styleId="jbox-icon-none">
    <w:name w:val="jbox-icon-none"/>
    <w:qFormat/>
    <w:rPr>
      <w:rFonts w:ascii="Times New Roman" w:eastAsia="宋体" w:hAnsi="Times New Roman" w:cs="Times New Roman"/>
      <w:vanish/>
    </w:rPr>
  </w:style>
  <w:style w:type="character" w:customStyle="1" w:styleId="jbox-icon-error">
    <w:name w:val="jbox-icon-error"/>
    <w:qFormat/>
    <w:rPr>
      <w:rFonts w:ascii="Times New Roman" w:eastAsia="宋体" w:hAnsi="Times New Roman" w:cs="Times New Roman"/>
    </w:rPr>
  </w:style>
  <w:style w:type="character" w:customStyle="1" w:styleId="jbox-icon-warning">
    <w:name w:val="jbox-icon-warning"/>
    <w:qFormat/>
    <w:rPr>
      <w:rFonts w:ascii="Times New Roman" w:eastAsia="宋体" w:hAnsi="Times New Roman" w:cs="Times New Roman"/>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rFonts w:ascii="Times New Roman" w:hAnsi="Times New Roman" w:cs="Times New Roman"/>
      <w:sz w:val="21"/>
      <w:szCs w:val="21"/>
    </w:rPr>
  </w:style>
  <w:style w:type="character" w:customStyle="1" w:styleId="z-">
    <w:name w:val="z-窗体顶端 字符"/>
    <w:link w:val="z-1"/>
    <w:qFormat/>
    <w:rPr>
      <w:rFonts w:ascii="Arial" w:hAnsi="Arial"/>
      <w:vanish/>
      <w:sz w:val="16"/>
      <w:szCs w:val="16"/>
    </w:rPr>
  </w:style>
  <w:style w:type="paragraph" w:customStyle="1" w:styleId="z-1">
    <w:name w:val="z-窗体顶端1"/>
    <w:basedOn w:val="a0"/>
    <w:next w:val="a0"/>
    <w:link w:val="z-"/>
    <w:qFormat/>
    <w:pPr>
      <w:widowControl/>
      <w:pBdr>
        <w:bottom w:val="single" w:sz="6" w:space="1" w:color="auto"/>
      </w:pBdr>
      <w:jc w:val="center"/>
    </w:pPr>
    <w:rPr>
      <w:rFonts w:ascii="Arial" w:hAnsi="Arial" w:cs="Times New Roman"/>
      <w:vanish/>
      <w:kern w:val="0"/>
      <w:sz w:val="16"/>
      <w:szCs w:val="16"/>
    </w:rPr>
  </w:style>
  <w:style w:type="character" w:customStyle="1" w:styleId="z-10">
    <w:name w:val="z-窗体顶端 字符1"/>
    <w:basedOn w:val="a1"/>
    <w:uiPriority w:val="99"/>
    <w:semiHidden/>
    <w:qFormat/>
    <w:rPr>
      <w:rFonts w:ascii="Arial" w:hAnsi="Arial" w:cs="Arial"/>
      <w:vanish/>
      <w:kern w:val="2"/>
      <w:sz w:val="16"/>
      <w:szCs w:val="16"/>
    </w:rPr>
  </w:style>
  <w:style w:type="character" w:customStyle="1" w:styleId="jbox-icon">
    <w:name w:val="jbox-icon"/>
    <w:qFormat/>
    <w:rPr>
      <w:rFonts w:ascii="Times New Roman" w:eastAsia="宋体" w:hAnsi="Times New Roman" w:cs="Times New Roman"/>
    </w:rPr>
  </w:style>
  <w:style w:type="character" w:customStyle="1" w:styleId="jbox-icon-loading">
    <w:name w:val="jbox-icon-loading"/>
    <w:qFormat/>
    <w:rPr>
      <w:rFonts w:ascii="Times New Roman" w:eastAsia="宋体" w:hAnsi="Times New Roman" w:cs="Times New Roman"/>
    </w:rPr>
  </w:style>
  <w:style w:type="character" w:customStyle="1" w:styleId="PlainTextCharChar">
    <w:name w:val="Plain Text Char Char"/>
    <w:link w:val="16"/>
    <w:qFormat/>
    <w:rPr>
      <w:rFonts w:ascii="宋体" w:hAnsi="Courier New" w:cs="宋体"/>
    </w:rPr>
  </w:style>
  <w:style w:type="paragraph" w:customStyle="1" w:styleId="16">
    <w:name w:val="纯文本1"/>
    <w:basedOn w:val="a0"/>
    <w:link w:val="PlainTextCharChar"/>
    <w:qFormat/>
    <w:rPr>
      <w:rFonts w:hAnsi="Courier New"/>
      <w:kern w:val="0"/>
      <w:sz w:val="20"/>
      <w:szCs w:val="20"/>
    </w:rPr>
  </w:style>
  <w:style w:type="character" w:customStyle="1" w:styleId="maywed421">
    <w:name w:val="maywed421"/>
    <w:qFormat/>
    <w:rPr>
      <w:rFonts w:ascii="Times New Roman" w:eastAsia="宋体" w:hAnsi="Times New Roman" w:cs="Times New Roman"/>
      <w:color w:val="366FB6"/>
      <w:u w:val="none"/>
    </w:rPr>
  </w:style>
  <w:style w:type="character" w:customStyle="1" w:styleId="z-0">
    <w:name w:val="z-窗体底端 字符"/>
    <w:link w:val="z-11"/>
    <w:qFormat/>
    <w:rPr>
      <w:rFonts w:ascii="Arial" w:hAnsi="Arial"/>
      <w:vanish/>
      <w:sz w:val="16"/>
      <w:szCs w:val="16"/>
    </w:rPr>
  </w:style>
  <w:style w:type="paragraph" w:customStyle="1" w:styleId="z-11">
    <w:name w:val="z-窗体底端1"/>
    <w:basedOn w:val="a0"/>
    <w:next w:val="a0"/>
    <w:link w:val="z-0"/>
    <w:qFormat/>
    <w:pPr>
      <w:widowControl/>
      <w:pBdr>
        <w:top w:val="single" w:sz="6" w:space="1" w:color="auto"/>
      </w:pBdr>
      <w:jc w:val="center"/>
    </w:pPr>
    <w:rPr>
      <w:rFonts w:ascii="Arial" w:hAnsi="Arial" w:cs="Times New Roman"/>
      <w:vanish/>
      <w:kern w:val="0"/>
      <w:sz w:val="16"/>
      <w:szCs w:val="16"/>
    </w:rPr>
  </w:style>
  <w:style w:type="character" w:customStyle="1" w:styleId="z-12">
    <w:name w:val="z-窗体底端 字符1"/>
    <w:basedOn w:val="a1"/>
    <w:uiPriority w:val="99"/>
    <w:semiHidden/>
    <w:qFormat/>
    <w:rPr>
      <w:rFonts w:ascii="Arial" w:hAnsi="Arial" w:cs="Arial"/>
      <w:vanish/>
      <w:kern w:val="2"/>
      <w:sz w:val="16"/>
      <w:szCs w:val="16"/>
    </w:rPr>
  </w:style>
  <w:style w:type="character" w:customStyle="1" w:styleId="Char1">
    <w:name w:val="纯文本 Char1"/>
    <w:qFormat/>
    <w:rPr>
      <w:rFonts w:ascii="宋体" w:eastAsia="宋体" w:hAnsi="Courier New" w:cs="Times New Roman"/>
      <w:kern w:val="2"/>
      <w:sz w:val="21"/>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0">
    <w:name w:val="批注文字 Char"/>
    <w:qFormat/>
    <w:rPr>
      <w:rFonts w:ascii="Times New Roman" w:eastAsia="宋体" w:hAnsi="Times New Roman" w:cs="Times New Roman"/>
      <w:kern w:val="2"/>
      <w:sz w:val="28"/>
      <w:szCs w:val="24"/>
    </w:rPr>
  </w:style>
  <w:style w:type="character" w:customStyle="1" w:styleId="Char2">
    <w:name w:val="纯文本 Char2"/>
    <w:qFormat/>
    <w:rPr>
      <w:rFonts w:ascii="宋体" w:eastAsia="宋体" w:hAnsi="Courier New" w:cs="Times New Roman"/>
      <w:kern w:val="2"/>
      <w:sz w:val="24"/>
      <w:szCs w:val="24"/>
    </w:rPr>
  </w:style>
  <w:style w:type="character" w:customStyle="1" w:styleId="aff6">
    <w:name w:val="页眉 字符"/>
    <w:qFormat/>
    <w:rPr>
      <w:rFonts w:ascii="Times New Roman" w:eastAsia="宋体" w:hAnsi="Times New Roman" w:cs="Times New Roman"/>
    </w:rPr>
  </w:style>
  <w:style w:type="character" w:customStyle="1" w:styleId="jbox-icon-success">
    <w:name w:val="jbox-icon-success"/>
    <w:qFormat/>
    <w:rPr>
      <w:rFonts w:ascii="Times New Roman" w:eastAsia="宋体" w:hAnsi="Times New Roman" w:cs="Times New Roman"/>
    </w:rPr>
  </w:style>
  <w:style w:type="paragraph" w:customStyle="1" w:styleId="0">
    <w:name w:val="正文_0"/>
    <w:qFormat/>
    <w:pPr>
      <w:widowControl w:val="0"/>
      <w:jc w:val="both"/>
    </w:pPr>
    <w:rPr>
      <w:kern w:val="2"/>
      <w:sz w:val="21"/>
      <w:szCs w:val="24"/>
    </w:rPr>
  </w:style>
  <w:style w:type="paragraph" w:customStyle="1" w:styleId="TOC71">
    <w:name w:val="TOC 71"/>
    <w:next w:val="a0"/>
    <w:qFormat/>
    <w:pPr>
      <w:wordWrap w:val="0"/>
      <w:ind w:left="2550"/>
      <w:jc w:val="both"/>
    </w:pPr>
    <w:rPr>
      <w:sz w:val="21"/>
      <w:szCs w:val="22"/>
    </w:rPr>
  </w:style>
  <w:style w:type="paragraph" w:styleId="aff7">
    <w:name w:val="No Spacing"/>
    <w:qFormat/>
    <w:pPr>
      <w:widowControl w:val="0"/>
      <w:jc w:val="both"/>
    </w:pPr>
    <w:rPr>
      <w:kern w:val="2"/>
      <w:sz w:val="21"/>
      <w:szCs w:val="22"/>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0"/>
    <w:qFormat/>
    <w:pPr>
      <w:wordWrap w:val="0"/>
      <w:ind w:left="2550"/>
      <w:jc w:val="both"/>
    </w:pPr>
    <w:rPr>
      <w:rFonts w:ascii="Calibri" w:hAnsi="Calibri"/>
      <w:sz w:val="21"/>
    </w:rPr>
  </w:style>
  <w:style w:type="paragraph" w:customStyle="1" w:styleId="17">
    <w:name w:val="修订1"/>
    <w:uiPriority w:val="99"/>
    <w:semiHidden/>
    <w:qFormat/>
    <w:rPr>
      <w:kern w:val="2"/>
      <w:sz w:val="28"/>
      <w:szCs w:val="24"/>
    </w:rPr>
  </w:style>
  <w:style w:type="paragraph" w:customStyle="1" w:styleId="Aff8">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9">
    <w:name w:val="正文段"/>
    <w:basedOn w:val="a0"/>
    <w:qFormat/>
    <w:pPr>
      <w:widowControl/>
      <w:snapToGrid w:val="0"/>
      <w:spacing w:afterLines="50" w:after="156"/>
      <w:ind w:firstLineChars="200" w:firstLine="200"/>
    </w:pPr>
    <w:rPr>
      <w:rFonts w:ascii="Times New Roman" w:hAnsi="Times New Roman" w:cs="Times New Roman"/>
      <w:kern w:val="0"/>
      <w:szCs w:val="20"/>
    </w:rPr>
  </w:style>
  <w:style w:type="paragraph" w:customStyle="1" w:styleId="affa">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qFormat/>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qFormat/>
    <w:pPr>
      <w:jc w:val="center"/>
    </w:pPr>
    <w:rPr>
      <w:rFonts w:ascii="Times New Roman" w:hAnsi="Times New Roman"/>
      <w:kern w:val="0"/>
    </w:rPr>
  </w:style>
  <w:style w:type="paragraph" w:customStyle="1" w:styleId="18">
    <w:name w:val="列表段落1"/>
    <w:basedOn w:val="a0"/>
    <w:qFormat/>
    <w:pPr>
      <w:ind w:firstLineChars="200" w:firstLine="420"/>
    </w:pPr>
    <w:rPr>
      <w:rFonts w:ascii="Calibri" w:hAnsi="Calibri" w:cs="Times New Roman"/>
      <w:sz w:val="21"/>
    </w:rPr>
  </w:style>
  <w:style w:type="paragraph" w:customStyle="1" w:styleId="19">
    <w:name w:val="列出段落1"/>
    <w:basedOn w:val="a0"/>
    <w:qFormat/>
    <w:pPr>
      <w:ind w:firstLineChars="200" w:firstLine="420"/>
    </w:pPr>
    <w:rPr>
      <w:rFonts w:ascii="Calibri" w:hAnsi="Calibri" w:cs="Times New Roman"/>
      <w:sz w:val="28"/>
    </w:rPr>
  </w:style>
  <w:style w:type="paragraph" w:customStyle="1" w:styleId="110">
    <w:name w:val="列表段落11"/>
    <w:basedOn w:val="a0"/>
    <w:qFormat/>
    <w:pPr>
      <w:ind w:firstLineChars="200" w:firstLine="200"/>
    </w:pPr>
    <w:rPr>
      <w:rFonts w:ascii="Calibri" w:hAnsi="Calibri" w:cs="Arial"/>
      <w:sz w:val="2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cs="Times New Roman"/>
      <w:szCs w:val="20"/>
    </w:rPr>
  </w:style>
  <w:style w:type="character" w:customStyle="1" w:styleId="font51">
    <w:name w:val="font51"/>
    <w:basedOn w:val="a1"/>
    <w:qFormat/>
    <w:rPr>
      <w:rFonts w:ascii="宋体" w:eastAsia="宋体" w:hAnsi="宋体" w:cs="宋体" w:hint="eastAsia"/>
      <w:color w:val="000000"/>
      <w:sz w:val="21"/>
      <w:szCs w:val="21"/>
      <w:u w:val="none"/>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094820.htm" TargetMode="Externa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14417.htm"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21BEF-1B77-4741-966C-D9ED0D19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47830</Words>
  <Characters>12335</Characters>
  <Application>Microsoft Office Word</Application>
  <DocSecurity>0</DocSecurity>
  <Lines>102</Lines>
  <Paragraphs>120</Paragraphs>
  <ScaleCrop>false</ScaleCrop>
  <Company/>
  <LinksUpToDate>false</LinksUpToDate>
  <CharactersWithSpaces>60045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2020-04-01T05:56:00Z</cp:lastPrinted>
  <dcterms:created xsi:type="dcterms:W3CDTF">2022-06-29T02:44:00Z</dcterms:created>
  <dcterms:modified xsi:type="dcterms:W3CDTF">2022-06-29T02:44:00Z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1FEA08D6CC1646EA9AB55F3690B74F08</vt:lpwstr>
  </property>
</Properties>
</file>