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F59" w14:textId="77777777" w:rsidR="00AC2394" w:rsidRDefault="00AC2394">
      <w:pPr>
        <w:adjustRightInd w:val="0"/>
        <w:snapToGrid w:val="0"/>
        <w:spacing w:line="288" w:lineRule="auto"/>
        <w:rPr>
          <w:rFonts w:ascii="楷体" w:eastAsia="楷体" w:hAnsi="楷体" w:cs="Times New Roman"/>
          <w:b/>
          <w:spacing w:val="-6"/>
          <w:sz w:val="44"/>
          <w:szCs w:val="44"/>
        </w:rPr>
      </w:pPr>
    </w:p>
    <w:p w14:paraId="1AF5E427" w14:textId="77777777" w:rsidR="00AC2394" w:rsidRDefault="00AC2394">
      <w:pPr>
        <w:adjustRightInd w:val="0"/>
        <w:snapToGrid w:val="0"/>
        <w:spacing w:line="288" w:lineRule="auto"/>
        <w:rPr>
          <w:rFonts w:ascii="楷体" w:eastAsia="楷体" w:hAnsi="楷体" w:cs="Times New Roman"/>
          <w:b/>
          <w:spacing w:val="-6"/>
          <w:sz w:val="44"/>
          <w:szCs w:val="44"/>
        </w:rPr>
      </w:pPr>
    </w:p>
    <w:p w14:paraId="663E7632" w14:textId="77777777" w:rsidR="00AC2394" w:rsidRDefault="00AC2394">
      <w:pPr>
        <w:adjustRightInd w:val="0"/>
        <w:snapToGrid w:val="0"/>
        <w:spacing w:line="288" w:lineRule="auto"/>
        <w:rPr>
          <w:rFonts w:ascii="楷体" w:eastAsia="楷体" w:hAnsi="楷体" w:cs="Times New Roman"/>
          <w:b/>
          <w:spacing w:val="-6"/>
          <w:sz w:val="44"/>
          <w:szCs w:val="44"/>
        </w:rPr>
      </w:pPr>
    </w:p>
    <w:p w14:paraId="054947B1" w14:textId="77777777" w:rsidR="00AC2394" w:rsidRDefault="00085515">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浙江财经大学</w:t>
      </w:r>
    </w:p>
    <w:p w14:paraId="674FF783" w14:textId="77777777" w:rsidR="00AC2394" w:rsidRDefault="00085515">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信息化项目管理系统建设项目</w:t>
      </w:r>
    </w:p>
    <w:p w14:paraId="01D74EDC" w14:textId="77777777" w:rsidR="00AC2394" w:rsidRDefault="00AC2394">
      <w:pPr>
        <w:adjustRightInd w:val="0"/>
        <w:snapToGrid w:val="0"/>
        <w:spacing w:line="288" w:lineRule="auto"/>
        <w:jc w:val="center"/>
        <w:rPr>
          <w:rFonts w:ascii="楷体" w:eastAsia="楷体" w:hAnsi="楷体" w:cs="Times New Roman"/>
          <w:b/>
          <w:spacing w:val="-6"/>
          <w:sz w:val="48"/>
          <w:szCs w:val="48"/>
        </w:rPr>
      </w:pPr>
    </w:p>
    <w:p w14:paraId="3BF90179" w14:textId="77777777" w:rsidR="00AC2394" w:rsidRDefault="00AC2394">
      <w:pPr>
        <w:adjustRightInd w:val="0"/>
        <w:snapToGrid w:val="0"/>
        <w:spacing w:line="288" w:lineRule="auto"/>
        <w:jc w:val="center"/>
        <w:rPr>
          <w:rFonts w:ascii="楷体" w:eastAsia="楷体" w:hAnsi="楷体" w:cs="Times New Roman"/>
          <w:b/>
          <w:spacing w:val="-6"/>
          <w:sz w:val="48"/>
          <w:szCs w:val="48"/>
        </w:rPr>
      </w:pPr>
    </w:p>
    <w:p w14:paraId="5ABA5799" w14:textId="77777777" w:rsidR="00AC2394" w:rsidRDefault="00085515">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标</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文</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件</w:t>
      </w:r>
    </w:p>
    <w:p w14:paraId="39BF74DB" w14:textId="77777777" w:rsidR="00AC2394" w:rsidRDefault="00085515">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00F2BB19" w14:textId="77777777" w:rsidR="00AC2394" w:rsidRDefault="00AC2394">
      <w:pPr>
        <w:adjustRightInd w:val="0"/>
        <w:snapToGrid w:val="0"/>
        <w:spacing w:line="288" w:lineRule="auto"/>
        <w:jc w:val="center"/>
        <w:rPr>
          <w:rFonts w:ascii="楷体" w:eastAsia="楷体" w:hAnsi="楷体" w:cs="Times New Roman"/>
          <w:sz w:val="44"/>
          <w:szCs w:val="44"/>
        </w:rPr>
      </w:pPr>
    </w:p>
    <w:p w14:paraId="7B0050C5" w14:textId="77777777" w:rsidR="00AC2394" w:rsidRDefault="00AC2394">
      <w:pPr>
        <w:adjustRightInd w:val="0"/>
        <w:snapToGrid w:val="0"/>
        <w:spacing w:line="288" w:lineRule="auto"/>
        <w:jc w:val="center"/>
        <w:rPr>
          <w:rFonts w:ascii="楷体" w:eastAsia="楷体" w:hAnsi="楷体" w:cs="Times New Roman"/>
          <w:sz w:val="44"/>
          <w:szCs w:val="44"/>
        </w:rPr>
      </w:pPr>
    </w:p>
    <w:p w14:paraId="56279997" w14:textId="77777777" w:rsidR="00AC2394" w:rsidRDefault="00085515">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w:t>
      </w:r>
      <w:r>
        <w:rPr>
          <w:rFonts w:ascii="楷体" w:eastAsia="楷体" w:hAnsi="楷体" w:cs="Times New Roman" w:hint="eastAsia"/>
          <w:b/>
          <w:spacing w:val="-6"/>
          <w:sz w:val="30"/>
          <w:szCs w:val="30"/>
        </w:rPr>
        <w:t>信息化项目管理系统建设项目</w:t>
      </w:r>
    </w:p>
    <w:p w14:paraId="483C1D2E" w14:textId="77777777" w:rsidR="00AC2394" w:rsidRDefault="00085515">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w:t>
      </w:r>
      <w:r>
        <w:rPr>
          <w:rFonts w:ascii="楷体" w:eastAsia="楷体" w:hAnsi="楷体" w:cs="Times New Roman" w:hint="eastAsia"/>
          <w:b/>
          <w:spacing w:val="-6"/>
          <w:sz w:val="30"/>
          <w:szCs w:val="30"/>
        </w:rPr>
        <w:t xml:space="preserve">QSZB-Z(F)-E23292(GK) </w:t>
      </w:r>
    </w:p>
    <w:p w14:paraId="45385A0F" w14:textId="77777777" w:rsidR="00AC2394" w:rsidRDefault="00085515">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购</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人：</w:t>
      </w:r>
      <w:r>
        <w:rPr>
          <w:rFonts w:ascii="楷体" w:eastAsia="楷体" w:hAnsi="楷体" w:cs="Times New Roman" w:hint="eastAsia"/>
          <w:b/>
          <w:spacing w:val="-6"/>
          <w:sz w:val="30"/>
          <w:szCs w:val="30"/>
        </w:rPr>
        <w:t>浙江财经大学</w:t>
      </w:r>
    </w:p>
    <w:p w14:paraId="1DE3BDF4" w14:textId="77777777" w:rsidR="00AC2394" w:rsidRDefault="00085515">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44FAFE93" w14:textId="77777777" w:rsidR="00AC2394" w:rsidRDefault="00085515">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r>
        <w:rPr>
          <w:rFonts w:ascii="楷体" w:eastAsia="楷体" w:hAnsi="楷体" w:cs="Times New Roman" w:hint="eastAsia"/>
          <w:b/>
          <w:spacing w:val="-6"/>
          <w:sz w:val="30"/>
          <w:szCs w:val="30"/>
        </w:rPr>
        <w:t>[2023]54965</w:t>
      </w:r>
      <w:r>
        <w:rPr>
          <w:rFonts w:ascii="楷体" w:eastAsia="楷体" w:hAnsi="楷体" w:cs="Times New Roman" w:hint="eastAsia"/>
          <w:b/>
          <w:spacing w:val="-6"/>
          <w:sz w:val="30"/>
          <w:szCs w:val="30"/>
        </w:rPr>
        <w:t>号</w:t>
      </w:r>
      <w:r>
        <w:rPr>
          <w:rFonts w:ascii="楷体" w:eastAsia="楷体" w:hAnsi="楷体" w:cs="Times New Roman" w:hint="eastAsia"/>
          <w:b/>
          <w:spacing w:val="-6"/>
          <w:sz w:val="30"/>
          <w:szCs w:val="30"/>
        </w:rPr>
        <w:t>-001</w:t>
      </w:r>
    </w:p>
    <w:p w14:paraId="6C052B6F" w14:textId="77777777" w:rsidR="00AC2394" w:rsidRDefault="00AC2394">
      <w:pPr>
        <w:adjustRightInd w:val="0"/>
        <w:snapToGrid w:val="0"/>
        <w:spacing w:line="288" w:lineRule="auto"/>
        <w:rPr>
          <w:rFonts w:ascii="楷体" w:eastAsia="楷体" w:hAnsi="楷体" w:cs="Times New Roman"/>
          <w:b/>
          <w:szCs w:val="21"/>
        </w:rPr>
      </w:pPr>
    </w:p>
    <w:p w14:paraId="1D603FF5" w14:textId="77777777" w:rsidR="00AC2394" w:rsidRDefault="00AC2394">
      <w:pPr>
        <w:adjustRightInd w:val="0"/>
        <w:snapToGrid w:val="0"/>
        <w:spacing w:line="288" w:lineRule="auto"/>
        <w:rPr>
          <w:rFonts w:ascii="楷体" w:eastAsia="楷体" w:hAnsi="楷体" w:cs="Times New Roman"/>
          <w:b/>
          <w:szCs w:val="21"/>
        </w:rPr>
        <w:sectPr w:rsidR="00AC2394">
          <w:headerReference w:type="default" r:id="rId9"/>
          <w:footerReference w:type="default" r:id="rId10"/>
          <w:pgSz w:w="11906" w:h="16838"/>
          <w:pgMar w:top="1247" w:right="1247" w:bottom="1247" w:left="1247" w:header="0" w:footer="694" w:gutter="0"/>
          <w:pgNumType w:start="1"/>
          <w:cols w:space="720"/>
          <w:docGrid w:linePitch="381"/>
        </w:sectPr>
      </w:pPr>
    </w:p>
    <w:p w14:paraId="10824C95" w14:textId="77777777" w:rsidR="00AC2394" w:rsidRDefault="00AC2394">
      <w:pPr>
        <w:adjustRightInd w:val="0"/>
        <w:snapToGrid w:val="0"/>
        <w:spacing w:line="288" w:lineRule="auto"/>
        <w:rPr>
          <w:rFonts w:ascii="楷体" w:eastAsia="楷体" w:hAnsi="楷体" w:cs="Times New Roman"/>
          <w:b/>
          <w:sz w:val="30"/>
          <w:szCs w:val="30"/>
        </w:rPr>
      </w:pPr>
    </w:p>
    <w:p w14:paraId="71C0BAE8" w14:textId="77777777" w:rsidR="00AC2394" w:rsidRDefault="00085515">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09CF3AC4" w14:textId="77777777" w:rsidR="00AC2394" w:rsidRDefault="00AC2394">
      <w:pPr>
        <w:adjustRightInd w:val="0"/>
        <w:snapToGrid w:val="0"/>
        <w:spacing w:line="288" w:lineRule="auto"/>
        <w:rPr>
          <w:rFonts w:ascii="楷体" w:eastAsia="楷体" w:hAnsi="楷体" w:cs="Times New Roman"/>
          <w:b/>
          <w:sz w:val="30"/>
          <w:szCs w:val="30"/>
        </w:rPr>
      </w:pPr>
    </w:p>
    <w:p w14:paraId="6E0E14A4" w14:textId="77777777" w:rsidR="00AC2394" w:rsidRDefault="00085515">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投标邀请</w:t>
      </w:r>
    </w:p>
    <w:p w14:paraId="2D3AD48F" w14:textId="77777777" w:rsidR="00AC2394" w:rsidRDefault="00085515">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采购需求</w:t>
      </w:r>
    </w:p>
    <w:p w14:paraId="44F94AE4" w14:textId="77777777" w:rsidR="00AC2394" w:rsidRDefault="00085515">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投标人须知</w:t>
      </w:r>
    </w:p>
    <w:p w14:paraId="2ABAD79C" w14:textId="77777777" w:rsidR="00AC2394" w:rsidRDefault="00085515">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评标方法及评标标准</w:t>
      </w:r>
    </w:p>
    <w:p w14:paraId="5CEE39C9" w14:textId="77777777" w:rsidR="00AC2394" w:rsidRDefault="00085515">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拟签订的合同文本</w:t>
      </w:r>
    </w:p>
    <w:p w14:paraId="3A2BC41D" w14:textId="77777777" w:rsidR="00AC2394" w:rsidRDefault="00085515">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投标文件格式</w:t>
      </w:r>
    </w:p>
    <w:p w14:paraId="3C0F5C2F" w14:textId="77777777" w:rsidR="00AC2394" w:rsidRDefault="00AC2394">
      <w:pPr>
        <w:widowControl/>
        <w:adjustRightInd w:val="0"/>
        <w:snapToGrid w:val="0"/>
        <w:spacing w:line="288" w:lineRule="auto"/>
        <w:jc w:val="left"/>
        <w:rPr>
          <w:rFonts w:ascii="宋体" w:eastAsia="宋体" w:hAnsi="宋体" w:cs="Times New Roman"/>
          <w:szCs w:val="21"/>
        </w:rPr>
      </w:pPr>
    </w:p>
    <w:p w14:paraId="34505423" w14:textId="77777777" w:rsidR="00AC2394" w:rsidRDefault="00AC2394">
      <w:pPr>
        <w:widowControl/>
        <w:adjustRightInd w:val="0"/>
        <w:snapToGrid w:val="0"/>
        <w:spacing w:line="288" w:lineRule="auto"/>
        <w:jc w:val="left"/>
        <w:rPr>
          <w:rFonts w:ascii="宋体" w:eastAsia="宋体" w:hAnsi="宋体" w:cs="Times New Roman"/>
          <w:szCs w:val="21"/>
        </w:rPr>
        <w:sectPr w:rsidR="00AC2394">
          <w:footerReference w:type="default" r:id="rId11"/>
          <w:pgSz w:w="11906" w:h="16838"/>
          <w:pgMar w:top="1247" w:right="1247" w:bottom="1247" w:left="1247" w:header="0" w:footer="694" w:gutter="0"/>
          <w:cols w:space="720"/>
          <w:docGrid w:linePitch="381"/>
        </w:sectPr>
      </w:pPr>
    </w:p>
    <w:p w14:paraId="08B88D1F" w14:textId="77777777" w:rsidR="00AC2394" w:rsidRDefault="00085515">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w:t>
      </w:r>
      <w:r>
        <w:rPr>
          <w:rFonts w:ascii="宋体" w:eastAsia="宋体" w:hAnsi="宋体" w:cs="Times New Roman"/>
          <w:b/>
          <w:spacing w:val="-6"/>
          <w:sz w:val="32"/>
          <w:szCs w:val="32"/>
        </w:rPr>
        <w:t xml:space="preserve">  </w:t>
      </w:r>
      <w:r>
        <w:rPr>
          <w:rFonts w:ascii="宋体" w:eastAsia="宋体" w:hAnsi="宋体" w:cs="Times New Roman"/>
          <w:b/>
          <w:spacing w:val="-6"/>
          <w:sz w:val="32"/>
          <w:szCs w:val="32"/>
        </w:rPr>
        <w:t>投标邀请</w:t>
      </w:r>
    </w:p>
    <w:p w14:paraId="2B0A9FE7" w14:textId="77777777" w:rsidR="00AC2394" w:rsidRDefault="0008551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51A518E3" w14:textId="77777777" w:rsidR="00AC2394" w:rsidRDefault="0008551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w:t>
      </w:r>
      <w:r>
        <w:rPr>
          <w:rFonts w:ascii="宋体" w:eastAsia="宋体" w:hAnsi="宋体" w:cs="Times New Roman" w:hint="eastAsia"/>
          <w:b/>
          <w:szCs w:val="21"/>
          <w:u w:val="single"/>
        </w:rPr>
        <w:t>信息化项目管理系统建设项目</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w:t>
      </w:r>
      <w:r>
        <w:rPr>
          <w:rFonts w:ascii="宋体" w:eastAsia="宋体" w:hAnsi="宋体" w:cs="Times New Roman" w:hint="eastAsia"/>
          <w:b/>
          <w:szCs w:val="21"/>
          <w:u w:val="single"/>
        </w:rPr>
        <w:t>政府采购云平台（</w:t>
      </w:r>
      <w:r>
        <w:rPr>
          <w:rFonts w:ascii="宋体" w:eastAsia="宋体" w:hAnsi="宋体" w:cs="Times New Roman" w:hint="eastAsia"/>
          <w:b/>
          <w:szCs w:val="21"/>
          <w:u w:val="single"/>
        </w:rPr>
        <w:t>https://www.zcygov.cn</w:t>
      </w:r>
      <w:r>
        <w:rPr>
          <w:rFonts w:ascii="宋体" w:eastAsia="宋体" w:hAnsi="宋体" w:cs="Times New Roman" w:hint="eastAsia"/>
          <w:b/>
          <w:szCs w:val="21"/>
          <w:u w:val="single"/>
        </w:rPr>
        <w:t>）</w:t>
      </w:r>
      <w:r>
        <w:rPr>
          <w:rFonts w:ascii="宋体" w:eastAsia="宋体" w:hAnsi="宋体" w:cs="Times New Roman" w:hint="eastAsia"/>
          <w:b/>
          <w:szCs w:val="21"/>
        </w:rPr>
        <w:t>获取（下载）招标文件，并于</w:t>
      </w:r>
      <w:r>
        <w:rPr>
          <w:rFonts w:ascii="宋体" w:eastAsia="宋体" w:hAnsi="宋体" w:cs="Times New Roman" w:hint="eastAsia"/>
          <w:b/>
          <w:szCs w:val="21"/>
          <w:u w:val="single"/>
        </w:rPr>
        <w:t>202</w:t>
      </w:r>
      <w:r>
        <w:rPr>
          <w:rFonts w:ascii="宋体" w:eastAsia="宋体" w:hAnsi="宋体" w:cs="Times New Roman" w:hint="eastAsia"/>
          <w:b/>
          <w:szCs w:val="21"/>
          <w:u w:val="single"/>
        </w:rPr>
        <w:t>3</w:t>
      </w:r>
      <w:r>
        <w:rPr>
          <w:rFonts w:ascii="宋体" w:eastAsia="宋体" w:hAnsi="宋体" w:cs="Times New Roman" w:hint="eastAsia"/>
          <w:b/>
          <w:szCs w:val="21"/>
          <w:u w:val="single"/>
        </w:rPr>
        <w:t>年</w:t>
      </w:r>
      <w:r>
        <w:rPr>
          <w:rFonts w:ascii="宋体" w:eastAsia="宋体" w:hAnsi="宋体" w:cs="Times New Roman"/>
          <w:b/>
          <w:szCs w:val="21"/>
          <w:u w:val="single"/>
        </w:rPr>
        <w:t>0</w:t>
      </w:r>
      <w:r>
        <w:rPr>
          <w:rFonts w:ascii="宋体" w:eastAsia="宋体" w:hAnsi="宋体" w:cs="Times New Roman" w:hint="eastAsia"/>
          <w:b/>
          <w:szCs w:val="21"/>
          <w:u w:val="single"/>
        </w:rPr>
        <w:t>9</w:t>
      </w:r>
      <w:r>
        <w:rPr>
          <w:rFonts w:ascii="宋体" w:eastAsia="宋体" w:hAnsi="宋体" w:cs="Times New Roman" w:hint="eastAsia"/>
          <w:b/>
          <w:szCs w:val="21"/>
          <w:u w:val="single"/>
        </w:rPr>
        <w:t>月</w:t>
      </w:r>
      <w:r>
        <w:rPr>
          <w:rFonts w:ascii="宋体" w:eastAsia="宋体" w:hAnsi="宋体" w:cs="Times New Roman" w:hint="eastAsia"/>
          <w:b/>
          <w:szCs w:val="21"/>
          <w:u w:val="single"/>
        </w:rPr>
        <w:t>18</w:t>
      </w:r>
      <w:r>
        <w:rPr>
          <w:rFonts w:ascii="宋体" w:eastAsia="宋体" w:hAnsi="宋体" w:cs="Times New Roman" w:hint="eastAsia"/>
          <w:b/>
          <w:szCs w:val="21"/>
          <w:u w:val="single"/>
        </w:rPr>
        <w:t>日</w:t>
      </w:r>
      <w:r>
        <w:rPr>
          <w:rFonts w:ascii="宋体" w:eastAsia="宋体" w:hAnsi="宋体" w:cs="Times New Roman" w:hint="eastAsia"/>
          <w:b/>
          <w:szCs w:val="21"/>
          <w:u w:val="single"/>
        </w:rPr>
        <w:t>9</w:t>
      </w:r>
      <w:r>
        <w:rPr>
          <w:rFonts w:ascii="宋体" w:eastAsia="宋体" w:hAnsi="宋体" w:cs="Times New Roman" w:hint="eastAsia"/>
          <w:b/>
          <w:szCs w:val="21"/>
          <w:u w:val="single"/>
        </w:rPr>
        <w:t>:00:00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45B8B09B" w14:textId="77777777" w:rsidR="00AC2394" w:rsidRDefault="00085515">
      <w:pPr>
        <w:adjustRightInd w:val="0"/>
        <w:snapToGrid w:val="0"/>
        <w:spacing w:line="288" w:lineRule="auto"/>
        <w:rPr>
          <w:rFonts w:ascii="宋体" w:eastAsia="宋体" w:hAnsi="宋体" w:cs="宋体"/>
          <w:b/>
          <w:szCs w:val="21"/>
        </w:rPr>
      </w:pPr>
      <w:bookmarkStart w:id="0" w:name="_Toc35393621"/>
      <w:bookmarkStart w:id="1" w:name="_Toc28359079"/>
      <w:bookmarkStart w:id="2" w:name="_Toc28359002"/>
      <w:bookmarkStart w:id="3" w:name="_Toc35393790"/>
      <w:bookmarkStart w:id="4" w:name="_Hlk24379207"/>
      <w:r>
        <w:rPr>
          <w:rFonts w:ascii="宋体" w:eastAsia="宋体" w:hAnsi="宋体" w:cs="宋体" w:hint="eastAsia"/>
          <w:b/>
          <w:szCs w:val="21"/>
        </w:rPr>
        <w:t>一、项目基本情况</w:t>
      </w:r>
      <w:bookmarkEnd w:id="0"/>
      <w:bookmarkEnd w:id="1"/>
      <w:bookmarkEnd w:id="2"/>
      <w:bookmarkEnd w:id="3"/>
    </w:p>
    <w:p w14:paraId="595BF29D"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项目编号：</w:t>
      </w:r>
      <w:r>
        <w:rPr>
          <w:rFonts w:ascii="宋体" w:eastAsia="宋体" w:hAnsi="宋体" w:cs="Times New Roman" w:hint="eastAsia"/>
          <w:szCs w:val="21"/>
        </w:rPr>
        <w:t xml:space="preserve">QSZB-Z(F)-E23292(GK) </w:t>
      </w:r>
    </w:p>
    <w:p w14:paraId="377755BD"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Pr>
          <w:rFonts w:ascii="宋体" w:eastAsia="宋体" w:hAnsi="宋体" w:cs="Times New Roman" w:hint="eastAsia"/>
          <w:szCs w:val="21"/>
        </w:rPr>
        <w:t>项目名称：</w:t>
      </w:r>
      <w:r>
        <w:rPr>
          <w:rFonts w:ascii="宋体" w:eastAsia="宋体" w:hAnsi="宋体" w:cs="Times New Roman" w:hint="eastAsia"/>
          <w:szCs w:val="21"/>
        </w:rPr>
        <w:t>信息化项目管理系统建设项目</w:t>
      </w:r>
    </w:p>
    <w:bookmarkEnd w:id="4"/>
    <w:p w14:paraId="7821124B"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hint="eastAsia"/>
          <w:szCs w:val="21"/>
        </w:rPr>
        <w:t>预算金额：</w:t>
      </w:r>
      <w:r>
        <w:rPr>
          <w:rFonts w:ascii="宋体" w:eastAsia="宋体" w:hAnsi="宋体" w:cs="Times New Roman" w:hint="eastAsia"/>
          <w:szCs w:val="21"/>
        </w:rPr>
        <w:t>470000</w:t>
      </w:r>
      <w:r>
        <w:rPr>
          <w:rFonts w:ascii="宋体" w:eastAsia="宋体" w:hAnsi="宋体" w:cs="Times New Roman" w:hint="eastAsia"/>
          <w:szCs w:val="21"/>
        </w:rPr>
        <w:t>元</w:t>
      </w:r>
    </w:p>
    <w:p w14:paraId="27C7B0E6"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cs="Times New Roman" w:hint="eastAsia"/>
          <w:szCs w:val="21"/>
        </w:rPr>
        <w:t>最高限价：</w:t>
      </w:r>
      <w:r>
        <w:rPr>
          <w:rFonts w:ascii="宋体" w:eastAsia="宋体" w:hAnsi="宋体" w:cs="Times New Roman" w:hint="eastAsia"/>
          <w:szCs w:val="21"/>
        </w:rPr>
        <w:t>470000</w:t>
      </w:r>
      <w:r>
        <w:rPr>
          <w:rFonts w:ascii="宋体" w:eastAsia="宋体" w:hAnsi="宋体" w:cs="Times New Roman" w:hint="eastAsia"/>
          <w:szCs w:val="21"/>
        </w:rPr>
        <w:t>元</w:t>
      </w:r>
    </w:p>
    <w:p w14:paraId="32DA1F87" w14:textId="77777777" w:rsidR="00AC2394" w:rsidRDefault="00085515">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w:t>
      </w:r>
      <w:r>
        <w:rPr>
          <w:rFonts w:ascii="宋体" w:eastAsia="宋体" w:hAnsi="宋体" w:cs="Times New Roman" w:hint="eastAsia"/>
          <w:szCs w:val="21"/>
        </w:rPr>
        <w:t>合同履约期限：</w:t>
      </w:r>
      <w:r>
        <w:rPr>
          <w:rFonts w:ascii="宋体" w:eastAsia="宋体" w:hAnsi="宋体" w:cs="宋体" w:hint="eastAsia"/>
          <w:color w:val="000000"/>
          <w:kern w:val="0"/>
          <w:szCs w:val="21"/>
          <w:lang w:bidi="ar"/>
        </w:rPr>
        <w:t>合同签订之日起</w:t>
      </w:r>
      <w:r>
        <w:rPr>
          <w:rFonts w:ascii="宋体" w:eastAsia="宋体" w:hAnsi="宋体" w:cs="宋体" w:hint="eastAsia"/>
          <w:b/>
          <w:bCs/>
          <w:color w:val="000000"/>
          <w:kern w:val="0"/>
          <w:szCs w:val="21"/>
          <w:lang w:bidi="ar"/>
        </w:rPr>
        <w:t>60</w:t>
      </w:r>
      <w:r>
        <w:rPr>
          <w:rFonts w:ascii="宋体" w:eastAsia="宋体" w:hAnsi="宋体" w:cs="宋体" w:hint="eastAsia"/>
          <w:b/>
          <w:bCs/>
          <w:color w:val="000000"/>
          <w:kern w:val="0"/>
          <w:szCs w:val="21"/>
          <w:lang w:bidi="ar"/>
        </w:rPr>
        <w:t>天内</w:t>
      </w:r>
      <w:r>
        <w:rPr>
          <w:rFonts w:ascii="宋体" w:eastAsia="宋体" w:hAnsi="宋体" w:cs="宋体" w:hint="eastAsia"/>
          <w:color w:val="000000"/>
          <w:kern w:val="0"/>
          <w:szCs w:val="21"/>
          <w:lang w:bidi="ar"/>
        </w:rPr>
        <w:t>完成平台的开发、安装、调试及验收，并完成对使用单位相关人员的操作与使用培训。</w:t>
      </w:r>
    </w:p>
    <w:p w14:paraId="74F84BD1" w14:textId="77777777" w:rsidR="00AC2394" w:rsidRDefault="0008551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w:t>
      </w:r>
      <w:r>
        <w:rPr>
          <w:rFonts w:ascii="宋体" w:eastAsia="宋体" w:hAnsi="宋体" w:cs="Times New Roman" w:hint="eastAsia"/>
          <w:bCs/>
          <w:szCs w:val="21"/>
        </w:rPr>
        <w:t>本项目（是）接受联合体投标。</w:t>
      </w:r>
    </w:p>
    <w:p w14:paraId="74817F98"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w:t>
      </w:r>
      <w:r>
        <w:rPr>
          <w:rFonts w:ascii="宋体" w:eastAsia="宋体" w:hAnsi="宋体" w:cs="Times New Roman" w:hint="eastAsia"/>
          <w:szCs w:val="21"/>
        </w:rPr>
        <w:t>采购需求：</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3440"/>
        <w:gridCol w:w="808"/>
        <w:gridCol w:w="810"/>
        <w:gridCol w:w="3569"/>
      </w:tblGrid>
      <w:tr w:rsidR="00AC2394" w14:paraId="529C5A78" w14:textId="77777777">
        <w:trPr>
          <w:trHeight w:val="719"/>
        </w:trPr>
        <w:tc>
          <w:tcPr>
            <w:tcW w:w="410" w:type="pct"/>
            <w:tcBorders>
              <w:tl2br w:val="nil"/>
              <w:tr2bl w:val="nil"/>
            </w:tcBorders>
            <w:vAlign w:val="center"/>
          </w:tcPr>
          <w:p w14:paraId="2708CF00"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29" w:type="pct"/>
            <w:tcBorders>
              <w:right w:val="single" w:sz="4" w:space="0" w:color="auto"/>
              <w:tl2br w:val="nil"/>
              <w:tr2bl w:val="nil"/>
            </w:tcBorders>
            <w:vAlign w:val="center"/>
          </w:tcPr>
          <w:p w14:paraId="17F9F251"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430" w:type="pct"/>
            <w:tcBorders>
              <w:tl2br w:val="nil"/>
              <w:tr2bl w:val="nil"/>
            </w:tcBorders>
            <w:vAlign w:val="center"/>
          </w:tcPr>
          <w:p w14:paraId="6AD1D38E"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431" w:type="pct"/>
            <w:tcBorders>
              <w:tl2br w:val="nil"/>
              <w:tr2bl w:val="nil"/>
            </w:tcBorders>
            <w:vAlign w:val="center"/>
          </w:tcPr>
          <w:p w14:paraId="0EADEF64"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1898" w:type="pct"/>
            <w:tcBorders>
              <w:right w:val="single" w:sz="4" w:space="0" w:color="auto"/>
              <w:tl2br w:val="nil"/>
              <w:tr2bl w:val="nil"/>
            </w:tcBorders>
            <w:vAlign w:val="center"/>
          </w:tcPr>
          <w:p w14:paraId="41C58C18"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r>
      <w:tr w:rsidR="00AC2394" w14:paraId="615FA6A8" w14:textId="77777777">
        <w:trPr>
          <w:trHeight w:val="340"/>
        </w:trPr>
        <w:tc>
          <w:tcPr>
            <w:tcW w:w="410" w:type="pct"/>
            <w:tcBorders>
              <w:tl2br w:val="nil"/>
              <w:tr2bl w:val="nil"/>
            </w:tcBorders>
            <w:vAlign w:val="center"/>
          </w:tcPr>
          <w:p w14:paraId="5347A10F" w14:textId="77777777" w:rsidR="00AC2394" w:rsidRDefault="0008551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一</w:t>
            </w:r>
          </w:p>
        </w:tc>
        <w:tc>
          <w:tcPr>
            <w:tcW w:w="1829" w:type="pct"/>
            <w:tcBorders>
              <w:right w:val="single" w:sz="4" w:space="0" w:color="auto"/>
              <w:tl2br w:val="nil"/>
              <w:tr2bl w:val="nil"/>
            </w:tcBorders>
            <w:vAlign w:val="center"/>
          </w:tcPr>
          <w:p w14:paraId="7DFA92C3" w14:textId="77777777" w:rsidR="00AC2394" w:rsidRDefault="00085515">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信息化项目管理系统建设项目</w:t>
            </w:r>
          </w:p>
        </w:tc>
        <w:tc>
          <w:tcPr>
            <w:tcW w:w="430" w:type="pct"/>
            <w:tcBorders>
              <w:tl2br w:val="nil"/>
              <w:tr2bl w:val="nil"/>
            </w:tcBorders>
            <w:vAlign w:val="center"/>
          </w:tcPr>
          <w:p w14:paraId="10DD4CA3" w14:textId="77777777" w:rsidR="00AC2394" w:rsidRDefault="0008551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431" w:type="pct"/>
            <w:tcBorders>
              <w:tl2br w:val="nil"/>
              <w:tr2bl w:val="nil"/>
            </w:tcBorders>
            <w:vAlign w:val="center"/>
          </w:tcPr>
          <w:p w14:paraId="14D1BE31" w14:textId="77777777" w:rsidR="00AC2394" w:rsidRDefault="0008551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项</w:t>
            </w:r>
          </w:p>
        </w:tc>
        <w:tc>
          <w:tcPr>
            <w:tcW w:w="1898" w:type="pct"/>
            <w:tcBorders>
              <w:right w:val="single" w:sz="4" w:space="0" w:color="auto"/>
              <w:tl2br w:val="nil"/>
              <w:tr2bl w:val="nil"/>
            </w:tcBorders>
            <w:vAlign w:val="center"/>
          </w:tcPr>
          <w:p w14:paraId="4D7A2163" w14:textId="77777777" w:rsidR="00AC2394" w:rsidRDefault="0008551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r>
    </w:tbl>
    <w:p w14:paraId="2D89771D" w14:textId="77777777" w:rsidR="00AC2394" w:rsidRDefault="00085515">
      <w:pPr>
        <w:adjustRightInd w:val="0"/>
        <w:snapToGrid w:val="0"/>
        <w:spacing w:line="288" w:lineRule="auto"/>
        <w:rPr>
          <w:rFonts w:ascii="宋体" w:eastAsia="宋体" w:hAnsi="宋体" w:cs="宋体"/>
          <w:b/>
          <w:szCs w:val="21"/>
        </w:rPr>
      </w:pPr>
      <w:bookmarkStart w:id="5" w:name="_Toc35393791"/>
      <w:bookmarkStart w:id="6" w:name="_Toc35393622"/>
      <w:bookmarkStart w:id="7" w:name="_Toc28359080"/>
      <w:bookmarkStart w:id="8" w:name="_Toc28359003"/>
      <w:r>
        <w:rPr>
          <w:rFonts w:ascii="宋体" w:eastAsia="宋体" w:hAnsi="宋体" w:cs="宋体" w:hint="eastAsia"/>
          <w:b/>
          <w:szCs w:val="21"/>
        </w:rPr>
        <w:t>二、申请人的资格要求：</w:t>
      </w:r>
      <w:bookmarkEnd w:id="5"/>
      <w:bookmarkEnd w:id="6"/>
      <w:bookmarkEnd w:id="7"/>
      <w:bookmarkEnd w:id="8"/>
    </w:p>
    <w:p w14:paraId="0DAB6596" w14:textId="77777777" w:rsidR="00AC2394" w:rsidRDefault="0008551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w:t>
      </w:r>
      <w:r>
        <w:rPr>
          <w:rFonts w:ascii="宋体" w:eastAsia="宋体" w:hAnsi="宋体" w:cs="Times New Roman" w:hint="eastAsia"/>
          <w:bCs/>
          <w:szCs w:val="21"/>
        </w:rPr>
        <w:t>满足《中华人民共和国政府采购法》第二十二条规定，未被“信用中国”（</w:t>
      </w:r>
      <w:r>
        <w:rPr>
          <w:rFonts w:ascii="宋体" w:eastAsia="宋体" w:hAnsi="宋体" w:cs="Times New Roman" w:hint="eastAsia"/>
          <w:bCs/>
          <w:szCs w:val="21"/>
        </w:rPr>
        <w:t>www.creditchina.gov.cn</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bCs/>
          <w:szCs w:val="21"/>
        </w:rPr>
        <w:t>www.ccgp.gov.cn</w:t>
      </w:r>
      <w:r>
        <w:rPr>
          <w:rFonts w:ascii="宋体" w:eastAsia="宋体" w:hAnsi="宋体" w:cs="Times New Roman"/>
          <w:bCs/>
          <w:szCs w:val="21"/>
        </w:rPr>
        <w:t>）列入失信被执行人、重大税收违法案件当事人名单、政府采购严重违法失信行为记录名单</w:t>
      </w:r>
      <w:r>
        <w:rPr>
          <w:rFonts w:ascii="宋体" w:eastAsia="宋体" w:hAnsi="宋体" w:cs="Times New Roman" w:hint="eastAsia"/>
          <w:bCs/>
          <w:szCs w:val="21"/>
        </w:rPr>
        <w:t>；</w:t>
      </w:r>
    </w:p>
    <w:p w14:paraId="0364DB00" w14:textId="77777777" w:rsidR="00AC2394" w:rsidRDefault="00085515">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Pr>
          <w:rFonts w:ascii="宋体" w:eastAsia="宋体" w:hAnsi="宋体" w:cs="Times New Roman" w:hint="eastAsia"/>
          <w:szCs w:val="21"/>
        </w:rPr>
        <w:t>2.</w:t>
      </w:r>
      <w:r>
        <w:rPr>
          <w:rFonts w:ascii="宋体" w:eastAsia="宋体" w:hAnsi="宋体" w:cs="Times New Roman" w:hint="eastAsia"/>
          <w:szCs w:val="21"/>
        </w:rPr>
        <w:t>落实政府采购政策需满足的资格要求：本项目整体专门面向中小企业采购。</w:t>
      </w:r>
    </w:p>
    <w:p w14:paraId="4F32489F"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服务由中小企业承接，即提供服务的人员为中小企业依照《中华人民共和国劳动合同法》订立劳动合同的从业人员）</w:t>
      </w:r>
    </w:p>
    <w:p w14:paraId="5718C963"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本项目属性为：服务</w:t>
      </w:r>
    </w:p>
    <w:p w14:paraId="6CF2BBB2" w14:textId="77777777" w:rsidR="00AC2394" w:rsidRDefault="00085515">
      <w:pPr>
        <w:adjustRightInd w:val="0"/>
        <w:snapToGrid w:val="0"/>
        <w:spacing w:line="288" w:lineRule="auto"/>
        <w:ind w:firstLineChars="200" w:firstLine="422"/>
        <w:jc w:val="left"/>
        <w:rPr>
          <w:rFonts w:ascii="宋体" w:eastAsia="宋体" w:hAnsi="宋体" w:cs="Times New Roman"/>
          <w:bCs/>
          <w:szCs w:val="21"/>
        </w:rPr>
      </w:pPr>
      <w:r>
        <w:rPr>
          <w:rFonts w:ascii="宋体" w:eastAsia="宋体" w:hAnsi="宋体" w:cs="Times New Roman" w:hint="eastAsia"/>
          <w:b/>
          <w:bCs/>
          <w:szCs w:val="21"/>
        </w:rPr>
        <w:t>采购标的对应的中小企业划分标准所属行业：</w:t>
      </w:r>
      <w:r>
        <w:rPr>
          <w:rFonts w:ascii="宋体" w:eastAsia="宋体" w:hAnsi="宋体" w:cs="Times New Roman" w:hint="eastAsia"/>
          <w:bCs/>
          <w:szCs w:val="21"/>
        </w:rPr>
        <w:t>软件和信息技术服务业</w:t>
      </w:r>
    </w:p>
    <w:p w14:paraId="3717889C" w14:textId="77777777" w:rsidR="00AC2394" w:rsidRDefault="00085515">
      <w:pPr>
        <w:adjustRightInd w:val="0"/>
        <w:snapToGrid w:val="0"/>
        <w:spacing w:line="288" w:lineRule="auto"/>
        <w:ind w:firstLineChars="200" w:firstLine="422"/>
        <w:rPr>
          <w:rFonts w:ascii="宋体" w:eastAsia="宋体" w:hAnsi="宋体" w:cs="Times New Roman"/>
          <w:szCs w:val="21"/>
        </w:rPr>
      </w:pPr>
      <w:r>
        <w:rPr>
          <w:rFonts w:ascii="宋体" w:eastAsia="宋体" w:hAnsi="宋体" w:cs="Times New Roman" w:hint="eastAsia"/>
          <w:b/>
          <w:bCs/>
          <w:szCs w:val="21"/>
        </w:rPr>
        <w:t>中小企业划型标准：</w:t>
      </w:r>
      <w:r>
        <w:rPr>
          <w:rFonts w:ascii="宋体" w:eastAsia="宋体" w:hAnsi="宋体" w:cs="Times New Roman" w:hint="eastAsia"/>
          <w:bCs/>
          <w:szCs w:val="21"/>
        </w:rPr>
        <w:t>从业人员</w:t>
      </w:r>
      <w:r>
        <w:rPr>
          <w:rFonts w:ascii="宋体" w:eastAsia="宋体" w:hAnsi="宋体" w:cs="Times New Roman"/>
          <w:bCs/>
          <w:szCs w:val="21"/>
        </w:rPr>
        <w:t>300</w:t>
      </w:r>
      <w:r>
        <w:rPr>
          <w:rFonts w:ascii="宋体" w:eastAsia="宋体" w:hAnsi="宋体" w:cs="Times New Roman"/>
          <w:bCs/>
          <w:szCs w:val="21"/>
        </w:rPr>
        <w:t>人以下或营业收入</w:t>
      </w:r>
      <w:r>
        <w:rPr>
          <w:rFonts w:ascii="宋体" w:eastAsia="宋体" w:hAnsi="宋体" w:cs="Times New Roman"/>
          <w:bCs/>
          <w:szCs w:val="21"/>
        </w:rPr>
        <w:t>10000</w:t>
      </w:r>
      <w:r>
        <w:rPr>
          <w:rFonts w:ascii="宋体" w:eastAsia="宋体" w:hAnsi="宋体" w:cs="Times New Roman"/>
          <w:bCs/>
          <w:szCs w:val="21"/>
        </w:rPr>
        <w:t>万元以下的为中小微型企业。其中，从业人员</w:t>
      </w:r>
      <w:r>
        <w:rPr>
          <w:rFonts w:ascii="宋体" w:eastAsia="宋体" w:hAnsi="宋体" w:cs="Times New Roman"/>
          <w:bCs/>
          <w:szCs w:val="21"/>
        </w:rPr>
        <w:t>100</w:t>
      </w:r>
      <w:r>
        <w:rPr>
          <w:rFonts w:ascii="宋体" w:eastAsia="宋体" w:hAnsi="宋体" w:cs="Times New Roman"/>
          <w:bCs/>
          <w:szCs w:val="21"/>
        </w:rPr>
        <w:t>人及以上，且营业收入</w:t>
      </w:r>
      <w:r>
        <w:rPr>
          <w:rFonts w:ascii="宋体" w:eastAsia="宋体" w:hAnsi="宋体" w:cs="Times New Roman"/>
          <w:bCs/>
          <w:szCs w:val="21"/>
        </w:rPr>
        <w:t>1000</w:t>
      </w:r>
      <w:r>
        <w:rPr>
          <w:rFonts w:ascii="宋体" w:eastAsia="宋体" w:hAnsi="宋体" w:cs="Times New Roman"/>
          <w:bCs/>
          <w:szCs w:val="21"/>
        </w:rPr>
        <w:t>万元及以上的为中型企业；从业人员</w:t>
      </w:r>
      <w:r>
        <w:rPr>
          <w:rFonts w:ascii="宋体" w:eastAsia="宋体" w:hAnsi="宋体" w:cs="Times New Roman"/>
          <w:bCs/>
          <w:szCs w:val="21"/>
        </w:rPr>
        <w:t>10</w:t>
      </w:r>
      <w:r>
        <w:rPr>
          <w:rFonts w:ascii="宋体" w:eastAsia="宋体" w:hAnsi="宋体" w:cs="Times New Roman"/>
          <w:bCs/>
          <w:szCs w:val="21"/>
        </w:rPr>
        <w:t>人及以上，且营业收入</w:t>
      </w:r>
      <w:r>
        <w:rPr>
          <w:rFonts w:ascii="宋体" w:eastAsia="宋体" w:hAnsi="宋体" w:cs="Times New Roman"/>
          <w:bCs/>
          <w:szCs w:val="21"/>
        </w:rPr>
        <w:t>50</w:t>
      </w:r>
      <w:r>
        <w:rPr>
          <w:rFonts w:ascii="宋体" w:eastAsia="宋体" w:hAnsi="宋体" w:cs="Times New Roman"/>
          <w:bCs/>
          <w:szCs w:val="21"/>
        </w:rPr>
        <w:t>万元及以上的为小型企业；从业人员</w:t>
      </w:r>
      <w:r>
        <w:rPr>
          <w:rFonts w:ascii="宋体" w:eastAsia="宋体" w:hAnsi="宋体" w:cs="Times New Roman"/>
          <w:bCs/>
          <w:szCs w:val="21"/>
        </w:rPr>
        <w:t>10</w:t>
      </w:r>
      <w:r>
        <w:rPr>
          <w:rFonts w:ascii="宋体" w:eastAsia="宋体" w:hAnsi="宋体" w:cs="Times New Roman"/>
          <w:bCs/>
          <w:szCs w:val="21"/>
        </w:rPr>
        <w:t>人以下或营业收入</w:t>
      </w:r>
      <w:r>
        <w:rPr>
          <w:rFonts w:ascii="宋体" w:eastAsia="宋体" w:hAnsi="宋体" w:cs="Times New Roman"/>
          <w:bCs/>
          <w:szCs w:val="21"/>
        </w:rPr>
        <w:t>50</w:t>
      </w:r>
      <w:r>
        <w:rPr>
          <w:rFonts w:ascii="宋体" w:eastAsia="宋体" w:hAnsi="宋体" w:cs="Times New Roman"/>
          <w:bCs/>
          <w:szCs w:val="21"/>
        </w:rPr>
        <w:t>万元以下的为微型企业。</w:t>
      </w:r>
    </w:p>
    <w:p w14:paraId="1CE0A6B6"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本项目的特定资格要求：无</w:t>
      </w:r>
    </w:p>
    <w:p w14:paraId="71684604" w14:textId="77777777" w:rsidR="00AC2394" w:rsidRDefault="00085515">
      <w:pPr>
        <w:adjustRightInd w:val="0"/>
        <w:snapToGrid w:val="0"/>
        <w:spacing w:line="288" w:lineRule="auto"/>
        <w:rPr>
          <w:rFonts w:ascii="宋体" w:eastAsia="宋体" w:hAnsi="宋体" w:cs="宋体"/>
          <w:b/>
          <w:szCs w:val="21"/>
        </w:rPr>
      </w:pPr>
      <w:bookmarkStart w:id="11" w:name="_Toc35393623"/>
      <w:bookmarkStart w:id="12" w:name="_Toc35393792"/>
      <w:r>
        <w:rPr>
          <w:rFonts w:ascii="宋体" w:eastAsia="宋体" w:hAnsi="宋体" w:cs="宋体" w:hint="eastAsia"/>
          <w:b/>
          <w:szCs w:val="21"/>
        </w:rPr>
        <w:t>三、获取招标文件</w:t>
      </w:r>
      <w:bookmarkEnd w:id="9"/>
      <w:bookmarkEnd w:id="10"/>
      <w:bookmarkEnd w:id="11"/>
      <w:bookmarkEnd w:id="12"/>
    </w:p>
    <w:p w14:paraId="4853069B" w14:textId="77777777" w:rsidR="00AC2394" w:rsidRDefault="00085515">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w:t>
      </w:r>
      <w:r>
        <w:rPr>
          <w:rFonts w:ascii="宋体" w:eastAsia="宋体" w:hAnsi="宋体" w:cs="Times New Roman" w:hint="eastAsia"/>
          <w:szCs w:val="21"/>
        </w:rPr>
        <w:t>/</w:t>
      </w:r>
      <w:r>
        <w:rPr>
          <w:rFonts w:ascii="宋体" w:eastAsia="宋体" w:hAnsi="宋体" w:cs="Times New Roman" w:hint="eastAsia"/>
          <w:szCs w:val="21"/>
        </w:rPr>
        <w:t>至</w:t>
      </w:r>
      <w:r>
        <w:rPr>
          <w:rFonts w:ascii="宋体" w:eastAsia="宋体" w:hAnsi="宋体" w:cs="Times New Roman" w:hint="eastAsia"/>
          <w:szCs w:val="21"/>
        </w:rPr>
        <w:t>202</w:t>
      </w:r>
      <w:r>
        <w:rPr>
          <w:rFonts w:ascii="宋体" w:eastAsia="宋体" w:hAnsi="宋体" w:cs="Times New Roman" w:hint="eastAsia"/>
          <w:szCs w:val="21"/>
        </w:rPr>
        <w:t>3</w:t>
      </w:r>
      <w:r>
        <w:rPr>
          <w:rFonts w:ascii="宋体" w:eastAsia="宋体" w:hAnsi="宋体" w:cs="Times New Roman" w:hint="eastAsia"/>
          <w:szCs w:val="21"/>
        </w:rPr>
        <w:t>年</w:t>
      </w:r>
      <w:r>
        <w:rPr>
          <w:rFonts w:ascii="宋体" w:eastAsia="宋体" w:hAnsi="宋体" w:cs="Times New Roman" w:hint="eastAsia"/>
          <w:szCs w:val="21"/>
        </w:rPr>
        <w:t>09</w:t>
      </w:r>
      <w:r>
        <w:rPr>
          <w:rFonts w:ascii="宋体" w:eastAsia="宋体" w:hAnsi="宋体" w:cs="Times New Roman" w:hint="eastAsia"/>
          <w:szCs w:val="21"/>
        </w:rPr>
        <w:t>月</w:t>
      </w:r>
      <w:r>
        <w:rPr>
          <w:rFonts w:ascii="宋体" w:eastAsia="宋体" w:hAnsi="宋体" w:cs="Times New Roman" w:hint="eastAsia"/>
          <w:szCs w:val="21"/>
        </w:rPr>
        <w:t>18</w:t>
      </w:r>
      <w:r>
        <w:rPr>
          <w:rFonts w:ascii="宋体" w:eastAsia="宋体" w:hAnsi="宋体" w:cs="Times New Roman" w:hint="eastAsia"/>
          <w:szCs w:val="21"/>
        </w:rPr>
        <w:t>日，上午</w:t>
      </w:r>
      <w:r>
        <w:rPr>
          <w:rFonts w:ascii="宋体" w:eastAsia="宋体" w:hAnsi="宋体" w:cs="Times New Roman" w:hint="eastAsia"/>
          <w:bCs/>
          <w:szCs w:val="21"/>
        </w:rPr>
        <w:t>00:00</w:t>
      </w:r>
      <w:r>
        <w:rPr>
          <w:rFonts w:ascii="宋体" w:eastAsia="宋体" w:hAnsi="宋体" w:cs="Times New Roman" w:hint="eastAsia"/>
          <w:bCs/>
          <w:szCs w:val="21"/>
        </w:rPr>
        <w:t>至</w:t>
      </w:r>
      <w:r>
        <w:rPr>
          <w:rFonts w:ascii="宋体" w:eastAsia="宋体" w:hAnsi="宋体" w:cs="Times New Roman" w:hint="eastAsia"/>
          <w:bCs/>
          <w:szCs w:val="21"/>
        </w:rPr>
        <w:t>12:00</w:t>
      </w:r>
      <w:r>
        <w:rPr>
          <w:rFonts w:ascii="宋体" w:eastAsia="宋体" w:hAnsi="宋体" w:cs="Times New Roman" w:hint="eastAsia"/>
          <w:bCs/>
          <w:szCs w:val="21"/>
        </w:rPr>
        <w:t>，下午</w:t>
      </w:r>
      <w:r>
        <w:rPr>
          <w:rFonts w:ascii="宋体" w:eastAsia="宋体" w:hAnsi="宋体" w:cs="Times New Roman" w:hint="eastAsia"/>
          <w:bCs/>
          <w:szCs w:val="21"/>
        </w:rPr>
        <w:t>12:00</w:t>
      </w:r>
      <w:r>
        <w:rPr>
          <w:rFonts w:ascii="宋体" w:eastAsia="宋体" w:hAnsi="宋体" w:cs="Times New Roman" w:hint="eastAsia"/>
          <w:bCs/>
          <w:szCs w:val="21"/>
        </w:rPr>
        <w:t>至</w:t>
      </w:r>
      <w:r>
        <w:rPr>
          <w:rFonts w:ascii="宋体" w:eastAsia="宋体" w:hAnsi="宋体" w:cs="Times New Roman" w:hint="eastAsia"/>
          <w:bCs/>
          <w:szCs w:val="21"/>
        </w:rPr>
        <w:t>23:59</w:t>
      </w:r>
      <w:r>
        <w:rPr>
          <w:rFonts w:ascii="宋体" w:eastAsia="宋体" w:hAnsi="宋体" w:cs="Times New Roman" w:hint="eastAsia"/>
          <w:bCs/>
          <w:szCs w:val="21"/>
        </w:rPr>
        <w:t>（北京时间，线上获取法定节假日均可，线下获取文件法定节假日除外）</w:t>
      </w:r>
    </w:p>
    <w:p w14:paraId="34314B97"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w:t>
      </w:r>
      <w:r>
        <w:rPr>
          <w:rFonts w:ascii="宋体" w:eastAsia="宋体" w:hAnsi="宋体" w:cs="Times New Roman" w:hint="eastAsia"/>
          <w:szCs w:val="21"/>
        </w:rPr>
        <w:t>https://www.zcygov.cn</w:t>
      </w:r>
      <w:r>
        <w:rPr>
          <w:rFonts w:ascii="宋体" w:eastAsia="宋体" w:hAnsi="宋体" w:cs="Times New Roman" w:hint="eastAsia"/>
          <w:szCs w:val="21"/>
        </w:rPr>
        <w:t>）</w:t>
      </w:r>
    </w:p>
    <w:p w14:paraId="622DAD2E"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方式：供应商登录政采云平台（</w:t>
      </w:r>
      <w:r>
        <w:rPr>
          <w:rFonts w:ascii="宋体" w:eastAsia="宋体" w:hAnsi="宋体" w:cs="Times New Roman" w:hint="eastAsia"/>
          <w:szCs w:val="21"/>
        </w:rPr>
        <w:t>https://www.zcygov.cn</w:t>
      </w:r>
      <w:r>
        <w:rPr>
          <w:rFonts w:ascii="宋体" w:eastAsia="宋体" w:hAnsi="宋体" w:cs="Times New Roman" w:hint="eastAsia"/>
          <w:szCs w:val="21"/>
        </w:rPr>
        <w:t>）</w:t>
      </w:r>
      <w:r>
        <w:rPr>
          <w:rFonts w:ascii="宋体" w:eastAsia="宋体" w:hAnsi="宋体" w:cs="Times New Roman"/>
          <w:szCs w:val="21"/>
        </w:rPr>
        <w:t>在线申请获取采购文件（进入</w:t>
      </w:r>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应用，在获取采购文件菜单中选择项目，申请获取采购文件）。</w:t>
      </w:r>
    </w:p>
    <w:p w14:paraId="0D59A8F0"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w:t>
      </w:r>
      <w:r>
        <w:rPr>
          <w:rFonts w:ascii="宋体" w:eastAsia="宋体" w:hAnsi="宋体" w:cs="Times New Roman" w:hint="eastAsia"/>
          <w:szCs w:val="21"/>
        </w:rPr>
        <w:t>0</w:t>
      </w:r>
    </w:p>
    <w:p w14:paraId="43B2AFE4" w14:textId="77777777" w:rsidR="00AC2394" w:rsidRDefault="00085515">
      <w:pPr>
        <w:adjustRightInd w:val="0"/>
        <w:snapToGrid w:val="0"/>
        <w:spacing w:line="288" w:lineRule="auto"/>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39129A37" w14:textId="77777777" w:rsidR="00AC2394" w:rsidRDefault="00085515">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Pr>
          <w:rFonts w:ascii="宋体" w:eastAsia="宋体" w:hAnsi="宋体" w:cs="Times New Roman" w:hint="eastAsia"/>
          <w:bCs/>
          <w:szCs w:val="21"/>
        </w:rPr>
        <w:t>202</w:t>
      </w:r>
      <w:r>
        <w:rPr>
          <w:rFonts w:ascii="宋体" w:eastAsia="宋体" w:hAnsi="宋体" w:cs="Times New Roman" w:hint="eastAsia"/>
          <w:bCs/>
          <w:szCs w:val="21"/>
        </w:rPr>
        <w:t>3</w:t>
      </w:r>
      <w:r>
        <w:rPr>
          <w:rFonts w:ascii="宋体" w:eastAsia="宋体" w:hAnsi="宋体" w:cs="Times New Roman" w:hint="eastAsia"/>
          <w:bCs/>
          <w:szCs w:val="21"/>
        </w:rPr>
        <w:t>年</w:t>
      </w:r>
      <w:r>
        <w:rPr>
          <w:rFonts w:ascii="宋体" w:eastAsia="宋体" w:hAnsi="宋体" w:cs="Times New Roman" w:hint="eastAsia"/>
          <w:szCs w:val="21"/>
        </w:rPr>
        <w:t>09</w:t>
      </w:r>
      <w:r>
        <w:rPr>
          <w:rFonts w:ascii="宋体" w:eastAsia="宋体" w:hAnsi="宋体" w:cs="Times New Roman" w:hint="eastAsia"/>
          <w:szCs w:val="21"/>
        </w:rPr>
        <w:t>月</w:t>
      </w:r>
      <w:r>
        <w:rPr>
          <w:rFonts w:ascii="宋体" w:eastAsia="宋体" w:hAnsi="宋体" w:cs="Times New Roman" w:hint="eastAsia"/>
          <w:szCs w:val="21"/>
        </w:rPr>
        <w:t>18</w:t>
      </w:r>
      <w:r>
        <w:rPr>
          <w:rFonts w:ascii="宋体" w:eastAsia="宋体" w:hAnsi="宋体" w:cs="Times New Roman" w:hint="eastAsia"/>
          <w:szCs w:val="21"/>
        </w:rPr>
        <w:t>日</w:t>
      </w:r>
      <w:r>
        <w:rPr>
          <w:rFonts w:ascii="宋体" w:eastAsia="宋体" w:hAnsi="宋体" w:cs="Times New Roman" w:hint="eastAsia"/>
          <w:bCs/>
          <w:szCs w:val="21"/>
        </w:rPr>
        <w:t>9</w:t>
      </w:r>
      <w:r>
        <w:rPr>
          <w:rFonts w:ascii="宋体" w:eastAsia="宋体" w:hAnsi="宋体" w:cs="Times New Roman" w:hint="eastAsia"/>
          <w:bCs/>
          <w:szCs w:val="21"/>
        </w:rPr>
        <w:t>:00:00</w:t>
      </w:r>
      <w:r>
        <w:rPr>
          <w:rFonts w:ascii="宋体" w:eastAsia="宋体" w:hAnsi="宋体" w:cs="Times New Roman" w:hint="eastAsia"/>
          <w:bCs/>
          <w:szCs w:val="21"/>
        </w:rPr>
        <w:t>（北京时间）</w:t>
      </w:r>
    </w:p>
    <w:p w14:paraId="19B30866" w14:textId="77777777" w:rsidR="00AC2394" w:rsidRDefault="0008551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w:t>
      </w:r>
      <w:r>
        <w:rPr>
          <w:rFonts w:ascii="宋体" w:eastAsia="宋体" w:hAnsi="宋体" w:cs="Times New Roman" w:hint="eastAsia"/>
          <w:szCs w:val="21"/>
        </w:rPr>
        <w:t>https://www.zcygov.cn</w:t>
      </w:r>
      <w:r>
        <w:rPr>
          <w:rFonts w:ascii="宋体" w:eastAsia="宋体" w:hAnsi="宋体" w:cs="Times New Roman" w:hint="eastAsia"/>
          <w:szCs w:val="21"/>
        </w:rPr>
        <w:t>）</w:t>
      </w:r>
    </w:p>
    <w:p w14:paraId="0455F16C" w14:textId="77777777" w:rsidR="00AC2394" w:rsidRDefault="0008551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Pr>
          <w:rFonts w:ascii="宋体" w:eastAsia="宋体" w:hAnsi="宋体" w:cs="Times New Roman" w:hint="eastAsia"/>
          <w:bCs/>
          <w:szCs w:val="21"/>
        </w:rPr>
        <w:t>202</w:t>
      </w:r>
      <w:r>
        <w:rPr>
          <w:rFonts w:ascii="宋体" w:eastAsia="宋体" w:hAnsi="宋体" w:cs="Times New Roman" w:hint="eastAsia"/>
          <w:bCs/>
          <w:szCs w:val="21"/>
        </w:rPr>
        <w:t>3</w:t>
      </w:r>
      <w:r>
        <w:rPr>
          <w:rFonts w:ascii="宋体" w:eastAsia="宋体" w:hAnsi="宋体" w:cs="Times New Roman" w:hint="eastAsia"/>
          <w:bCs/>
          <w:szCs w:val="21"/>
        </w:rPr>
        <w:t>年</w:t>
      </w:r>
      <w:r>
        <w:rPr>
          <w:rFonts w:ascii="宋体" w:eastAsia="宋体" w:hAnsi="宋体" w:cs="Times New Roman" w:hint="eastAsia"/>
          <w:szCs w:val="21"/>
        </w:rPr>
        <w:t>09</w:t>
      </w:r>
      <w:r>
        <w:rPr>
          <w:rFonts w:ascii="宋体" w:eastAsia="宋体" w:hAnsi="宋体" w:cs="Times New Roman" w:hint="eastAsia"/>
          <w:szCs w:val="21"/>
        </w:rPr>
        <w:t>月</w:t>
      </w:r>
      <w:r>
        <w:rPr>
          <w:rFonts w:ascii="宋体" w:eastAsia="宋体" w:hAnsi="宋体" w:cs="Times New Roman" w:hint="eastAsia"/>
          <w:szCs w:val="21"/>
        </w:rPr>
        <w:t>18</w:t>
      </w:r>
      <w:r>
        <w:rPr>
          <w:rFonts w:ascii="宋体" w:eastAsia="宋体" w:hAnsi="宋体" w:cs="Times New Roman" w:hint="eastAsia"/>
          <w:szCs w:val="21"/>
        </w:rPr>
        <w:t>日</w:t>
      </w:r>
      <w:r>
        <w:rPr>
          <w:rFonts w:ascii="宋体" w:eastAsia="宋体" w:hAnsi="宋体" w:cs="Times New Roman" w:hint="eastAsia"/>
          <w:bCs/>
          <w:szCs w:val="21"/>
        </w:rPr>
        <w:t>9</w:t>
      </w:r>
      <w:r>
        <w:rPr>
          <w:rFonts w:ascii="宋体" w:eastAsia="宋体" w:hAnsi="宋体" w:cs="Times New Roman" w:hint="eastAsia"/>
          <w:bCs/>
          <w:szCs w:val="21"/>
        </w:rPr>
        <w:t>:00:00</w:t>
      </w:r>
      <w:r>
        <w:rPr>
          <w:rFonts w:ascii="宋体" w:eastAsia="宋体" w:hAnsi="宋体" w:cs="Times New Roman" w:hint="eastAsia"/>
          <w:bCs/>
          <w:szCs w:val="21"/>
        </w:rPr>
        <w:t>（北京时间）</w:t>
      </w:r>
    </w:p>
    <w:p w14:paraId="701B70D5" w14:textId="77777777" w:rsidR="00AC2394" w:rsidRDefault="0008551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w:t>
      </w:r>
      <w:r>
        <w:rPr>
          <w:rFonts w:ascii="宋体" w:eastAsia="宋体" w:hAnsi="宋体" w:cs="Times New Roman" w:hint="eastAsia"/>
          <w:szCs w:val="21"/>
        </w:rPr>
        <w:t>https://www.zcygov.cn</w:t>
      </w:r>
      <w:r>
        <w:rPr>
          <w:rFonts w:ascii="宋体" w:eastAsia="宋体" w:hAnsi="宋体" w:cs="Times New Roman" w:hint="eastAsia"/>
          <w:szCs w:val="21"/>
        </w:rPr>
        <w:t>）</w:t>
      </w:r>
      <w:bookmarkStart w:id="18" w:name="_Hlk81212131"/>
      <w:r>
        <w:rPr>
          <w:rFonts w:ascii="宋体" w:eastAsia="宋体" w:hAnsi="宋体" w:cs="Times New Roman" w:hint="eastAsia"/>
          <w:szCs w:val="21"/>
        </w:rPr>
        <w:t>/</w:t>
      </w:r>
      <w:r>
        <w:rPr>
          <w:rFonts w:ascii="宋体" w:eastAsia="宋体" w:hAnsi="宋体" w:cs="Times New Roman" w:hint="eastAsia"/>
          <w:szCs w:val="21"/>
        </w:rPr>
        <w:t>杭州市西湖区玉古路</w:t>
      </w:r>
      <w:r>
        <w:rPr>
          <w:rFonts w:ascii="宋体" w:eastAsia="宋体" w:hAnsi="宋体" w:cs="Times New Roman" w:hint="eastAsia"/>
          <w:szCs w:val="21"/>
        </w:rPr>
        <w:t>173</w:t>
      </w:r>
      <w:r>
        <w:rPr>
          <w:rFonts w:ascii="宋体" w:eastAsia="宋体" w:hAnsi="宋体" w:cs="Times New Roman" w:hint="eastAsia"/>
          <w:szCs w:val="21"/>
        </w:rPr>
        <w:t>号中田大厦</w:t>
      </w:r>
      <w:r>
        <w:rPr>
          <w:rFonts w:ascii="宋体" w:eastAsia="宋体" w:hAnsi="宋体" w:cs="Times New Roman" w:hint="eastAsia"/>
          <w:szCs w:val="21"/>
        </w:rPr>
        <w:t>21</w:t>
      </w:r>
      <w:r>
        <w:rPr>
          <w:rFonts w:ascii="宋体" w:eastAsia="宋体" w:hAnsi="宋体" w:cs="Times New Roman" w:hint="eastAsia"/>
          <w:szCs w:val="21"/>
        </w:rPr>
        <w:t>楼（求是招标会议室</w:t>
      </w:r>
      <w:r>
        <w:rPr>
          <w:rFonts w:ascii="宋体" w:eastAsia="宋体" w:hAnsi="宋体" w:cs="Times New Roman"/>
          <w:szCs w:val="21"/>
        </w:rPr>
        <w:t>4</w:t>
      </w:r>
      <w:r>
        <w:rPr>
          <w:rFonts w:ascii="宋体" w:eastAsia="宋体" w:hAnsi="宋体" w:cs="Times New Roman" w:hint="eastAsia"/>
          <w:szCs w:val="21"/>
        </w:rPr>
        <w:t>）</w:t>
      </w:r>
      <w:bookmarkEnd w:id="18"/>
    </w:p>
    <w:p w14:paraId="67C488D9" w14:textId="77777777" w:rsidR="00AC2394" w:rsidRDefault="00085515">
      <w:pPr>
        <w:adjustRightInd w:val="0"/>
        <w:snapToGrid w:val="0"/>
        <w:spacing w:line="288" w:lineRule="auto"/>
        <w:rPr>
          <w:rFonts w:ascii="宋体" w:eastAsia="宋体" w:hAnsi="宋体" w:cs="宋体"/>
          <w:b/>
          <w:szCs w:val="21"/>
        </w:rPr>
      </w:pPr>
      <w:bookmarkStart w:id="19" w:name="_Toc28359007"/>
      <w:bookmarkStart w:id="20" w:name="_Toc28359084"/>
      <w:bookmarkStart w:id="21" w:name="_Toc35393794"/>
      <w:bookmarkStart w:id="22" w:name="_Toc35393625"/>
      <w:bookmarkEnd w:id="17"/>
      <w:r>
        <w:rPr>
          <w:rFonts w:ascii="宋体" w:eastAsia="宋体" w:hAnsi="宋体" w:cs="宋体" w:hint="eastAsia"/>
          <w:b/>
          <w:szCs w:val="21"/>
        </w:rPr>
        <w:lastRenderedPageBreak/>
        <w:t>五、公告期限</w:t>
      </w:r>
      <w:bookmarkEnd w:id="19"/>
      <w:bookmarkEnd w:id="20"/>
      <w:bookmarkEnd w:id="21"/>
      <w:bookmarkEnd w:id="22"/>
    </w:p>
    <w:p w14:paraId="79C2D534" w14:textId="77777777" w:rsidR="00AC2394" w:rsidRDefault="00085515">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w:t>
      </w:r>
      <w:r>
        <w:rPr>
          <w:rFonts w:ascii="宋体" w:eastAsia="宋体" w:hAnsi="宋体" w:cs="宋体" w:hint="eastAsia"/>
          <w:kern w:val="0"/>
          <w:szCs w:val="21"/>
        </w:rPr>
        <w:t>5</w:t>
      </w:r>
      <w:r>
        <w:rPr>
          <w:rFonts w:ascii="宋体" w:eastAsia="宋体" w:hAnsi="宋体" w:cs="宋体" w:hint="eastAsia"/>
          <w:kern w:val="0"/>
          <w:szCs w:val="21"/>
        </w:rPr>
        <w:t>个工作日。</w:t>
      </w:r>
    </w:p>
    <w:p w14:paraId="427A2D11" w14:textId="77777777" w:rsidR="00AC2394" w:rsidRDefault="00085515">
      <w:pPr>
        <w:adjustRightInd w:val="0"/>
        <w:snapToGrid w:val="0"/>
        <w:spacing w:line="288" w:lineRule="auto"/>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641FC4B5" w14:textId="77777777" w:rsidR="00AC2394" w:rsidRDefault="00085515">
      <w:pPr>
        <w:adjustRightInd w:val="0"/>
        <w:snapToGrid w:val="0"/>
        <w:spacing w:line="288" w:lineRule="auto"/>
        <w:ind w:firstLineChars="200" w:firstLine="420"/>
        <w:rPr>
          <w:rFonts w:ascii="宋体" w:eastAsia="宋体" w:hAnsi="宋体" w:cs="Times New Roman"/>
          <w:szCs w:val="21"/>
        </w:rPr>
      </w:pPr>
      <w:bookmarkStart w:id="25" w:name="_Hlk92271231"/>
      <w:r>
        <w:rPr>
          <w:rFonts w:ascii="宋体" w:eastAsia="宋体" w:hAnsi="宋体" w:cs="Times New Roman"/>
          <w:szCs w:val="21"/>
        </w:rPr>
        <w:t>1.</w:t>
      </w:r>
      <w:r>
        <w:rPr>
          <w:rFonts w:ascii="宋体" w:eastAsia="宋体" w:hAnsi="宋体" w:cs="Times New Roman"/>
          <w:szCs w:val="21"/>
        </w:rPr>
        <w:t>《浙江省财政厅关于进一步发挥政府采购政策功能全力推动经济稳进提质的通知》</w:t>
      </w:r>
      <w:r>
        <w:rPr>
          <w:rFonts w:ascii="宋体" w:eastAsia="宋体" w:hAnsi="宋体" w:cs="Times New Roman"/>
          <w:szCs w:val="21"/>
        </w:rPr>
        <w:t xml:space="preserve"> </w:t>
      </w:r>
      <w:r>
        <w:rPr>
          <w:rFonts w:ascii="宋体" w:eastAsia="宋体" w:hAnsi="宋体" w:cs="Times New Roman"/>
          <w:szCs w:val="21"/>
        </w:rPr>
        <w:t>（浙财采监（</w:t>
      </w:r>
      <w:r>
        <w:rPr>
          <w:rFonts w:ascii="宋体" w:eastAsia="宋体" w:hAnsi="宋体" w:cs="Times New Roman"/>
          <w:szCs w:val="21"/>
        </w:rPr>
        <w:t>2022</w:t>
      </w:r>
      <w:r>
        <w:rPr>
          <w:rFonts w:ascii="宋体" w:eastAsia="宋体" w:hAnsi="宋体" w:cs="Times New Roman"/>
          <w:szCs w:val="21"/>
        </w:rPr>
        <w:t>）</w:t>
      </w:r>
      <w:r>
        <w:rPr>
          <w:rFonts w:ascii="宋体" w:eastAsia="宋体" w:hAnsi="宋体" w:cs="Times New Roman"/>
          <w:szCs w:val="21"/>
        </w:rPr>
        <w:t>3</w:t>
      </w:r>
      <w:r>
        <w:rPr>
          <w:rFonts w:ascii="宋体" w:eastAsia="宋体" w:hAnsi="宋体" w:cs="Times New Roman"/>
          <w:szCs w:val="21"/>
        </w:rPr>
        <w:t>号）、《浙江省财政厅关于进一步促进政府采购公平竞争打造最优营商环境的通知》（浙财采监（</w:t>
      </w:r>
      <w:r>
        <w:rPr>
          <w:rFonts w:ascii="宋体" w:eastAsia="宋体" w:hAnsi="宋体" w:cs="Times New Roman"/>
          <w:szCs w:val="21"/>
        </w:rPr>
        <w:t>2021</w:t>
      </w:r>
      <w:r>
        <w:rPr>
          <w:rFonts w:ascii="宋体" w:eastAsia="宋体" w:hAnsi="宋体" w:cs="Times New Roman"/>
          <w:szCs w:val="21"/>
        </w:rPr>
        <w:t>）</w:t>
      </w:r>
      <w:r>
        <w:rPr>
          <w:rFonts w:ascii="宋体" w:eastAsia="宋体" w:hAnsi="宋体" w:cs="Times New Roman"/>
          <w:szCs w:val="21"/>
        </w:rPr>
        <w:t>22</w:t>
      </w:r>
      <w:r>
        <w:rPr>
          <w:rFonts w:ascii="宋体" w:eastAsia="宋体" w:hAnsi="宋体" w:cs="Times New Roman"/>
          <w:szCs w:val="21"/>
        </w:rPr>
        <w:t>号）已分别于</w:t>
      </w:r>
      <w:r>
        <w:rPr>
          <w:rFonts w:ascii="宋体" w:eastAsia="宋体" w:hAnsi="宋体" w:cs="Times New Roman"/>
          <w:szCs w:val="21"/>
        </w:rPr>
        <w:t>2022</w:t>
      </w:r>
      <w:r>
        <w:rPr>
          <w:rFonts w:ascii="宋体" w:eastAsia="宋体" w:hAnsi="宋体" w:cs="Times New Roman"/>
          <w:szCs w:val="21"/>
        </w:rPr>
        <w:t>年</w:t>
      </w:r>
      <w:r>
        <w:rPr>
          <w:rFonts w:ascii="宋体" w:eastAsia="宋体" w:hAnsi="宋体" w:cs="Times New Roman"/>
          <w:szCs w:val="21"/>
        </w:rPr>
        <w:t>1</w:t>
      </w:r>
      <w:r>
        <w:rPr>
          <w:rFonts w:ascii="宋体" w:eastAsia="宋体" w:hAnsi="宋体" w:cs="Times New Roman"/>
          <w:szCs w:val="21"/>
        </w:rPr>
        <w:t>月</w:t>
      </w:r>
      <w:r>
        <w:rPr>
          <w:rFonts w:ascii="宋体" w:eastAsia="宋体" w:hAnsi="宋体" w:cs="Times New Roman"/>
          <w:szCs w:val="21"/>
        </w:rPr>
        <w:t>29</w:t>
      </w:r>
      <w:r>
        <w:rPr>
          <w:rFonts w:ascii="宋体" w:eastAsia="宋体" w:hAnsi="宋体" w:cs="Times New Roman"/>
          <w:szCs w:val="21"/>
        </w:rPr>
        <w:t>日和</w:t>
      </w:r>
      <w:r>
        <w:rPr>
          <w:rFonts w:ascii="宋体" w:eastAsia="宋体" w:hAnsi="宋体" w:cs="Times New Roman"/>
          <w:szCs w:val="21"/>
        </w:rPr>
        <w:t>2022</w:t>
      </w:r>
      <w:r>
        <w:rPr>
          <w:rFonts w:ascii="宋体" w:eastAsia="宋体" w:hAnsi="宋体" w:cs="Times New Roman"/>
          <w:szCs w:val="21"/>
        </w:rPr>
        <w:t>年</w:t>
      </w:r>
      <w:r>
        <w:rPr>
          <w:rFonts w:ascii="宋体" w:eastAsia="宋体" w:hAnsi="宋体" w:cs="Times New Roman"/>
          <w:szCs w:val="21"/>
        </w:rPr>
        <w:t>2</w:t>
      </w:r>
      <w:r>
        <w:rPr>
          <w:rFonts w:ascii="宋体" w:eastAsia="宋体" w:hAnsi="宋体" w:cs="Times New Roman"/>
          <w:szCs w:val="21"/>
        </w:rPr>
        <w:t>月</w:t>
      </w:r>
      <w:r>
        <w:rPr>
          <w:rFonts w:ascii="宋体" w:eastAsia="宋体" w:hAnsi="宋体" w:cs="Times New Roman"/>
          <w:szCs w:val="21"/>
        </w:rPr>
        <w:t>1</w:t>
      </w:r>
      <w:r>
        <w:rPr>
          <w:rFonts w:ascii="宋体" w:eastAsia="宋体" w:hAnsi="宋体" w:cs="Times New Roman"/>
          <w:szCs w:val="21"/>
        </w:rPr>
        <w:t>日开始实施，此前有关规定与上述文件内容不一致的，按上述文件要求执行。</w:t>
      </w:r>
    </w:p>
    <w:p w14:paraId="31CA444C"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szCs w:val="21"/>
        </w:rPr>
        <w:t>根据《浙江省财政厅关于进一步促进政府采购公平竞争打造最优营商环境的通知》（浙财采监（</w:t>
      </w:r>
      <w:r>
        <w:rPr>
          <w:rFonts w:ascii="宋体" w:eastAsia="宋体" w:hAnsi="宋体" w:cs="Times New Roman"/>
          <w:szCs w:val="21"/>
        </w:rPr>
        <w:t>2021</w:t>
      </w:r>
      <w:r>
        <w:rPr>
          <w:rFonts w:ascii="宋体" w:eastAsia="宋体" w:hAnsi="宋体" w:cs="Times New Roman"/>
          <w:szCs w:val="21"/>
        </w:rPr>
        <w:t>）</w:t>
      </w:r>
      <w:r>
        <w:rPr>
          <w:rFonts w:ascii="宋体" w:eastAsia="宋体" w:hAnsi="宋体" w:cs="Times New Roman"/>
          <w:szCs w:val="21"/>
        </w:rPr>
        <w:t>22</w:t>
      </w:r>
      <w:r>
        <w:rPr>
          <w:rFonts w:ascii="宋体" w:eastAsia="宋体" w:hAnsi="宋体" w:cs="Times New Roman"/>
          <w:szCs w:val="21"/>
        </w:rPr>
        <w:t>号）文件关于</w:t>
      </w:r>
      <w:r>
        <w:rPr>
          <w:rFonts w:ascii="宋体" w:eastAsia="宋体" w:hAnsi="宋体" w:cs="Times New Roman"/>
          <w:szCs w:val="21"/>
        </w:rPr>
        <w:t>“</w:t>
      </w:r>
      <w:r>
        <w:rPr>
          <w:rFonts w:ascii="宋体" w:eastAsia="宋体" w:hAnsi="宋体" w:cs="Times New Roman"/>
          <w:szCs w:val="21"/>
        </w:rPr>
        <w:t>健全行政裁决机制</w:t>
      </w:r>
      <w:r>
        <w:rPr>
          <w:rFonts w:ascii="宋体" w:eastAsia="宋体" w:hAnsi="宋体" w:cs="Times New Roman"/>
          <w:szCs w:val="21"/>
        </w:rPr>
        <w:t>”</w:t>
      </w:r>
      <w:r>
        <w:rPr>
          <w:rFonts w:ascii="宋体" w:eastAsia="宋体" w:hAnsi="宋体" w:cs="Times New Roman"/>
          <w:szCs w:val="21"/>
        </w:rPr>
        <w:t>要求，鼓励供应商在线提起询问，路径为：政采云</w:t>
      </w:r>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询问质疑投诉</w:t>
      </w:r>
      <w:r>
        <w:rPr>
          <w:rFonts w:ascii="宋体" w:eastAsia="宋体" w:hAnsi="宋体" w:cs="Times New Roman"/>
          <w:szCs w:val="21"/>
        </w:rPr>
        <w:t>-</w:t>
      </w:r>
      <w:r>
        <w:rPr>
          <w:rFonts w:ascii="宋体" w:eastAsia="宋体" w:hAnsi="宋体" w:cs="Times New Roman"/>
          <w:szCs w:val="21"/>
        </w:rPr>
        <w:t>询问列表</w:t>
      </w:r>
      <w:r>
        <w:rPr>
          <w:rFonts w:ascii="宋体" w:eastAsia="宋体" w:hAnsi="宋体" w:cs="Times New Roman"/>
          <w:szCs w:val="21"/>
        </w:rPr>
        <w:t>:</w:t>
      </w:r>
      <w:r>
        <w:rPr>
          <w:rFonts w:ascii="宋体" w:eastAsia="宋体" w:hAnsi="宋体" w:cs="Times New Roman"/>
          <w:szCs w:val="21"/>
        </w:rPr>
        <w:t>鼓励供应商在线提起质疑，路径为：政采云</w:t>
      </w:r>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询问质疑投诉</w:t>
      </w:r>
      <w:r>
        <w:rPr>
          <w:rFonts w:ascii="宋体" w:eastAsia="宋体" w:hAnsi="宋体" w:cs="Times New Roman"/>
          <w:szCs w:val="21"/>
        </w:rPr>
        <w:t>-</w:t>
      </w:r>
      <w:r>
        <w:rPr>
          <w:rFonts w:ascii="宋体" w:eastAsia="宋体" w:hAnsi="宋体" w:cs="Times New Roman"/>
          <w:szCs w:val="21"/>
        </w:rPr>
        <w:t>质疑列表。质疑供应商对在线质疑答复不满意的，可在线提起投诉，路径为：浙江政府服务网</w:t>
      </w:r>
      <w:r>
        <w:rPr>
          <w:rFonts w:ascii="宋体" w:eastAsia="宋体" w:hAnsi="宋体" w:cs="Times New Roman"/>
          <w:szCs w:val="21"/>
        </w:rPr>
        <w:t>-</w:t>
      </w:r>
      <w:r>
        <w:rPr>
          <w:rFonts w:ascii="宋体" w:eastAsia="宋体" w:hAnsi="宋体" w:cs="Times New Roman"/>
          <w:szCs w:val="21"/>
        </w:rPr>
        <w:t>政府采购投诉处理</w:t>
      </w:r>
      <w:r>
        <w:rPr>
          <w:rFonts w:ascii="宋体" w:eastAsia="宋体" w:hAnsi="宋体" w:cs="Times New Roman"/>
          <w:szCs w:val="21"/>
        </w:rPr>
        <w:t>-</w:t>
      </w:r>
      <w:r>
        <w:rPr>
          <w:rFonts w:ascii="宋体" w:eastAsia="宋体" w:hAnsi="宋体" w:cs="Times New Roman"/>
          <w:szCs w:val="21"/>
        </w:rPr>
        <w:t>在线办理。</w:t>
      </w:r>
    </w:p>
    <w:p w14:paraId="37AAEAB5"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szCs w:val="21"/>
        </w:rPr>
        <w:t>供应商认为采购文件使自己的权益受到损害的，可以自获取采购文件之日或者采购公告期限届满之日（公告期限届满后获取采购文件的，以公告期限届满之日为准）起</w:t>
      </w:r>
      <w:r>
        <w:rPr>
          <w:rFonts w:ascii="宋体" w:eastAsia="宋体" w:hAnsi="宋体" w:cs="Times New Roman"/>
          <w:szCs w:val="21"/>
        </w:rPr>
        <w:t>7</w:t>
      </w:r>
      <w:r>
        <w:rPr>
          <w:rFonts w:ascii="宋体" w:eastAsia="宋体" w:hAnsi="宋体" w:cs="Times New Roman"/>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FAE617"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szCs w:val="21"/>
        </w:rPr>
        <w:t>其他事项：</w:t>
      </w:r>
      <w:bookmarkStart w:id="26" w:name="_Hlk92271331"/>
    </w:p>
    <w:p w14:paraId="5E59CD01"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w:t>
      </w:r>
      <w:r>
        <w:rPr>
          <w:rFonts w:ascii="宋体" w:eastAsia="宋体" w:hAnsi="宋体" w:cs="Times New Roman" w:hint="eastAsia"/>
          <w:szCs w:val="21"/>
        </w:rPr>
        <w:t>-</w:t>
      </w:r>
      <w:r>
        <w:rPr>
          <w:rFonts w:ascii="宋体" w:eastAsia="宋体" w:hAnsi="宋体" w:cs="Times New Roman" w:hint="eastAsia"/>
          <w:szCs w:val="21"/>
        </w:rPr>
        <w:t>采购项目需要落实的政府采购政策</w:t>
      </w:r>
      <w:r>
        <w:rPr>
          <w:rFonts w:ascii="宋体" w:eastAsia="宋体" w:hAnsi="宋体" w:cs="Times New Roman"/>
          <w:szCs w:val="21"/>
        </w:rPr>
        <w:t>。</w:t>
      </w:r>
    </w:p>
    <w:p w14:paraId="361A9899"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55CFB60" w14:textId="77777777" w:rsidR="00AC2394" w:rsidRDefault="00085515">
      <w:pPr>
        <w:adjustRightInd w:val="0"/>
        <w:snapToGrid w:val="0"/>
        <w:spacing w:line="288" w:lineRule="auto"/>
        <w:rPr>
          <w:rFonts w:ascii="宋体" w:eastAsia="宋体" w:hAnsi="宋体" w:cs="Times New Roman"/>
          <w:b/>
          <w:szCs w:val="21"/>
        </w:rPr>
      </w:pPr>
      <w:bookmarkStart w:id="29" w:name="_Toc28359085"/>
      <w:bookmarkStart w:id="30" w:name="_Toc35393796"/>
      <w:bookmarkStart w:id="31" w:name="_Toc28359008"/>
      <w:bookmarkStart w:id="32" w:name="_Toc35393627"/>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4B246AE4"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采购人信息</w:t>
      </w:r>
    </w:p>
    <w:p w14:paraId="4F257E93"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名称：浙江财经大学</w:t>
      </w:r>
    </w:p>
    <w:p w14:paraId="6C75ADC2"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地址：浙江省杭州市下沙高教园区学源街</w:t>
      </w:r>
      <w:r>
        <w:rPr>
          <w:rFonts w:ascii="宋体" w:eastAsia="宋体" w:hAnsi="宋体" w:cs="Times New Roman" w:hint="eastAsia"/>
          <w:szCs w:val="21"/>
        </w:rPr>
        <w:t>18</w:t>
      </w:r>
      <w:r>
        <w:rPr>
          <w:rFonts w:ascii="宋体" w:eastAsia="宋体" w:hAnsi="宋体" w:cs="Times New Roman" w:hint="eastAsia"/>
          <w:szCs w:val="21"/>
        </w:rPr>
        <w:t>号</w:t>
      </w:r>
    </w:p>
    <w:p w14:paraId="7997DBF1"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r>
        <w:rPr>
          <w:rFonts w:ascii="宋体" w:eastAsia="宋体" w:hAnsi="宋体" w:cs="Times New Roman" w:hint="eastAsia"/>
          <w:szCs w:val="21"/>
        </w:rPr>
        <w:t>/</w:t>
      </w:r>
    </w:p>
    <w:p w14:paraId="51DD9F1E"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项目联系人（询问）：林老师</w:t>
      </w:r>
    </w:p>
    <w:p w14:paraId="3E2E1166"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hint="eastAsia"/>
          <w:szCs w:val="21"/>
        </w:rPr>
        <w:t>0571-86731500</w:t>
      </w:r>
    </w:p>
    <w:p w14:paraId="085E452F"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质疑联系人：鲍老师</w:t>
      </w:r>
    </w:p>
    <w:p w14:paraId="2390C85C"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hint="eastAsia"/>
          <w:szCs w:val="21"/>
        </w:rPr>
        <w:t>0571-86732900</w:t>
      </w:r>
    </w:p>
    <w:p w14:paraId="04633250" w14:textId="77777777" w:rsidR="00AC2394" w:rsidRDefault="00AC2394">
      <w:pPr>
        <w:adjustRightInd w:val="0"/>
        <w:snapToGrid w:val="0"/>
        <w:spacing w:line="288" w:lineRule="auto"/>
        <w:ind w:firstLineChars="202" w:firstLine="424"/>
        <w:rPr>
          <w:rFonts w:ascii="宋体" w:eastAsia="宋体" w:hAnsi="宋体" w:cs="Times New Roman"/>
          <w:szCs w:val="21"/>
        </w:rPr>
      </w:pPr>
    </w:p>
    <w:p w14:paraId="6C8DE613"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采购代理机构信息</w:t>
      </w:r>
    </w:p>
    <w:p w14:paraId="1AC05DE4"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60DEB863"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w:t>
      </w:r>
      <w:r>
        <w:rPr>
          <w:rFonts w:ascii="宋体" w:eastAsia="宋体" w:hAnsi="宋体" w:cs="Times New Roman" w:hint="eastAsia"/>
          <w:szCs w:val="21"/>
        </w:rPr>
        <w:t>173</w:t>
      </w:r>
      <w:r>
        <w:rPr>
          <w:rFonts w:ascii="宋体" w:eastAsia="宋体" w:hAnsi="宋体" w:cs="Times New Roman" w:hint="eastAsia"/>
          <w:szCs w:val="21"/>
        </w:rPr>
        <w:t>号中田大厦</w:t>
      </w:r>
      <w:r>
        <w:rPr>
          <w:rFonts w:ascii="宋体" w:eastAsia="宋体" w:hAnsi="宋体" w:cs="Times New Roman" w:hint="eastAsia"/>
          <w:szCs w:val="21"/>
        </w:rPr>
        <w:t>21</w:t>
      </w:r>
      <w:r>
        <w:rPr>
          <w:rFonts w:ascii="宋体" w:eastAsia="宋体" w:hAnsi="宋体" w:cs="Times New Roman" w:hint="eastAsia"/>
          <w:szCs w:val="21"/>
        </w:rPr>
        <w:t>楼</w:t>
      </w:r>
    </w:p>
    <w:p w14:paraId="5B548F85"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r>
        <w:rPr>
          <w:rFonts w:ascii="宋体" w:eastAsia="宋体" w:hAnsi="宋体" w:cs="Times New Roman" w:hint="eastAsia"/>
          <w:szCs w:val="21"/>
        </w:rPr>
        <w:t>/</w:t>
      </w:r>
    </w:p>
    <w:p w14:paraId="5612CE30"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szCs w:val="21"/>
        </w:rPr>
        <w:t>刘冰冰、</w:t>
      </w:r>
      <w:r>
        <w:rPr>
          <w:rFonts w:ascii="宋体" w:eastAsia="宋体" w:hAnsi="宋体" w:cs="Times New Roman" w:hint="eastAsia"/>
          <w:bCs/>
          <w:spacing w:val="-6"/>
          <w:szCs w:val="21"/>
        </w:rPr>
        <w:t>阙家珍</w:t>
      </w:r>
    </w:p>
    <w:p w14:paraId="2A7CDE5B"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hint="eastAsia"/>
          <w:szCs w:val="21"/>
        </w:rPr>
        <w:t>0571-87666117</w:t>
      </w:r>
    </w:p>
    <w:p w14:paraId="136B1783"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w:t>
      </w:r>
      <w:r>
        <w:rPr>
          <w:rFonts w:ascii="宋体" w:eastAsia="宋体" w:hAnsi="宋体" w:cs="Times New Roman" w:hint="eastAsia"/>
          <w:szCs w:val="21"/>
        </w:rPr>
        <w:t>胡沁梦</w:t>
      </w:r>
    </w:p>
    <w:p w14:paraId="0E71B6E3"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hint="eastAsia"/>
          <w:szCs w:val="21"/>
        </w:rPr>
        <w:t>0571-81110356</w:t>
      </w:r>
    </w:p>
    <w:p w14:paraId="3B81E214" w14:textId="77777777" w:rsidR="00AC2394" w:rsidRDefault="00085515">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00CAFB47" w14:textId="77777777" w:rsidR="00AC2394" w:rsidRDefault="00AC2394">
      <w:pPr>
        <w:adjustRightInd w:val="0"/>
        <w:snapToGrid w:val="0"/>
        <w:spacing w:line="288" w:lineRule="auto"/>
        <w:ind w:firstLineChars="202" w:firstLine="424"/>
        <w:rPr>
          <w:rFonts w:ascii="宋体" w:eastAsia="宋体" w:hAnsi="宋体" w:cs="Times New Roman"/>
          <w:szCs w:val="21"/>
        </w:rPr>
      </w:pPr>
      <w:bookmarkStart w:id="33" w:name="_Hlk124147873"/>
    </w:p>
    <w:p w14:paraId="06167663" w14:textId="77777777" w:rsidR="00AC2394" w:rsidRDefault="00085515">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lastRenderedPageBreak/>
        <w:t>3.</w:t>
      </w:r>
      <w:r>
        <w:rPr>
          <w:rFonts w:ascii="宋体" w:eastAsia="宋体" w:hAnsi="宋体" w:cs="Times New Roman"/>
          <w:spacing w:val="-6"/>
          <w:szCs w:val="21"/>
        </w:rPr>
        <w:t>政策咨询：何一平、冯华，</w:t>
      </w:r>
      <w:r>
        <w:rPr>
          <w:rFonts w:ascii="宋体" w:eastAsia="宋体" w:hAnsi="宋体" w:cs="Times New Roman"/>
          <w:spacing w:val="-6"/>
          <w:szCs w:val="21"/>
        </w:rPr>
        <w:t>0571-87058424</w:t>
      </w:r>
      <w:r>
        <w:rPr>
          <w:rFonts w:ascii="宋体" w:eastAsia="宋体" w:hAnsi="宋体" w:cs="Times New Roman"/>
          <w:spacing w:val="-6"/>
          <w:szCs w:val="21"/>
        </w:rPr>
        <w:t>、</w:t>
      </w:r>
      <w:r>
        <w:rPr>
          <w:rFonts w:ascii="宋体" w:eastAsia="宋体" w:hAnsi="宋体" w:cs="Times New Roman"/>
          <w:spacing w:val="-6"/>
          <w:szCs w:val="21"/>
        </w:rPr>
        <w:t>87055741</w:t>
      </w:r>
    </w:p>
    <w:p w14:paraId="26C87229" w14:textId="77777777" w:rsidR="00AC2394" w:rsidRDefault="00085515">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预算金额未达</w:t>
      </w:r>
      <w:r>
        <w:rPr>
          <w:rFonts w:ascii="宋体" w:eastAsia="宋体" w:hAnsi="宋体" w:cs="Times New Roman"/>
          <w:spacing w:val="-6"/>
          <w:szCs w:val="21"/>
        </w:rPr>
        <w:t>100</w:t>
      </w:r>
      <w:r>
        <w:rPr>
          <w:rFonts w:ascii="宋体" w:eastAsia="宋体" w:hAnsi="宋体" w:cs="Times New Roman"/>
          <w:spacing w:val="-6"/>
          <w:szCs w:val="21"/>
        </w:rPr>
        <w:t>万元的采购项目，由采购人处理采购争议。</w:t>
      </w:r>
    </w:p>
    <w:p w14:paraId="72D044B9" w14:textId="77777777" w:rsidR="00AC2394" w:rsidRDefault="00AC2394">
      <w:pPr>
        <w:adjustRightInd w:val="0"/>
        <w:snapToGrid w:val="0"/>
        <w:spacing w:line="288" w:lineRule="auto"/>
        <w:ind w:firstLine="370"/>
        <w:rPr>
          <w:rFonts w:ascii="宋体" w:eastAsia="宋体" w:hAnsi="宋体" w:cs="Times New Roman"/>
          <w:spacing w:val="-6"/>
          <w:szCs w:val="21"/>
        </w:rPr>
      </w:pPr>
    </w:p>
    <w:p w14:paraId="3AE9661B"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若对项目采购电子交易系统操作有疑问，可登录政采云（</w:t>
      </w:r>
      <w:r>
        <w:rPr>
          <w:rFonts w:ascii="宋体" w:eastAsia="宋体" w:hAnsi="宋体" w:cs="Times New Roman"/>
          <w:spacing w:val="-6"/>
          <w:szCs w:val="21"/>
        </w:rPr>
        <w:t>https://www.zcygov.cn/</w:t>
      </w:r>
      <w:r>
        <w:rPr>
          <w:rFonts w:ascii="宋体" w:eastAsia="宋体" w:hAnsi="宋体" w:cs="Times New Roman"/>
          <w:spacing w:val="-6"/>
          <w:szCs w:val="21"/>
        </w:rPr>
        <w:t>），点击右侧咨询小采，获取采小蜜智能服务管家帮助，或拨打政采云服务热线</w:t>
      </w:r>
      <w:r>
        <w:rPr>
          <w:rFonts w:ascii="宋体" w:eastAsia="宋体" w:hAnsi="宋体" w:cs="Times New Roman" w:hint="eastAsia"/>
          <w:spacing w:val="-6"/>
          <w:szCs w:val="21"/>
        </w:rPr>
        <w:t>95763</w:t>
      </w:r>
      <w:r>
        <w:rPr>
          <w:rFonts w:ascii="宋体" w:eastAsia="宋体" w:hAnsi="宋体" w:cs="Times New Roman"/>
          <w:spacing w:val="-6"/>
          <w:szCs w:val="21"/>
        </w:rPr>
        <w:t>获取热线服务帮助。</w:t>
      </w:r>
    </w:p>
    <w:p w14:paraId="26FEE377" w14:textId="77777777" w:rsidR="00AC2394" w:rsidRDefault="00085515">
      <w:pPr>
        <w:adjustRightInd w:val="0"/>
        <w:snapToGrid w:val="0"/>
        <w:spacing w:line="288" w:lineRule="auto"/>
        <w:ind w:firstLineChars="200" w:firstLine="396"/>
        <w:rPr>
          <w:rFonts w:ascii="宋体" w:eastAsia="宋体" w:hAnsi="宋体" w:cs="Times New Roman"/>
          <w:szCs w:val="21"/>
        </w:rPr>
      </w:pPr>
      <w:r>
        <w:rPr>
          <w:rFonts w:ascii="宋体" w:eastAsia="宋体" w:hAnsi="宋体" w:cs="Times New Roman"/>
          <w:spacing w:val="-6"/>
          <w:szCs w:val="21"/>
        </w:rPr>
        <w:t>CA</w:t>
      </w:r>
      <w:r>
        <w:rPr>
          <w:rFonts w:ascii="宋体" w:eastAsia="宋体" w:hAnsi="宋体" w:cs="Times New Roman"/>
          <w:spacing w:val="-6"/>
          <w:szCs w:val="21"/>
        </w:rPr>
        <w:t>问题联系电话（人工）：汇信</w:t>
      </w:r>
      <w:r>
        <w:rPr>
          <w:rFonts w:ascii="宋体" w:eastAsia="宋体" w:hAnsi="宋体" w:cs="Times New Roman"/>
          <w:spacing w:val="-6"/>
          <w:szCs w:val="21"/>
        </w:rPr>
        <w:t>CA400-888-4636</w:t>
      </w:r>
      <w:r>
        <w:rPr>
          <w:rFonts w:ascii="宋体" w:eastAsia="宋体" w:hAnsi="宋体" w:cs="Times New Roman"/>
          <w:spacing w:val="-6"/>
          <w:szCs w:val="21"/>
        </w:rPr>
        <w:t>；天谷</w:t>
      </w:r>
      <w:r>
        <w:rPr>
          <w:rFonts w:ascii="宋体" w:eastAsia="宋体" w:hAnsi="宋体" w:cs="Times New Roman"/>
          <w:spacing w:val="-6"/>
          <w:szCs w:val="21"/>
        </w:rPr>
        <w:t>CA400-087-8198</w:t>
      </w:r>
      <w:r>
        <w:rPr>
          <w:rFonts w:ascii="宋体" w:eastAsia="宋体" w:hAnsi="宋体" w:cs="Times New Roman"/>
          <w:spacing w:val="-6"/>
          <w:szCs w:val="21"/>
        </w:rPr>
        <w:t>。</w:t>
      </w:r>
    </w:p>
    <w:bookmarkEnd w:id="33"/>
    <w:p w14:paraId="1B6914EA" w14:textId="77777777" w:rsidR="00AC2394" w:rsidRDefault="00085515">
      <w:pPr>
        <w:rPr>
          <w:rFonts w:ascii="宋体" w:eastAsia="宋体" w:hAnsi="宋体" w:cs="Times New Roman"/>
          <w:b/>
          <w:sz w:val="32"/>
          <w:szCs w:val="32"/>
        </w:rPr>
      </w:pPr>
      <w:r>
        <w:rPr>
          <w:rFonts w:ascii="宋体" w:eastAsia="宋体" w:hAnsi="宋体" w:cs="Times New Roman" w:hint="eastAsia"/>
          <w:b/>
          <w:sz w:val="32"/>
          <w:szCs w:val="32"/>
        </w:rPr>
        <w:br w:type="page"/>
      </w:r>
    </w:p>
    <w:p w14:paraId="29540FD4" w14:textId="77777777" w:rsidR="00AC2394" w:rsidRDefault="00085515">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b/>
          <w:sz w:val="32"/>
          <w:szCs w:val="32"/>
        </w:rPr>
        <w:lastRenderedPageBreak/>
        <w:t>第二章</w:t>
      </w:r>
      <w:r>
        <w:rPr>
          <w:rFonts w:ascii="宋体" w:eastAsia="宋体" w:hAnsi="宋体" w:cs="Times New Roman" w:hint="eastAsia"/>
          <w:b/>
          <w:sz w:val="32"/>
          <w:szCs w:val="32"/>
        </w:rPr>
        <w:t xml:space="preserve">  </w:t>
      </w:r>
      <w:r>
        <w:rPr>
          <w:rFonts w:ascii="宋体" w:eastAsia="宋体" w:hAnsi="宋体" w:cs="Times New Roman" w:hint="eastAsia"/>
          <w:b/>
          <w:bCs/>
          <w:sz w:val="32"/>
          <w:szCs w:val="32"/>
        </w:rPr>
        <w:t>采购需求</w:t>
      </w:r>
    </w:p>
    <w:p w14:paraId="18F0020C" w14:textId="77777777" w:rsidR="00AC2394" w:rsidRDefault="0008551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C2394" w14:paraId="4DD07CA2" w14:textId="77777777">
        <w:trPr>
          <w:trHeight w:val="312"/>
        </w:trPr>
        <w:tc>
          <w:tcPr>
            <w:tcW w:w="708" w:type="dxa"/>
            <w:vAlign w:val="center"/>
          </w:tcPr>
          <w:p w14:paraId="4A8B4B85" w14:textId="77777777" w:rsidR="00AC2394" w:rsidRDefault="00085515">
            <w:pPr>
              <w:adjustRightInd w:val="0"/>
              <w:snapToGrid w:val="0"/>
              <w:spacing w:line="288" w:lineRule="auto"/>
              <w:jc w:val="center"/>
              <w:rPr>
                <w:rFonts w:ascii="宋体" w:eastAsia="宋体" w:hAnsi="宋体" w:cs="宋体"/>
                <w:b/>
                <w:bCs/>
                <w:szCs w:val="21"/>
              </w:rPr>
            </w:pPr>
            <w:bookmarkStart w:id="34" w:name="_Hlk45005599"/>
            <w:r>
              <w:rPr>
                <w:rFonts w:ascii="宋体" w:eastAsia="宋体" w:hAnsi="宋体" w:cs="宋体" w:hint="eastAsia"/>
                <w:b/>
                <w:bCs/>
                <w:szCs w:val="21"/>
              </w:rPr>
              <w:t>序号</w:t>
            </w:r>
          </w:p>
        </w:tc>
        <w:tc>
          <w:tcPr>
            <w:tcW w:w="3256" w:type="dxa"/>
            <w:vAlign w:val="center"/>
          </w:tcPr>
          <w:p w14:paraId="5CDCF9E4"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246B9219"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AC2394" w14:paraId="51A85FD1" w14:textId="77777777">
        <w:trPr>
          <w:trHeight w:val="312"/>
        </w:trPr>
        <w:tc>
          <w:tcPr>
            <w:tcW w:w="708" w:type="dxa"/>
            <w:vAlign w:val="center"/>
          </w:tcPr>
          <w:p w14:paraId="524A2B7E"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0273560C"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1DB8B299"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AC2394" w14:paraId="72D9D667" w14:textId="77777777">
        <w:trPr>
          <w:trHeight w:val="312"/>
        </w:trPr>
        <w:tc>
          <w:tcPr>
            <w:tcW w:w="708" w:type="dxa"/>
            <w:vAlign w:val="center"/>
          </w:tcPr>
          <w:p w14:paraId="4370A34D"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53359AA9"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4A7B2F7E"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AC2394" w14:paraId="6E4B7A07" w14:textId="77777777">
        <w:trPr>
          <w:trHeight w:val="312"/>
        </w:trPr>
        <w:tc>
          <w:tcPr>
            <w:tcW w:w="708" w:type="dxa"/>
            <w:vAlign w:val="center"/>
          </w:tcPr>
          <w:p w14:paraId="2A032142"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551FB3EC"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3C46417F"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AC2394" w14:paraId="22D60873" w14:textId="77777777">
        <w:trPr>
          <w:trHeight w:val="312"/>
        </w:trPr>
        <w:tc>
          <w:tcPr>
            <w:tcW w:w="708" w:type="dxa"/>
            <w:vAlign w:val="center"/>
          </w:tcPr>
          <w:p w14:paraId="60955707"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5C388461" w14:textId="77777777" w:rsidR="00AC2394" w:rsidRDefault="00085515">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7F3B5919" w14:textId="77777777" w:rsidR="00AC2394" w:rsidRDefault="00085515">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AC2394" w14:paraId="42AA64B3" w14:textId="77777777">
        <w:trPr>
          <w:trHeight w:val="312"/>
        </w:trPr>
        <w:tc>
          <w:tcPr>
            <w:tcW w:w="708" w:type="dxa"/>
            <w:vAlign w:val="center"/>
          </w:tcPr>
          <w:p w14:paraId="080EDAB4" w14:textId="77777777" w:rsidR="00AC2394" w:rsidRDefault="00085515">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3CE8E456" w14:textId="77777777" w:rsidR="00AC2394" w:rsidRDefault="00085515">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4D8C92E1" w14:textId="77777777" w:rsidR="00AC2394" w:rsidRDefault="00085515">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w:t>
            </w:r>
            <w:r>
              <w:rPr>
                <w:rFonts w:ascii="宋体" w:eastAsia="宋体" w:hAnsi="宋体" w:cs="宋体" w:hint="eastAsia"/>
                <w:szCs w:val="21"/>
              </w:rPr>
              <w:t>标文件第六章“资格文件”</w:t>
            </w:r>
          </w:p>
          <w:p w14:paraId="24EBA133" w14:textId="77777777" w:rsidR="00AC2394" w:rsidRDefault="00085515">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本项目属性为：</w:t>
            </w:r>
            <w:r>
              <w:rPr>
                <w:rFonts w:ascii="宋体" w:eastAsia="宋体" w:hAnsi="宋体" w:cs="Times New Roman"/>
                <w:b/>
                <w:bCs/>
                <w:szCs w:val="21"/>
              </w:rPr>
              <w:t>服务</w:t>
            </w:r>
          </w:p>
          <w:p w14:paraId="7E93E4BC" w14:textId="77777777" w:rsidR="00AC2394" w:rsidRDefault="00085515">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b/>
                <w:bCs/>
                <w:szCs w:val="21"/>
              </w:rPr>
              <w:t>采购标的对应的中小企业划分标准所属行业：</w:t>
            </w:r>
            <w:r>
              <w:rPr>
                <w:rFonts w:ascii="宋体" w:eastAsia="宋体" w:hAnsi="宋体" w:cs="Times New Roman" w:hint="eastAsia"/>
                <w:szCs w:val="21"/>
              </w:rPr>
              <w:t>软件和信息技术服务业</w:t>
            </w:r>
          </w:p>
          <w:p w14:paraId="0ABAFDE1" w14:textId="77777777" w:rsidR="00AC2394" w:rsidRDefault="00085515">
            <w:pPr>
              <w:adjustRightInd w:val="0"/>
              <w:snapToGrid w:val="0"/>
              <w:spacing w:line="288" w:lineRule="auto"/>
              <w:jc w:val="left"/>
              <w:rPr>
                <w:rFonts w:ascii="宋体" w:eastAsia="宋体" w:hAnsi="宋体" w:cs="宋体"/>
                <w:b/>
                <w:bCs/>
                <w:color w:val="FF0000"/>
                <w:szCs w:val="21"/>
              </w:rPr>
            </w:pPr>
            <w:r>
              <w:rPr>
                <w:rFonts w:ascii="宋体" w:eastAsia="宋体" w:hAnsi="宋体" w:cs="Times New Roman" w:hint="eastAsia"/>
                <w:b/>
                <w:bCs/>
                <w:szCs w:val="21"/>
              </w:rPr>
              <w:t>中小企业划型标准：</w:t>
            </w:r>
            <w:r>
              <w:rPr>
                <w:rFonts w:ascii="宋体" w:eastAsia="宋体" w:hAnsi="宋体" w:cs="Times New Roman" w:hint="eastAsia"/>
                <w:szCs w:val="21"/>
              </w:rPr>
              <w:t>从业人员</w:t>
            </w:r>
            <w:r>
              <w:rPr>
                <w:rFonts w:ascii="宋体" w:eastAsia="宋体" w:hAnsi="宋体" w:cs="Times New Roman"/>
                <w:szCs w:val="21"/>
              </w:rPr>
              <w:t>300</w:t>
            </w:r>
            <w:r>
              <w:rPr>
                <w:rFonts w:ascii="宋体" w:eastAsia="宋体" w:hAnsi="宋体" w:cs="Times New Roman"/>
                <w:szCs w:val="21"/>
              </w:rPr>
              <w:t>人以下或营业收入</w:t>
            </w:r>
            <w:r>
              <w:rPr>
                <w:rFonts w:ascii="宋体" w:eastAsia="宋体" w:hAnsi="宋体" w:cs="Times New Roman"/>
                <w:szCs w:val="21"/>
              </w:rPr>
              <w:t>10000</w:t>
            </w:r>
            <w:r>
              <w:rPr>
                <w:rFonts w:ascii="宋体" w:eastAsia="宋体" w:hAnsi="宋体" w:cs="Times New Roman"/>
                <w:szCs w:val="21"/>
              </w:rPr>
              <w:t>万元以下的为中小微型</w:t>
            </w:r>
            <w:r>
              <w:rPr>
                <w:rFonts w:ascii="宋体" w:eastAsia="宋体" w:hAnsi="宋体" w:cs="Times New Roman"/>
                <w:szCs w:val="21"/>
              </w:rPr>
              <w:t>企业。其中，从业人员</w:t>
            </w:r>
            <w:r>
              <w:rPr>
                <w:rFonts w:ascii="宋体" w:eastAsia="宋体" w:hAnsi="宋体" w:cs="Times New Roman"/>
                <w:szCs w:val="21"/>
              </w:rPr>
              <w:t>100</w:t>
            </w:r>
            <w:r>
              <w:rPr>
                <w:rFonts w:ascii="宋体" w:eastAsia="宋体" w:hAnsi="宋体" w:cs="Times New Roman"/>
                <w:szCs w:val="21"/>
              </w:rPr>
              <w:t>人及以上，且营业收入</w:t>
            </w:r>
            <w:r>
              <w:rPr>
                <w:rFonts w:ascii="宋体" w:eastAsia="宋体" w:hAnsi="宋体" w:cs="Times New Roman"/>
                <w:szCs w:val="21"/>
              </w:rPr>
              <w:t>1000</w:t>
            </w:r>
            <w:r>
              <w:rPr>
                <w:rFonts w:ascii="宋体" w:eastAsia="宋体" w:hAnsi="宋体" w:cs="Times New Roman"/>
                <w:szCs w:val="21"/>
              </w:rPr>
              <w:t>万元及以上的为中型企业；从业人员</w:t>
            </w:r>
            <w:r>
              <w:rPr>
                <w:rFonts w:ascii="宋体" w:eastAsia="宋体" w:hAnsi="宋体" w:cs="Times New Roman"/>
                <w:szCs w:val="21"/>
              </w:rPr>
              <w:t>10</w:t>
            </w:r>
            <w:r>
              <w:rPr>
                <w:rFonts w:ascii="宋体" w:eastAsia="宋体" w:hAnsi="宋体" w:cs="Times New Roman"/>
                <w:szCs w:val="21"/>
              </w:rPr>
              <w:t>人及以上，且营业收入</w:t>
            </w:r>
            <w:r>
              <w:rPr>
                <w:rFonts w:ascii="宋体" w:eastAsia="宋体" w:hAnsi="宋体" w:cs="Times New Roman"/>
                <w:szCs w:val="21"/>
              </w:rPr>
              <w:t>50</w:t>
            </w:r>
            <w:r>
              <w:rPr>
                <w:rFonts w:ascii="宋体" w:eastAsia="宋体" w:hAnsi="宋体" w:cs="Times New Roman"/>
                <w:szCs w:val="21"/>
              </w:rPr>
              <w:t>万元及以上的为小型企业；从业人员</w:t>
            </w:r>
            <w:r>
              <w:rPr>
                <w:rFonts w:ascii="宋体" w:eastAsia="宋体" w:hAnsi="宋体" w:cs="Times New Roman"/>
                <w:szCs w:val="21"/>
              </w:rPr>
              <w:t>10</w:t>
            </w:r>
            <w:r>
              <w:rPr>
                <w:rFonts w:ascii="宋体" w:eastAsia="宋体" w:hAnsi="宋体" w:cs="Times New Roman"/>
                <w:szCs w:val="21"/>
              </w:rPr>
              <w:t>人以下或营业收入</w:t>
            </w:r>
            <w:r>
              <w:rPr>
                <w:rFonts w:ascii="宋体" w:eastAsia="宋体" w:hAnsi="宋体" w:cs="Times New Roman"/>
                <w:szCs w:val="21"/>
              </w:rPr>
              <w:t>50</w:t>
            </w:r>
            <w:r>
              <w:rPr>
                <w:rFonts w:ascii="宋体" w:eastAsia="宋体" w:hAnsi="宋体" w:cs="Times New Roman"/>
                <w:szCs w:val="21"/>
              </w:rPr>
              <w:t>万元以下的为微型企业。</w:t>
            </w:r>
          </w:p>
        </w:tc>
      </w:tr>
      <w:tr w:rsidR="00AC2394" w14:paraId="11DE45C8" w14:textId="77777777">
        <w:trPr>
          <w:trHeight w:val="312"/>
        </w:trPr>
        <w:tc>
          <w:tcPr>
            <w:tcW w:w="708" w:type="dxa"/>
            <w:vAlign w:val="center"/>
          </w:tcPr>
          <w:p w14:paraId="1DE5F734"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1A494702" w14:textId="77777777" w:rsidR="00AC2394" w:rsidRDefault="00085515">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0835C549" w14:textId="77777777" w:rsidR="00AC2394" w:rsidRDefault="00085515">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AC2394" w14:paraId="722C9E89" w14:textId="77777777">
        <w:trPr>
          <w:trHeight w:val="50"/>
        </w:trPr>
        <w:tc>
          <w:tcPr>
            <w:tcW w:w="708" w:type="dxa"/>
            <w:vAlign w:val="center"/>
          </w:tcPr>
          <w:p w14:paraId="1727CF58"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6D4A1398" w14:textId="77777777" w:rsidR="00AC2394" w:rsidRDefault="00085515">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4DDEAA00" w14:textId="77777777" w:rsidR="00AC2394" w:rsidRDefault="00085515">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34"/>
    </w:tbl>
    <w:p w14:paraId="34CAD41F" w14:textId="77777777" w:rsidR="00AC2394" w:rsidRDefault="00AC2394">
      <w:pPr>
        <w:adjustRightInd w:val="0"/>
        <w:snapToGrid w:val="0"/>
        <w:spacing w:line="288" w:lineRule="auto"/>
        <w:rPr>
          <w:rFonts w:ascii="宋体" w:eastAsia="宋体" w:hAnsi="宋体" w:cs="Times New Roman"/>
          <w:b/>
          <w:spacing w:val="-4"/>
          <w:szCs w:val="21"/>
        </w:rPr>
      </w:pPr>
    </w:p>
    <w:p w14:paraId="643887E5" w14:textId="77777777" w:rsidR="00AC2394" w:rsidRDefault="0008551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AC2394" w14:paraId="37ACA48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7C245D7" w14:textId="77777777" w:rsidR="00AC2394" w:rsidRDefault="00085515">
            <w:pPr>
              <w:adjustRightInd w:val="0"/>
              <w:snapToGrid w:val="0"/>
              <w:spacing w:line="288" w:lineRule="auto"/>
              <w:jc w:val="center"/>
              <w:rPr>
                <w:rFonts w:ascii="宋体" w:eastAsia="宋体" w:hAnsi="宋体" w:cs="Times New Roman"/>
                <w:b/>
                <w:spacing w:val="-6"/>
                <w:szCs w:val="21"/>
              </w:rPr>
            </w:pPr>
            <w:bookmarkStart w:id="35"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2FE274B" w14:textId="77777777" w:rsidR="00AC2394" w:rsidRDefault="00085515">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w:t>
            </w:r>
            <w:r>
              <w:rPr>
                <w:rFonts w:ascii="宋体" w:eastAsia="宋体" w:hAnsi="宋体" w:cs="宋体" w:hint="eastAsia"/>
                <w:spacing w:val="-6"/>
                <w:kern w:val="0"/>
                <w:szCs w:val="21"/>
              </w:rPr>
              <w:t>合同签订后一周内，中标人向采购人提交合同总价</w:t>
            </w:r>
            <w:r>
              <w:rPr>
                <w:rFonts w:ascii="宋体" w:eastAsia="宋体" w:hAnsi="宋体" w:cs="宋体"/>
                <w:spacing w:val="-6"/>
                <w:kern w:val="0"/>
                <w:szCs w:val="21"/>
              </w:rPr>
              <w:t>1</w:t>
            </w:r>
            <w:r>
              <w:rPr>
                <w:rFonts w:ascii="宋体" w:eastAsia="宋体" w:hAnsi="宋体" w:cs="宋体" w:hint="eastAsia"/>
                <w:spacing w:val="-6"/>
                <w:kern w:val="0"/>
                <w:szCs w:val="21"/>
              </w:rPr>
              <w:t>%</w:t>
            </w:r>
            <w:r>
              <w:rPr>
                <w:rFonts w:ascii="宋体" w:eastAsia="宋体" w:hAnsi="宋体" w:cs="宋体" w:hint="eastAsia"/>
                <w:spacing w:val="-6"/>
                <w:kern w:val="0"/>
                <w:szCs w:val="21"/>
              </w:rPr>
              <w:t>的履约保证金，履约保证金在合同履约期间无违约情形的，项目验收结束后，于一周内退还（不计息）；</w:t>
            </w:r>
          </w:p>
          <w:p w14:paraId="0B362817" w14:textId="77777777" w:rsidR="00AC2394" w:rsidRDefault="00085515">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w:t>
            </w:r>
            <w:r>
              <w:rPr>
                <w:rFonts w:ascii="宋体" w:eastAsia="宋体" w:hAnsi="宋体" w:cs="宋体" w:hint="eastAsia"/>
                <w:spacing w:val="-6"/>
                <w:kern w:val="0"/>
                <w:szCs w:val="21"/>
              </w:rPr>
              <w:t>提交方式：支票、汇票、本票或金融机构、担保机构出具的保函等非现金形式。</w:t>
            </w:r>
          </w:p>
        </w:tc>
      </w:tr>
      <w:tr w:rsidR="00AC2394" w14:paraId="75797AC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5312616" w14:textId="77777777" w:rsidR="00AC2394" w:rsidRDefault="00085515">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98EFFAB" w14:textId="77777777" w:rsidR="00AC2394" w:rsidRDefault="00085515">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w:t>
            </w:r>
            <w:r>
              <w:rPr>
                <w:rFonts w:ascii="宋体" w:eastAsia="宋体" w:hAnsi="宋体" w:cs="宋体"/>
                <w:spacing w:val="-6"/>
                <w:kern w:val="0"/>
                <w:szCs w:val="21"/>
              </w:rPr>
              <w:t>个工作日内</w:t>
            </w:r>
            <w:r>
              <w:rPr>
                <w:rFonts w:ascii="宋体" w:eastAsia="宋体" w:hAnsi="宋体" w:cs="宋体" w:hint="eastAsia"/>
                <w:spacing w:val="-6"/>
                <w:kern w:val="0"/>
                <w:szCs w:val="21"/>
              </w:rPr>
              <w:t>，且</w:t>
            </w:r>
            <w:r>
              <w:rPr>
                <w:rFonts w:ascii="宋体" w:eastAsia="宋体" w:hAnsi="宋体" w:cs="Arial" w:hint="eastAsia"/>
                <w:kern w:val="0"/>
                <w:szCs w:val="21"/>
              </w:rPr>
              <w:t>供应商已向采购人提交银行、保险公司等金融机构出具的预付款保函</w:t>
            </w:r>
            <w:r>
              <w:rPr>
                <w:rFonts w:ascii="宋体" w:eastAsia="宋体" w:hAnsi="宋体" w:cs="Arial" w:hint="eastAsia"/>
                <w:kern w:val="0"/>
                <w:szCs w:val="21"/>
              </w:rPr>
              <w:t>（</w:t>
            </w:r>
            <w:r>
              <w:rPr>
                <w:rFonts w:ascii="宋体" w:eastAsia="宋体" w:hAnsi="宋体" w:cs="Arial" w:hint="eastAsia"/>
                <w:kern w:val="0"/>
                <w:szCs w:val="21"/>
              </w:rPr>
              <w:t>等额）</w:t>
            </w:r>
            <w:r>
              <w:rPr>
                <w:rFonts w:ascii="宋体" w:eastAsia="宋体" w:hAnsi="宋体" w:cs="Arial" w:hint="eastAsia"/>
                <w:kern w:val="0"/>
                <w:szCs w:val="21"/>
              </w:rPr>
              <w:t>的，</w:t>
            </w:r>
            <w:r>
              <w:rPr>
                <w:rFonts w:ascii="宋体" w:eastAsia="宋体" w:hAnsi="宋体" w:cs="宋体" w:hint="eastAsia"/>
                <w:spacing w:val="-6"/>
                <w:kern w:val="0"/>
                <w:szCs w:val="21"/>
              </w:rPr>
              <w:t>采购人向供应商支付合同总价的</w:t>
            </w:r>
            <w:r>
              <w:rPr>
                <w:rFonts w:ascii="宋体" w:eastAsia="宋体" w:hAnsi="宋体" w:cs="宋体" w:hint="eastAsia"/>
                <w:spacing w:val="-6"/>
                <w:kern w:val="0"/>
                <w:szCs w:val="21"/>
              </w:rPr>
              <w:t>4</w:t>
            </w:r>
            <w:r>
              <w:rPr>
                <w:rFonts w:ascii="宋体" w:eastAsia="宋体" w:hAnsi="宋体" w:cs="宋体"/>
                <w:spacing w:val="-6"/>
                <w:kern w:val="0"/>
                <w:szCs w:val="21"/>
              </w:rPr>
              <w:t>0</w:t>
            </w:r>
            <w:r>
              <w:rPr>
                <w:rFonts w:ascii="宋体" w:eastAsia="宋体" w:hAnsi="宋体" w:cs="宋体" w:hint="eastAsia"/>
                <w:spacing w:val="-6"/>
                <w:kern w:val="0"/>
                <w:szCs w:val="21"/>
              </w:rPr>
              <w:t>%</w:t>
            </w:r>
            <w:r>
              <w:rPr>
                <w:rFonts w:ascii="宋体" w:eastAsia="宋体" w:hAnsi="宋体" w:cs="宋体" w:hint="eastAsia"/>
                <w:spacing w:val="-6"/>
                <w:kern w:val="0"/>
                <w:szCs w:val="21"/>
              </w:rPr>
              <w:t>；项目履约完成，经采购人验收合格后，收到发票后</w:t>
            </w:r>
            <w:r>
              <w:rPr>
                <w:rFonts w:ascii="宋体" w:eastAsia="宋体" w:hAnsi="宋体" w:cs="宋体"/>
                <w:spacing w:val="-6"/>
                <w:kern w:val="0"/>
                <w:szCs w:val="21"/>
              </w:rPr>
              <w:t>7</w:t>
            </w:r>
            <w:r>
              <w:rPr>
                <w:rFonts w:ascii="宋体" w:eastAsia="宋体" w:hAnsi="宋体" w:cs="宋体"/>
                <w:spacing w:val="-6"/>
                <w:kern w:val="0"/>
                <w:szCs w:val="21"/>
              </w:rPr>
              <w:t>个工作日内</w:t>
            </w:r>
            <w:r>
              <w:rPr>
                <w:rFonts w:ascii="宋体" w:eastAsia="宋体" w:hAnsi="宋体" w:cs="宋体" w:hint="eastAsia"/>
                <w:spacing w:val="-6"/>
                <w:kern w:val="0"/>
                <w:szCs w:val="21"/>
              </w:rPr>
              <w:t>，采购人向供应商支付合同总价的</w:t>
            </w:r>
            <w:r>
              <w:rPr>
                <w:rFonts w:ascii="宋体" w:eastAsia="宋体" w:hAnsi="宋体" w:cs="宋体" w:hint="eastAsia"/>
                <w:spacing w:val="-6"/>
                <w:kern w:val="0"/>
                <w:szCs w:val="21"/>
              </w:rPr>
              <w:t>6</w:t>
            </w:r>
            <w:r>
              <w:rPr>
                <w:rFonts w:ascii="宋体" w:eastAsia="宋体" w:hAnsi="宋体" w:cs="宋体"/>
                <w:spacing w:val="-6"/>
                <w:kern w:val="0"/>
                <w:szCs w:val="21"/>
              </w:rPr>
              <w:t>0</w:t>
            </w:r>
            <w:r>
              <w:rPr>
                <w:rFonts w:ascii="宋体" w:eastAsia="宋体" w:hAnsi="宋体" w:cs="宋体" w:hint="eastAsia"/>
                <w:spacing w:val="-6"/>
                <w:kern w:val="0"/>
                <w:szCs w:val="21"/>
              </w:rPr>
              <w:t>%</w:t>
            </w:r>
            <w:r>
              <w:rPr>
                <w:rFonts w:ascii="宋体" w:eastAsia="宋体" w:hAnsi="宋体" w:cs="宋体" w:hint="eastAsia"/>
                <w:spacing w:val="-6"/>
                <w:kern w:val="0"/>
                <w:szCs w:val="21"/>
              </w:rPr>
              <w:t>。</w:t>
            </w:r>
          </w:p>
          <w:p w14:paraId="7DF32FB0" w14:textId="77777777" w:rsidR="00AC2394" w:rsidRDefault="00085515">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5"/>
    </w:tbl>
    <w:p w14:paraId="506830A2" w14:textId="77777777" w:rsidR="00AC2394" w:rsidRDefault="00AC2394">
      <w:pPr>
        <w:adjustRightInd w:val="0"/>
        <w:snapToGrid w:val="0"/>
        <w:spacing w:line="288" w:lineRule="auto"/>
        <w:rPr>
          <w:rFonts w:ascii="宋体" w:eastAsia="宋体" w:hAnsi="宋体" w:cs="Times New Roman"/>
          <w:spacing w:val="-4"/>
          <w:szCs w:val="21"/>
        </w:rPr>
      </w:pPr>
    </w:p>
    <w:p w14:paraId="481E98EF" w14:textId="77777777" w:rsidR="00AC2394" w:rsidRDefault="0008551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C2394" w14:paraId="187DCD5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DDD9BF"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1F754D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color w:val="000000"/>
                <w:kern w:val="0"/>
                <w:szCs w:val="21"/>
                <w:lang w:bidi="ar"/>
              </w:rPr>
              <w:t>合同签订之日起</w:t>
            </w: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 xml:space="preserve">60 </w:t>
            </w:r>
            <w:r>
              <w:rPr>
                <w:rFonts w:ascii="宋体" w:eastAsia="宋体" w:hAnsi="宋体" w:cs="宋体" w:hint="eastAsia"/>
                <w:b/>
                <w:bCs/>
                <w:color w:val="000000"/>
                <w:kern w:val="0"/>
                <w:szCs w:val="21"/>
                <w:lang w:bidi="ar"/>
              </w:rPr>
              <w:t>天内</w:t>
            </w:r>
            <w:r>
              <w:rPr>
                <w:rFonts w:ascii="宋体" w:eastAsia="宋体" w:hAnsi="宋体" w:cs="宋体" w:hint="eastAsia"/>
                <w:color w:val="000000"/>
                <w:kern w:val="0"/>
                <w:szCs w:val="21"/>
                <w:lang w:bidi="ar"/>
              </w:rPr>
              <w:t>完成平台的开发、安装、调试及验收，并完成对使用单位相关人员的操作与使用培训。</w:t>
            </w:r>
          </w:p>
        </w:tc>
      </w:tr>
      <w:tr w:rsidR="00AC2394" w14:paraId="273E8A8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3C30C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928A493"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AC2394" w14:paraId="0707594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554F88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7CFB95F"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年，项目验收合格后开始计算。</w:t>
            </w:r>
          </w:p>
        </w:tc>
      </w:tr>
      <w:tr w:rsidR="00AC2394" w14:paraId="65EB6BE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F93550"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67F1833" w14:textId="77777777" w:rsidR="00AC2394" w:rsidRDefault="00085515">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2</w:t>
            </w:r>
            <w:r>
              <w:rPr>
                <w:rFonts w:ascii="宋体" w:eastAsia="宋体" w:hAnsi="宋体" w:cs="宋体" w:hint="eastAsia"/>
                <w:szCs w:val="21"/>
                <w:u w:val="single"/>
              </w:rPr>
              <w:t>小时以内；</w:t>
            </w:r>
          </w:p>
          <w:p w14:paraId="64D04A12" w14:textId="77777777" w:rsidR="00AC2394" w:rsidRDefault="00085515">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0.5</w:t>
            </w:r>
            <w:r>
              <w:rPr>
                <w:rFonts w:ascii="宋体" w:eastAsia="宋体" w:hAnsi="宋体" w:cs="宋体" w:hint="eastAsia"/>
                <w:szCs w:val="21"/>
                <w:u w:val="single"/>
              </w:rPr>
              <w:t>小时以内；</w:t>
            </w:r>
          </w:p>
          <w:p w14:paraId="25B683CF" w14:textId="77777777" w:rsidR="00AC2394" w:rsidRDefault="00085515">
            <w:pPr>
              <w:adjustRightInd w:val="0"/>
              <w:snapToGrid w:val="0"/>
              <w:spacing w:line="288" w:lineRule="auto"/>
              <w:rPr>
                <w:rFonts w:ascii="宋体" w:eastAsia="宋体" w:hAnsi="宋体" w:cs="宋体"/>
                <w:b/>
                <w:bCs/>
                <w:szCs w:val="21"/>
              </w:rPr>
            </w:pPr>
            <w:r>
              <w:rPr>
                <w:rFonts w:ascii="宋体" w:eastAsia="宋体" w:hAnsi="宋体" w:cs="宋体" w:hint="eastAsia"/>
                <w:szCs w:val="21"/>
                <w:u w:val="single"/>
              </w:rPr>
              <w:t>若需上门维修，则在：</w:t>
            </w:r>
            <w:r>
              <w:rPr>
                <w:rFonts w:ascii="宋体" w:eastAsia="宋体" w:hAnsi="宋体" w:cs="宋体"/>
                <w:szCs w:val="21"/>
                <w:u w:val="single"/>
              </w:rPr>
              <w:t>24</w:t>
            </w:r>
            <w:r>
              <w:rPr>
                <w:rFonts w:ascii="宋体" w:eastAsia="宋体" w:hAnsi="宋体" w:cs="宋体" w:hint="eastAsia"/>
                <w:szCs w:val="21"/>
                <w:u w:val="single"/>
              </w:rPr>
              <w:t>小时内到达现场并进行维修；</w:t>
            </w:r>
          </w:p>
        </w:tc>
      </w:tr>
      <w:tr w:rsidR="00AC2394" w14:paraId="36A502B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820C4"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E2DC57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验收由采购人负责实施；</w:t>
            </w:r>
          </w:p>
          <w:p w14:paraId="4CFE0E6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验收依据：</w:t>
            </w:r>
          </w:p>
          <w:p w14:paraId="497C200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合同、招标文件、投标文件；</w:t>
            </w:r>
          </w:p>
          <w:p w14:paraId="39E64BE5"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2.2</w:t>
            </w:r>
            <w:r>
              <w:rPr>
                <w:rFonts w:ascii="宋体" w:eastAsia="宋体" w:hAnsi="宋体" w:cs="宋体" w:hint="eastAsia"/>
                <w:szCs w:val="21"/>
              </w:rPr>
              <w:t>供应商提供的技术规格、经采购人认可的合同货物的有效检验文件；</w:t>
            </w:r>
          </w:p>
          <w:p w14:paraId="52FA5A5F"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w:t>
            </w:r>
            <w:r>
              <w:rPr>
                <w:rFonts w:ascii="宋体" w:eastAsia="宋体" w:hAnsi="宋体" w:cs="宋体" w:hint="eastAsia"/>
                <w:szCs w:val="21"/>
              </w:rPr>
              <w:t>验收合格的条件：</w:t>
            </w:r>
          </w:p>
          <w:p w14:paraId="6969C19B"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w:t>
            </w:r>
            <w:r>
              <w:rPr>
                <w:rFonts w:ascii="宋体" w:eastAsia="宋体" w:hAnsi="宋体" w:cs="宋体" w:hint="eastAsia"/>
                <w:szCs w:val="21"/>
              </w:rPr>
              <w:t>所供货物符合产品标准和合同的要求；</w:t>
            </w:r>
          </w:p>
          <w:p w14:paraId="1935420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w:t>
            </w:r>
            <w:r>
              <w:rPr>
                <w:rFonts w:ascii="宋体" w:eastAsia="宋体" w:hAnsi="宋体" w:cs="宋体" w:hint="eastAsia"/>
                <w:szCs w:val="21"/>
              </w:rPr>
              <w:t>在进行测试和验收过程中发现的问题已被解决并得到采购人的认可；</w:t>
            </w:r>
          </w:p>
          <w:p w14:paraId="2B321361"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w:t>
            </w:r>
            <w:r>
              <w:rPr>
                <w:rFonts w:ascii="宋体" w:eastAsia="宋体" w:hAnsi="宋体" w:cs="宋体" w:hint="eastAsia"/>
                <w:szCs w:val="21"/>
              </w:rPr>
              <w:t>合同中规定的所有货物和材料均已交付；</w:t>
            </w:r>
          </w:p>
          <w:p w14:paraId="3B1E431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w:t>
            </w:r>
            <w:r>
              <w:rPr>
                <w:rFonts w:ascii="宋体" w:eastAsia="宋体" w:hAnsi="宋体" w:cs="宋体" w:hint="eastAsia"/>
                <w:szCs w:val="21"/>
              </w:rPr>
              <w:t>所供货物已通过使用单位组织的验收；</w:t>
            </w:r>
          </w:p>
          <w:p w14:paraId="13015EF8" w14:textId="77777777" w:rsidR="00AC2394" w:rsidRDefault="00085515">
            <w:pPr>
              <w:adjustRightInd w:val="0"/>
              <w:snapToGrid w:val="0"/>
              <w:spacing w:line="288" w:lineRule="auto"/>
              <w:rPr>
                <w:rFonts w:ascii="宋体" w:eastAsia="宋体" w:hAnsi="宋体" w:cs="宋体"/>
                <w:szCs w:val="21"/>
                <w:u w:val="single"/>
              </w:rPr>
            </w:pPr>
            <w:r>
              <w:rPr>
                <w:rFonts w:ascii="宋体" w:eastAsia="宋体" w:hAnsi="宋体" w:cs="宋体"/>
                <w:szCs w:val="21"/>
              </w:rPr>
              <w:t>3</w:t>
            </w:r>
            <w:r>
              <w:rPr>
                <w:rFonts w:ascii="宋体" w:eastAsia="宋体" w:hAnsi="宋体" w:cs="宋体" w:hint="eastAsia"/>
                <w:szCs w:val="21"/>
              </w:rPr>
              <w:t>.5</w:t>
            </w:r>
            <w:r>
              <w:rPr>
                <w:rFonts w:ascii="宋体" w:eastAsia="宋体" w:hAnsi="宋体" w:cs="宋体" w:hint="eastAsia"/>
                <w:szCs w:val="21"/>
              </w:rPr>
              <w:t>所有相关的技术文件及资料均已提交并得到接受。</w:t>
            </w:r>
          </w:p>
        </w:tc>
      </w:tr>
      <w:tr w:rsidR="00AC2394" w14:paraId="43D8759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3672B21"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7EE97B5"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w:t>
            </w:r>
            <w:r>
              <w:rPr>
                <w:rFonts w:ascii="宋体" w:eastAsia="宋体" w:hAnsi="宋体" w:cs="宋体" w:hint="eastAsia"/>
                <w:szCs w:val="21"/>
              </w:rPr>
              <w:t>交付时提供有关的全套技术文件。</w:t>
            </w:r>
          </w:p>
          <w:p w14:paraId="773EEB5E" w14:textId="77777777" w:rsidR="00AC2394" w:rsidRDefault="00085515">
            <w:pPr>
              <w:adjustRightInd w:val="0"/>
              <w:snapToGrid w:val="0"/>
              <w:spacing w:line="288" w:lineRule="auto"/>
              <w:rPr>
                <w:rFonts w:ascii="宋体" w:eastAsia="宋体" w:hAnsi="宋体" w:cs="宋体"/>
                <w:szCs w:val="21"/>
                <w:u w:val="single"/>
              </w:rPr>
            </w:pPr>
            <w:r>
              <w:rPr>
                <w:rFonts w:ascii="宋体" w:eastAsia="宋体" w:hAnsi="宋体" w:cs="宋体"/>
                <w:szCs w:val="21"/>
              </w:rPr>
              <w:t>2.</w:t>
            </w:r>
            <w:r>
              <w:rPr>
                <w:rFonts w:ascii="宋体" w:eastAsia="宋体" w:hAnsi="宋体" w:cs="Times New Roman" w:hint="eastAsia"/>
                <w:spacing w:val="-6"/>
                <w:szCs w:val="21"/>
              </w:rPr>
              <w:t>供应商应保证所提供的交付物或其中任何一部分均不会侵犯第三方的知识产权。</w:t>
            </w:r>
          </w:p>
        </w:tc>
      </w:tr>
      <w:tr w:rsidR="00AC2394" w14:paraId="268F28C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2236F21"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046B1FF5"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1CB59AC0"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7DFE79AF" w14:textId="77777777" w:rsidR="00AC2394" w:rsidRDefault="00085515">
            <w:pPr>
              <w:adjustRightInd w:val="0"/>
              <w:snapToGrid w:val="0"/>
              <w:spacing w:line="288" w:lineRule="auto"/>
              <w:rPr>
                <w:rFonts w:ascii="宋体" w:eastAsia="宋体" w:hAnsi="宋体" w:cs="宋体"/>
                <w:szCs w:val="21"/>
                <w:u w:val="single"/>
              </w:rPr>
            </w:pPr>
            <w:r>
              <w:rPr>
                <w:rFonts w:ascii="宋体" w:eastAsia="宋体" w:hAnsi="宋体" w:cs="宋体" w:hint="eastAsia"/>
                <w:szCs w:val="21"/>
              </w:rPr>
              <w:t>上述内容的实现方式、时间、地点、人数应在投标文件中详细说明。</w:t>
            </w:r>
          </w:p>
        </w:tc>
      </w:tr>
    </w:tbl>
    <w:p w14:paraId="5D1C6462" w14:textId="77777777" w:rsidR="00AC2394" w:rsidRDefault="00AC2394">
      <w:pPr>
        <w:adjustRightInd w:val="0"/>
        <w:snapToGrid w:val="0"/>
        <w:spacing w:line="288" w:lineRule="auto"/>
        <w:rPr>
          <w:rFonts w:ascii="宋体" w:eastAsia="宋体" w:hAnsi="宋体" w:cs="Times New Roman"/>
          <w:b/>
          <w:szCs w:val="21"/>
        </w:rPr>
      </w:pPr>
    </w:p>
    <w:p w14:paraId="2543FABD" w14:textId="77777777" w:rsidR="00AC2394" w:rsidRDefault="0008551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3BF6F728" w14:textId="77777777" w:rsidR="00AC2394" w:rsidRDefault="00AC2394">
      <w:pPr>
        <w:adjustRightInd w:val="0"/>
        <w:snapToGrid w:val="0"/>
        <w:spacing w:line="288" w:lineRule="auto"/>
        <w:rPr>
          <w:rFonts w:ascii="宋体" w:eastAsia="宋体" w:hAnsi="宋体" w:cs="Times New Roman"/>
          <w:szCs w:val="21"/>
        </w:rPr>
      </w:pPr>
      <w:bookmarkStart w:id="36" w:name="_Hlk45005556"/>
    </w:p>
    <w:p w14:paraId="0C7492D9" w14:textId="77777777" w:rsidR="00AC2394" w:rsidRDefault="00085515">
      <w:pPr>
        <w:adjustRightInd w:val="0"/>
        <w:snapToGrid w:val="0"/>
        <w:spacing w:line="288" w:lineRule="auto"/>
        <w:rPr>
          <w:rFonts w:ascii="宋体" w:eastAsia="宋体" w:hAnsi="宋体" w:cs="宋体"/>
          <w:b/>
          <w:bCs/>
          <w:szCs w:val="21"/>
        </w:rPr>
      </w:pPr>
      <w:bookmarkStart w:id="37" w:name="_Hlk92271413"/>
      <w:bookmarkEnd w:id="36"/>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8" w:name="_Hlk94018176"/>
      <w:r>
        <w:rPr>
          <w:rFonts w:ascii="宋体" w:eastAsia="宋体" w:hAnsi="宋体" w:cs="宋体" w:hint="eastAsia"/>
          <w:szCs w:val="21"/>
        </w:rPr>
        <w:t>如技术要求中未注明需执行的国家相关标准、行业标准、地方标准或者其他标准、规范的，执行最新标准、规范。</w:t>
      </w:r>
      <w:bookmarkEnd w:id="38"/>
    </w:p>
    <w:bookmarkEnd w:id="37"/>
    <w:p w14:paraId="6F325616" w14:textId="77777777" w:rsidR="00AC2394" w:rsidRDefault="00085515">
      <w:pPr>
        <w:adjustRightInd w:val="0"/>
        <w:snapToGrid w:val="0"/>
        <w:spacing w:line="288" w:lineRule="auto"/>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w:t>
      </w:r>
      <w:r>
        <w:rPr>
          <w:rFonts w:ascii="宋体" w:eastAsia="宋体" w:hAnsi="宋体" w:cs="宋体" w:hint="eastAsia"/>
          <w:b/>
          <w:bCs/>
          <w:szCs w:val="21"/>
        </w:rPr>
        <w:t>需实现的功能或者目标：</w:t>
      </w:r>
    </w:p>
    <w:p w14:paraId="791D803A" w14:textId="77777777" w:rsidR="00AC2394" w:rsidRDefault="00085515">
      <w:pPr>
        <w:pStyle w:val="2a"/>
        <w:spacing w:beforeLines="0" w:before="0" w:line="288" w:lineRule="auto"/>
        <w:rPr>
          <w:rFonts w:cs="宋体" w:hint="default"/>
          <w:sz w:val="21"/>
          <w:szCs w:val="21"/>
        </w:rPr>
      </w:pPr>
      <w:r>
        <w:rPr>
          <w:rFonts w:cs="宋体"/>
          <w:sz w:val="21"/>
          <w:szCs w:val="21"/>
        </w:rPr>
        <w:t>2.1</w:t>
      </w:r>
      <w:r>
        <w:rPr>
          <w:rFonts w:cs="宋体"/>
          <w:sz w:val="21"/>
          <w:szCs w:val="21"/>
        </w:rPr>
        <w:t>项目总体情况</w:t>
      </w:r>
    </w:p>
    <w:p w14:paraId="7BCD232F"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2021</w:t>
      </w:r>
      <w:r>
        <w:rPr>
          <w:rFonts w:ascii="宋体" w:eastAsia="宋体" w:hAnsi="宋体" w:cs="宋体" w:hint="eastAsia"/>
          <w:szCs w:val="21"/>
        </w:rPr>
        <w:t>年在教育部《关于加强新时代教育管理信息化工作的通知》中明确指出“要利用新一代信息技术提升教育管理数字化、网络化、智能化水平，推动教育决策由经验驱动向数据驱动转变、教育管理由单向管理向协同治理转变、教育服务由被动响应向主动服务转变。到</w:t>
      </w:r>
      <w:r>
        <w:rPr>
          <w:rFonts w:ascii="宋体" w:eastAsia="宋体" w:hAnsi="宋体" w:cs="宋体" w:hint="eastAsia"/>
          <w:szCs w:val="21"/>
        </w:rPr>
        <w:t>2025</w:t>
      </w:r>
      <w:r>
        <w:rPr>
          <w:rFonts w:ascii="宋体" w:eastAsia="宋体" w:hAnsi="宋体" w:cs="宋体" w:hint="eastAsia"/>
          <w:szCs w:val="21"/>
        </w:rPr>
        <w:t>年，基本形成新时代教育管理信息化制度体系，信息系统实现优化整合，一体化水平大幅提升，数据孤岛得以打通，多元参与的应用生态基本建立，教育决策科学化、管理精准化、服务个性化水平全面提升。”</w:t>
      </w:r>
    </w:p>
    <w:p w14:paraId="07CBB47E"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信息化办公室作为全校信息化工作的统筹管理部门，也是全校信息基础设施、信息系统、信息安全的规划、建设、管理部门。信息化办公室积极推进校园网络化、数字化、信息化建设与应用，大力促进信息资源建设，围绕学校中心工作，为教学、科研、管理的信息化建设提供技术支持，保障各种工作的顺利进行。</w:t>
      </w:r>
    </w:p>
    <w:p w14:paraId="2CD80756"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信息化建设应当充分考虑和保障学校人才培养、教学科研、管理服务等各项工作。在十四五期间，信息化建设应当重点开展以下几方面工作：</w:t>
      </w:r>
    </w:p>
    <w:p w14:paraId="769E459B"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一是加强信息系统数据、软硬件设施归口管理工作，做到全局规划、统一管理、高效集成；</w:t>
      </w:r>
    </w:p>
    <w:p w14:paraId="30E14392"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二是用发展的眼光，从数字化、信息化、智能化的层面来规划面向未来的信息系统，优化、重塑校内各职能部门在信息化建设过程中的工作；</w:t>
      </w:r>
    </w:p>
    <w:p w14:paraId="4CEA000B"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三是启动校园信息化项目的分析、规划和设计工作，尽量缩短开发周期，避免数据冗余，减少浪费，统筹规划数据安全保障，建立定期汇报讨论工作机制，确保新老系统顺利更迭衔接。</w:t>
      </w:r>
    </w:p>
    <w:p w14:paraId="48109531"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四是各职能部门都要积极参与校园信息化建设，统一行动，协调推进。这些举措对我校信息化规划发展、组织保障、部门协同、管理优化等方面提出了更高的要求，同时，</w:t>
      </w:r>
      <w:r>
        <w:rPr>
          <w:rFonts w:ascii="宋体" w:eastAsia="宋体" w:hAnsi="宋体" w:cs="宋体" w:hint="eastAsia"/>
          <w:szCs w:val="21"/>
        </w:rPr>
        <w:t xml:space="preserve">2019 </w:t>
      </w:r>
      <w:r>
        <w:rPr>
          <w:rFonts w:ascii="宋体" w:eastAsia="宋体" w:hAnsi="宋体" w:cs="宋体" w:hint="eastAsia"/>
          <w:szCs w:val="21"/>
        </w:rPr>
        <w:t>年以来，教育部对高校信息化项目管理提出了更高的要求，每年上报各类信息化建设指标，如用户范围数据量、每年数据增量、资源配备情况、项目联系人等数据信息。我校目前基本依赖人工统计相关数据，给各单位的信息化管理工作带来极大的困扰。同时为了满足国家对网络安全工作的要求，提升校内各单位网络安全运维管理能力，增强项目全生命周期的管理，科学地梳理信息化项目建设情况，提升信息化工作的建设管理能力，建设一套</w:t>
      </w:r>
      <w:r>
        <w:rPr>
          <w:rFonts w:ascii="宋体" w:eastAsia="宋体" w:hAnsi="宋体" w:cs="宋体" w:hint="eastAsia"/>
          <w:szCs w:val="21"/>
        </w:rPr>
        <w:t>信息化项目管理系统建设项目</w:t>
      </w:r>
      <w:r>
        <w:rPr>
          <w:rFonts w:ascii="宋体" w:eastAsia="宋体" w:hAnsi="宋体" w:cs="宋体" w:hint="eastAsia"/>
          <w:szCs w:val="21"/>
        </w:rPr>
        <w:t>，成为学校当前首要任务。从满足我校信息化项目生命周期的管理需求，提升学校信息化规划、建设、管理的能力，有必要构建一个统一的</w:t>
      </w:r>
      <w:r>
        <w:rPr>
          <w:rFonts w:ascii="宋体" w:eastAsia="宋体" w:hAnsi="宋体" w:cs="宋体" w:hint="eastAsia"/>
          <w:szCs w:val="21"/>
        </w:rPr>
        <w:t>信息化项目管理系统建设项</w:t>
      </w:r>
      <w:r>
        <w:rPr>
          <w:rFonts w:ascii="宋体" w:eastAsia="宋体" w:hAnsi="宋体" w:cs="宋体" w:hint="eastAsia"/>
          <w:szCs w:val="21"/>
        </w:rPr>
        <w:lastRenderedPageBreak/>
        <w:t>目</w:t>
      </w:r>
      <w:r>
        <w:rPr>
          <w:rFonts w:ascii="宋体" w:eastAsia="宋体" w:hAnsi="宋体" w:cs="宋体" w:hint="eastAsia"/>
          <w:szCs w:val="21"/>
        </w:rPr>
        <w:t>。</w:t>
      </w:r>
    </w:p>
    <w:p w14:paraId="3F38418E" w14:textId="77777777" w:rsidR="00AC2394" w:rsidRDefault="00085515">
      <w:pPr>
        <w:pStyle w:val="2a"/>
        <w:spacing w:beforeLines="0" w:before="0" w:line="288" w:lineRule="auto"/>
        <w:rPr>
          <w:rFonts w:cs="宋体" w:hint="default"/>
          <w:sz w:val="21"/>
          <w:szCs w:val="21"/>
        </w:rPr>
      </w:pPr>
      <w:bookmarkStart w:id="39" w:name="_Toc192644462"/>
      <w:r>
        <w:rPr>
          <w:rFonts w:cs="宋体"/>
          <w:sz w:val="21"/>
          <w:szCs w:val="21"/>
        </w:rPr>
        <w:t>2.2</w:t>
      </w:r>
      <w:r>
        <w:rPr>
          <w:rFonts w:cs="宋体"/>
          <w:sz w:val="21"/>
          <w:szCs w:val="21"/>
        </w:rPr>
        <w:t>项目总体技术要求</w:t>
      </w:r>
    </w:p>
    <w:p w14:paraId="6C37CCBC"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w:t>
      </w:r>
      <w:r>
        <w:rPr>
          <w:rFonts w:ascii="宋体" w:eastAsia="宋体" w:hAnsi="宋体" w:hint="eastAsia"/>
          <w:sz w:val="21"/>
          <w:szCs w:val="21"/>
        </w:rPr>
        <w:t>符合国家、教育部、</w:t>
      </w:r>
      <w:r>
        <w:rPr>
          <w:rFonts w:ascii="宋体" w:eastAsia="宋体" w:hAnsi="宋体" w:hint="eastAsia"/>
          <w:sz w:val="21"/>
          <w:szCs w:val="21"/>
        </w:rPr>
        <w:t>我校</w:t>
      </w:r>
      <w:r>
        <w:rPr>
          <w:rFonts w:ascii="宋体" w:eastAsia="宋体" w:hAnsi="宋体" w:hint="eastAsia"/>
          <w:sz w:val="21"/>
          <w:szCs w:val="21"/>
        </w:rPr>
        <w:t>颁发的各类标准，采用学校统一的信息化标准和规范，可保障数据的自由流畅</w:t>
      </w:r>
      <w:r>
        <w:rPr>
          <w:rFonts w:ascii="宋体" w:eastAsia="宋体" w:hAnsi="宋体" w:hint="eastAsia"/>
          <w:sz w:val="21"/>
          <w:szCs w:val="21"/>
        </w:rPr>
        <w:t>；</w:t>
      </w:r>
    </w:p>
    <w:p w14:paraId="33B63492"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w:t>
      </w:r>
      <w:r>
        <w:rPr>
          <w:rFonts w:ascii="宋体" w:eastAsia="宋体" w:hAnsi="宋体" w:hint="eastAsia"/>
          <w:sz w:val="21"/>
          <w:szCs w:val="21"/>
        </w:rPr>
        <w:t>开发</w:t>
      </w:r>
      <w:r>
        <w:rPr>
          <w:rFonts w:ascii="宋体" w:eastAsia="宋体" w:hAnsi="宋体" w:hint="eastAsia"/>
          <w:sz w:val="21"/>
          <w:szCs w:val="21"/>
        </w:rPr>
        <w:t>及运行平台：</w:t>
      </w:r>
      <w:r>
        <w:rPr>
          <w:rFonts w:ascii="宋体" w:eastAsia="宋体" w:hAnsi="宋体" w:hint="eastAsia"/>
          <w:color w:val="000000"/>
          <w:sz w:val="21"/>
          <w:szCs w:val="21"/>
        </w:rPr>
        <w:t>系统采用</w:t>
      </w:r>
      <w:r>
        <w:rPr>
          <w:rFonts w:ascii="宋体" w:eastAsia="宋体" w:hAnsi="宋体" w:hint="eastAsia"/>
          <w:color w:val="000000"/>
          <w:sz w:val="21"/>
          <w:szCs w:val="21"/>
        </w:rPr>
        <w:t>JAVA</w:t>
      </w:r>
      <w:r>
        <w:rPr>
          <w:rFonts w:ascii="宋体" w:eastAsia="宋体" w:hAnsi="宋体" w:hint="eastAsia"/>
          <w:color w:val="000000"/>
          <w:sz w:val="21"/>
          <w:szCs w:val="21"/>
        </w:rPr>
        <w:t>开发语言，纯</w:t>
      </w:r>
      <w:r>
        <w:rPr>
          <w:rFonts w:ascii="宋体" w:eastAsia="宋体" w:hAnsi="宋体" w:hint="eastAsia"/>
          <w:color w:val="000000"/>
          <w:sz w:val="21"/>
          <w:szCs w:val="21"/>
        </w:rPr>
        <w:t xml:space="preserve"> B/S </w:t>
      </w:r>
      <w:r>
        <w:rPr>
          <w:rFonts w:ascii="宋体" w:eastAsia="宋体" w:hAnsi="宋体" w:hint="eastAsia"/>
          <w:color w:val="000000"/>
          <w:sz w:val="21"/>
          <w:szCs w:val="21"/>
        </w:rPr>
        <w:t>架构，具有良好的稳定性、扩展性和跨平台运行的特性。服务器采用</w:t>
      </w:r>
      <w:r>
        <w:rPr>
          <w:rFonts w:ascii="宋体" w:eastAsia="宋体" w:hAnsi="宋体" w:hint="eastAsia"/>
          <w:color w:val="000000"/>
          <w:sz w:val="21"/>
          <w:szCs w:val="21"/>
        </w:rPr>
        <w:t xml:space="preserve">Linux </w:t>
      </w:r>
      <w:r>
        <w:rPr>
          <w:rFonts w:ascii="宋体" w:eastAsia="宋体" w:hAnsi="宋体" w:hint="eastAsia"/>
          <w:color w:val="000000"/>
          <w:sz w:val="21"/>
          <w:szCs w:val="21"/>
        </w:rPr>
        <w:t>操作系统（原则上要使用</w:t>
      </w:r>
      <w:r>
        <w:rPr>
          <w:rFonts w:ascii="宋体" w:eastAsia="宋体" w:hAnsi="宋体" w:hint="eastAsia"/>
          <w:color w:val="000000"/>
          <w:sz w:val="21"/>
          <w:szCs w:val="21"/>
        </w:rPr>
        <w:t>Linux</w:t>
      </w:r>
      <w:r>
        <w:rPr>
          <w:rFonts w:ascii="宋体" w:eastAsia="宋体" w:hAnsi="宋体" w:hint="eastAsia"/>
          <w:color w:val="000000"/>
          <w:sz w:val="21"/>
          <w:szCs w:val="21"/>
        </w:rPr>
        <w:t>服务器，如有特殊情况可修改）。服务器使用学校虚拟化平台，服务器配置要求原则上不应超过项目立项时申报的资源，资源的测算应科学合理，应明确当前所需资源，同时对未来可能需要扩展的资源情况进行测算，当前资源可按</w:t>
      </w:r>
      <w:r>
        <w:rPr>
          <w:rFonts w:ascii="宋体" w:eastAsia="宋体" w:hAnsi="宋体" w:hint="eastAsia"/>
          <w:color w:val="000000"/>
          <w:sz w:val="21"/>
          <w:szCs w:val="21"/>
        </w:rPr>
        <w:t>3</w:t>
      </w:r>
      <w:r>
        <w:rPr>
          <w:rFonts w:ascii="宋体" w:eastAsia="宋体" w:hAnsi="宋体" w:hint="eastAsia"/>
          <w:color w:val="000000"/>
          <w:sz w:val="21"/>
          <w:szCs w:val="21"/>
        </w:rPr>
        <w:t>年内的需求申请；具备</w:t>
      </w:r>
      <w:r>
        <w:rPr>
          <w:rFonts w:ascii="宋体" w:eastAsia="宋体" w:hAnsi="宋体" w:hint="eastAsia"/>
          <w:color w:val="000000"/>
          <w:sz w:val="21"/>
          <w:szCs w:val="21"/>
        </w:rPr>
        <w:t>必要的网络安全和数据安全保障，保证系统的安全稳定运行和数据的安全使用。要求系统具备完备的权限分级、审查体系、角色体系，系统管理员可依规定进行权限的定制、发放和收回操作。要求系统通过安全监控措施监控各类组件运行状态，屏蔽非授权访问和恶意访问。同时要求保证内部信息传输的安全</w:t>
      </w:r>
      <w:r>
        <w:rPr>
          <w:rFonts w:ascii="宋体" w:eastAsia="宋体" w:hAnsi="宋体" w:hint="eastAsia"/>
          <w:color w:val="000000"/>
          <w:sz w:val="21"/>
          <w:szCs w:val="21"/>
        </w:rPr>
        <w:t>；</w:t>
      </w:r>
      <w:r>
        <w:rPr>
          <w:rFonts w:ascii="宋体" w:eastAsia="宋体" w:hAnsi="宋体" w:hint="eastAsia"/>
          <w:sz w:val="21"/>
          <w:szCs w:val="21"/>
        </w:rPr>
        <w:t>该软件</w:t>
      </w:r>
      <w:r>
        <w:rPr>
          <w:rFonts w:ascii="宋体" w:eastAsia="宋体" w:hAnsi="宋体" w:hint="eastAsia"/>
          <w:sz w:val="21"/>
          <w:szCs w:val="21"/>
        </w:rPr>
        <w:t>应</w:t>
      </w:r>
      <w:r>
        <w:rPr>
          <w:rFonts w:ascii="宋体" w:eastAsia="宋体" w:hAnsi="宋体" w:hint="eastAsia"/>
          <w:sz w:val="21"/>
          <w:szCs w:val="21"/>
        </w:rPr>
        <w:t>支持</w:t>
      </w:r>
      <w:r>
        <w:rPr>
          <w:rFonts w:ascii="宋体" w:eastAsia="宋体" w:hAnsi="宋体" w:hint="eastAsia"/>
          <w:sz w:val="21"/>
          <w:szCs w:val="21"/>
        </w:rPr>
        <w:t>IE9</w:t>
      </w:r>
      <w:r>
        <w:rPr>
          <w:rFonts w:ascii="宋体" w:eastAsia="宋体" w:hAnsi="宋体" w:hint="eastAsia"/>
          <w:sz w:val="21"/>
          <w:szCs w:val="21"/>
        </w:rPr>
        <w:t>、</w:t>
      </w:r>
      <w:r>
        <w:rPr>
          <w:rFonts w:ascii="宋体" w:eastAsia="宋体" w:hAnsi="宋体" w:hint="eastAsia"/>
          <w:sz w:val="21"/>
          <w:szCs w:val="21"/>
        </w:rPr>
        <w:t>IE10</w:t>
      </w:r>
      <w:r>
        <w:rPr>
          <w:rFonts w:ascii="宋体" w:eastAsia="宋体" w:hAnsi="宋体" w:hint="eastAsia"/>
          <w:sz w:val="21"/>
          <w:szCs w:val="21"/>
        </w:rPr>
        <w:t>、</w:t>
      </w:r>
      <w:r>
        <w:rPr>
          <w:rFonts w:ascii="宋体" w:eastAsia="宋体" w:hAnsi="宋体" w:hint="eastAsia"/>
          <w:sz w:val="21"/>
          <w:szCs w:val="21"/>
        </w:rPr>
        <w:t>IE11</w:t>
      </w:r>
      <w:r>
        <w:rPr>
          <w:rFonts w:ascii="宋体" w:eastAsia="宋体" w:hAnsi="宋体" w:hint="eastAsia"/>
          <w:sz w:val="21"/>
          <w:szCs w:val="21"/>
        </w:rPr>
        <w:t>等以上版本，</w:t>
      </w:r>
      <w:r>
        <w:rPr>
          <w:rFonts w:ascii="宋体" w:eastAsia="宋体" w:hAnsi="宋体" w:hint="eastAsia"/>
          <w:sz w:val="21"/>
          <w:szCs w:val="21"/>
        </w:rPr>
        <w:t>Chrome</w:t>
      </w:r>
      <w:r>
        <w:rPr>
          <w:rFonts w:ascii="宋体" w:eastAsia="宋体" w:hAnsi="宋体" w:hint="eastAsia"/>
          <w:sz w:val="21"/>
          <w:szCs w:val="21"/>
        </w:rPr>
        <w:t>浏览器、</w:t>
      </w:r>
      <w:r>
        <w:rPr>
          <w:rFonts w:ascii="宋体" w:eastAsia="宋体" w:hAnsi="宋体" w:hint="eastAsia"/>
          <w:sz w:val="21"/>
          <w:szCs w:val="21"/>
        </w:rPr>
        <w:t>FireFox</w:t>
      </w:r>
      <w:r>
        <w:rPr>
          <w:rFonts w:ascii="宋体" w:eastAsia="宋体" w:hAnsi="宋体" w:hint="eastAsia"/>
          <w:sz w:val="21"/>
          <w:szCs w:val="21"/>
        </w:rPr>
        <w:t>、</w:t>
      </w:r>
      <w:r>
        <w:rPr>
          <w:rFonts w:ascii="宋体" w:eastAsia="宋体" w:hAnsi="宋体" w:hint="eastAsia"/>
          <w:sz w:val="21"/>
          <w:szCs w:val="21"/>
        </w:rPr>
        <w:t>360</w:t>
      </w:r>
      <w:r>
        <w:rPr>
          <w:rFonts w:ascii="宋体" w:eastAsia="宋体" w:hAnsi="宋体" w:hint="eastAsia"/>
          <w:sz w:val="21"/>
          <w:szCs w:val="21"/>
        </w:rPr>
        <w:t>、</w:t>
      </w:r>
      <w:r>
        <w:rPr>
          <w:rFonts w:ascii="宋体" w:eastAsia="宋体" w:hAnsi="宋体" w:hint="eastAsia"/>
          <w:sz w:val="21"/>
          <w:szCs w:val="21"/>
        </w:rPr>
        <w:t>Safari</w:t>
      </w:r>
      <w:r>
        <w:rPr>
          <w:rFonts w:ascii="宋体" w:eastAsia="宋体" w:hAnsi="宋体" w:hint="eastAsia"/>
          <w:sz w:val="21"/>
          <w:szCs w:val="21"/>
        </w:rPr>
        <w:t>等主流浏览器访问。该软件须支持移动端浏览器的访问，布局设计应有自适应设计</w:t>
      </w:r>
      <w:r>
        <w:rPr>
          <w:rFonts w:ascii="宋体" w:eastAsia="宋体" w:hAnsi="宋体" w:hint="eastAsia"/>
          <w:sz w:val="21"/>
          <w:szCs w:val="21"/>
        </w:rPr>
        <w:t>；</w:t>
      </w:r>
    </w:p>
    <w:p w14:paraId="700B8AA5"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w:t>
      </w:r>
      <w:r>
        <w:rPr>
          <w:rFonts w:ascii="宋体" w:eastAsia="宋体" w:hAnsi="宋体" w:hint="eastAsia"/>
          <w:sz w:val="21"/>
          <w:szCs w:val="21"/>
        </w:rPr>
        <w:t>该软件</w:t>
      </w:r>
      <w:r>
        <w:rPr>
          <w:rFonts w:ascii="宋体" w:eastAsia="宋体" w:hAnsi="宋体" w:hint="eastAsia"/>
          <w:sz w:val="21"/>
          <w:szCs w:val="21"/>
        </w:rPr>
        <w:t>建设方案中不得包含要求用户</w:t>
      </w:r>
      <w:r>
        <w:rPr>
          <w:rFonts w:ascii="宋体" w:eastAsia="宋体" w:hAnsi="宋体" w:hint="eastAsia"/>
          <w:sz w:val="21"/>
          <w:szCs w:val="21"/>
        </w:rPr>
        <w:t>安装插件</w:t>
      </w:r>
      <w:r>
        <w:rPr>
          <w:rFonts w:ascii="宋体" w:eastAsia="宋体" w:hAnsi="宋体" w:hint="eastAsia"/>
          <w:sz w:val="21"/>
          <w:szCs w:val="21"/>
        </w:rPr>
        <w:t>才能访问部分功能模块或以部署移动</w:t>
      </w:r>
      <w:r>
        <w:rPr>
          <w:rFonts w:ascii="宋体" w:eastAsia="宋体" w:hAnsi="宋体" w:hint="eastAsia"/>
          <w:sz w:val="21"/>
          <w:szCs w:val="21"/>
        </w:rPr>
        <w:t>APP</w:t>
      </w:r>
      <w:r>
        <w:rPr>
          <w:rFonts w:ascii="宋体" w:eastAsia="宋体" w:hAnsi="宋体" w:hint="eastAsia"/>
          <w:sz w:val="21"/>
          <w:szCs w:val="21"/>
        </w:rPr>
        <w:t>的形式为用户提供服务。</w:t>
      </w:r>
    </w:p>
    <w:p w14:paraId="05D2D255" w14:textId="77777777" w:rsidR="00AC2394" w:rsidRDefault="00085515">
      <w:pPr>
        <w:pStyle w:val="2a"/>
        <w:spacing w:beforeLines="0" w:before="0" w:line="288" w:lineRule="auto"/>
        <w:rPr>
          <w:rFonts w:cs="宋体" w:hint="default"/>
          <w:sz w:val="21"/>
          <w:szCs w:val="21"/>
        </w:rPr>
      </w:pPr>
      <w:r>
        <w:rPr>
          <w:rFonts w:cs="宋体"/>
          <w:sz w:val="21"/>
          <w:szCs w:val="21"/>
        </w:rPr>
        <w:t>2.3</w:t>
      </w:r>
      <w:r>
        <w:rPr>
          <w:rFonts w:cs="宋体"/>
          <w:sz w:val="21"/>
          <w:szCs w:val="21"/>
        </w:rPr>
        <w:t>建设内容</w:t>
      </w:r>
    </w:p>
    <w:p w14:paraId="03DBBA0F" w14:textId="77777777" w:rsidR="00AC2394" w:rsidRDefault="00085515">
      <w:pPr>
        <w:spacing w:line="288" w:lineRule="auto"/>
        <w:ind w:firstLineChars="200" w:firstLine="420"/>
        <w:rPr>
          <w:rFonts w:ascii="宋体" w:eastAsia="宋体" w:hAnsi="宋体" w:cs="宋体"/>
          <w:color w:val="000000"/>
          <w:szCs w:val="21"/>
        </w:rPr>
      </w:pPr>
      <w:r>
        <w:rPr>
          <w:rFonts w:ascii="宋体" w:eastAsia="宋体" w:hAnsi="宋体" w:cs="宋体" w:hint="eastAsia"/>
          <w:color w:val="000000"/>
          <w:szCs w:val="21"/>
        </w:rPr>
        <w:t>利用现代信息技术，围绕浙江财经大学信息化建设的核心业务，通过信息化建设管理平台的建设，构建集信息化建设质量管理、信息化项目过程管理、运维管理与管控于一身的覆盖信息化建设全生命周期的平台，满足浙江财经大学信息化建设、质量管理、运维保障的需求。具体包括以下内容：</w:t>
      </w:r>
    </w:p>
    <w:p w14:paraId="1F7D8740" w14:textId="77777777" w:rsidR="00AC2394" w:rsidRDefault="00085515">
      <w:pPr>
        <w:spacing w:line="288" w:lineRule="auto"/>
        <w:ind w:firstLineChars="200" w:firstLine="422"/>
        <w:rPr>
          <w:rFonts w:ascii="宋体" w:eastAsia="宋体" w:hAnsi="宋体" w:cs="宋体"/>
          <w:b/>
          <w:bCs/>
          <w:color w:val="000000"/>
          <w:szCs w:val="21"/>
        </w:rPr>
      </w:pPr>
      <w:r>
        <w:rPr>
          <w:rFonts w:ascii="宋体" w:eastAsia="宋体" w:hAnsi="宋体" w:cs="宋体" w:hint="eastAsia"/>
          <w:b/>
          <w:bCs/>
          <w:color w:val="000000"/>
          <w:szCs w:val="21"/>
        </w:rPr>
        <w:t>（</w:t>
      </w:r>
      <w:r>
        <w:rPr>
          <w:rFonts w:ascii="宋体" w:eastAsia="宋体" w:hAnsi="宋体" w:cs="宋体" w:hint="eastAsia"/>
          <w:b/>
          <w:bCs/>
          <w:color w:val="000000"/>
          <w:szCs w:val="21"/>
        </w:rPr>
        <w:t>1</w:t>
      </w:r>
      <w:r>
        <w:rPr>
          <w:rFonts w:ascii="宋体" w:eastAsia="宋体" w:hAnsi="宋体" w:cs="宋体" w:hint="eastAsia"/>
          <w:b/>
          <w:bCs/>
          <w:color w:val="000000"/>
          <w:szCs w:val="21"/>
        </w:rPr>
        <w:t>）信息化建设全过程管理系统</w:t>
      </w:r>
    </w:p>
    <w:p w14:paraId="2DBA65C3" w14:textId="77777777" w:rsidR="00AC2394" w:rsidRDefault="00085515">
      <w:pPr>
        <w:spacing w:line="288" w:lineRule="auto"/>
        <w:ind w:firstLineChars="200" w:firstLine="420"/>
        <w:rPr>
          <w:rFonts w:ascii="宋体" w:eastAsia="宋体" w:hAnsi="宋体" w:cs="宋体"/>
          <w:color w:val="000000"/>
          <w:szCs w:val="21"/>
        </w:rPr>
      </w:pPr>
      <w:r>
        <w:rPr>
          <w:rFonts w:ascii="宋体" w:eastAsia="宋体" w:hAnsi="宋体" w:cs="宋体" w:hint="eastAsia"/>
          <w:color w:val="000000"/>
          <w:szCs w:val="21"/>
        </w:rPr>
        <w:t>过程管理可以针对整个信息化管理进行全过程的管理和管控，应该包括入库管理、立项管理、建设管理以及日常管理等功能，可以通过对项目从申请到验收的全过程管理实现对信息化管理的数据积累、过程管控，为评价奠定基础。</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808"/>
      </w:tblGrid>
      <w:tr w:rsidR="00AC2394" w14:paraId="6FE3439F" w14:textId="77777777" w:rsidTr="007D2827">
        <w:trPr>
          <w:trHeight w:val="548"/>
        </w:trPr>
        <w:tc>
          <w:tcPr>
            <w:tcW w:w="847" w:type="pct"/>
            <w:vAlign w:val="center"/>
          </w:tcPr>
          <w:p w14:paraId="62DEB691" w14:textId="77777777" w:rsidR="00AC2394" w:rsidRDefault="00085515">
            <w:pPr>
              <w:spacing w:line="288" w:lineRule="auto"/>
              <w:jc w:val="center"/>
              <w:rPr>
                <w:rFonts w:ascii="宋体" w:eastAsia="宋体" w:hAnsi="宋体" w:cs="宋体"/>
                <w:color w:val="000000"/>
                <w:szCs w:val="21"/>
              </w:rPr>
            </w:pPr>
            <w:r>
              <w:rPr>
                <w:rFonts w:ascii="宋体" w:eastAsia="宋体" w:hAnsi="宋体" w:cs="宋体" w:hint="eastAsia"/>
                <w:color w:val="000000"/>
                <w:szCs w:val="21"/>
              </w:rPr>
              <w:t>指标要求</w:t>
            </w:r>
          </w:p>
        </w:tc>
        <w:tc>
          <w:tcPr>
            <w:tcW w:w="4153" w:type="pct"/>
            <w:vAlign w:val="center"/>
          </w:tcPr>
          <w:p w14:paraId="150EB285" w14:textId="77777777" w:rsidR="00AC2394" w:rsidRDefault="00085515">
            <w:pPr>
              <w:spacing w:line="288" w:lineRule="auto"/>
              <w:jc w:val="center"/>
              <w:rPr>
                <w:rFonts w:ascii="宋体" w:eastAsia="宋体" w:hAnsi="宋体" w:cs="宋体"/>
                <w:color w:val="000000"/>
                <w:szCs w:val="21"/>
              </w:rPr>
            </w:pPr>
            <w:r>
              <w:rPr>
                <w:rFonts w:ascii="宋体" w:eastAsia="宋体" w:hAnsi="宋体" w:cs="宋体" w:hint="eastAsia"/>
                <w:color w:val="000000"/>
                <w:szCs w:val="21"/>
              </w:rPr>
              <w:t>技术规格要求</w:t>
            </w:r>
          </w:p>
        </w:tc>
      </w:tr>
      <w:tr w:rsidR="007D2827" w14:paraId="6F1172F7" w14:textId="77777777" w:rsidTr="007D2827">
        <w:tc>
          <w:tcPr>
            <w:tcW w:w="847" w:type="pct"/>
            <w:vAlign w:val="center"/>
          </w:tcPr>
          <w:p w14:paraId="7CA62A83" w14:textId="13E28614" w:rsidR="007D2827" w:rsidRDefault="007D2827" w:rsidP="007D2827">
            <w:pPr>
              <w:spacing w:line="288" w:lineRule="auto"/>
              <w:jc w:val="center"/>
              <w:rPr>
                <w:rFonts w:ascii="宋体" w:eastAsia="宋体" w:hAnsi="宋体" w:cs="宋体"/>
                <w:color w:val="000000"/>
                <w:szCs w:val="21"/>
              </w:rPr>
            </w:pPr>
            <w:r>
              <w:rPr>
                <w:rFonts w:ascii="宋体" w:eastAsia="宋体" w:hAnsi="宋体" w:cs="宋体" w:hint="eastAsia"/>
                <w:color w:val="000000"/>
                <w:szCs w:val="21"/>
              </w:rPr>
              <w:t>首页</w:t>
            </w:r>
          </w:p>
        </w:tc>
        <w:tc>
          <w:tcPr>
            <w:tcW w:w="4153" w:type="pct"/>
            <w:vAlign w:val="center"/>
          </w:tcPr>
          <w:p w14:paraId="766CC30F" w14:textId="77777777" w:rsidR="007D2827" w:rsidRDefault="007D2827" w:rsidP="007D2827">
            <w:pPr>
              <w:numPr>
                <w:ilvl w:val="0"/>
                <w:numId w:val="4"/>
              </w:numPr>
              <w:spacing w:line="288" w:lineRule="auto"/>
              <w:rPr>
                <w:rFonts w:ascii="宋体" w:eastAsia="宋体" w:hAnsi="宋体"/>
                <w:color w:val="000000"/>
                <w:szCs w:val="21"/>
              </w:rPr>
            </w:pPr>
            <w:r>
              <w:rPr>
                <w:rFonts w:ascii="宋体" w:eastAsia="宋体" w:hAnsi="宋体" w:cs="宋体" w:hint="eastAsia"/>
                <w:szCs w:val="21"/>
              </w:rPr>
              <w:t>默认入口页面，根据不同角色集中展示相关待办事项以及各阶段项目数量</w:t>
            </w:r>
            <w:r>
              <w:rPr>
                <w:rFonts w:ascii="宋体" w:eastAsia="宋体" w:hAnsi="宋体" w:cs="宋体" w:hint="eastAsia"/>
                <w:color w:val="000000"/>
                <w:szCs w:val="21"/>
              </w:rPr>
              <w:t>。</w:t>
            </w:r>
          </w:p>
          <w:p w14:paraId="2DAA0869" w14:textId="2B5EFF16" w:rsidR="007D2827" w:rsidRPr="007D2827" w:rsidRDefault="007D2827" w:rsidP="007D2827">
            <w:pPr>
              <w:numPr>
                <w:ilvl w:val="0"/>
                <w:numId w:val="4"/>
              </w:numPr>
              <w:spacing w:line="288" w:lineRule="auto"/>
              <w:rPr>
                <w:rFonts w:ascii="宋体" w:eastAsia="宋体" w:hAnsi="宋体"/>
                <w:color w:val="000000"/>
                <w:szCs w:val="21"/>
              </w:rPr>
            </w:pPr>
            <w:r w:rsidRPr="007D2827">
              <w:rPr>
                <w:rFonts w:ascii="宋体" w:eastAsia="宋体" w:hAnsi="宋体" w:cs="宋体" w:hint="eastAsia"/>
                <w:color w:val="000000"/>
                <w:szCs w:val="21"/>
              </w:rPr>
              <w:t>用户保存的自定义查询。</w:t>
            </w:r>
          </w:p>
        </w:tc>
      </w:tr>
      <w:tr w:rsidR="007D2827" w14:paraId="54B74C14" w14:textId="77777777" w:rsidTr="007D2827">
        <w:tc>
          <w:tcPr>
            <w:tcW w:w="847" w:type="pct"/>
            <w:vAlign w:val="center"/>
          </w:tcPr>
          <w:p w14:paraId="0B74713C" w14:textId="257A4674" w:rsidR="007D2827" w:rsidRDefault="007D2827" w:rsidP="007D2827">
            <w:pPr>
              <w:spacing w:line="288" w:lineRule="auto"/>
              <w:jc w:val="center"/>
              <w:rPr>
                <w:rFonts w:ascii="宋体" w:eastAsia="宋体" w:hAnsi="宋体" w:cs="宋体"/>
                <w:color w:val="000000"/>
                <w:szCs w:val="21"/>
              </w:rPr>
            </w:pPr>
            <w:r>
              <w:rPr>
                <w:rFonts w:ascii="宋体" w:eastAsia="宋体" w:hAnsi="宋体" w:cs="宋体" w:hint="eastAsia"/>
                <w:color w:val="000000"/>
                <w:szCs w:val="21"/>
              </w:rPr>
              <w:t>入库管理</w:t>
            </w:r>
          </w:p>
        </w:tc>
        <w:tc>
          <w:tcPr>
            <w:tcW w:w="4153" w:type="pct"/>
            <w:vAlign w:val="center"/>
          </w:tcPr>
          <w:p w14:paraId="28D15005" w14:textId="77777777" w:rsidR="007D2827" w:rsidRPr="007D2827" w:rsidRDefault="007D2827" w:rsidP="007D2827">
            <w:pPr>
              <w:pStyle w:val="affa"/>
              <w:numPr>
                <w:ilvl w:val="0"/>
                <w:numId w:val="5"/>
              </w:numPr>
              <w:tabs>
                <w:tab w:val="left" w:pos="312"/>
              </w:tabs>
              <w:spacing w:line="288" w:lineRule="auto"/>
              <w:ind w:left="0" w:firstLine="0"/>
              <w:rPr>
                <w:rFonts w:ascii="宋体" w:hAnsi="宋体" w:cs="宋体"/>
                <w:color w:val="000000"/>
                <w:sz w:val="21"/>
                <w:szCs w:val="21"/>
              </w:rPr>
            </w:pPr>
            <w:r w:rsidRPr="007D2827">
              <w:rPr>
                <w:rFonts w:ascii="宋体" w:hAnsi="宋体" w:cs="宋体"/>
                <w:color w:val="000000"/>
                <w:sz w:val="21"/>
                <w:szCs w:val="21"/>
              </w:rPr>
              <w:t>建设单位</w:t>
            </w:r>
            <w:r w:rsidRPr="007D2827">
              <w:rPr>
                <w:rFonts w:ascii="宋体" w:hAnsi="宋体" w:cs="宋体" w:hint="eastAsia"/>
                <w:color w:val="000000"/>
                <w:sz w:val="21"/>
                <w:szCs w:val="21"/>
              </w:rPr>
              <w:t>提交入库申请。</w:t>
            </w:r>
          </w:p>
          <w:p w14:paraId="5D1191F6" w14:textId="7640A39A" w:rsidR="007D2827" w:rsidRPr="007D2827" w:rsidRDefault="007D2827" w:rsidP="007D2827">
            <w:pPr>
              <w:pStyle w:val="affa"/>
              <w:numPr>
                <w:ilvl w:val="0"/>
                <w:numId w:val="5"/>
              </w:numPr>
              <w:tabs>
                <w:tab w:val="left" w:pos="312"/>
              </w:tabs>
              <w:spacing w:line="288" w:lineRule="auto"/>
              <w:ind w:left="0" w:firstLine="0"/>
              <w:rPr>
                <w:rFonts w:ascii="宋体" w:hAnsi="宋体" w:cs="宋体"/>
                <w:color w:val="000000"/>
                <w:sz w:val="21"/>
                <w:szCs w:val="21"/>
              </w:rPr>
            </w:pPr>
            <w:r w:rsidRPr="007D2827">
              <w:rPr>
                <w:rFonts w:ascii="宋体" w:hAnsi="宋体" w:cs="宋体" w:hint="eastAsia"/>
                <w:color w:val="000000"/>
                <w:sz w:val="21"/>
                <w:szCs w:val="21"/>
              </w:rPr>
              <w:t>上传可行性分析报告（可行性分析报告审核等功能）</w:t>
            </w:r>
          </w:p>
          <w:p w14:paraId="6DD66395" w14:textId="06196A5B" w:rsidR="007D2827" w:rsidRPr="007D2827" w:rsidRDefault="007D2827" w:rsidP="007D2827">
            <w:pPr>
              <w:pStyle w:val="affa"/>
              <w:numPr>
                <w:ilvl w:val="0"/>
                <w:numId w:val="5"/>
              </w:numPr>
              <w:tabs>
                <w:tab w:val="left" w:pos="312"/>
              </w:tabs>
              <w:spacing w:line="288" w:lineRule="auto"/>
              <w:ind w:left="0" w:firstLine="0"/>
              <w:rPr>
                <w:rFonts w:ascii="宋体" w:hAnsi="宋体" w:cs="宋体"/>
                <w:color w:val="000000"/>
                <w:sz w:val="21"/>
                <w:szCs w:val="21"/>
              </w:rPr>
            </w:pPr>
            <w:r w:rsidRPr="007D2827">
              <w:rPr>
                <w:rFonts w:ascii="宋体" w:hAnsi="宋体" w:cs="宋体" w:hint="eastAsia"/>
                <w:color w:val="000000"/>
                <w:sz w:val="21"/>
                <w:szCs w:val="21"/>
              </w:rPr>
              <w:t>项目打包管理：当立项准备信息录入成功后，项目打包管理中会建立一个项目包。每个项目包可以包含多个项目。</w:t>
            </w:r>
          </w:p>
        </w:tc>
      </w:tr>
      <w:tr w:rsidR="00AC2394" w14:paraId="5BFCBBFC" w14:textId="77777777" w:rsidTr="007D2827">
        <w:tc>
          <w:tcPr>
            <w:tcW w:w="847" w:type="pct"/>
            <w:vAlign w:val="center"/>
          </w:tcPr>
          <w:p w14:paraId="16EE8C56" w14:textId="77777777" w:rsidR="00AC2394" w:rsidRDefault="00085515">
            <w:pPr>
              <w:spacing w:line="288" w:lineRule="auto"/>
              <w:jc w:val="center"/>
              <w:rPr>
                <w:rFonts w:ascii="宋体" w:eastAsia="宋体" w:hAnsi="宋体" w:cs="宋体"/>
                <w:color w:val="000000"/>
                <w:szCs w:val="21"/>
              </w:rPr>
            </w:pPr>
            <w:r>
              <w:rPr>
                <w:rFonts w:ascii="宋体" w:eastAsia="宋体" w:hAnsi="宋体" w:cs="宋体" w:hint="eastAsia"/>
                <w:szCs w:val="21"/>
              </w:rPr>
              <w:t>立项管理</w:t>
            </w:r>
          </w:p>
        </w:tc>
        <w:tc>
          <w:tcPr>
            <w:tcW w:w="4153" w:type="pct"/>
            <w:vAlign w:val="center"/>
          </w:tcPr>
          <w:p w14:paraId="588A7663" w14:textId="77777777" w:rsidR="00AC2394" w:rsidRDefault="00085515">
            <w:pPr>
              <w:numPr>
                <w:ilvl w:val="0"/>
                <w:numId w:val="3"/>
              </w:numPr>
              <w:spacing w:line="288" w:lineRule="auto"/>
              <w:rPr>
                <w:rFonts w:ascii="宋体" w:eastAsia="宋体" w:hAnsi="宋体" w:cs="宋体"/>
                <w:szCs w:val="21"/>
              </w:rPr>
            </w:pPr>
            <w:r>
              <w:rPr>
                <w:rFonts w:ascii="宋体" w:eastAsia="宋体" w:hAnsi="宋体" w:cs="宋体" w:hint="eastAsia"/>
                <w:szCs w:val="21"/>
              </w:rPr>
              <w:t>归口管理单位填报立项阶段信息。</w:t>
            </w:r>
          </w:p>
          <w:p w14:paraId="52ECA82E" w14:textId="77777777" w:rsidR="00AC2394" w:rsidRDefault="00085515">
            <w:pPr>
              <w:numPr>
                <w:ilvl w:val="0"/>
                <w:numId w:val="3"/>
              </w:numPr>
              <w:spacing w:line="288" w:lineRule="auto"/>
              <w:rPr>
                <w:rFonts w:ascii="宋体" w:eastAsia="宋体" w:hAnsi="宋体" w:cs="宋体"/>
                <w:szCs w:val="21"/>
              </w:rPr>
            </w:pPr>
            <w:r>
              <w:rPr>
                <w:rFonts w:ascii="宋体" w:eastAsia="宋体" w:hAnsi="宋体" w:cs="宋体" w:hint="eastAsia"/>
                <w:szCs w:val="21"/>
              </w:rPr>
              <w:t>对立项申请的多轮审核等功能。</w:t>
            </w:r>
          </w:p>
        </w:tc>
      </w:tr>
      <w:tr w:rsidR="00AC2394" w14:paraId="171E83C9" w14:textId="77777777" w:rsidTr="007D2827">
        <w:tc>
          <w:tcPr>
            <w:tcW w:w="847" w:type="pct"/>
            <w:vAlign w:val="center"/>
          </w:tcPr>
          <w:p w14:paraId="09C49322"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建设管理</w:t>
            </w:r>
          </w:p>
        </w:tc>
        <w:tc>
          <w:tcPr>
            <w:tcW w:w="4153" w:type="pct"/>
            <w:vAlign w:val="center"/>
          </w:tcPr>
          <w:p w14:paraId="554D37FF" w14:textId="77777777" w:rsidR="00AC2394" w:rsidRDefault="00085515" w:rsidP="007D2827">
            <w:pPr>
              <w:numPr>
                <w:ilvl w:val="0"/>
                <w:numId w:val="6"/>
              </w:numPr>
              <w:spacing w:line="288" w:lineRule="auto"/>
              <w:rPr>
                <w:rFonts w:ascii="宋体" w:eastAsia="宋体" w:hAnsi="宋体" w:cs="宋体"/>
                <w:szCs w:val="21"/>
              </w:rPr>
            </w:pPr>
            <w:r>
              <w:rPr>
                <w:rFonts w:ascii="宋体" w:eastAsia="宋体" w:hAnsi="宋体" w:cs="宋体" w:hint="eastAsia"/>
                <w:szCs w:val="21"/>
              </w:rPr>
              <w:t>建设管理主要是对于处于建设过程中的项目进行管理与管控。</w:t>
            </w:r>
          </w:p>
          <w:p w14:paraId="0E6A17C4" w14:textId="77777777" w:rsidR="00AC2394" w:rsidRDefault="00085515" w:rsidP="007D2827">
            <w:pPr>
              <w:numPr>
                <w:ilvl w:val="0"/>
                <w:numId w:val="6"/>
              </w:numPr>
              <w:spacing w:line="288" w:lineRule="auto"/>
              <w:rPr>
                <w:rFonts w:ascii="宋体" w:eastAsia="宋体" w:hAnsi="宋体" w:cs="宋体"/>
                <w:szCs w:val="21"/>
              </w:rPr>
            </w:pPr>
            <w:r>
              <w:rPr>
                <w:rFonts w:ascii="宋体" w:eastAsia="宋体" w:hAnsi="宋体" w:cs="宋体" w:hint="eastAsia"/>
                <w:szCs w:val="21"/>
              </w:rPr>
              <w:t>覆盖了项目的全生命周期。</w:t>
            </w:r>
          </w:p>
        </w:tc>
      </w:tr>
      <w:tr w:rsidR="00AC2394" w14:paraId="6ACFBBD0" w14:textId="77777777" w:rsidTr="007D2827">
        <w:tc>
          <w:tcPr>
            <w:tcW w:w="847" w:type="pct"/>
            <w:vAlign w:val="center"/>
          </w:tcPr>
          <w:p w14:paraId="08B277BC"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验收管理</w:t>
            </w:r>
          </w:p>
        </w:tc>
        <w:tc>
          <w:tcPr>
            <w:tcW w:w="4153" w:type="pct"/>
            <w:vAlign w:val="center"/>
          </w:tcPr>
          <w:p w14:paraId="41A8263D" w14:textId="4C1E602A" w:rsidR="00AC2394" w:rsidRDefault="00085515">
            <w:pPr>
              <w:spacing w:line="288" w:lineRule="auto"/>
              <w:rPr>
                <w:rFonts w:ascii="宋体" w:eastAsia="宋体" w:hAnsi="宋体" w:cs="宋体"/>
                <w:szCs w:val="21"/>
              </w:rPr>
            </w:pPr>
            <w:r>
              <w:rPr>
                <w:rFonts w:ascii="宋体" w:eastAsia="宋体" w:hAnsi="宋体" w:cs="宋体" w:hint="eastAsia"/>
                <w:szCs w:val="21"/>
              </w:rPr>
              <w:t>可查看项目验收相关信息。</w:t>
            </w:r>
          </w:p>
        </w:tc>
      </w:tr>
      <w:tr w:rsidR="00AC2394" w14:paraId="1F3E4B8C" w14:textId="77777777" w:rsidTr="007D2827">
        <w:tc>
          <w:tcPr>
            <w:tcW w:w="847" w:type="pct"/>
            <w:vAlign w:val="center"/>
          </w:tcPr>
          <w:p w14:paraId="3E65099B"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标签功能</w:t>
            </w:r>
          </w:p>
        </w:tc>
        <w:tc>
          <w:tcPr>
            <w:tcW w:w="4153" w:type="pct"/>
            <w:vAlign w:val="center"/>
          </w:tcPr>
          <w:p w14:paraId="452E60A4" w14:textId="445BFFED" w:rsidR="00AC2394" w:rsidRDefault="00085515">
            <w:pPr>
              <w:spacing w:line="288" w:lineRule="auto"/>
              <w:rPr>
                <w:rFonts w:ascii="宋体" w:eastAsia="宋体" w:hAnsi="宋体" w:cs="宋体"/>
                <w:szCs w:val="21"/>
              </w:rPr>
            </w:pPr>
            <w:r>
              <w:rPr>
                <w:rFonts w:ascii="宋体" w:eastAsia="宋体" w:hAnsi="宋体" w:cs="宋体" w:hint="eastAsia"/>
                <w:szCs w:val="21"/>
              </w:rPr>
              <w:t>项目列表中可以添加标签，并显示标签。</w:t>
            </w:r>
          </w:p>
        </w:tc>
      </w:tr>
      <w:tr w:rsidR="00AC2394" w14:paraId="1F9D81A0" w14:textId="77777777" w:rsidTr="007D2827">
        <w:tc>
          <w:tcPr>
            <w:tcW w:w="847" w:type="pct"/>
            <w:vAlign w:val="center"/>
          </w:tcPr>
          <w:p w14:paraId="33E4F6C7"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专家库</w:t>
            </w:r>
          </w:p>
        </w:tc>
        <w:tc>
          <w:tcPr>
            <w:tcW w:w="4153" w:type="pct"/>
            <w:vAlign w:val="center"/>
          </w:tcPr>
          <w:p w14:paraId="71DBFD9E" w14:textId="06B9009C" w:rsidR="00AC2394" w:rsidRDefault="00085515">
            <w:pPr>
              <w:spacing w:line="288" w:lineRule="auto"/>
              <w:jc w:val="left"/>
              <w:rPr>
                <w:rFonts w:ascii="宋体" w:eastAsia="宋体" w:hAnsi="宋体" w:cs="宋体"/>
                <w:szCs w:val="21"/>
              </w:rPr>
            </w:pPr>
            <w:r>
              <w:rPr>
                <w:rFonts w:ascii="宋体" w:eastAsia="宋体" w:hAnsi="宋体" w:cs="宋体" w:hint="eastAsia"/>
                <w:szCs w:val="21"/>
              </w:rPr>
              <w:t>“专家库”模块，维护专家信息。</w:t>
            </w:r>
          </w:p>
        </w:tc>
      </w:tr>
      <w:tr w:rsidR="00AC2394" w14:paraId="3DA62DE0" w14:textId="77777777" w:rsidTr="007D2827">
        <w:tc>
          <w:tcPr>
            <w:tcW w:w="847" w:type="pct"/>
            <w:vAlign w:val="center"/>
          </w:tcPr>
          <w:p w14:paraId="788287E6"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项目成果</w:t>
            </w:r>
          </w:p>
        </w:tc>
        <w:tc>
          <w:tcPr>
            <w:tcW w:w="4153" w:type="pct"/>
            <w:vAlign w:val="center"/>
          </w:tcPr>
          <w:p w14:paraId="42A48C46" w14:textId="33C77AA6" w:rsidR="00AC2394" w:rsidRDefault="00085515">
            <w:pPr>
              <w:spacing w:line="288" w:lineRule="auto"/>
              <w:rPr>
                <w:rFonts w:ascii="宋体" w:eastAsia="宋体" w:hAnsi="宋体" w:cs="宋体"/>
                <w:szCs w:val="21"/>
              </w:rPr>
            </w:pPr>
            <w:r>
              <w:rPr>
                <w:rFonts w:ascii="宋体" w:eastAsia="宋体" w:hAnsi="宋体" w:cs="宋体" w:hint="eastAsia"/>
                <w:szCs w:val="21"/>
              </w:rPr>
              <w:t>可以实现项目成果和项目的多对多关联，可以新增及维护项目成果信息。</w:t>
            </w:r>
          </w:p>
        </w:tc>
      </w:tr>
      <w:tr w:rsidR="00AC2394" w14:paraId="72E29559" w14:textId="77777777" w:rsidTr="007D2827">
        <w:tc>
          <w:tcPr>
            <w:tcW w:w="847" w:type="pct"/>
            <w:vAlign w:val="center"/>
          </w:tcPr>
          <w:p w14:paraId="2B3AB90D"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付款管理</w:t>
            </w:r>
          </w:p>
        </w:tc>
        <w:tc>
          <w:tcPr>
            <w:tcW w:w="4153" w:type="pct"/>
            <w:vAlign w:val="center"/>
          </w:tcPr>
          <w:p w14:paraId="06D9F6ED" w14:textId="02590D09" w:rsidR="00AC2394" w:rsidRDefault="00085515">
            <w:pPr>
              <w:spacing w:line="288" w:lineRule="auto"/>
              <w:rPr>
                <w:rFonts w:ascii="宋体" w:eastAsia="宋体" w:hAnsi="宋体" w:cs="宋体"/>
                <w:szCs w:val="21"/>
              </w:rPr>
            </w:pPr>
            <w:r>
              <w:rPr>
                <w:rFonts w:ascii="宋体" w:eastAsia="宋体" w:hAnsi="宋体" w:cs="宋体" w:hint="eastAsia"/>
                <w:szCs w:val="21"/>
              </w:rPr>
              <w:t>需在页面展示项目名称及项目付款相关信息。</w:t>
            </w:r>
          </w:p>
        </w:tc>
      </w:tr>
      <w:tr w:rsidR="00AC2394" w14:paraId="3BBBEECF" w14:textId="77777777" w:rsidTr="007D2827">
        <w:tc>
          <w:tcPr>
            <w:tcW w:w="847" w:type="pct"/>
            <w:vAlign w:val="center"/>
          </w:tcPr>
          <w:p w14:paraId="79885A75"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预警管理</w:t>
            </w:r>
          </w:p>
        </w:tc>
        <w:tc>
          <w:tcPr>
            <w:tcW w:w="4153" w:type="pct"/>
            <w:vAlign w:val="center"/>
          </w:tcPr>
          <w:p w14:paraId="7F0346B1" w14:textId="4BDE2119" w:rsidR="00AC2394" w:rsidRDefault="00085515">
            <w:pPr>
              <w:spacing w:line="288" w:lineRule="auto"/>
              <w:rPr>
                <w:rFonts w:ascii="宋体" w:eastAsia="宋体" w:hAnsi="宋体" w:cs="宋体"/>
                <w:szCs w:val="21"/>
              </w:rPr>
            </w:pPr>
            <w:r>
              <w:rPr>
                <w:rFonts w:ascii="宋体" w:eastAsia="宋体" w:hAnsi="宋体" w:cs="宋体" w:hint="eastAsia"/>
                <w:szCs w:val="21"/>
              </w:rPr>
              <w:t>预警管理为设定如项目里程碑时需如何提醒用户的基本信息模板。</w:t>
            </w:r>
          </w:p>
        </w:tc>
      </w:tr>
      <w:tr w:rsidR="00AC2394" w14:paraId="5DCF6499" w14:textId="77777777" w:rsidTr="007D2827">
        <w:tc>
          <w:tcPr>
            <w:tcW w:w="847" w:type="pct"/>
            <w:vAlign w:val="center"/>
          </w:tcPr>
          <w:p w14:paraId="33C55471"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会议管理</w:t>
            </w:r>
          </w:p>
        </w:tc>
        <w:tc>
          <w:tcPr>
            <w:tcW w:w="4153" w:type="pct"/>
            <w:vAlign w:val="center"/>
          </w:tcPr>
          <w:p w14:paraId="34453357" w14:textId="2CF1AC82" w:rsidR="00AC2394" w:rsidRDefault="00085515">
            <w:pPr>
              <w:spacing w:line="288" w:lineRule="auto"/>
              <w:rPr>
                <w:rFonts w:ascii="宋体" w:eastAsia="宋体" w:hAnsi="宋体" w:cs="宋体"/>
                <w:szCs w:val="21"/>
              </w:rPr>
            </w:pPr>
            <w:r>
              <w:rPr>
                <w:rFonts w:ascii="宋体" w:eastAsia="宋体" w:hAnsi="宋体" w:cs="宋体" w:hint="eastAsia"/>
                <w:szCs w:val="21"/>
              </w:rPr>
              <w:t>对会议过程进行有效组织、协调和监督的过程。</w:t>
            </w:r>
          </w:p>
        </w:tc>
      </w:tr>
      <w:tr w:rsidR="00AC2394" w14:paraId="4918F016" w14:textId="77777777" w:rsidTr="007D2827">
        <w:tc>
          <w:tcPr>
            <w:tcW w:w="847" w:type="pct"/>
            <w:vAlign w:val="center"/>
          </w:tcPr>
          <w:p w14:paraId="7853332C"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里程碑管理</w:t>
            </w:r>
          </w:p>
        </w:tc>
        <w:tc>
          <w:tcPr>
            <w:tcW w:w="4153" w:type="pct"/>
            <w:vAlign w:val="center"/>
          </w:tcPr>
          <w:p w14:paraId="2ADF06E9" w14:textId="746F75CE" w:rsidR="00AC2394" w:rsidRDefault="00085515">
            <w:pPr>
              <w:spacing w:line="288" w:lineRule="auto"/>
              <w:rPr>
                <w:rFonts w:ascii="宋体" w:eastAsia="宋体" w:hAnsi="宋体" w:cs="宋体"/>
                <w:szCs w:val="21"/>
              </w:rPr>
            </w:pPr>
            <w:r>
              <w:rPr>
                <w:rFonts w:ascii="宋体" w:eastAsia="宋体" w:hAnsi="宋体" w:cs="宋体" w:hint="eastAsia"/>
                <w:szCs w:val="21"/>
              </w:rPr>
              <w:t>用于跟踪和管理项目的关键节点和重要事件。</w:t>
            </w:r>
          </w:p>
        </w:tc>
      </w:tr>
      <w:tr w:rsidR="00AC2394" w14:paraId="03C4D18A" w14:textId="77777777" w:rsidTr="007D2827">
        <w:tc>
          <w:tcPr>
            <w:tcW w:w="847" w:type="pct"/>
            <w:vAlign w:val="center"/>
          </w:tcPr>
          <w:p w14:paraId="5CBF54DB"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lastRenderedPageBreak/>
              <w:t>流程管理</w:t>
            </w:r>
          </w:p>
        </w:tc>
        <w:tc>
          <w:tcPr>
            <w:tcW w:w="4153" w:type="pct"/>
            <w:vAlign w:val="center"/>
          </w:tcPr>
          <w:p w14:paraId="33273FBC" w14:textId="7307497B" w:rsidR="00AC2394" w:rsidRDefault="00085515">
            <w:pPr>
              <w:spacing w:line="288" w:lineRule="auto"/>
              <w:rPr>
                <w:rFonts w:ascii="宋体" w:eastAsia="宋体" w:hAnsi="宋体" w:cs="宋体"/>
                <w:szCs w:val="21"/>
              </w:rPr>
            </w:pPr>
            <w:r>
              <w:rPr>
                <w:rFonts w:ascii="宋体" w:eastAsia="宋体" w:hAnsi="宋体" w:cs="宋体" w:hint="eastAsia"/>
                <w:szCs w:val="21"/>
              </w:rPr>
              <w:t>流程管理作为平台基础模块，包括流程模型、已发布模型。可以对平台中项目的流程状态进行管理与监控，实现流程自定义。</w:t>
            </w:r>
          </w:p>
        </w:tc>
      </w:tr>
      <w:tr w:rsidR="00AC2394" w14:paraId="38D32AE1" w14:textId="77777777" w:rsidTr="007D2827">
        <w:tc>
          <w:tcPr>
            <w:tcW w:w="847" w:type="pct"/>
            <w:vAlign w:val="center"/>
          </w:tcPr>
          <w:p w14:paraId="30A73E20" w14:textId="77777777" w:rsidR="00AC2394" w:rsidRDefault="00085515">
            <w:pPr>
              <w:spacing w:line="288" w:lineRule="auto"/>
              <w:jc w:val="center"/>
              <w:rPr>
                <w:rFonts w:ascii="宋体" w:eastAsia="宋体" w:hAnsi="宋体" w:cs="宋体"/>
                <w:szCs w:val="21"/>
              </w:rPr>
            </w:pPr>
            <w:r>
              <w:rPr>
                <w:rFonts w:ascii="宋体" w:eastAsia="宋体" w:hAnsi="宋体" w:cs="宋体" w:hint="eastAsia"/>
                <w:szCs w:val="21"/>
              </w:rPr>
              <w:t>移动端</w:t>
            </w:r>
          </w:p>
        </w:tc>
        <w:tc>
          <w:tcPr>
            <w:tcW w:w="4153" w:type="pct"/>
            <w:vAlign w:val="center"/>
          </w:tcPr>
          <w:p w14:paraId="291BF33A" w14:textId="77777777" w:rsidR="007D2827" w:rsidRDefault="007D2827" w:rsidP="007D2827">
            <w:pPr>
              <w:numPr>
                <w:ilvl w:val="0"/>
                <w:numId w:val="7"/>
              </w:numPr>
              <w:spacing w:line="288" w:lineRule="auto"/>
              <w:rPr>
                <w:rFonts w:ascii="宋体" w:eastAsia="宋体" w:hAnsi="宋体"/>
                <w:szCs w:val="21"/>
              </w:rPr>
            </w:pPr>
            <w:r>
              <w:rPr>
                <w:rFonts w:ascii="宋体" w:eastAsia="宋体" w:hAnsi="宋体" w:cs="宋体" w:hint="eastAsia"/>
                <w:szCs w:val="21"/>
              </w:rPr>
              <w:t>本项目对移动端支持日报、周报、通知公告、流程审批与项目信息展现等功能。</w:t>
            </w:r>
          </w:p>
          <w:p w14:paraId="304EC53F" w14:textId="77777777" w:rsidR="007D2827" w:rsidRDefault="007D2827" w:rsidP="007D2827">
            <w:pPr>
              <w:numPr>
                <w:ilvl w:val="0"/>
                <w:numId w:val="7"/>
              </w:numPr>
              <w:spacing w:line="288" w:lineRule="auto"/>
              <w:rPr>
                <w:rFonts w:ascii="宋体" w:eastAsia="宋体" w:hAnsi="宋体"/>
                <w:szCs w:val="21"/>
              </w:rPr>
            </w:pPr>
            <w:r>
              <w:rPr>
                <w:rFonts w:ascii="宋体" w:eastAsia="宋体" w:hAnsi="宋体" w:cs="宋体" w:hint="eastAsia"/>
                <w:szCs w:val="21"/>
              </w:rPr>
              <w:t>设计页面需对移动页面进行合理布局。</w:t>
            </w:r>
          </w:p>
          <w:p w14:paraId="43DAB80A" w14:textId="58F1DF2C" w:rsidR="00AC2394" w:rsidRDefault="007D2827" w:rsidP="007D2827">
            <w:pPr>
              <w:spacing w:line="288" w:lineRule="auto"/>
              <w:rPr>
                <w:rFonts w:ascii="宋体" w:eastAsia="宋体" w:hAnsi="宋体" w:cs="宋体"/>
                <w:szCs w:val="21"/>
              </w:rPr>
            </w:pPr>
            <w:r>
              <w:rPr>
                <w:rFonts w:ascii="宋体" w:eastAsia="宋体" w:hAnsi="宋体" w:cs="宋体" w:hint="eastAsia"/>
                <w:szCs w:val="21"/>
              </w:rPr>
              <w:t>支持通过移动端进行业务的管理，移动端页面能够以H5、微信小程序等方式接入</w:t>
            </w:r>
            <w:r>
              <w:rPr>
                <w:rFonts w:ascii="宋体" w:eastAsia="宋体" w:hAnsi="宋体" w:cs="宋体"/>
                <w:szCs w:val="21"/>
              </w:rPr>
              <w:t>学校</w:t>
            </w:r>
            <w:r>
              <w:rPr>
                <w:rFonts w:eastAsia="宋体" w:hAnsi="宋体" w:cs="宋体"/>
                <w:szCs w:val="21"/>
              </w:rPr>
              <w:t>“浙财彩微”</w:t>
            </w:r>
            <w:r>
              <w:rPr>
                <w:rFonts w:ascii="宋体" w:eastAsia="宋体" w:hAnsi="宋体" w:cs="宋体" w:hint="eastAsia"/>
                <w:szCs w:val="21"/>
              </w:rPr>
              <w:t>移动门户，并提供消息通知功能，使用移动端可快速的处理消息。</w:t>
            </w:r>
          </w:p>
        </w:tc>
      </w:tr>
    </w:tbl>
    <w:p w14:paraId="1820CC03" w14:textId="77777777" w:rsidR="00AC2394" w:rsidRDefault="00085515">
      <w:pPr>
        <w:spacing w:line="288" w:lineRule="auto"/>
        <w:ind w:firstLineChars="200" w:firstLine="422"/>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2</w:t>
      </w:r>
      <w:r>
        <w:rPr>
          <w:rFonts w:ascii="宋体" w:eastAsia="宋体" w:hAnsi="宋体" w:cs="宋体" w:hint="eastAsia"/>
          <w:b/>
          <w:bCs/>
          <w:szCs w:val="21"/>
        </w:rPr>
        <w:t>）信息化建设运维管控系统</w:t>
      </w:r>
    </w:p>
    <w:p w14:paraId="3D3F5380" w14:textId="77777777" w:rsidR="00AC2394" w:rsidRDefault="00085515">
      <w:pPr>
        <w:pStyle w:val="affb"/>
        <w:snapToGrid w:val="0"/>
        <w:spacing w:line="288" w:lineRule="auto"/>
        <w:ind w:firstLine="420"/>
        <w:rPr>
          <w:rFonts w:ascii="宋体" w:eastAsia="宋体" w:hAnsi="宋体"/>
          <w:sz w:val="21"/>
          <w:szCs w:val="21"/>
        </w:rPr>
      </w:pPr>
      <w:r>
        <w:rPr>
          <w:rFonts w:ascii="宋体" w:eastAsia="宋体" w:hAnsi="宋体" w:hint="eastAsia"/>
          <w:sz w:val="21"/>
          <w:szCs w:val="21"/>
        </w:rPr>
        <w:t>运维管理应该对信息化系统的运维进行管理与管控，实现软件信息系统资产化运作。</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808"/>
      </w:tblGrid>
      <w:tr w:rsidR="00AC2394" w14:paraId="074C9E43" w14:textId="77777777">
        <w:trPr>
          <w:trHeight w:val="548"/>
        </w:trPr>
        <w:tc>
          <w:tcPr>
            <w:tcW w:w="847" w:type="pct"/>
            <w:vAlign w:val="center"/>
          </w:tcPr>
          <w:p w14:paraId="4173291F" w14:textId="77777777" w:rsidR="00AC2394" w:rsidRDefault="00085515">
            <w:pPr>
              <w:spacing w:line="288" w:lineRule="auto"/>
              <w:jc w:val="center"/>
              <w:rPr>
                <w:rFonts w:ascii="宋体" w:eastAsia="宋体" w:hAnsi="宋体" w:cs="宋体"/>
                <w:color w:val="000000"/>
                <w:szCs w:val="21"/>
              </w:rPr>
            </w:pPr>
            <w:r>
              <w:rPr>
                <w:rFonts w:ascii="宋体" w:eastAsia="宋体" w:hAnsi="宋体" w:cs="宋体" w:hint="eastAsia"/>
                <w:color w:val="000000"/>
                <w:szCs w:val="21"/>
              </w:rPr>
              <w:t>指标要求</w:t>
            </w:r>
          </w:p>
        </w:tc>
        <w:tc>
          <w:tcPr>
            <w:tcW w:w="4152" w:type="pct"/>
            <w:vAlign w:val="center"/>
          </w:tcPr>
          <w:p w14:paraId="79FD5902" w14:textId="77777777" w:rsidR="00AC2394" w:rsidRDefault="00085515">
            <w:pPr>
              <w:spacing w:line="288" w:lineRule="auto"/>
              <w:jc w:val="center"/>
              <w:rPr>
                <w:rFonts w:ascii="宋体" w:eastAsia="宋体" w:hAnsi="宋体" w:cs="宋体"/>
                <w:color w:val="000000"/>
                <w:szCs w:val="21"/>
              </w:rPr>
            </w:pPr>
            <w:r>
              <w:rPr>
                <w:rFonts w:ascii="宋体" w:eastAsia="宋体" w:hAnsi="宋体" w:cs="宋体" w:hint="eastAsia"/>
                <w:color w:val="000000"/>
                <w:szCs w:val="21"/>
              </w:rPr>
              <w:t>技术规格要求</w:t>
            </w:r>
          </w:p>
        </w:tc>
      </w:tr>
      <w:tr w:rsidR="00AC2394" w14:paraId="3349CF18" w14:textId="77777777">
        <w:tc>
          <w:tcPr>
            <w:tcW w:w="847" w:type="pct"/>
            <w:vAlign w:val="center"/>
          </w:tcPr>
          <w:p w14:paraId="21601F9F" w14:textId="77777777" w:rsidR="00AC2394" w:rsidRDefault="00085515">
            <w:pPr>
              <w:spacing w:line="288" w:lineRule="auto"/>
              <w:rPr>
                <w:rFonts w:ascii="宋体" w:eastAsia="宋体" w:hAnsi="宋体" w:cs="宋体"/>
                <w:color w:val="000000"/>
                <w:szCs w:val="21"/>
              </w:rPr>
            </w:pPr>
            <w:r>
              <w:rPr>
                <w:rFonts w:ascii="宋体" w:eastAsia="宋体" w:hAnsi="宋体" w:cs="宋体" w:hint="eastAsia"/>
                <w:szCs w:val="21"/>
              </w:rPr>
              <w:t>项目结转管理</w:t>
            </w:r>
          </w:p>
        </w:tc>
        <w:tc>
          <w:tcPr>
            <w:tcW w:w="4152" w:type="pct"/>
            <w:vAlign w:val="center"/>
          </w:tcPr>
          <w:p w14:paraId="7FA9E1D6" w14:textId="77777777" w:rsidR="00AC2394" w:rsidRDefault="00085515">
            <w:pPr>
              <w:spacing w:line="288" w:lineRule="auto"/>
              <w:rPr>
                <w:rFonts w:ascii="宋体" w:eastAsia="宋体" w:hAnsi="宋体" w:cs="宋体"/>
                <w:color w:val="000000"/>
                <w:szCs w:val="21"/>
              </w:rPr>
            </w:pPr>
            <w:r>
              <w:rPr>
                <w:rFonts w:ascii="宋体" w:eastAsia="宋体" w:hAnsi="宋体" w:cs="宋体" w:hint="eastAsia"/>
                <w:szCs w:val="21"/>
              </w:rPr>
              <w:t>信息化项目进入运维阶段，持续提供服务。项目结转管理实现信息化系统的备案登记、运维信息、项目报废或停止管理等功能，可以实现关键信息的自动抽取与导出功能。</w:t>
            </w:r>
          </w:p>
        </w:tc>
      </w:tr>
    </w:tbl>
    <w:p w14:paraId="319AAB67" w14:textId="77777777" w:rsidR="00AC2394" w:rsidRDefault="00085515">
      <w:pPr>
        <w:spacing w:line="288" w:lineRule="auto"/>
        <w:ind w:firstLineChars="200" w:firstLine="422"/>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3</w:t>
      </w:r>
      <w:r>
        <w:rPr>
          <w:rFonts w:ascii="宋体" w:eastAsia="宋体" w:hAnsi="宋体" w:cs="宋体" w:hint="eastAsia"/>
          <w:b/>
          <w:bCs/>
          <w:szCs w:val="21"/>
        </w:rPr>
        <w:t>）</w:t>
      </w:r>
      <w:r>
        <w:rPr>
          <w:rFonts w:ascii="宋体" w:eastAsia="宋体" w:hAnsi="宋体" w:cs="宋体" w:hint="eastAsia"/>
          <w:b/>
          <w:bCs/>
          <w:szCs w:val="21"/>
        </w:rPr>
        <w:t>信息化建设集成平台管理系统</w:t>
      </w:r>
    </w:p>
    <w:p w14:paraId="15AE6689" w14:textId="77777777" w:rsidR="00AC2394" w:rsidRDefault="00085515">
      <w:pPr>
        <w:spacing w:line="288"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系统管理作为整个平台的基础模块，应该可以对整个平台的用户及权限进行分配与管理、对平台的运行情况进行监控、可以对流程进行设置实现灵活的流程定制功能，还应该可以对项目的投标人及相关产品进行管理。</w:t>
      </w:r>
    </w:p>
    <w:p w14:paraId="5EA0609F" w14:textId="77777777" w:rsidR="00AC2394" w:rsidRDefault="00085515">
      <w:pPr>
        <w:spacing w:line="288" w:lineRule="auto"/>
        <w:ind w:firstLineChars="200" w:firstLine="420"/>
        <w:rPr>
          <w:rFonts w:ascii="宋体" w:eastAsia="宋体" w:hAnsi="宋体" w:cs="宋体"/>
          <w:color w:val="000000"/>
          <w:szCs w:val="21"/>
        </w:rPr>
      </w:pPr>
      <w:r>
        <w:rPr>
          <w:rFonts w:ascii="宋体" w:eastAsia="宋体" w:hAnsi="宋体" w:cs="宋体" w:hint="eastAsia"/>
          <w:color w:val="000000"/>
          <w:szCs w:val="21"/>
        </w:rPr>
        <w:t>利用现代信息技术，围绕浙江财经大学信息化建设的核心业务，通过信息化建设管理平台的建设，构建集信息化建设质量管理、信息化项目过程管理、运维管理与管控于一身的覆盖信息化建设全生命周期的平台，满足浙江财经大学信息化建设、质量管理、运维保障的需求，该项目可以与浙江财经大学数字化校园集成对接。</w:t>
      </w:r>
    </w:p>
    <w:p w14:paraId="49A79F35"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用户管理</w:t>
      </w:r>
    </w:p>
    <w:p w14:paraId="3E93A03A"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从公共库获取用户信息；并实现统一用户认证和单点登录。</w:t>
      </w:r>
    </w:p>
    <w:p w14:paraId="4076A118"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用户信息从学校数据库同步。根据需求设置流程内置角色，内置角色的用户信息也可从学校数据库同步。</w:t>
      </w:r>
    </w:p>
    <w:p w14:paraId="220EEF43"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用户权限管理</w:t>
      </w:r>
    </w:p>
    <w:p w14:paraId="31FD9324"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设置不同用户的权限，配置各管理子系统的操作权限。</w:t>
      </w:r>
    </w:p>
    <w:p w14:paraId="68028F96"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组织机构管理</w:t>
      </w:r>
    </w:p>
    <w:p w14:paraId="454B6095"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从公共库获取组织机构。</w:t>
      </w:r>
    </w:p>
    <w:p w14:paraId="77C50DF7"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系统日志管理</w:t>
      </w:r>
    </w:p>
    <w:p w14:paraId="5DB5B4C4"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对系统的用户登录情况、系统使用操作情况进行日志记录，并实现日志检索和查询。</w:t>
      </w:r>
    </w:p>
    <w:p w14:paraId="1EE49CBF"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系统参数维护</w:t>
      </w:r>
    </w:p>
    <w:p w14:paraId="435E012F"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依据学校实际，维护项目生命周期、项目阶段状态、项目经费来源、项目属性类别、系统开放权限等参数。根据参数，设置各项目阶段需要填报的数据。</w:t>
      </w:r>
    </w:p>
    <w:p w14:paraId="086051F4"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项目补录</w:t>
      </w:r>
    </w:p>
    <w:p w14:paraId="7234A400"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项目补录需填写项目相关信息；单个项目补录时，需要能自己填写申报时间和申报人。</w:t>
      </w:r>
    </w:p>
    <w:p w14:paraId="68849433"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项目综合查询</w:t>
      </w:r>
    </w:p>
    <w:p w14:paraId="413660A3"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提供项目库内的项目一览，包括项目具体信息；可分类筛选、导出项目进度。</w:t>
      </w:r>
    </w:p>
    <w:p w14:paraId="5E262D92"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可视化分析</w:t>
      </w:r>
    </w:p>
    <w:p w14:paraId="79AF2A81"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通过可视化图表，从建设单位分布、时间分布、阶段分布、预算金额等角度，展示统计近年来项目的进展情况、预算使用情况、项目成果情况。</w:t>
      </w:r>
    </w:p>
    <w:p w14:paraId="4FFE895A"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面向归口管理单位，展示所有建设单位的项目的统计分析；面向建设单位，展示当前用户关联的项目的统计分析。</w:t>
      </w:r>
    </w:p>
    <w:p w14:paraId="72E83083"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供应商管理</w:t>
      </w:r>
    </w:p>
    <w:p w14:paraId="509A043B"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lastRenderedPageBreak/>
        <w:t>（</w:t>
      </w:r>
      <w:r>
        <w:rPr>
          <w:rFonts w:ascii="宋体" w:eastAsia="宋体" w:hAnsi="宋体" w:hint="eastAsia"/>
          <w:sz w:val="21"/>
          <w:szCs w:val="21"/>
        </w:rPr>
        <w:t>1</w:t>
      </w:r>
      <w:r>
        <w:rPr>
          <w:rFonts w:ascii="宋体" w:eastAsia="宋体" w:hAnsi="宋体" w:hint="eastAsia"/>
          <w:sz w:val="21"/>
          <w:szCs w:val="21"/>
        </w:rPr>
        <w:t>）供应商台账：</w:t>
      </w:r>
      <w:r>
        <w:rPr>
          <w:rFonts w:ascii="宋体" w:eastAsia="宋体" w:hAnsi="宋体" w:hint="eastAsia"/>
          <w:sz w:val="21"/>
          <w:szCs w:val="21"/>
        </w:rPr>
        <w:t>IT</w:t>
      </w:r>
      <w:r>
        <w:rPr>
          <w:rFonts w:ascii="宋体" w:eastAsia="宋体" w:hAnsi="宋体" w:hint="eastAsia"/>
          <w:sz w:val="21"/>
          <w:szCs w:val="21"/>
        </w:rPr>
        <w:t>资产来自不同的供应商，系统需要绑定资产的供应商。供应商信息管理，包括供应商名称、地址、单位账号、开户行、联系方式等。</w:t>
      </w:r>
    </w:p>
    <w:p w14:paraId="3FA121FA"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）供应商产品信息：提供供应商的各类产品信息的录入和维护功能。</w:t>
      </w:r>
    </w:p>
    <w:p w14:paraId="23A145CB"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）供应商技术人员信息：通过供应商直接对应获得每个供应商的技术人员。包括技术人员姓名、联系方式、服务内容等。</w:t>
      </w:r>
    </w:p>
    <w:p w14:paraId="7CFF4BA4"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）供应商资格年审与评价：可以对供应商的资格进行年审和评价，对不合格的供应商可以暂停供应商资格。</w:t>
      </w:r>
    </w:p>
    <w:p w14:paraId="6905DD0B" w14:textId="77777777" w:rsidR="00AC2394" w:rsidRDefault="00085515">
      <w:pPr>
        <w:pStyle w:val="2a"/>
        <w:spacing w:beforeLines="0" w:before="0" w:line="288" w:lineRule="auto"/>
        <w:rPr>
          <w:rFonts w:cs="宋体" w:hint="default"/>
          <w:sz w:val="21"/>
          <w:szCs w:val="21"/>
        </w:rPr>
      </w:pPr>
      <w:r>
        <w:rPr>
          <w:rFonts w:cs="宋体"/>
          <w:sz w:val="21"/>
          <w:szCs w:val="21"/>
        </w:rPr>
        <w:t>2.4</w:t>
      </w:r>
      <w:r>
        <w:rPr>
          <w:rFonts w:cs="宋体"/>
          <w:sz w:val="21"/>
          <w:szCs w:val="21"/>
        </w:rPr>
        <w:t>安全体系</w:t>
      </w:r>
    </w:p>
    <w:p w14:paraId="20FDE29D" w14:textId="77777777" w:rsidR="00AC2394" w:rsidRDefault="00085515">
      <w:pPr>
        <w:pStyle w:val="affb"/>
        <w:adjustRightInd w:val="0"/>
        <w:snapToGrid w:val="0"/>
        <w:spacing w:line="288" w:lineRule="auto"/>
        <w:ind w:firstLineChars="0" w:firstLine="0"/>
        <w:rPr>
          <w:rFonts w:ascii="宋体" w:eastAsia="宋体" w:hAnsi="宋体"/>
          <w:b/>
          <w:bCs/>
          <w:sz w:val="21"/>
          <w:szCs w:val="21"/>
        </w:rPr>
      </w:pPr>
      <w:r>
        <w:rPr>
          <w:rFonts w:ascii="宋体" w:eastAsia="宋体" w:hAnsi="宋体" w:hint="eastAsia"/>
          <w:b/>
          <w:bCs/>
          <w:sz w:val="21"/>
          <w:szCs w:val="21"/>
        </w:rPr>
        <w:t>2.4.1.</w:t>
      </w:r>
      <w:r>
        <w:rPr>
          <w:rFonts w:ascii="宋体" w:eastAsia="宋体" w:hAnsi="宋体" w:hint="eastAsia"/>
          <w:b/>
          <w:bCs/>
          <w:sz w:val="21"/>
          <w:szCs w:val="21"/>
        </w:rPr>
        <w:t>总体要求</w:t>
      </w:r>
    </w:p>
    <w:p w14:paraId="46EB5EED"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w:t>
      </w:r>
      <w:r>
        <w:rPr>
          <w:rFonts w:ascii="宋体" w:eastAsia="宋体" w:hAnsi="宋体"/>
          <w:sz w:val="21"/>
          <w:szCs w:val="21"/>
        </w:rPr>
        <w:t>信息系统开发者</w:t>
      </w:r>
      <w:r>
        <w:rPr>
          <w:rFonts w:ascii="宋体" w:eastAsia="宋体" w:hAnsi="宋体" w:hint="eastAsia"/>
          <w:sz w:val="21"/>
          <w:szCs w:val="21"/>
        </w:rPr>
        <w:t>对于因为程序代码、框架技术以及使用的中间件而产生的应用系统漏洞或</w:t>
      </w:r>
      <w:r>
        <w:rPr>
          <w:rFonts w:ascii="宋体" w:eastAsia="宋体" w:hAnsi="宋体" w:hint="eastAsia"/>
          <w:sz w:val="21"/>
          <w:szCs w:val="21"/>
        </w:rPr>
        <w:t>bug</w:t>
      </w:r>
      <w:r>
        <w:rPr>
          <w:rFonts w:ascii="宋体" w:eastAsia="宋体" w:hAnsi="宋体" w:hint="eastAsia"/>
          <w:sz w:val="21"/>
          <w:szCs w:val="21"/>
        </w:rPr>
        <w:t>等程序错误终身负责维护升级；系统上线前须经学校的安全准入检测，不合格的系统不能上线并验收。</w:t>
      </w:r>
    </w:p>
    <w:p w14:paraId="4EA58549"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w:t>
      </w:r>
      <w:r>
        <w:rPr>
          <w:rFonts w:ascii="宋体" w:eastAsia="宋体" w:hAnsi="宋体" w:hint="eastAsia"/>
          <w:sz w:val="21"/>
          <w:szCs w:val="21"/>
        </w:rPr>
        <w:t>系统对敏感数据存储和传输都要加密；</w:t>
      </w:r>
    </w:p>
    <w:p w14:paraId="3EF71D88"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w:t>
      </w:r>
      <w:r>
        <w:rPr>
          <w:rFonts w:ascii="宋体" w:eastAsia="宋体" w:hAnsi="宋体" w:hint="eastAsia"/>
          <w:sz w:val="21"/>
          <w:szCs w:val="21"/>
        </w:rPr>
        <w:t>投标人</w:t>
      </w:r>
      <w:r>
        <w:rPr>
          <w:rFonts w:ascii="宋体" w:eastAsia="宋体" w:hAnsi="宋体" w:hint="eastAsia"/>
          <w:sz w:val="21"/>
          <w:szCs w:val="21"/>
        </w:rPr>
        <w:t>提供系统全生命周期内的安全保证；</w:t>
      </w:r>
    </w:p>
    <w:p w14:paraId="2934C658"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w:t>
      </w:r>
      <w:r>
        <w:rPr>
          <w:rFonts w:ascii="宋体" w:eastAsia="宋体" w:hAnsi="宋体" w:hint="eastAsia"/>
          <w:sz w:val="21"/>
          <w:szCs w:val="21"/>
        </w:rPr>
        <w:t>影响系统正常使用的</w:t>
      </w:r>
      <w:r>
        <w:rPr>
          <w:rFonts w:ascii="宋体" w:eastAsia="宋体" w:hAnsi="宋体" w:hint="eastAsia"/>
          <w:sz w:val="21"/>
          <w:szCs w:val="21"/>
        </w:rPr>
        <w:t>bug</w:t>
      </w:r>
      <w:r>
        <w:rPr>
          <w:rFonts w:ascii="宋体" w:eastAsia="宋体" w:hAnsi="宋体" w:hint="eastAsia"/>
          <w:sz w:val="21"/>
          <w:szCs w:val="21"/>
        </w:rPr>
        <w:t>在</w:t>
      </w:r>
      <w:r>
        <w:rPr>
          <w:rFonts w:ascii="宋体" w:eastAsia="宋体" w:hAnsi="宋体"/>
          <w:sz w:val="21"/>
          <w:szCs w:val="21"/>
        </w:rPr>
        <w:t>使用方</w:t>
      </w:r>
      <w:r>
        <w:rPr>
          <w:rFonts w:ascii="宋体" w:eastAsia="宋体" w:hAnsi="宋体" w:hint="eastAsia"/>
          <w:sz w:val="21"/>
          <w:szCs w:val="21"/>
        </w:rPr>
        <w:t>提出后</w:t>
      </w:r>
      <w:r>
        <w:rPr>
          <w:rFonts w:ascii="宋体" w:eastAsia="宋体" w:hAnsi="宋体" w:hint="eastAsia"/>
          <w:sz w:val="21"/>
          <w:szCs w:val="21"/>
        </w:rPr>
        <w:t>8</w:t>
      </w:r>
      <w:r>
        <w:rPr>
          <w:rFonts w:ascii="宋体" w:eastAsia="宋体" w:hAnsi="宋体" w:hint="eastAsia"/>
          <w:sz w:val="21"/>
          <w:szCs w:val="21"/>
        </w:rPr>
        <w:t>小时内解决；系统安全漏洞修复时间要在</w:t>
      </w:r>
      <w:r>
        <w:rPr>
          <w:rFonts w:ascii="宋体" w:eastAsia="宋体" w:hAnsi="宋体"/>
          <w:sz w:val="21"/>
          <w:szCs w:val="21"/>
        </w:rPr>
        <w:t>使用方</w:t>
      </w:r>
      <w:r>
        <w:rPr>
          <w:rFonts w:ascii="宋体" w:eastAsia="宋体" w:hAnsi="宋体" w:hint="eastAsia"/>
          <w:sz w:val="21"/>
          <w:szCs w:val="21"/>
        </w:rPr>
        <w:t>提出后</w:t>
      </w:r>
      <w:r>
        <w:rPr>
          <w:rFonts w:ascii="宋体" w:eastAsia="宋体" w:hAnsi="宋体" w:hint="eastAsia"/>
          <w:sz w:val="21"/>
          <w:szCs w:val="21"/>
        </w:rPr>
        <w:t>24</w:t>
      </w:r>
      <w:r>
        <w:rPr>
          <w:rFonts w:ascii="宋体" w:eastAsia="宋体" w:hAnsi="宋体" w:hint="eastAsia"/>
          <w:sz w:val="21"/>
          <w:szCs w:val="21"/>
        </w:rPr>
        <w:t>小时内解决；</w:t>
      </w:r>
    </w:p>
    <w:p w14:paraId="68A9F2EF"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w:t>
      </w:r>
      <w:r>
        <w:rPr>
          <w:rFonts w:ascii="宋体" w:eastAsia="宋体" w:hAnsi="宋体" w:hint="eastAsia"/>
          <w:sz w:val="21"/>
          <w:szCs w:val="21"/>
        </w:rPr>
        <w:t>严格的权限管理（包括功能权限管理和数据访问权限管理），不得出现非授权的访问，并可通过简单的配置实现权限划分的调整；</w:t>
      </w:r>
    </w:p>
    <w:p w14:paraId="5AD9BA47"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6</w:t>
      </w:r>
      <w:r>
        <w:rPr>
          <w:rFonts w:ascii="宋体" w:eastAsia="宋体" w:hAnsi="宋体" w:hint="eastAsia"/>
          <w:sz w:val="21"/>
          <w:szCs w:val="21"/>
        </w:rPr>
        <w:t>）</w:t>
      </w:r>
      <w:r>
        <w:rPr>
          <w:rFonts w:ascii="宋体" w:eastAsia="宋体" w:hAnsi="宋体" w:hint="eastAsia"/>
          <w:sz w:val="21"/>
          <w:szCs w:val="21"/>
        </w:rPr>
        <w:t>安全审计，可提供完善的审计功能及完整的审计日志，实现操作的追溯，日志不能少于</w:t>
      </w:r>
      <w:r>
        <w:rPr>
          <w:rFonts w:ascii="宋体" w:eastAsia="宋体" w:hAnsi="宋体" w:hint="eastAsia"/>
          <w:sz w:val="21"/>
          <w:szCs w:val="21"/>
        </w:rPr>
        <w:t>6</w:t>
      </w:r>
      <w:r>
        <w:rPr>
          <w:rFonts w:ascii="宋体" w:eastAsia="宋体" w:hAnsi="宋体" w:hint="eastAsia"/>
          <w:sz w:val="21"/>
          <w:szCs w:val="21"/>
        </w:rPr>
        <w:t>个月。</w:t>
      </w:r>
    </w:p>
    <w:p w14:paraId="6DCC0E81"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7</w:t>
      </w:r>
      <w:r>
        <w:rPr>
          <w:rFonts w:ascii="宋体" w:eastAsia="宋体" w:hAnsi="宋体" w:hint="eastAsia"/>
          <w:sz w:val="21"/>
          <w:szCs w:val="21"/>
        </w:rPr>
        <w:t>）</w:t>
      </w:r>
      <w:r>
        <w:rPr>
          <w:rFonts w:ascii="宋体" w:eastAsia="宋体" w:hAnsi="宋体" w:hint="eastAsia"/>
          <w:sz w:val="21"/>
          <w:szCs w:val="21"/>
        </w:rPr>
        <w:t>完善的备份与恢复机制。</w:t>
      </w:r>
    </w:p>
    <w:p w14:paraId="48556D77"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8</w:t>
      </w:r>
      <w:r>
        <w:rPr>
          <w:rFonts w:ascii="宋体" w:eastAsia="宋体" w:hAnsi="宋体" w:hint="eastAsia"/>
          <w:sz w:val="21"/>
          <w:szCs w:val="21"/>
        </w:rPr>
        <w:t>）</w:t>
      </w:r>
      <w:r>
        <w:rPr>
          <w:rFonts w:ascii="宋体" w:eastAsia="宋体" w:hAnsi="宋体" w:hint="eastAsia"/>
          <w:sz w:val="21"/>
          <w:szCs w:val="21"/>
        </w:rPr>
        <w:t>严格遵守</w:t>
      </w:r>
      <w:r>
        <w:rPr>
          <w:rFonts w:ascii="宋体" w:eastAsia="宋体" w:hAnsi="宋体"/>
          <w:sz w:val="21"/>
          <w:szCs w:val="21"/>
        </w:rPr>
        <w:t>校方</w:t>
      </w:r>
      <w:r>
        <w:rPr>
          <w:rFonts w:ascii="宋体" w:eastAsia="宋体" w:hAnsi="宋体" w:hint="eastAsia"/>
          <w:sz w:val="21"/>
          <w:szCs w:val="21"/>
        </w:rPr>
        <w:t>关于数据管理和数据保密的相关规定及要求。</w:t>
      </w:r>
    </w:p>
    <w:p w14:paraId="105538CA" w14:textId="77777777" w:rsidR="00AC2394" w:rsidRDefault="00085515">
      <w:pPr>
        <w:pStyle w:val="affb"/>
        <w:adjustRightInd w:val="0"/>
        <w:snapToGrid w:val="0"/>
        <w:spacing w:line="288" w:lineRule="auto"/>
        <w:ind w:firstLineChars="0" w:firstLine="0"/>
        <w:rPr>
          <w:rFonts w:ascii="宋体" w:eastAsia="宋体" w:hAnsi="宋体"/>
          <w:b/>
          <w:bCs/>
          <w:sz w:val="21"/>
          <w:szCs w:val="21"/>
        </w:rPr>
      </w:pPr>
      <w:r>
        <w:rPr>
          <w:rFonts w:ascii="宋体" w:eastAsia="宋体" w:hAnsi="宋体" w:hint="eastAsia"/>
          <w:b/>
          <w:bCs/>
          <w:sz w:val="21"/>
          <w:szCs w:val="21"/>
        </w:rPr>
        <w:t>2.4.2.</w:t>
      </w:r>
      <w:r>
        <w:rPr>
          <w:rFonts w:ascii="宋体" w:eastAsia="宋体" w:hAnsi="宋体" w:hint="eastAsia"/>
          <w:b/>
          <w:bCs/>
          <w:sz w:val="21"/>
          <w:szCs w:val="21"/>
        </w:rPr>
        <w:t>系统</w:t>
      </w:r>
      <w:r>
        <w:rPr>
          <w:rFonts w:ascii="宋体" w:eastAsia="宋体" w:hAnsi="宋体" w:hint="eastAsia"/>
          <w:b/>
          <w:bCs/>
          <w:sz w:val="21"/>
          <w:szCs w:val="21"/>
        </w:rPr>
        <w:t>开发</w:t>
      </w:r>
      <w:r>
        <w:rPr>
          <w:rFonts w:ascii="宋体" w:eastAsia="宋体" w:hAnsi="宋体" w:hint="eastAsia"/>
          <w:b/>
          <w:bCs/>
          <w:sz w:val="21"/>
          <w:szCs w:val="21"/>
        </w:rPr>
        <w:t>要求</w:t>
      </w:r>
    </w:p>
    <w:p w14:paraId="30704698"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）系统必须保证为正常上线系统，须更新为最新。禁止采用失去技术升级的系统（如：</w:t>
      </w:r>
      <w:r>
        <w:rPr>
          <w:rFonts w:ascii="宋体" w:eastAsia="宋体" w:hAnsi="宋体" w:hint="eastAsia"/>
          <w:sz w:val="21"/>
          <w:szCs w:val="21"/>
        </w:rPr>
        <w:t>windows 2003</w:t>
      </w:r>
      <w:r>
        <w:rPr>
          <w:rFonts w:ascii="宋体" w:eastAsia="宋体" w:hAnsi="宋体" w:hint="eastAsia"/>
          <w:sz w:val="21"/>
          <w:szCs w:val="21"/>
        </w:rPr>
        <w:t>、</w:t>
      </w:r>
      <w:r>
        <w:rPr>
          <w:rFonts w:ascii="宋体" w:eastAsia="宋体" w:hAnsi="宋体" w:hint="eastAsia"/>
          <w:sz w:val="21"/>
          <w:szCs w:val="21"/>
        </w:rPr>
        <w:t>windows7</w:t>
      </w:r>
      <w:r>
        <w:rPr>
          <w:rFonts w:ascii="宋体" w:eastAsia="宋体" w:hAnsi="宋体" w:hint="eastAsia"/>
          <w:sz w:val="21"/>
          <w:szCs w:val="21"/>
        </w:rPr>
        <w:t>等）；禁止采用含有已知漏洞的组件、应用程序、框架（如：</w:t>
      </w:r>
      <w:r>
        <w:rPr>
          <w:rFonts w:ascii="宋体" w:eastAsia="宋体" w:hAnsi="宋体" w:hint="eastAsia"/>
          <w:sz w:val="21"/>
          <w:szCs w:val="21"/>
        </w:rPr>
        <w:t>Struts 2.5 - Struts 2.5.10</w:t>
      </w:r>
      <w:r>
        <w:rPr>
          <w:rFonts w:ascii="宋体" w:eastAsia="宋体" w:hAnsi="宋体" w:hint="eastAsia"/>
          <w:sz w:val="21"/>
          <w:szCs w:val="21"/>
        </w:rPr>
        <w:t>）、应用程序服务器、</w:t>
      </w:r>
      <w:r>
        <w:rPr>
          <w:rFonts w:ascii="宋体" w:eastAsia="宋体" w:hAnsi="宋体" w:hint="eastAsia"/>
          <w:sz w:val="21"/>
          <w:szCs w:val="21"/>
        </w:rPr>
        <w:t>web</w:t>
      </w:r>
      <w:r>
        <w:rPr>
          <w:rFonts w:ascii="宋体" w:eastAsia="宋体" w:hAnsi="宋体" w:hint="eastAsia"/>
          <w:sz w:val="21"/>
          <w:szCs w:val="21"/>
        </w:rPr>
        <w:t>服务器、数据库服务器和平台定义，以上系统必须执行安全配置，禁止默认安装。所有的软件应该保持及时更新；</w:t>
      </w:r>
    </w:p>
    <w:p w14:paraId="5E510B4F"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）保证系统服务正常与上线系统一致，无各种调试、报错信息（如：断点，</w:t>
      </w:r>
      <w:r>
        <w:rPr>
          <w:rFonts w:ascii="宋体" w:eastAsia="宋体" w:hAnsi="宋体" w:hint="eastAsia"/>
          <w:sz w:val="21"/>
          <w:szCs w:val="21"/>
        </w:rPr>
        <w:t>printf</w:t>
      </w:r>
      <w:r>
        <w:rPr>
          <w:rFonts w:ascii="宋体" w:eastAsia="宋体" w:hAnsi="宋体" w:hint="eastAsia"/>
          <w:sz w:val="21"/>
          <w:szCs w:val="21"/>
        </w:rPr>
        <w:t>等调试信息）及注释信息，系统需删除系统默认安装的各种例程、文档及管理程序；</w:t>
      </w:r>
    </w:p>
    <w:p w14:paraId="662BCA96" w14:textId="77777777" w:rsidR="00AC2394" w:rsidRDefault="00085515">
      <w:pPr>
        <w:pStyle w:val="affb"/>
        <w:adjustRightInd w:val="0"/>
        <w:snapToGrid w:val="0"/>
        <w:spacing w:line="288" w:lineRule="auto"/>
        <w:ind w:firstLineChars="0" w:firstLine="0"/>
        <w:rPr>
          <w:rFonts w:ascii="宋体" w:eastAsia="宋体" w:hAnsi="宋体"/>
          <w:b/>
          <w:bCs/>
          <w:sz w:val="21"/>
          <w:szCs w:val="21"/>
        </w:rPr>
      </w:pPr>
      <w:r>
        <w:rPr>
          <w:rFonts w:ascii="宋体" w:eastAsia="宋体" w:hAnsi="宋体" w:hint="eastAsia"/>
          <w:b/>
          <w:bCs/>
          <w:sz w:val="21"/>
          <w:szCs w:val="21"/>
        </w:rPr>
        <w:t>2.4.3.</w:t>
      </w:r>
      <w:r>
        <w:rPr>
          <w:rFonts w:ascii="宋体" w:eastAsia="宋体" w:hAnsi="宋体" w:hint="eastAsia"/>
          <w:b/>
          <w:bCs/>
          <w:sz w:val="21"/>
          <w:szCs w:val="21"/>
        </w:rPr>
        <w:t>服务要求</w:t>
      </w:r>
    </w:p>
    <w:p w14:paraId="3907C41E"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）从本机关闭不需要的端口（如：关闭</w:t>
      </w:r>
      <w:r>
        <w:rPr>
          <w:rFonts w:ascii="宋体" w:eastAsia="宋体" w:hAnsi="宋体" w:hint="eastAsia"/>
          <w:sz w:val="21"/>
          <w:szCs w:val="21"/>
        </w:rPr>
        <w:t>windows netbios</w:t>
      </w:r>
      <w:r>
        <w:rPr>
          <w:rFonts w:ascii="宋体" w:eastAsia="宋体" w:hAnsi="宋体" w:hint="eastAsia"/>
          <w:sz w:val="21"/>
          <w:szCs w:val="21"/>
        </w:rPr>
        <w:t>等服务），设置本机防火墙如</w:t>
      </w:r>
      <w:r>
        <w:rPr>
          <w:rFonts w:ascii="宋体" w:eastAsia="宋体" w:hAnsi="宋体" w:hint="eastAsia"/>
          <w:sz w:val="21"/>
          <w:szCs w:val="21"/>
        </w:rPr>
        <w:t>iptables</w:t>
      </w:r>
      <w:r>
        <w:rPr>
          <w:rFonts w:ascii="宋体" w:eastAsia="宋体" w:hAnsi="宋体" w:hint="eastAsia"/>
          <w:sz w:val="21"/>
          <w:szCs w:val="21"/>
        </w:rPr>
        <w:t>对于访问的源地址进行限制，同时相关服务设置类似</w:t>
      </w:r>
      <w:r>
        <w:rPr>
          <w:rFonts w:ascii="宋体" w:eastAsia="宋体" w:hAnsi="宋体" w:hint="eastAsia"/>
          <w:sz w:val="21"/>
          <w:szCs w:val="21"/>
        </w:rPr>
        <w:t>host.allow,host.deny</w:t>
      </w:r>
      <w:r>
        <w:rPr>
          <w:rFonts w:ascii="宋体" w:eastAsia="宋体" w:hAnsi="宋体" w:hint="eastAsia"/>
          <w:sz w:val="21"/>
          <w:szCs w:val="21"/>
        </w:rPr>
        <w:t>等策略；</w:t>
      </w:r>
    </w:p>
    <w:p w14:paraId="79FB94C0" w14:textId="77777777" w:rsidR="00AC2394" w:rsidRDefault="00085515">
      <w:pPr>
        <w:pStyle w:val="affb"/>
        <w:adjustRightInd w:val="0"/>
        <w:snapToGrid w:val="0"/>
        <w:spacing w:line="288" w:lineRule="auto"/>
        <w:ind w:firstLine="420"/>
        <w:rPr>
          <w:rFonts w:ascii="宋体" w:eastAsia="宋体" w:hAnsi="宋体"/>
          <w:color w:val="000000"/>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）须按照标准端口配置服务，严禁自行设置非标服务端口。</w:t>
      </w:r>
    </w:p>
    <w:p w14:paraId="4386927F" w14:textId="77777777" w:rsidR="00AC2394" w:rsidRDefault="00085515">
      <w:pPr>
        <w:pStyle w:val="2a"/>
        <w:spacing w:beforeLines="0" w:before="0" w:line="288" w:lineRule="auto"/>
        <w:rPr>
          <w:rFonts w:cs="宋体" w:hint="default"/>
          <w:sz w:val="21"/>
          <w:szCs w:val="21"/>
        </w:rPr>
      </w:pPr>
      <w:r>
        <w:rPr>
          <w:rFonts w:cs="宋体"/>
          <w:sz w:val="21"/>
          <w:szCs w:val="21"/>
        </w:rPr>
        <w:t>2.5</w:t>
      </w:r>
      <w:r>
        <w:rPr>
          <w:rFonts w:cs="宋体"/>
          <w:sz w:val="21"/>
          <w:szCs w:val="21"/>
        </w:rPr>
        <w:t>性能及可靠性要求</w:t>
      </w:r>
      <w:bookmarkEnd w:id="39"/>
    </w:p>
    <w:p w14:paraId="1CAED8A6" w14:textId="77777777" w:rsidR="00AC2394" w:rsidRDefault="00085515">
      <w:pPr>
        <w:pStyle w:val="affb"/>
        <w:adjustRightInd w:val="0"/>
        <w:snapToGrid w:val="0"/>
        <w:spacing w:line="288" w:lineRule="auto"/>
        <w:ind w:firstLineChars="0" w:firstLine="0"/>
        <w:rPr>
          <w:rFonts w:ascii="宋体" w:eastAsia="宋体" w:hAnsi="宋体"/>
          <w:b/>
          <w:bCs/>
          <w:sz w:val="21"/>
          <w:szCs w:val="21"/>
        </w:rPr>
      </w:pPr>
      <w:r>
        <w:rPr>
          <w:rFonts w:ascii="宋体" w:eastAsia="宋体" w:hAnsi="宋体" w:hint="eastAsia"/>
          <w:b/>
          <w:bCs/>
          <w:sz w:val="21"/>
          <w:szCs w:val="21"/>
        </w:rPr>
        <w:t>2.5.1</w:t>
      </w:r>
      <w:r>
        <w:rPr>
          <w:rFonts w:ascii="宋体" w:eastAsia="宋体" w:hAnsi="宋体" w:hint="eastAsia"/>
          <w:b/>
          <w:bCs/>
          <w:sz w:val="21"/>
          <w:szCs w:val="21"/>
        </w:rPr>
        <w:t>系统访问要求</w:t>
      </w:r>
    </w:p>
    <w:p w14:paraId="7ABA08DB"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系统架构应采用</w:t>
      </w:r>
      <w:r>
        <w:rPr>
          <w:rFonts w:ascii="宋体" w:eastAsia="宋体" w:hAnsi="宋体" w:hint="eastAsia"/>
          <w:sz w:val="21"/>
          <w:szCs w:val="21"/>
        </w:rPr>
        <w:t>B/S</w:t>
      </w:r>
      <w:r>
        <w:rPr>
          <w:rFonts w:ascii="宋体" w:eastAsia="宋体" w:hAnsi="宋体" w:hint="eastAsia"/>
          <w:sz w:val="21"/>
          <w:szCs w:val="21"/>
        </w:rPr>
        <w:t>架构模式，支持</w:t>
      </w:r>
      <w:r>
        <w:rPr>
          <w:rFonts w:ascii="宋体" w:eastAsia="宋体" w:hAnsi="宋体" w:hint="eastAsia"/>
          <w:sz w:val="21"/>
          <w:szCs w:val="21"/>
        </w:rPr>
        <w:t>IE9</w:t>
      </w:r>
      <w:r>
        <w:rPr>
          <w:rFonts w:ascii="宋体" w:eastAsia="宋体" w:hAnsi="宋体" w:hint="eastAsia"/>
          <w:sz w:val="21"/>
          <w:szCs w:val="21"/>
        </w:rPr>
        <w:t>、</w:t>
      </w:r>
      <w:r>
        <w:rPr>
          <w:rFonts w:ascii="宋体" w:eastAsia="宋体" w:hAnsi="宋体" w:hint="eastAsia"/>
          <w:sz w:val="21"/>
          <w:szCs w:val="21"/>
        </w:rPr>
        <w:t>IE10</w:t>
      </w:r>
      <w:r>
        <w:rPr>
          <w:rFonts w:ascii="宋体" w:eastAsia="宋体" w:hAnsi="宋体" w:hint="eastAsia"/>
          <w:sz w:val="21"/>
          <w:szCs w:val="21"/>
        </w:rPr>
        <w:t>、</w:t>
      </w:r>
      <w:r>
        <w:rPr>
          <w:rFonts w:ascii="宋体" w:eastAsia="宋体" w:hAnsi="宋体" w:hint="eastAsia"/>
          <w:sz w:val="21"/>
          <w:szCs w:val="21"/>
        </w:rPr>
        <w:t>IE11</w:t>
      </w:r>
      <w:r>
        <w:rPr>
          <w:rFonts w:ascii="宋体" w:eastAsia="宋体" w:hAnsi="宋体" w:hint="eastAsia"/>
          <w:sz w:val="21"/>
          <w:szCs w:val="21"/>
        </w:rPr>
        <w:t>等以上版本，</w:t>
      </w:r>
      <w:r>
        <w:rPr>
          <w:rFonts w:ascii="宋体" w:eastAsia="宋体" w:hAnsi="宋体" w:hint="eastAsia"/>
          <w:sz w:val="21"/>
          <w:szCs w:val="21"/>
        </w:rPr>
        <w:t>google</w:t>
      </w:r>
      <w:r>
        <w:rPr>
          <w:rFonts w:ascii="宋体" w:eastAsia="宋体" w:hAnsi="宋体" w:hint="eastAsia"/>
          <w:sz w:val="21"/>
          <w:szCs w:val="21"/>
        </w:rPr>
        <w:t>浏览器、</w:t>
      </w:r>
      <w:r>
        <w:rPr>
          <w:rFonts w:ascii="宋体" w:eastAsia="宋体" w:hAnsi="宋体" w:hint="eastAsia"/>
          <w:sz w:val="21"/>
          <w:szCs w:val="21"/>
        </w:rPr>
        <w:t>FireFox</w:t>
      </w:r>
      <w:r>
        <w:rPr>
          <w:rFonts w:ascii="宋体" w:eastAsia="宋体" w:hAnsi="宋体" w:hint="eastAsia"/>
          <w:sz w:val="21"/>
          <w:szCs w:val="21"/>
        </w:rPr>
        <w:t>、</w:t>
      </w:r>
      <w:r>
        <w:rPr>
          <w:rFonts w:ascii="宋体" w:eastAsia="宋体" w:hAnsi="宋体" w:hint="eastAsia"/>
          <w:sz w:val="21"/>
          <w:szCs w:val="21"/>
        </w:rPr>
        <w:t>360</w:t>
      </w:r>
      <w:r>
        <w:rPr>
          <w:rFonts w:ascii="宋体" w:eastAsia="宋体" w:hAnsi="宋体" w:hint="eastAsia"/>
          <w:sz w:val="21"/>
          <w:szCs w:val="21"/>
        </w:rPr>
        <w:t>、</w:t>
      </w:r>
      <w:r>
        <w:rPr>
          <w:rFonts w:ascii="宋体" w:eastAsia="宋体" w:hAnsi="宋体" w:hint="eastAsia"/>
          <w:sz w:val="21"/>
          <w:szCs w:val="21"/>
        </w:rPr>
        <w:t>safari</w:t>
      </w:r>
      <w:r>
        <w:rPr>
          <w:rFonts w:ascii="宋体" w:eastAsia="宋体" w:hAnsi="宋体" w:hint="eastAsia"/>
          <w:sz w:val="21"/>
          <w:szCs w:val="21"/>
        </w:rPr>
        <w:t>等主流浏览器；若使用不支持的浏览器访问时，需给出友好的提示页面</w:t>
      </w:r>
      <w:r>
        <w:rPr>
          <w:rFonts w:ascii="宋体" w:eastAsia="宋体" w:hAnsi="宋体" w:hint="eastAsia"/>
          <w:sz w:val="21"/>
          <w:szCs w:val="21"/>
        </w:rPr>
        <w:t>。</w:t>
      </w:r>
    </w:p>
    <w:p w14:paraId="4DF2AE5F"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）系统并发满足业务实际需求；要求满足</w:t>
      </w:r>
      <w:r>
        <w:rPr>
          <w:rFonts w:ascii="宋体" w:eastAsia="宋体" w:hAnsi="宋体" w:hint="eastAsia"/>
          <w:sz w:val="21"/>
          <w:szCs w:val="21"/>
        </w:rPr>
        <w:t>5</w:t>
      </w:r>
      <w:r>
        <w:rPr>
          <w:rFonts w:ascii="宋体" w:eastAsia="宋体" w:hAnsi="宋体" w:hint="eastAsia"/>
          <w:sz w:val="21"/>
          <w:szCs w:val="21"/>
        </w:rPr>
        <w:t>00</w:t>
      </w:r>
      <w:r>
        <w:rPr>
          <w:rFonts w:ascii="宋体" w:eastAsia="宋体" w:hAnsi="宋体" w:hint="eastAsia"/>
          <w:sz w:val="21"/>
          <w:szCs w:val="21"/>
        </w:rPr>
        <w:t>人同时在线；并发数达到</w:t>
      </w:r>
      <w:r>
        <w:rPr>
          <w:rFonts w:ascii="宋体" w:eastAsia="宋体" w:hAnsi="宋体" w:hint="eastAsia"/>
          <w:sz w:val="21"/>
          <w:szCs w:val="21"/>
        </w:rPr>
        <w:t>100</w:t>
      </w:r>
      <w:r>
        <w:rPr>
          <w:rFonts w:ascii="宋体" w:eastAsia="宋体" w:hAnsi="宋体" w:hint="eastAsia"/>
          <w:sz w:val="21"/>
          <w:szCs w:val="21"/>
        </w:rPr>
        <w:t>。（各项目可根据自身需求进行调整）</w:t>
      </w:r>
    </w:p>
    <w:p w14:paraId="7218533E"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w:t>
      </w:r>
      <w:r>
        <w:rPr>
          <w:rFonts w:ascii="宋体" w:eastAsia="宋体" w:hAnsi="宋体" w:hint="eastAsia"/>
          <w:sz w:val="21"/>
          <w:szCs w:val="21"/>
        </w:rPr>
        <w:t>访问速度方面：在校园网环境内，通常页面访问响应时间≤</w:t>
      </w:r>
      <w:r>
        <w:rPr>
          <w:rFonts w:ascii="宋体" w:eastAsia="宋体" w:hAnsi="宋体" w:hint="eastAsia"/>
          <w:sz w:val="21"/>
          <w:szCs w:val="21"/>
        </w:rPr>
        <w:t>1</w:t>
      </w:r>
      <w:r>
        <w:rPr>
          <w:rFonts w:ascii="宋体" w:eastAsia="宋体" w:hAnsi="宋体" w:hint="eastAsia"/>
          <w:sz w:val="21"/>
          <w:szCs w:val="21"/>
        </w:rPr>
        <w:t>秒；页面查询≤</w:t>
      </w:r>
      <w:r>
        <w:rPr>
          <w:rFonts w:ascii="宋体" w:eastAsia="宋体" w:hAnsi="宋体" w:hint="eastAsia"/>
          <w:sz w:val="21"/>
          <w:szCs w:val="21"/>
        </w:rPr>
        <w:t>2</w:t>
      </w:r>
      <w:r>
        <w:rPr>
          <w:rFonts w:ascii="宋体" w:eastAsia="宋体" w:hAnsi="宋体" w:hint="eastAsia"/>
          <w:sz w:val="21"/>
          <w:szCs w:val="21"/>
        </w:rPr>
        <w:t>秒；导入、导出数据≤</w:t>
      </w:r>
      <w:r>
        <w:rPr>
          <w:rFonts w:ascii="宋体" w:eastAsia="宋体" w:hAnsi="宋体" w:hint="eastAsia"/>
          <w:sz w:val="21"/>
          <w:szCs w:val="21"/>
        </w:rPr>
        <w:t>5</w:t>
      </w:r>
      <w:r>
        <w:rPr>
          <w:rFonts w:ascii="宋体" w:eastAsia="宋体" w:hAnsi="宋体" w:hint="eastAsia"/>
          <w:sz w:val="21"/>
          <w:szCs w:val="21"/>
        </w:rPr>
        <w:t>秒，并要有时间进度条提示。</w:t>
      </w:r>
    </w:p>
    <w:p w14:paraId="2A3E5E79"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w:t>
      </w:r>
      <w:r>
        <w:rPr>
          <w:rFonts w:ascii="宋体" w:eastAsia="宋体" w:hAnsi="宋体" w:hint="eastAsia"/>
          <w:sz w:val="21"/>
          <w:szCs w:val="21"/>
        </w:rPr>
        <w:t>稳定性方面：系统应保证</w:t>
      </w:r>
      <w:r>
        <w:rPr>
          <w:rFonts w:ascii="宋体" w:eastAsia="宋体" w:hAnsi="宋体" w:hint="eastAsia"/>
          <w:sz w:val="21"/>
          <w:szCs w:val="21"/>
        </w:rPr>
        <w:t>7*24</w:t>
      </w:r>
      <w:r>
        <w:rPr>
          <w:rFonts w:ascii="宋体" w:eastAsia="宋体" w:hAnsi="宋体" w:hint="eastAsia"/>
          <w:sz w:val="21"/>
          <w:szCs w:val="21"/>
        </w:rPr>
        <w:t>小时连续不间断工作，不应出现妨碍业务正常进行的系统错误或意外中止的情况；</w:t>
      </w:r>
    </w:p>
    <w:p w14:paraId="35BAFFA1"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）该软件应同时支持</w:t>
      </w:r>
      <w:r>
        <w:rPr>
          <w:rFonts w:ascii="宋体" w:eastAsia="宋体" w:hAnsi="宋体" w:hint="eastAsia"/>
          <w:sz w:val="21"/>
          <w:szCs w:val="21"/>
        </w:rPr>
        <w:t>IPv4</w:t>
      </w:r>
      <w:r>
        <w:rPr>
          <w:rFonts w:ascii="宋体" w:eastAsia="宋体" w:hAnsi="宋体" w:hint="eastAsia"/>
          <w:sz w:val="21"/>
          <w:szCs w:val="21"/>
        </w:rPr>
        <w:t>和</w:t>
      </w:r>
      <w:r>
        <w:rPr>
          <w:rFonts w:ascii="宋体" w:eastAsia="宋体" w:hAnsi="宋体" w:hint="eastAsia"/>
          <w:sz w:val="21"/>
          <w:szCs w:val="21"/>
        </w:rPr>
        <w:t>IPv6</w:t>
      </w:r>
      <w:r>
        <w:rPr>
          <w:rFonts w:ascii="宋体" w:eastAsia="宋体" w:hAnsi="宋体" w:hint="eastAsia"/>
          <w:sz w:val="21"/>
          <w:szCs w:val="21"/>
        </w:rPr>
        <w:t>的访问方式。</w:t>
      </w:r>
    </w:p>
    <w:p w14:paraId="61ED9BC1"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）该软件架构应满足与我校统一融合门户、数据资产管理平台和统一身份认证等基础平台对接</w:t>
      </w:r>
      <w:r>
        <w:rPr>
          <w:rFonts w:ascii="宋体" w:eastAsia="宋体" w:hAnsi="宋体" w:hint="eastAsia"/>
          <w:sz w:val="21"/>
          <w:szCs w:val="21"/>
        </w:rPr>
        <w:lastRenderedPageBreak/>
        <w:t>的需求。</w:t>
      </w:r>
    </w:p>
    <w:p w14:paraId="737D13E7" w14:textId="77777777" w:rsidR="00AC2394" w:rsidRDefault="00085515">
      <w:pPr>
        <w:pStyle w:val="affb"/>
        <w:adjustRightInd w:val="0"/>
        <w:snapToGrid w:val="0"/>
        <w:spacing w:line="288" w:lineRule="auto"/>
        <w:ind w:left="-425" w:firstLineChars="400" w:firstLine="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6</w:t>
      </w:r>
      <w:r>
        <w:rPr>
          <w:rFonts w:ascii="宋体" w:eastAsia="宋体" w:hAnsi="宋体" w:hint="eastAsia"/>
          <w:sz w:val="21"/>
          <w:szCs w:val="21"/>
        </w:rPr>
        <w:t>）对该产品中集成的第三方或开源技术做出完整说明。</w:t>
      </w:r>
    </w:p>
    <w:p w14:paraId="20716820" w14:textId="77777777" w:rsidR="00AC2394" w:rsidRDefault="00085515">
      <w:pPr>
        <w:spacing w:line="288" w:lineRule="auto"/>
        <w:rPr>
          <w:rFonts w:ascii="宋体" w:eastAsia="宋体" w:hAnsi="宋体" w:cs="宋体"/>
          <w:szCs w:val="21"/>
        </w:rPr>
      </w:pPr>
      <w:r>
        <w:rPr>
          <w:rFonts w:ascii="宋体" w:eastAsia="宋体" w:hAnsi="宋体" w:cs="宋体" w:hint="eastAsia"/>
          <w:b/>
          <w:bCs/>
          <w:szCs w:val="21"/>
        </w:rPr>
        <w:t>2.5.2</w:t>
      </w:r>
      <w:r>
        <w:rPr>
          <w:rFonts w:ascii="宋体" w:eastAsia="宋体" w:hAnsi="宋体" w:cs="宋体" w:hint="eastAsia"/>
          <w:b/>
          <w:bCs/>
          <w:szCs w:val="21"/>
        </w:rPr>
        <w:t>集成要求</w:t>
      </w:r>
    </w:p>
    <w:p w14:paraId="39B459FC"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）实现与学校统一身份认证系统单点登录对接，须支持与统一认证平台、身份治理平台授权紧密集成而实现用户在业务流程中的身份、角色和权限匹配。</w:t>
      </w:r>
    </w:p>
    <w:p w14:paraId="56ECE187"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）实现与学校统一通讯平台、统一待办中心、统一消息中心的对接与集成。</w:t>
      </w:r>
    </w:p>
    <w:p w14:paraId="5894CEBC"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）实现与学校数据中心平台的数据同步机制，根据学校要求，开放全库或者视图访问权限；须支持同步并定时获取学校数据中心平台提供的组织机构、院系专业班级、教职工、等基础数据信息；</w:t>
      </w:r>
    </w:p>
    <w:p w14:paraId="5FCBE234" w14:textId="0E2C90CD" w:rsidR="00AC2394" w:rsidRPr="00A07AFA" w:rsidRDefault="00085515" w:rsidP="00A07AFA">
      <w:pPr>
        <w:pStyle w:val="affb"/>
        <w:adjustRightInd w:val="0"/>
        <w:snapToGrid w:val="0"/>
        <w:spacing w:line="288" w:lineRule="auto"/>
        <w:ind w:firstLine="420"/>
        <w:rPr>
          <w:rFonts w:ascii="宋体" w:eastAsia="宋体" w:hAnsi="宋体" w:hint="eastAsia"/>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w:t>
      </w:r>
      <w:r w:rsidR="00A07AFA">
        <w:rPr>
          <w:rFonts w:ascii="宋体" w:eastAsia="宋体" w:hAnsi="宋体" w:hint="eastAsia"/>
          <w:sz w:val="21"/>
          <w:szCs w:val="21"/>
        </w:rPr>
        <w:t>提供移动化解决方案，能够结合浙江财经大学实际需求进行开发，移动端页面能够以H5、微信小程序等方式接入第三方移动门户，实现移动端免登录。</w:t>
      </w:r>
    </w:p>
    <w:p w14:paraId="2BB1D1EA"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）项目是全流程管理，要与采购、合同、资产、财务等业务系统对接，对接产生的费用由投标方承担。</w:t>
      </w:r>
    </w:p>
    <w:p w14:paraId="5FCEBC7F"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2.5.3</w:t>
      </w:r>
      <w:r>
        <w:rPr>
          <w:rFonts w:ascii="宋体" w:eastAsia="宋体" w:hAnsi="宋体" w:cs="宋体" w:hint="eastAsia"/>
          <w:b/>
          <w:bCs/>
          <w:szCs w:val="21"/>
        </w:rPr>
        <w:t>时间进度要求</w:t>
      </w:r>
    </w:p>
    <w:p w14:paraId="192240B6" w14:textId="77777777" w:rsidR="00AC2394" w:rsidRDefault="00085515">
      <w:pPr>
        <w:widowControl/>
        <w:spacing w:line="288" w:lineRule="auto"/>
        <w:ind w:firstLine="420"/>
        <w:jc w:val="left"/>
        <w:rPr>
          <w:rFonts w:ascii="宋体" w:eastAsia="宋体" w:hAnsi="宋体" w:cs="宋体"/>
          <w:szCs w:val="21"/>
        </w:rPr>
      </w:pPr>
      <w:r>
        <w:rPr>
          <w:rFonts w:ascii="宋体" w:eastAsia="宋体" w:hAnsi="宋体" w:cs="宋体" w:hint="eastAsia"/>
          <w:color w:val="000000"/>
          <w:kern w:val="0"/>
          <w:szCs w:val="21"/>
          <w:lang w:bidi="ar"/>
        </w:rPr>
        <w:t>交付时间：合同签订之日起</w:t>
      </w:r>
      <w:r>
        <w:rPr>
          <w:rFonts w:ascii="宋体" w:eastAsia="宋体" w:hAnsi="宋体" w:cs="宋体" w:hint="eastAsia"/>
          <w:color w:val="000000"/>
          <w:kern w:val="0"/>
          <w:szCs w:val="21"/>
          <w:lang w:bidi="ar"/>
        </w:rPr>
        <w:t xml:space="preserve"> </w:t>
      </w:r>
      <w:r>
        <w:rPr>
          <w:rFonts w:ascii="宋体" w:eastAsia="宋体" w:hAnsi="宋体" w:cs="宋体" w:hint="eastAsia"/>
          <w:b/>
          <w:bCs/>
          <w:color w:val="000000"/>
          <w:kern w:val="0"/>
          <w:szCs w:val="21"/>
          <w:lang w:bidi="ar"/>
        </w:rPr>
        <w:t xml:space="preserve">60 </w:t>
      </w:r>
      <w:r>
        <w:rPr>
          <w:rFonts w:ascii="宋体" w:eastAsia="宋体" w:hAnsi="宋体" w:cs="宋体" w:hint="eastAsia"/>
          <w:b/>
          <w:bCs/>
          <w:color w:val="000000"/>
          <w:kern w:val="0"/>
          <w:szCs w:val="21"/>
          <w:lang w:bidi="ar"/>
        </w:rPr>
        <w:t>天内</w:t>
      </w:r>
      <w:r>
        <w:rPr>
          <w:rFonts w:ascii="宋体" w:eastAsia="宋体" w:hAnsi="宋体" w:cs="宋体" w:hint="eastAsia"/>
          <w:color w:val="000000"/>
          <w:kern w:val="0"/>
          <w:szCs w:val="21"/>
          <w:lang w:bidi="ar"/>
        </w:rPr>
        <w:t>完成平台的开发、安装、调试及验收，并完成对采购人相关人员的操作与使用培训。</w:t>
      </w:r>
      <w:r>
        <w:rPr>
          <w:rFonts w:ascii="宋体" w:eastAsia="宋体" w:hAnsi="宋体" w:cs="宋体" w:hint="eastAsia"/>
          <w:color w:val="000000"/>
          <w:kern w:val="0"/>
          <w:szCs w:val="21"/>
          <w:lang w:bidi="ar"/>
        </w:rPr>
        <w:t xml:space="preserve"> </w:t>
      </w:r>
    </w:p>
    <w:p w14:paraId="52194129"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2.5.4</w:t>
      </w:r>
      <w:r>
        <w:rPr>
          <w:rFonts w:ascii="宋体" w:eastAsia="宋体" w:hAnsi="宋体" w:cs="宋体" w:hint="eastAsia"/>
          <w:b/>
          <w:bCs/>
          <w:szCs w:val="21"/>
        </w:rPr>
        <w:t>实施方案及相关要求</w:t>
      </w:r>
    </w:p>
    <w:p w14:paraId="2DE5A0D5" w14:textId="77777777" w:rsidR="00AC2394" w:rsidRDefault="00085515">
      <w:pPr>
        <w:widowControl/>
        <w:spacing w:line="288" w:lineRule="auto"/>
        <w:ind w:firstLine="420"/>
        <w:jc w:val="left"/>
        <w:rPr>
          <w:rFonts w:ascii="宋体" w:eastAsia="宋体" w:hAnsi="宋体" w:cs="宋体"/>
          <w:szCs w:val="21"/>
        </w:rPr>
      </w:pPr>
      <w:r>
        <w:rPr>
          <w:rFonts w:ascii="宋体" w:eastAsia="宋体" w:hAnsi="宋体" w:cs="宋体" w:hint="eastAsia"/>
          <w:color w:val="000000"/>
          <w:kern w:val="0"/>
          <w:szCs w:val="21"/>
          <w:lang w:bidi="ar"/>
        </w:rPr>
        <w:t>该项目规模较大，系统需求复杂，涉及部门、环节多，为了保证实施过程顺利有序，平台建设方必须作出详尽慎密的实施方案，主要内容应包括以下几个方面：</w:t>
      </w:r>
      <w:r>
        <w:rPr>
          <w:rFonts w:ascii="宋体" w:eastAsia="宋体" w:hAnsi="宋体" w:cs="宋体" w:hint="eastAsia"/>
          <w:color w:val="000000"/>
          <w:kern w:val="0"/>
          <w:szCs w:val="21"/>
          <w:lang w:bidi="ar"/>
        </w:rPr>
        <w:t xml:space="preserve"> </w:t>
      </w:r>
    </w:p>
    <w:p w14:paraId="5D57C42C" w14:textId="77777777" w:rsidR="00AC2394" w:rsidRDefault="00085515">
      <w:pPr>
        <w:widowControl/>
        <w:spacing w:line="288" w:lineRule="auto"/>
        <w:ind w:firstLineChars="200" w:firstLine="420"/>
        <w:jc w:val="left"/>
        <w:rPr>
          <w:rFonts w:ascii="宋体" w:eastAsia="宋体" w:hAnsi="宋体" w:cs="宋体"/>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）投标人需提供详细的项目进度计划表，描述各个实施阶段的工作范围、内容、</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人力投入、过程、责任、交付成果等。</w:t>
      </w:r>
    </w:p>
    <w:p w14:paraId="0B0DC00D" w14:textId="77777777" w:rsidR="00AC2394" w:rsidRDefault="00085515">
      <w:pPr>
        <w:widowControl/>
        <w:spacing w:line="288" w:lineRule="auto"/>
        <w:ind w:firstLineChars="200" w:firstLine="420"/>
        <w:jc w:val="left"/>
        <w:rPr>
          <w:rFonts w:ascii="宋体" w:eastAsia="宋体" w:hAnsi="宋体" w:cs="宋体"/>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）实施团队至少具备项目经理，业务专家，实施人员，技术支持人员四种角色。项目实施过程中，团队人员更换需经过采购人同意，</w:t>
      </w:r>
      <w:r>
        <w:rPr>
          <w:rFonts w:ascii="宋体" w:eastAsia="宋体" w:hAnsi="宋体" w:cs="宋体" w:hint="eastAsia"/>
          <w:color w:val="000000"/>
          <w:kern w:val="0"/>
          <w:szCs w:val="21"/>
          <w:lang w:eastAsia="zh-Hans" w:bidi="ar"/>
        </w:rPr>
        <w:t>项目实施期间须</w:t>
      </w:r>
      <w:r>
        <w:rPr>
          <w:rFonts w:ascii="宋体" w:eastAsia="宋体" w:hAnsi="宋体" w:cs="宋体" w:hint="eastAsia"/>
          <w:color w:val="000000"/>
          <w:kern w:val="0"/>
          <w:szCs w:val="21"/>
          <w:lang w:bidi="ar"/>
        </w:rPr>
        <w:t>提供</w:t>
      </w:r>
      <w:r>
        <w:rPr>
          <w:rFonts w:ascii="宋体" w:eastAsia="宋体" w:hAnsi="宋体" w:cs="宋体" w:hint="eastAsia"/>
          <w:color w:val="000000"/>
          <w:kern w:val="0"/>
          <w:szCs w:val="21"/>
          <w:lang w:eastAsia="zh-Hans" w:bidi="ar"/>
        </w:rPr>
        <w:t>不少于</w:t>
      </w:r>
      <w:r>
        <w:rPr>
          <w:rFonts w:ascii="宋体" w:eastAsia="宋体" w:hAnsi="宋体" w:cs="宋体"/>
          <w:color w:val="000000"/>
          <w:kern w:val="0"/>
          <w:szCs w:val="21"/>
          <w:lang w:eastAsia="zh-Hans" w:bidi="ar"/>
        </w:rPr>
        <w:t>2</w:t>
      </w:r>
      <w:r>
        <w:rPr>
          <w:rFonts w:ascii="宋体" w:eastAsia="宋体" w:hAnsi="宋体" w:cs="宋体" w:hint="eastAsia"/>
          <w:color w:val="000000"/>
          <w:kern w:val="0"/>
          <w:szCs w:val="21"/>
          <w:lang w:eastAsia="zh-Hans" w:bidi="ar"/>
        </w:rPr>
        <w:t>人的</w:t>
      </w:r>
      <w:r>
        <w:rPr>
          <w:rFonts w:ascii="宋体" w:eastAsia="宋体" w:hAnsi="宋体" w:cs="宋体" w:hint="eastAsia"/>
          <w:color w:val="000000"/>
          <w:kern w:val="0"/>
          <w:szCs w:val="21"/>
          <w:lang w:bidi="ar"/>
        </w:rPr>
        <w:t>驻场服务</w:t>
      </w:r>
      <w:r>
        <w:rPr>
          <w:rFonts w:ascii="宋体" w:eastAsia="宋体" w:hAnsi="宋体" w:cs="宋体"/>
          <w:color w:val="000000"/>
          <w:kern w:val="0"/>
          <w:szCs w:val="21"/>
          <w:lang w:bidi="ar"/>
        </w:rPr>
        <w:t>，</w:t>
      </w:r>
      <w:r>
        <w:rPr>
          <w:rFonts w:ascii="宋体" w:eastAsia="宋体" w:hAnsi="宋体" w:cs="宋体" w:hint="eastAsia"/>
          <w:color w:val="000000"/>
          <w:kern w:val="0"/>
          <w:szCs w:val="21"/>
          <w:lang w:eastAsia="zh-Hans" w:bidi="ar"/>
        </w:rPr>
        <w:t>直至项目验收完成</w:t>
      </w:r>
      <w:r>
        <w:rPr>
          <w:rFonts w:ascii="宋体" w:eastAsia="宋体" w:hAnsi="宋体" w:cs="宋体" w:hint="eastAsia"/>
          <w:color w:val="000000"/>
          <w:kern w:val="0"/>
          <w:szCs w:val="21"/>
          <w:lang w:bidi="ar"/>
        </w:rPr>
        <w:t>。中标后，团队成员如更换必须经过采购人同意。</w:t>
      </w:r>
    </w:p>
    <w:p w14:paraId="298D7410" w14:textId="77777777" w:rsidR="00AC2394" w:rsidRDefault="00085515">
      <w:pPr>
        <w:widowControl/>
        <w:spacing w:line="288" w:lineRule="auto"/>
        <w:ind w:firstLineChars="200" w:firstLine="420"/>
        <w:jc w:val="left"/>
        <w:rPr>
          <w:rFonts w:ascii="宋体" w:eastAsia="宋体" w:hAnsi="宋体" w:cs="宋体"/>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根据项目的实施方案，在实施过程中，为了保证采购人、投标人等各方能够对项目建设实施进行监控，及时发现和解决问题，必须建立相应的项目管理规范，并为学校系统建设和维护提供对应的项目管理工具，包含整体项目的综合看板、管理老师的项目信息管理、项目执行过程的情况追踪、项目实施中日报、周报等过程记录、项目问题的反馈及投诉以及多种的信息提醒通道。</w:t>
      </w:r>
      <w:r>
        <w:rPr>
          <w:rFonts w:ascii="宋体" w:eastAsia="宋体" w:hAnsi="宋体" w:cs="宋体" w:hint="eastAsia"/>
          <w:color w:val="000000"/>
          <w:kern w:val="0"/>
          <w:szCs w:val="21"/>
          <w:lang w:bidi="ar"/>
        </w:rPr>
        <w:t xml:space="preserve"> </w:t>
      </w:r>
    </w:p>
    <w:p w14:paraId="32AA4C46" w14:textId="77777777" w:rsidR="00AC2394" w:rsidRDefault="00085515">
      <w:pPr>
        <w:widowControl/>
        <w:spacing w:line="288" w:lineRule="auto"/>
        <w:ind w:firstLineChars="200" w:firstLine="420"/>
        <w:jc w:val="left"/>
        <w:rPr>
          <w:rFonts w:ascii="宋体" w:eastAsia="宋体" w:hAnsi="宋体" w:cs="宋体"/>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）投标人要确保代码的安全性，采购人保留对投标人系统开发过程中代码审计的权利。</w:t>
      </w:r>
      <w:r>
        <w:rPr>
          <w:rFonts w:ascii="宋体" w:eastAsia="宋体" w:hAnsi="宋体" w:cs="宋体" w:hint="eastAsia"/>
          <w:color w:val="000000"/>
          <w:kern w:val="0"/>
          <w:szCs w:val="21"/>
          <w:lang w:bidi="ar"/>
        </w:rPr>
        <w:t xml:space="preserve"> </w:t>
      </w:r>
    </w:p>
    <w:p w14:paraId="4A3CF7B0" w14:textId="77777777" w:rsidR="00AC2394" w:rsidRDefault="00085515">
      <w:pPr>
        <w:widowControl/>
        <w:spacing w:line="288" w:lineRule="auto"/>
        <w:ind w:firstLineChars="200" w:firstLine="420"/>
        <w:jc w:val="left"/>
        <w:rPr>
          <w:rFonts w:ascii="宋体" w:eastAsia="宋体" w:hAnsi="宋体" w:cs="宋体"/>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风险管理：平台建设方对项目在实施过程中出现的各种各样的风险，必须做到充分有效的识别、应对和控制，在项目实施之初必须制定风险预测和规避风险的对策，确保项目在实施过程中能够按照计划如期完成。</w:t>
      </w:r>
    </w:p>
    <w:p w14:paraId="1FF7081C"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2.5.5</w:t>
      </w:r>
      <w:r>
        <w:rPr>
          <w:rFonts w:ascii="宋体" w:eastAsia="宋体" w:hAnsi="宋体" w:cs="宋体" w:hint="eastAsia"/>
          <w:b/>
          <w:bCs/>
          <w:szCs w:val="21"/>
        </w:rPr>
        <w:t>交付成果要求</w:t>
      </w:r>
    </w:p>
    <w:p w14:paraId="62FEE699" w14:textId="77777777" w:rsidR="00AC2394" w:rsidRDefault="00085515">
      <w:pPr>
        <w:widowControl/>
        <w:spacing w:line="288" w:lineRule="auto"/>
        <w:ind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在本期项目的开发过程中和交付使用后，要求将各个阶段产生的全面、规范的成果和文档资料交付给采购方，而且需要提供明确的交付清单。同时，成果和文档资料应该符合软件工程的相关要求，接受学校信息化推进办公室组织的验收。要交付的成果和文档资料需要包括以下部分：</w:t>
      </w:r>
      <w:r>
        <w:rPr>
          <w:rFonts w:ascii="宋体" w:eastAsia="宋体" w:hAnsi="宋体" w:cs="宋体" w:hint="eastAsia"/>
          <w:color w:val="000000"/>
          <w:kern w:val="0"/>
          <w:szCs w:val="21"/>
          <w:lang w:bidi="ar"/>
        </w:rPr>
        <w:t xml:space="preserve"> </w:t>
      </w:r>
    </w:p>
    <w:p w14:paraId="67E15FE9" w14:textId="77777777" w:rsidR="00AC2394" w:rsidRDefault="00085515">
      <w:pPr>
        <w:widowControl/>
        <w:spacing w:line="288"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）符合要求并可正常运行的系统，并按照采购人的要求与相关平台做好了对接。</w:t>
      </w:r>
      <w:r>
        <w:rPr>
          <w:rFonts w:ascii="宋体" w:eastAsia="宋体" w:hAnsi="宋体" w:cs="宋体" w:hint="eastAsia"/>
          <w:color w:val="000000"/>
          <w:kern w:val="0"/>
          <w:szCs w:val="21"/>
          <w:lang w:bidi="ar"/>
        </w:rPr>
        <w:t xml:space="preserve"> </w:t>
      </w:r>
    </w:p>
    <w:p w14:paraId="4C294FCD" w14:textId="77777777" w:rsidR="00AC2394" w:rsidRDefault="00085515">
      <w:pPr>
        <w:widowControl/>
        <w:spacing w:line="288" w:lineRule="auto"/>
        <w:ind w:firstLineChars="200" w:firstLine="420"/>
        <w:jc w:val="left"/>
        <w:rPr>
          <w:rFonts w:ascii="宋体" w:eastAsia="宋体" w:hAnsi="宋体" w:cs="宋体"/>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）投标人在项目验收前需要进行成果移交，需移交的内容包括但不限于系统源码和项目过程文档盘、系统安装和部署盘。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过程文档包括《第三方网络安全检测报告》、《项目实施计划》、《安装系统》、《需求规格说明书》、《概要设计说明书》、《详细设计说明书》、《数据库设计报告》《测试报告》、《测试计划》、《测试用例》、《上线试运行确认单》、《系统安装部署手册》、《用户使用手册》、《项目验收总结报告》等。所有内容一式两份，分别交由业务系统负责部门和信息化主管部门。</w:t>
      </w:r>
    </w:p>
    <w:p w14:paraId="67E7435D" w14:textId="77777777" w:rsidR="00AC2394" w:rsidRDefault="00085515">
      <w:pPr>
        <w:spacing w:line="288" w:lineRule="auto"/>
        <w:rPr>
          <w:rFonts w:ascii="宋体" w:eastAsia="宋体" w:hAnsi="宋体" w:cs="宋体"/>
          <w:szCs w:val="21"/>
        </w:rPr>
      </w:pPr>
      <w:r>
        <w:rPr>
          <w:rFonts w:ascii="宋体" w:eastAsia="宋体" w:hAnsi="宋体" w:cs="宋体" w:hint="eastAsia"/>
          <w:b/>
          <w:bCs/>
          <w:szCs w:val="21"/>
        </w:rPr>
        <w:t>2.5.6</w:t>
      </w:r>
      <w:r>
        <w:rPr>
          <w:rFonts w:ascii="宋体" w:eastAsia="宋体" w:hAnsi="宋体" w:cs="宋体" w:hint="eastAsia"/>
          <w:b/>
          <w:bCs/>
          <w:szCs w:val="21"/>
        </w:rPr>
        <w:t>售后服务要求</w:t>
      </w:r>
    </w:p>
    <w:p w14:paraId="2E102319"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）投标人</w:t>
      </w:r>
      <w:r>
        <w:rPr>
          <w:rFonts w:ascii="宋体" w:eastAsia="宋体" w:hAnsi="宋体" w:hint="eastAsia"/>
          <w:sz w:val="21"/>
          <w:szCs w:val="21"/>
        </w:rPr>
        <w:t>承诺保证本项目按时正式稳定地运行，系统如出现各种漏洞的应免费升级、修补服务及技</w:t>
      </w:r>
      <w:r>
        <w:rPr>
          <w:rFonts w:ascii="宋体" w:eastAsia="宋体" w:hAnsi="宋体" w:hint="eastAsia"/>
          <w:sz w:val="21"/>
          <w:szCs w:val="21"/>
        </w:rPr>
        <w:lastRenderedPageBreak/>
        <w:t>术支持；系统开发、部署完成后进入试运行期，试运行不少于</w:t>
      </w:r>
      <w:r>
        <w:rPr>
          <w:rFonts w:ascii="宋体" w:eastAsia="宋体" w:hAnsi="宋体" w:hint="eastAsia"/>
          <w:sz w:val="21"/>
          <w:szCs w:val="21"/>
        </w:rPr>
        <w:t>1</w:t>
      </w:r>
      <w:r>
        <w:rPr>
          <w:rFonts w:ascii="宋体" w:eastAsia="宋体" w:hAnsi="宋体" w:hint="eastAsia"/>
          <w:sz w:val="21"/>
          <w:szCs w:val="21"/>
        </w:rPr>
        <w:t>个月，在试运行期间，</w:t>
      </w:r>
      <w:r>
        <w:rPr>
          <w:rFonts w:ascii="宋体" w:eastAsia="宋体" w:hAnsi="宋体" w:hint="eastAsia"/>
          <w:sz w:val="21"/>
          <w:szCs w:val="21"/>
        </w:rPr>
        <w:t>采购人</w:t>
      </w:r>
      <w:r>
        <w:rPr>
          <w:rFonts w:ascii="宋体" w:eastAsia="宋体" w:hAnsi="宋体" w:hint="eastAsia"/>
          <w:sz w:val="21"/>
          <w:szCs w:val="21"/>
        </w:rPr>
        <w:t>提出的合理要求，需要</w:t>
      </w:r>
      <w:r>
        <w:rPr>
          <w:rFonts w:ascii="宋体" w:eastAsia="宋体" w:hAnsi="宋体" w:hint="eastAsia"/>
          <w:sz w:val="21"/>
          <w:szCs w:val="21"/>
        </w:rPr>
        <w:t>1</w:t>
      </w:r>
      <w:r>
        <w:rPr>
          <w:rFonts w:ascii="宋体" w:eastAsia="宋体" w:hAnsi="宋体" w:hint="eastAsia"/>
          <w:sz w:val="21"/>
          <w:szCs w:val="21"/>
        </w:rPr>
        <w:t>小时内响应，并及时组织给予解决。系统经试运行后可进行验收，验收合格后，开始进入质量保修期。</w:t>
      </w:r>
    </w:p>
    <w:p w14:paraId="3C1F4788"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）质保方案：投标人应给出合理的质保方案，质保期内服务应该包括但不限于：系统软件问题及时响应处理；业务流程优化；软件大版本的免费升级；软件使用方面的问题解答说明、文档提供等。</w:t>
      </w:r>
    </w:p>
    <w:p w14:paraId="1707F0E5" w14:textId="77777777" w:rsidR="00AC2394" w:rsidRDefault="00085515">
      <w:pPr>
        <w:pStyle w:val="affb"/>
        <w:adjustRightInd w:val="0"/>
        <w:snapToGrid w:val="0"/>
        <w:spacing w:line="288" w:lineRule="auto"/>
        <w:ind w:firstLine="420"/>
        <w:rPr>
          <w:rFonts w:ascii="宋体" w:eastAsia="宋体" w:hAnsi="宋体"/>
          <w:color w:val="000000"/>
          <w:sz w:val="21"/>
          <w:szCs w:val="21"/>
        </w:rPr>
      </w:pPr>
      <w:r>
        <w:rPr>
          <w:rFonts w:ascii="宋体" w:eastAsia="宋体" w:hAnsi="宋体" w:hint="eastAsia"/>
          <w:color w:val="000000"/>
          <w:sz w:val="21"/>
          <w:szCs w:val="21"/>
        </w:rPr>
        <w:t>3</w:t>
      </w:r>
      <w:r>
        <w:rPr>
          <w:rFonts w:ascii="宋体" w:eastAsia="宋体" w:hAnsi="宋体" w:hint="eastAsia"/>
          <w:color w:val="000000"/>
          <w:sz w:val="21"/>
          <w:szCs w:val="21"/>
        </w:rPr>
        <w:t>）</w:t>
      </w:r>
      <w:r>
        <w:rPr>
          <w:rFonts w:ascii="宋体" w:eastAsia="宋体" w:hAnsi="宋体" w:hint="eastAsia"/>
          <w:color w:val="000000"/>
          <w:sz w:val="21"/>
          <w:szCs w:val="21"/>
        </w:rPr>
        <w:t>质保期：系统验收后进入系统质保期，</w:t>
      </w:r>
      <w:r>
        <w:rPr>
          <w:rFonts w:ascii="宋体" w:eastAsia="宋体" w:hAnsi="宋体" w:hint="eastAsia"/>
          <w:color w:val="000000"/>
          <w:sz w:val="21"/>
          <w:szCs w:val="21"/>
          <w:lang w:eastAsia="zh-Hans"/>
        </w:rPr>
        <w:t>质保期</w:t>
      </w:r>
      <w:r>
        <w:rPr>
          <w:rFonts w:ascii="宋体" w:eastAsia="宋体" w:hAnsi="宋体" w:hint="eastAsia"/>
          <w:color w:val="000000"/>
          <w:sz w:val="21"/>
          <w:szCs w:val="21"/>
        </w:rPr>
        <w:t>5</w:t>
      </w:r>
      <w:r>
        <w:rPr>
          <w:rFonts w:ascii="宋体" w:eastAsia="宋体" w:hAnsi="宋体" w:hint="eastAsia"/>
          <w:color w:val="000000"/>
          <w:sz w:val="21"/>
          <w:szCs w:val="21"/>
          <w:lang w:eastAsia="zh-Hans"/>
        </w:rPr>
        <w:t>年</w:t>
      </w:r>
      <w:r>
        <w:rPr>
          <w:rFonts w:ascii="宋体" w:eastAsia="宋体" w:hAnsi="宋体" w:hint="eastAsia"/>
          <w:sz w:val="21"/>
          <w:szCs w:val="21"/>
        </w:rPr>
        <w:t>，</w:t>
      </w:r>
      <w:r>
        <w:rPr>
          <w:rFonts w:ascii="宋体" w:eastAsia="宋体" w:hAnsi="宋体" w:hint="eastAsia"/>
          <w:sz w:val="21"/>
          <w:szCs w:val="21"/>
        </w:rPr>
        <w:t>且质保期后续保服务</w:t>
      </w:r>
      <w:r>
        <w:rPr>
          <w:rFonts w:ascii="宋体" w:eastAsia="宋体" w:hAnsi="宋体" w:hint="eastAsia"/>
          <w:sz w:val="21"/>
          <w:szCs w:val="21"/>
        </w:rPr>
        <w:t>费用双方协商</w:t>
      </w:r>
      <w:r>
        <w:rPr>
          <w:rFonts w:ascii="宋体" w:eastAsia="宋体" w:hAnsi="宋体" w:hint="eastAsia"/>
          <w:sz w:val="21"/>
          <w:szCs w:val="21"/>
        </w:rPr>
        <w:t>，续保期内提供与质保期内相同的服务内容。</w:t>
      </w:r>
    </w:p>
    <w:p w14:paraId="26B1356B"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color w:val="000000"/>
          <w:sz w:val="21"/>
          <w:szCs w:val="21"/>
        </w:rPr>
        <w:t>4</w:t>
      </w:r>
      <w:r>
        <w:rPr>
          <w:rFonts w:ascii="宋体" w:eastAsia="宋体" w:hAnsi="宋体" w:hint="eastAsia"/>
          <w:color w:val="000000"/>
          <w:sz w:val="21"/>
          <w:szCs w:val="21"/>
        </w:rPr>
        <w:t>）</w:t>
      </w:r>
      <w:r>
        <w:rPr>
          <w:rFonts w:ascii="宋体" w:eastAsia="宋体" w:hAnsi="宋体" w:hint="eastAsia"/>
          <w:color w:val="000000"/>
          <w:sz w:val="21"/>
          <w:szCs w:val="21"/>
        </w:rPr>
        <w:t>服务响应：系统在使用过程中出现问题，</w:t>
      </w:r>
      <w:r>
        <w:rPr>
          <w:rFonts w:ascii="宋体" w:eastAsia="宋体" w:hAnsi="宋体" w:hint="eastAsia"/>
          <w:color w:val="000000"/>
          <w:sz w:val="21"/>
          <w:szCs w:val="21"/>
        </w:rPr>
        <w:t>投标人</w:t>
      </w:r>
      <w:r>
        <w:rPr>
          <w:rFonts w:ascii="宋体" w:eastAsia="宋体" w:hAnsi="宋体" w:hint="eastAsia"/>
          <w:color w:val="000000"/>
          <w:sz w:val="21"/>
          <w:szCs w:val="21"/>
        </w:rPr>
        <w:t>应在</w:t>
      </w:r>
      <w:r>
        <w:rPr>
          <w:rFonts w:ascii="宋体" w:eastAsia="宋体" w:hAnsi="宋体" w:hint="eastAsia"/>
          <w:color w:val="000000"/>
          <w:sz w:val="21"/>
          <w:szCs w:val="21"/>
        </w:rPr>
        <w:t>2</w:t>
      </w:r>
      <w:r>
        <w:rPr>
          <w:rFonts w:ascii="宋体" w:eastAsia="宋体" w:hAnsi="宋体" w:hint="eastAsia"/>
          <w:color w:val="000000"/>
          <w:sz w:val="21"/>
          <w:szCs w:val="21"/>
        </w:rPr>
        <w:t>小时内响应。</w:t>
      </w:r>
    </w:p>
    <w:p w14:paraId="775B147F"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2.5.7</w:t>
      </w:r>
      <w:r>
        <w:rPr>
          <w:rFonts w:ascii="宋体" w:eastAsia="宋体" w:hAnsi="宋体" w:cs="宋体" w:hint="eastAsia"/>
          <w:b/>
          <w:bCs/>
          <w:szCs w:val="21"/>
        </w:rPr>
        <w:t>培训要求</w:t>
      </w:r>
    </w:p>
    <w:p w14:paraId="7C2E490A"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系统交付后，要求提供的不少于</w:t>
      </w:r>
      <w:r>
        <w:rPr>
          <w:rFonts w:ascii="宋体" w:eastAsia="宋体" w:hAnsi="宋体" w:hint="eastAsia"/>
          <w:sz w:val="21"/>
          <w:szCs w:val="21"/>
        </w:rPr>
        <w:t>2</w:t>
      </w:r>
      <w:r>
        <w:rPr>
          <w:rFonts w:ascii="宋体" w:eastAsia="宋体" w:hAnsi="宋体" w:hint="eastAsia"/>
          <w:sz w:val="21"/>
          <w:szCs w:val="21"/>
        </w:rPr>
        <w:t>天的用户使用培训，培训人数不限。如遇到使用工作人员变动，投标人应采购人要求，无条件提供培训服务，直至工作人员全面掌握使用方法。</w:t>
      </w:r>
    </w:p>
    <w:p w14:paraId="16B4FD0C"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2.5.8</w:t>
      </w:r>
      <w:r>
        <w:rPr>
          <w:rFonts w:ascii="宋体" w:eastAsia="宋体" w:hAnsi="宋体" w:cs="宋体" w:hint="eastAsia"/>
          <w:b/>
          <w:bCs/>
          <w:szCs w:val="21"/>
        </w:rPr>
        <w:t>验收要求</w:t>
      </w:r>
    </w:p>
    <w:p w14:paraId="385C64F1"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）全面完成系统的设计、开发、测试和集成工作，系统安装调试，并进行相关的配置和系统优化调试，达到功能、性能、使用等方面的要求。</w:t>
      </w:r>
    </w:p>
    <w:p w14:paraId="4B993223"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）要求使用户对系统的使用方式满意，方便用户，提高用户的效率，达到系统的设计目标。</w:t>
      </w:r>
    </w:p>
    <w:p w14:paraId="4F255895"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）系统运行稳定，上线试运行后确保不会影响业务部门的正常工作。</w:t>
      </w:r>
    </w:p>
    <w:p w14:paraId="66C42D3C"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）完成实施过程中所有文档的提交（技术文档、实施文档、用户使用手册和操作手册等）。</w:t>
      </w:r>
    </w:p>
    <w:p w14:paraId="0F084039" w14:textId="77777777" w:rsidR="00AC2394" w:rsidRDefault="00085515">
      <w:pPr>
        <w:pStyle w:val="affb"/>
        <w:adjustRightInd w:val="0"/>
        <w:snapToGrid w:val="0"/>
        <w:spacing w:line="288" w:lineRule="auto"/>
        <w:ind w:firstLine="420"/>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）由采购人组织项目验收，验收通过后即进入试运行阶段。</w:t>
      </w:r>
    </w:p>
    <w:p w14:paraId="4A9493FD" w14:textId="77777777" w:rsidR="00AC2394" w:rsidRDefault="00AC2394">
      <w:pPr>
        <w:adjustRightInd w:val="0"/>
        <w:snapToGrid w:val="0"/>
        <w:spacing w:line="288" w:lineRule="auto"/>
        <w:rPr>
          <w:rFonts w:ascii="宋体" w:eastAsia="宋体" w:hAnsi="宋体" w:cs="Times New Roman"/>
          <w:b/>
          <w:bCs/>
          <w:szCs w:val="21"/>
        </w:rPr>
      </w:pPr>
    </w:p>
    <w:p w14:paraId="40FE1D1D" w14:textId="77777777" w:rsidR="00AC2394" w:rsidRDefault="00085515">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tbl>
      <w:tblPr>
        <w:tblStyle w:val="afc"/>
        <w:tblW w:w="5000" w:type="pct"/>
        <w:jc w:val="center"/>
        <w:tblLook w:val="04A0" w:firstRow="1" w:lastRow="0" w:firstColumn="1" w:lastColumn="0" w:noHBand="0" w:noVBand="1"/>
      </w:tblPr>
      <w:tblGrid>
        <w:gridCol w:w="461"/>
        <w:gridCol w:w="1369"/>
        <w:gridCol w:w="2514"/>
        <w:gridCol w:w="3954"/>
        <w:gridCol w:w="1104"/>
      </w:tblGrid>
      <w:tr w:rsidR="00AC2394" w14:paraId="10890C86" w14:textId="77777777">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FAFB0F5" w14:textId="77777777" w:rsidR="00AC2394" w:rsidRDefault="00085515">
            <w:pPr>
              <w:widowControl/>
              <w:jc w:val="center"/>
              <w:rPr>
                <w:rFonts w:ascii="宋体" w:eastAsia="宋体" w:hAnsi="宋体" w:cs="宋体"/>
                <w:b/>
                <w:bCs/>
                <w:szCs w:val="21"/>
              </w:rPr>
            </w:pPr>
            <w:r>
              <w:rPr>
                <w:rFonts w:ascii="宋体" w:eastAsia="宋体" w:hAnsi="宋体" w:cs="宋体" w:hint="eastAsia"/>
                <w:szCs w:val="21"/>
              </w:rPr>
              <w:lastRenderedPageBreak/>
              <w:br w:type="page"/>
            </w:r>
            <w:r>
              <w:rPr>
                <w:rFonts w:ascii="宋体" w:eastAsia="宋体" w:hAnsi="宋体" w:cs="宋体" w:hint="eastAsia"/>
                <w:b/>
                <w:bCs/>
                <w:szCs w:val="21"/>
              </w:rPr>
              <w:t>需提供的证明材料</w:t>
            </w:r>
          </w:p>
          <w:p w14:paraId="42249586" w14:textId="77777777" w:rsidR="00AC2394" w:rsidRDefault="00085515">
            <w:pPr>
              <w:pStyle w:val="Default"/>
              <w:spacing w:line="288" w:lineRule="auto"/>
              <w:jc w:val="both"/>
              <w:rPr>
                <w:rFonts w:ascii="宋体" w:hAnsi="宋体" w:cs="宋体"/>
                <w:b/>
                <w:bCs/>
                <w:sz w:val="21"/>
                <w:szCs w:val="21"/>
              </w:rPr>
            </w:pPr>
            <w:r>
              <w:rPr>
                <w:rFonts w:ascii="宋体" w:hAnsi="宋体" w:cs="宋体" w:hint="eastAsia"/>
                <w:b/>
                <w:bCs/>
                <w:sz w:val="21"/>
                <w:szCs w:val="21"/>
              </w:rPr>
              <w:t>（技术要求需提供的证明材料以此表为准，未提供证明材料或提供材料不符合技术要求均视为该指标负偏离，技术要求不满足及证明材料未提供的，累计</w:t>
            </w:r>
            <w:r>
              <w:rPr>
                <w:rFonts w:ascii="宋体" w:hAnsi="宋体" w:cs="宋体" w:hint="eastAsia"/>
                <w:b/>
                <w:bCs/>
                <w:sz w:val="21"/>
                <w:szCs w:val="21"/>
              </w:rPr>
              <w:t>1</w:t>
            </w:r>
            <w:r>
              <w:rPr>
                <w:rFonts w:ascii="宋体" w:hAnsi="宋体" w:cs="宋体" w:hint="eastAsia"/>
                <w:b/>
                <w:bCs/>
                <w:sz w:val="21"/>
                <w:szCs w:val="21"/>
              </w:rPr>
              <w:t>项负偏离，不重复扣分）</w:t>
            </w:r>
          </w:p>
        </w:tc>
      </w:tr>
      <w:tr w:rsidR="00AC2394" w14:paraId="683F5026" w14:textId="77777777">
        <w:trPr>
          <w:trHeight w:val="340"/>
          <w:jc w:val="center"/>
        </w:trPr>
        <w:tc>
          <w:tcPr>
            <w:tcW w:w="245" w:type="pct"/>
            <w:tcBorders>
              <w:top w:val="single" w:sz="4" w:space="0" w:color="auto"/>
              <w:left w:val="single" w:sz="4" w:space="0" w:color="auto"/>
              <w:bottom w:val="single" w:sz="4" w:space="0" w:color="auto"/>
              <w:right w:val="single" w:sz="4" w:space="0" w:color="auto"/>
            </w:tcBorders>
            <w:vAlign w:val="center"/>
          </w:tcPr>
          <w:p w14:paraId="74B23829" w14:textId="77777777" w:rsidR="00AC2394" w:rsidRDefault="00085515">
            <w:pPr>
              <w:adjustRightInd w:val="0"/>
              <w:snapToGrid w:val="0"/>
              <w:spacing w:line="288" w:lineRule="auto"/>
              <w:jc w:val="center"/>
              <w:rPr>
                <w:rFonts w:ascii="宋体" w:eastAsia="宋体" w:hAnsi="宋体" w:cs="宋体"/>
                <w:b/>
                <w:szCs w:val="21"/>
              </w:rPr>
            </w:pPr>
            <w:r>
              <w:rPr>
                <w:rFonts w:ascii="宋体" w:eastAsia="宋体" w:hAnsi="宋体" w:cs="宋体" w:hint="eastAsia"/>
                <w:b/>
                <w:szCs w:val="21"/>
              </w:rPr>
              <w:t>序号</w:t>
            </w:r>
          </w:p>
        </w:tc>
        <w:tc>
          <w:tcPr>
            <w:tcW w:w="728" w:type="pct"/>
            <w:tcBorders>
              <w:top w:val="single" w:sz="4" w:space="0" w:color="auto"/>
              <w:left w:val="single" w:sz="4" w:space="0" w:color="auto"/>
              <w:bottom w:val="single" w:sz="4" w:space="0" w:color="auto"/>
              <w:right w:val="single" w:sz="4" w:space="0" w:color="auto"/>
            </w:tcBorders>
            <w:vAlign w:val="center"/>
          </w:tcPr>
          <w:p w14:paraId="742161AC" w14:textId="77777777" w:rsidR="00AC2394" w:rsidRDefault="00085515">
            <w:pPr>
              <w:adjustRightInd w:val="0"/>
              <w:snapToGrid w:val="0"/>
              <w:spacing w:line="288" w:lineRule="auto"/>
              <w:jc w:val="center"/>
              <w:rPr>
                <w:rFonts w:ascii="宋体" w:eastAsia="宋体" w:hAnsi="宋体" w:cs="宋体"/>
                <w:b/>
                <w:szCs w:val="21"/>
              </w:rPr>
            </w:pPr>
            <w:r>
              <w:rPr>
                <w:rFonts w:ascii="宋体" w:eastAsia="宋体" w:hAnsi="宋体" w:cs="宋体" w:hint="eastAsia"/>
                <w:b/>
                <w:szCs w:val="21"/>
              </w:rPr>
              <w:t>设备名称</w:t>
            </w:r>
          </w:p>
        </w:tc>
        <w:tc>
          <w:tcPr>
            <w:tcW w:w="1337" w:type="pct"/>
            <w:tcBorders>
              <w:top w:val="single" w:sz="4" w:space="0" w:color="auto"/>
              <w:left w:val="single" w:sz="4" w:space="0" w:color="auto"/>
              <w:bottom w:val="single" w:sz="4" w:space="0" w:color="auto"/>
              <w:right w:val="single" w:sz="4" w:space="0" w:color="auto"/>
            </w:tcBorders>
            <w:vAlign w:val="center"/>
          </w:tcPr>
          <w:p w14:paraId="3FACE92A" w14:textId="77777777" w:rsidR="00AC2394" w:rsidRDefault="00085515">
            <w:pPr>
              <w:adjustRightInd w:val="0"/>
              <w:snapToGrid w:val="0"/>
              <w:spacing w:line="288" w:lineRule="auto"/>
              <w:jc w:val="center"/>
              <w:rPr>
                <w:rFonts w:ascii="宋体" w:eastAsia="宋体" w:hAnsi="宋体" w:cs="宋体"/>
                <w:b/>
                <w:szCs w:val="21"/>
              </w:rPr>
            </w:pPr>
            <w:r>
              <w:rPr>
                <w:rFonts w:ascii="宋体" w:eastAsia="宋体" w:hAnsi="宋体" w:cs="宋体" w:hint="eastAsia"/>
                <w:b/>
                <w:szCs w:val="21"/>
              </w:rPr>
              <w:t>证明材料名称</w:t>
            </w:r>
          </w:p>
        </w:tc>
        <w:tc>
          <w:tcPr>
            <w:tcW w:w="2103" w:type="pct"/>
            <w:tcBorders>
              <w:top w:val="single" w:sz="4" w:space="0" w:color="auto"/>
              <w:left w:val="single" w:sz="4" w:space="0" w:color="auto"/>
              <w:bottom w:val="single" w:sz="4" w:space="0" w:color="auto"/>
              <w:right w:val="single" w:sz="4" w:space="0" w:color="auto"/>
            </w:tcBorders>
            <w:vAlign w:val="center"/>
          </w:tcPr>
          <w:p w14:paraId="6779B677" w14:textId="77777777" w:rsidR="00AC2394" w:rsidRDefault="00085515">
            <w:pPr>
              <w:adjustRightInd w:val="0"/>
              <w:snapToGrid w:val="0"/>
              <w:spacing w:line="288" w:lineRule="auto"/>
              <w:jc w:val="center"/>
              <w:rPr>
                <w:rFonts w:ascii="宋体" w:eastAsia="宋体" w:hAnsi="宋体" w:cs="宋体"/>
                <w:b/>
                <w:szCs w:val="21"/>
              </w:rPr>
            </w:pPr>
            <w:r>
              <w:rPr>
                <w:rFonts w:ascii="宋体" w:eastAsia="宋体" w:hAnsi="宋体" w:cs="宋体" w:hint="eastAsia"/>
                <w:b/>
                <w:szCs w:val="21"/>
              </w:rPr>
              <w:t>验证指标（每项为一指标项）</w:t>
            </w:r>
          </w:p>
        </w:tc>
        <w:tc>
          <w:tcPr>
            <w:tcW w:w="585" w:type="pct"/>
            <w:tcBorders>
              <w:top w:val="single" w:sz="4" w:space="0" w:color="auto"/>
              <w:left w:val="single" w:sz="4" w:space="0" w:color="auto"/>
              <w:bottom w:val="single" w:sz="4" w:space="0" w:color="auto"/>
              <w:right w:val="single" w:sz="4" w:space="0" w:color="auto"/>
            </w:tcBorders>
            <w:vAlign w:val="center"/>
          </w:tcPr>
          <w:p w14:paraId="4359D4A3" w14:textId="77777777" w:rsidR="00AC2394" w:rsidRDefault="00085515">
            <w:pPr>
              <w:adjustRightInd w:val="0"/>
              <w:snapToGrid w:val="0"/>
              <w:spacing w:line="288" w:lineRule="auto"/>
              <w:jc w:val="center"/>
              <w:rPr>
                <w:rFonts w:ascii="宋体" w:eastAsia="宋体" w:hAnsi="宋体" w:cs="宋体"/>
                <w:b/>
                <w:szCs w:val="21"/>
              </w:rPr>
            </w:pPr>
            <w:r>
              <w:rPr>
                <w:rFonts w:ascii="宋体" w:eastAsia="宋体" w:hAnsi="宋体" w:cs="宋体" w:hint="eastAsia"/>
                <w:b/>
                <w:szCs w:val="21"/>
              </w:rPr>
              <w:t>材料页码</w:t>
            </w:r>
          </w:p>
        </w:tc>
      </w:tr>
      <w:tr w:rsidR="00AC2394" w14:paraId="1EC5C71E"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5FF2A0F6" w14:textId="77777777" w:rsidR="00AC2394" w:rsidRDefault="0008551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1</w:t>
            </w:r>
          </w:p>
        </w:tc>
        <w:tc>
          <w:tcPr>
            <w:tcW w:w="728" w:type="pct"/>
            <w:vMerge w:val="restart"/>
            <w:tcBorders>
              <w:top w:val="single" w:sz="4" w:space="0" w:color="auto"/>
              <w:left w:val="single" w:sz="4" w:space="0" w:color="auto"/>
              <w:right w:val="single" w:sz="4" w:space="0" w:color="auto"/>
            </w:tcBorders>
            <w:vAlign w:val="center"/>
          </w:tcPr>
          <w:p w14:paraId="7A15F16E"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信息化建设全过程管理系统</w:t>
            </w:r>
          </w:p>
        </w:tc>
        <w:tc>
          <w:tcPr>
            <w:tcW w:w="1337" w:type="pct"/>
            <w:vMerge w:val="restart"/>
            <w:tcBorders>
              <w:top w:val="single" w:sz="4" w:space="0" w:color="auto"/>
              <w:left w:val="single" w:sz="4" w:space="0" w:color="auto"/>
              <w:right w:val="single" w:sz="4" w:space="0" w:color="auto"/>
            </w:tcBorders>
            <w:vAlign w:val="center"/>
          </w:tcPr>
          <w:p w14:paraId="36DBF0AA"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提供截图证明</w:t>
            </w:r>
          </w:p>
        </w:tc>
        <w:tc>
          <w:tcPr>
            <w:tcW w:w="2103" w:type="pct"/>
            <w:tcBorders>
              <w:top w:val="single" w:sz="4" w:space="0" w:color="auto"/>
              <w:left w:val="single" w:sz="4" w:space="0" w:color="auto"/>
              <w:bottom w:val="single" w:sz="4" w:space="0" w:color="auto"/>
              <w:right w:val="single" w:sz="4" w:space="0" w:color="auto"/>
            </w:tcBorders>
            <w:vAlign w:val="center"/>
          </w:tcPr>
          <w:p w14:paraId="2EAC6C38" w14:textId="77777777" w:rsidR="00AC2394" w:rsidRDefault="00085515">
            <w:pPr>
              <w:pStyle w:val="Default"/>
              <w:spacing w:line="288" w:lineRule="auto"/>
              <w:rPr>
                <w:rFonts w:ascii="宋体" w:hAnsi="宋体" w:cs="宋体"/>
                <w:sz w:val="21"/>
                <w:szCs w:val="21"/>
              </w:rPr>
            </w:pPr>
            <w:r>
              <w:rPr>
                <w:rFonts w:ascii="宋体" w:hAnsi="宋体" w:cs="宋体" w:hint="eastAsia"/>
                <w:b/>
                <w:bCs/>
                <w:color w:val="auto"/>
                <w:kern w:val="2"/>
                <w:sz w:val="21"/>
                <w:szCs w:val="21"/>
              </w:rPr>
              <w:t>验收管理</w:t>
            </w:r>
            <w:r>
              <w:rPr>
                <w:rFonts w:ascii="宋体" w:hAnsi="宋体" w:cs="宋体" w:hint="eastAsia"/>
                <w:sz w:val="21"/>
                <w:szCs w:val="21"/>
              </w:rPr>
              <w:t>：可查看项目验收相关信息。</w:t>
            </w:r>
          </w:p>
        </w:tc>
        <w:tc>
          <w:tcPr>
            <w:tcW w:w="585" w:type="pct"/>
            <w:tcBorders>
              <w:top w:val="single" w:sz="4" w:space="0" w:color="auto"/>
              <w:left w:val="single" w:sz="4" w:space="0" w:color="auto"/>
              <w:bottom w:val="single" w:sz="4" w:space="0" w:color="auto"/>
              <w:right w:val="single" w:sz="4" w:space="0" w:color="auto"/>
            </w:tcBorders>
            <w:vAlign w:val="center"/>
          </w:tcPr>
          <w:p w14:paraId="27C07E9B" w14:textId="77777777" w:rsidR="00AC2394" w:rsidRDefault="00AC2394">
            <w:pPr>
              <w:adjustRightInd w:val="0"/>
              <w:snapToGrid w:val="0"/>
              <w:spacing w:line="288" w:lineRule="auto"/>
              <w:rPr>
                <w:rFonts w:ascii="宋体" w:eastAsia="宋体" w:hAnsi="宋体" w:cs="宋体"/>
                <w:szCs w:val="21"/>
              </w:rPr>
            </w:pPr>
          </w:p>
        </w:tc>
      </w:tr>
      <w:tr w:rsidR="00AC2394" w14:paraId="6D8B8EB9"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24749654" w14:textId="77777777" w:rsidR="00AC2394" w:rsidRDefault="0008551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728" w:type="pct"/>
            <w:vMerge/>
            <w:tcBorders>
              <w:left w:val="single" w:sz="4" w:space="0" w:color="auto"/>
              <w:bottom w:val="single" w:sz="4" w:space="0" w:color="auto"/>
              <w:right w:val="single" w:sz="4" w:space="0" w:color="auto"/>
            </w:tcBorders>
            <w:vAlign w:val="center"/>
          </w:tcPr>
          <w:p w14:paraId="27B7D27C" w14:textId="77777777" w:rsidR="00AC2394" w:rsidRDefault="00AC2394">
            <w:pPr>
              <w:pStyle w:val="Default"/>
              <w:spacing w:line="288" w:lineRule="auto"/>
              <w:jc w:val="center"/>
              <w:rPr>
                <w:rFonts w:ascii="宋体" w:hAnsi="宋体" w:cs="宋体"/>
                <w:b/>
                <w:bCs/>
                <w:sz w:val="21"/>
                <w:szCs w:val="21"/>
              </w:rPr>
            </w:pPr>
          </w:p>
        </w:tc>
        <w:tc>
          <w:tcPr>
            <w:tcW w:w="1337" w:type="pct"/>
            <w:vMerge/>
            <w:tcBorders>
              <w:left w:val="single" w:sz="4" w:space="0" w:color="auto"/>
              <w:bottom w:val="single" w:sz="4" w:space="0" w:color="auto"/>
              <w:right w:val="single" w:sz="4" w:space="0" w:color="auto"/>
            </w:tcBorders>
            <w:vAlign w:val="center"/>
          </w:tcPr>
          <w:p w14:paraId="52129AD7" w14:textId="77777777" w:rsidR="00AC2394" w:rsidRDefault="00AC2394">
            <w:pPr>
              <w:pStyle w:val="Default"/>
              <w:spacing w:line="288" w:lineRule="auto"/>
              <w:jc w:val="center"/>
              <w:rPr>
                <w:rFonts w:ascii="宋体" w:hAnsi="宋体" w:cs="宋体"/>
                <w:b/>
                <w:bCs/>
                <w:sz w:val="21"/>
                <w:szCs w:val="21"/>
              </w:rPr>
            </w:pPr>
          </w:p>
        </w:tc>
        <w:tc>
          <w:tcPr>
            <w:tcW w:w="2103" w:type="pct"/>
            <w:tcBorders>
              <w:top w:val="single" w:sz="4" w:space="0" w:color="auto"/>
              <w:left w:val="single" w:sz="4" w:space="0" w:color="auto"/>
              <w:bottom w:val="single" w:sz="4" w:space="0" w:color="auto"/>
              <w:right w:val="single" w:sz="4" w:space="0" w:color="auto"/>
            </w:tcBorders>
            <w:vAlign w:val="center"/>
          </w:tcPr>
          <w:p w14:paraId="2ECB01FF" w14:textId="77777777" w:rsidR="00AC2394" w:rsidRDefault="00085515">
            <w:pPr>
              <w:pStyle w:val="Default"/>
              <w:spacing w:line="288" w:lineRule="auto"/>
              <w:rPr>
                <w:rFonts w:ascii="宋体" w:hAnsi="宋体" w:cs="宋体"/>
                <w:color w:val="auto"/>
                <w:sz w:val="21"/>
                <w:szCs w:val="21"/>
              </w:rPr>
            </w:pPr>
            <w:r>
              <w:rPr>
                <w:rFonts w:ascii="宋体" w:hAnsi="宋体" w:cs="宋体" w:hint="eastAsia"/>
                <w:b/>
                <w:bCs/>
                <w:color w:val="auto"/>
                <w:kern w:val="2"/>
                <w:sz w:val="21"/>
                <w:szCs w:val="21"/>
              </w:rPr>
              <w:t>项目成果</w:t>
            </w:r>
            <w:r>
              <w:rPr>
                <w:rFonts w:ascii="宋体" w:hAnsi="宋体" w:cs="宋体" w:hint="eastAsia"/>
                <w:sz w:val="21"/>
                <w:szCs w:val="21"/>
              </w:rPr>
              <w:t>：可以实现项目成果和项目的多对多关联，可以新增及维护项目成果信息。</w:t>
            </w:r>
          </w:p>
        </w:tc>
        <w:tc>
          <w:tcPr>
            <w:tcW w:w="585" w:type="pct"/>
            <w:tcBorders>
              <w:top w:val="single" w:sz="4" w:space="0" w:color="auto"/>
              <w:left w:val="single" w:sz="4" w:space="0" w:color="auto"/>
              <w:bottom w:val="single" w:sz="4" w:space="0" w:color="auto"/>
              <w:right w:val="single" w:sz="4" w:space="0" w:color="auto"/>
            </w:tcBorders>
            <w:vAlign w:val="center"/>
          </w:tcPr>
          <w:p w14:paraId="3D186FF3" w14:textId="77777777" w:rsidR="00AC2394" w:rsidRDefault="00AC2394">
            <w:pPr>
              <w:adjustRightInd w:val="0"/>
              <w:snapToGrid w:val="0"/>
              <w:spacing w:line="288" w:lineRule="auto"/>
              <w:rPr>
                <w:rFonts w:ascii="宋体" w:eastAsia="宋体" w:hAnsi="宋体" w:cs="宋体"/>
                <w:szCs w:val="21"/>
              </w:rPr>
            </w:pPr>
          </w:p>
        </w:tc>
      </w:tr>
      <w:tr w:rsidR="00AC2394" w14:paraId="448D9B8C"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1DEF3A0F" w14:textId="77777777" w:rsidR="00AC2394" w:rsidRDefault="0008551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728" w:type="pct"/>
            <w:vMerge/>
            <w:tcBorders>
              <w:top w:val="single" w:sz="4" w:space="0" w:color="auto"/>
              <w:left w:val="single" w:sz="4" w:space="0" w:color="auto"/>
              <w:right w:val="single" w:sz="4" w:space="0" w:color="auto"/>
            </w:tcBorders>
            <w:vAlign w:val="center"/>
          </w:tcPr>
          <w:p w14:paraId="7D9305D2" w14:textId="77777777" w:rsidR="00AC2394" w:rsidRDefault="00AC2394">
            <w:pPr>
              <w:pStyle w:val="Default"/>
              <w:spacing w:line="288" w:lineRule="auto"/>
              <w:jc w:val="center"/>
              <w:rPr>
                <w:rFonts w:ascii="宋体" w:hAnsi="宋体" w:cs="宋体"/>
                <w:b/>
                <w:bCs/>
                <w:sz w:val="21"/>
                <w:szCs w:val="21"/>
              </w:rPr>
            </w:pPr>
          </w:p>
        </w:tc>
        <w:tc>
          <w:tcPr>
            <w:tcW w:w="1337" w:type="pct"/>
            <w:vMerge/>
            <w:tcBorders>
              <w:top w:val="single" w:sz="4" w:space="0" w:color="auto"/>
              <w:left w:val="single" w:sz="4" w:space="0" w:color="auto"/>
              <w:right w:val="single" w:sz="4" w:space="0" w:color="auto"/>
            </w:tcBorders>
            <w:vAlign w:val="center"/>
          </w:tcPr>
          <w:p w14:paraId="0C534839" w14:textId="77777777" w:rsidR="00AC2394" w:rsidRDefault="00AC2394">
            <w:pPr>
              <w:pStyle w:val="Default"/>
              <w:spacing w:line="288" w:lineRule="auto"/>
              <w:jc w:val="center"/>
              <w:rPr>
                <w:rFonts w:ascii="宋体" w:hAnsi="宋体" w:cs="宋体"/>
                <w:b/>
                <w:bCs/>
                <w:sz w:val="21"/>
                <w:szCs w:val="21"/>
              </w:rPr>
            </w:pPr>
          </w:p>
        </w:tc>
        <w:tc>
          <w:tcPr>
            <w:tcW w:w="2103" w:type="pct"/>
            <w:tcBorders>
              <w:top w:val="single" w:sz="4" w:space="0" w:color="auto"/>
              <w:left w:val="single" w:sz="4" w:space="0" w:color="auto"/>
              <w:bottom w:val="single" w:sz="4" w:space="0" w:color="auto"/>
              <w:right w:val="single" w:sz="4" w:space="0" w:color="auto"/>
            </w:tcBorders>
            <w:vAlign w:val="center"/>
          </w:tcPr>
          <w:p w14:paraId="72065ACA" w14:textId="77777777" w:rsidR="00AC2394" w:rsidRDefault="00085515">
            <w:pPr>
              <w:spacing w:line="288" w:lineRule="auto"/>
              <w:rPr>
                <w:rFonts w:ascii="宋体" w:eastAsia="宋体" w:hAnsi="宋体" w:cs="宋体"/>
                <w:kern w:val="0"/>
                <w:szCs w:val="21"/>
              </w:rPr>
            </w:pPr>
            <w:r>
              <w:rPr>
                <w:rFonts w:ascii="宋体" w:eastAsia="宋体" w:hAnsi="宋体" w:cs="宋体" w:hint="eastAsia"/>
                <w:b/>
                <w:bCs/>
                <w:szCs w:val="21"/>
              </w:rPr>
              <w:t>立项管理</w:t>
            </w:r>
            <w:r>
              <w:rPr>
                <w:rFonts w:ascii="宋体" w:eastAsia="宋体" w:hAnsi="宋体" w:cs="宋体" w:hint="eastAsia"/>
                <w:szCs w:val="21"/>
              </w:rPr>
              <w:t>：归口管理单位填报立项阶段信息。</w:t>
            </w:r>
            <w:r>
              <w:rPr>
                <w:rFonts w:ascii="宋体" w:eastAsia="宋体" w:hAnsi="宋体" w:cs="宋体" w:hint="eastAsia"/>
                <w:szCs w:val="21"/>
              </w:rPr>
              <w:t>对立项申请的多轮审核等功能。</w:t>
            </w:r>
          </w:p>
        </w:tc>
        <w:tc>
          <w:tcPr>
            <w:tcW w:w="585" w:type="pct"/>
            <w:tcBorders>
              <w:top w:val="single" w:sz="4" w:space="0" w:color="auto"/>
              <w:left w:val="single" w:sz="4" w:space="0" w:color="auto"/>
              <w:bottom w:val="single" w:sz="4" w:space="0" w:color="auto"/>
              <w:right w:val="single" w:sz="4" w:space="0" w:color="auto"/>
            </w:tcBorders>
            <w:vAlign w:val="center"/>
          </w:tcPr>
          <w:p w14:paraId="78D5FE67" w14:textId="77777777" w:rsidR="00AC2394" w:rsidRDefault="00AC2394">
            <w:pPr>
              <w:adjustRightInd w:val="0"/>
              <w:snapToGrid w:val="0"/>
              <w:spacing w:line="288" w:lineRule="auto"/>
              <w:rPr>
                <w:rFonts w:ascii="宋体" w:eastAsia="宋体" w:hAnsi="宋体" w:cs="宋体"/>
                <w:szCs w:val="21"/>
              </w:rPr>
            </w:pPr>
          </w:p>
        </w:tc>
      </w:tr>
      <w:tr w:rsidR="00AC2394" w14:paraId="5E748D75"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07951385" w14:textId="77777777" w:rsidR="00AC2394" w:rsidRDefault="0008551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p>
        </w:tc>
        <w:tc>
          <w:tcPr>
            <w:tcW w:w="728" w:type="pct"/>
            <w:vMerge w:val="restart"/>
            <w:tcBorders>
              <w:left w:val="single" w:sz="4" w:space="0" w:color="auto"/>
              <w:right w:val="single" w:sz="4" w:space="0" w:color="auto"/>
            </w:tcBorders>
            <w:vAlign w:val="center"/>
          </w:tcPr>
          <w:p w14:paraId="7D1A77A1"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信息化建设集成平台管理系统</w:t>
            </w:r>
          </w:p>
        </w:tc>
        <w:tc>
          <w:tcPr>
            <w:tcW w:w="1337" w:type="pct"/>
            <w:vMerge w:val="restart"/>
            <w:tcBorders>
              <w:left w:val="single" w:sz="4" w:space="0" w:color="auto"/>
              <w:right w:val="single" w:sz="4" w:space="0" w:color="auto"/>
            </w:tcBorders>
            <w:vAlign w:val="center"/>
          </w:tcPr>
          <w:p w14:paraId="7B6C6308"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提供截图证明</w:t>
            </w:r>
          </w:p>
        </w:tc>
        <w:tc>
          <w:tcPr>
            <w:tcW w:w="2103" w:type="pct"/>
            <w:tcBorders>
              <w:top w:val="single" w:sz="4" w:space="0" w:color="auto"/>
              <w:left w:val="single" w:sz="4" w:space="0" w:color="auto"/>
              <w:bottom w:val="single" w:sz="4" w:space="0" w:color="auto"/>
              <w:right w:val="single" w:sz="4" w:space="0" w:color="auto"/>
            </w:tcBorders>
            <w:vAlign w:val="center"/>
          </w:tcPr>
          <w:p w14:paraId="08201A61"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系统日志管理：</w:t>
            </w:r>
          </w:p>
          <w:p w14:paraId="52A0A114" w14:textId="77777777" w:rsidR="00AC2394" w:rsidRDefault="00085515">
            <w:pPr>
              <w:spacing w:line="288" w:lineRule="auto"/>
              <w:rPr>
                <w:rFonts w:ascii="宋体" w:eastAsia="宋体" w:hAnsi="宋体" w:cs="宋体"/>
                <w:szCs w:val="21"/>
              </w:rPr>
            </w:pPr>
            <w:r>
              <w:rPr>
                <w:rFonts w:ascii="宋体" w:eastAsia="宋体" w:hAnsi="宋体" w:cs="宋体" w:hint="eastAsia"/>
                <w:szCs w:val="21"/>
              </w:rPr>
              <w:t>对系统的用户登录情况、系统使用操作情况进行日志记录，并实现日志检索和查询。</w:t>
            </w:r>
          </w:p>
        </w:tc>
        <w:tc>
          <w:tcPr>
            <w:tcW w:w="585" w:type="pct"/>
            <w:tcBorders>
              <w:top w:val="single" w:sz="4" w:space="0" w:color="auto"/>
              <w:left w:val="single" w:sz="4" w:space="0" w:color="auto"/>
              <w:bottom w:val="single" w:sz="4" w:space="0" w:color="auto"/>
              <w:right w:val="single" w:sz="4" w:space="0" w:color="auto"/>
            </w:tcBorders>
            <w:vAlign w:val="center"/>
          </w:tcPr>
          <w:p w14:paraId="77504BB0" w14:textId="77777777" w:rsidR="00AC2394" w:rsidRDefault="00AC2394">
            <w:pPr>
              <w:adjustRightInd w:val="0"/>
              <w:snapToGrid w:val="0"/>
              <w:spacing w:line="288" w:lineRule="auto"/>
              <w:rPr>
                <w:rFonts w:ascii="宋体" w:eastAsia="宋体" w:hAnsi="宋体" w:cs="宋体"/>
                <w:szCs w:val="21"/>
              </w:rPr>
            </w:pPr>
          </w:p>
        </w:tc>
      </w:tr>
      <w:tr w:rsidR="00AC2394" w14:paraId="353EADA9"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38639859" w14:textId="77777777" w:rsidR="00AC2394" w:rsidRDefault="0008551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p>
        </w:tc>
        <w:tc>
          <w:tcPr>
            <w:tcW w:w="728" w:type="pct"/>
            <w:vMerge/>
            <w:tcBorders>
              <w:left w:val="single" w:sz="4" w:space="0" w:color="auto"/>
              <w:right w:val="single" w:sz="4" w:space="0" w:color="auto"/>
            </w:tcBorders>
            <w:vAlign w:val="center"/>
          </w:tcPr>
          <w:p w14:paraId="5FD855D0" w14:textId="77777777" w:rsidR="00AC2394" w:rsidRDefault="00AC2394">
            <w:pPr>
              <w:pStyle w:val="Default"/>
              <w:spacing w:line="288" w:lineRule="auto"/>
              <w:jc w:val="center"/>
              <w:rPr>
                <w:rFonts w:ascii="宋体" w:hAnsi="宋体" w:cs="宋体"/>
                <w:b/>
                <w:bCs/>
                <w:sz w:val="21"/>
                <w:szCs w:val="21"/>
              </w:rPr>
            </w:pPr>
          </w:p>
        </w:tc>
        <w:tc>
          <w:tcPr>
            <w:tcW w:w="1337" w:type="pct"/>
            <w:vMerge/>
            <w:tcBorders>
              <w:left w:val="single" w:sz="4" w:space="0" w:color="auto"/>
              <w:right w:val="single" w:sz="4" w:space="0" w:color="auto"/>
            </w:tcBorders>
            <w:vAlign w:val="center"/>
          </w:tcPr>
          <w:p w14:paraId="0960F158" w14:textId="77777777" w:rsidR="00AC2394" w:rsidRDefault="00AC2394">
            <w:pPr>
              <w:pStyle w:val="Default"/>
              <w:spacing w:line="288" w:lineRule="auto"/>
              <w:jc w:val="center"/>
              <w:rPr>
                <w:rFonts w:ascii="宋体" w:hAnsi="宋体" w:cs="宋体"/>
                <w:b/>
                <w:bCs/>
                <w:sz w:val="21"/>
                <w:szCs w:val="21"/>
              </w:rPr>
            </w:pPr>
          </w:p>
        </w:tc>
        <w:tc>
          <w:tcPr>
            <w:tcW w:w="2103" w:type="pct"/>
            <w:tcBorders>
              <w:top w:val="single" w:sz="4" w:space="0" w:color="auto"/>
              <w:left w:val="single" w:sz="4" w:space="0" w:color="auto"/>
              <w:bottom w:val="single" w:sz="4" w:space="0" w:color="auto"/>
              <w:right w:val="single" w:sz="4" w:space="0" w:color="auto"/>
            </w:tcBorders>
            <w:vAlign w:val="center"/>
          </w:tcPr>
          <w:p w14:paraId="67177C35" w14:textId="77777777" w:rsidR="00AC2394" w:rsidRDefault="00085515">
            <w:pPr>
              <w:spacing w:line="288" w:lineRule="auto"/>
              <w:rPr>
                <w:rFonts w:ascii="宋体" w:eastAsia="宋体" w:hAnsi="宋体" w:cs="宋体"/>
                <w:b/>
                <w:bCs/>
                <w:szCs w:val="21"/>
              </w:rPr>
            </w:pPr>
            <w:r>
              <w:rPr>
                <w:rFonts w:ascii="宋体" w:eastAsia="宋体" w:hAnsi="宋体" w:cs="宋体" w:hint="eastAsia"/>
                <w:b/>
                <w:bCs/>
                <w:szCs w:val="21"/>
              </w:rPr>
              <w:t>项目综合查询</w:t>
            </w:r>
          </w:p>
          <w:p w14:paraId="0B04E2C9" w14:textId="77777777" w:rsidR="00AC2394" w:rsidRDefault="00085515">
            <w:pPr>
              <w:pStyle w:val="affb"/>
              <w:adjustRightInd w:val="0"/>
              <w:snapToGrid w:val="0"/>
              <w:spacing w:line="288" w:lineRule="auto"/>
              <w:ind w:firstLineChars="0" w:firstLine="0"/>
              <w:rPr>
                <w:rFonts w:ascii="宋体" w:eastAsia="宋体" w:hAnsi="宋体"/>
                <w:sz w:val="21"/>
                <w:szCs w:val="21"/>
              </w:rPr>
            </w:pPr>
            <w:r>
              <w:rPr>
                <w:rFonts w:ascii="宋体" w:eastAsia="宋体" w:hAnsi="宋体" w:hint="eastAsia"/>
                <w:sz w:val="21"/>
                <w:szCs w:val="21"/>
              </w:rPr>
              <w:t>提供项目库内的项目一览，包括项目具体信息；可分类筛选、导出项目进度。</w:t>
            </w:r>
          </w:p>
        </w:tc>
        <w:tc>
          <w:tcPr>
            <w:tcW w:w="585" w:type="pct"/>
            <w:tcBorders>
              <w:top w:val="single" w:sz="4" w:space="0" w:color="auto"/>
              <w:left w:val="single" w:sz="4" w:space="0" w:color="auto"/>
              <w:bottom w:val="single" w:sz="4" w:space="0" w:color="auto"/>
              <w:right w:val="single" w:sz="4" w:space="0" w:color="auto"/>
            </w:tcBorders>
            <w:vAlign w:val="center"/>
          </w:tcPr>
          <w:p w14:paraId="557CF137" w14:textId="77777777" w:rsidR="00AC2394" w:rsidRDefault="00AC2394">
            <w:pPr>
              <w:adjustRightInd w:val="0"/>
              <w:snapToGrid w:val="0"/>
              <w:spacing w:line="288" w:lineRule="auto"/>
              <w:rPr>
                <w:rFonts w:ascii="宋体" w:eastAsia="宋体" w:hAnsi="宋体" w:cs="宋体"/>
                <w:szCs w:val="21"/>
              </w:rPr>
            </w:pPr>
          </w:p>
        </w:tc>
      </w:tr>
      <w:tr w:rsidR="00AC2394" w14:paraId="798652FA"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40990EB3" w14:textId="77777777" w:rsidR="00AC2394" w:rsidRDefault="0008551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p>
        </w:tc>
        <w:tc>
          <w:tcPr>
            <w:tcW w:w="728" w:type="pct"/>
            <w:vMerge w:val="restart"/>
            <w:tcBorders>
              <w:left w:val="single" w:sz="4" w:space="0" w:color="auto"/>
              <w:right w:val="single" w:sz="4" w:space="0" w:color="auto"/>
            </w:tcBorders>
            <w:vAlign w:val="center"/>
          </w:tcPr>
          <w:p w14:paraId="4AD5CEDB"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信息化项目管理系统</w:t>
            </w:r>
          </w:p>
        </w:tc>
        <w:tc>
          <w:tcPr>
            <w:tcW w:w="1337" w:type="pct"/>
            <w:tcBorders>
              <w:left w:val="single" w:sz="4" w:space="0" w:color="auto"/>
              <w:right w:val="single" w:sz="4" w:space="0" w:color="auto"/>
            </w:tcBorders>
            <w:vAlign w:val="center"/>
          </w:tcPr>
          <w:p w14:paraId="076D7BA2"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提供相关证书</w:t>
            </w:r>
          </w:p>
        </w:tc>
        <w:tc>
          <w:tcPr>
            <w:tcW w:w="2103" w:type="pct"/>
            <w:tcBorders>
              <w:top w:val="single" w:sz="4" w:space="0" w:color="auto"/>
              <w:left w:val="single" w:sz="4" w:space="0" w:color="auto"/>
              <w:bottom w:val="single" w:sz="4" w:space="0" w:color="auto"/>
              <w:right w:val="single" w:sz="4" w:space="0" w:color="auto"/>
            </w:tcBorders>
            <w:vAlign w:val="center"/>
          </w:tcPr>
          <w:p w14:paraId="0E2CA1B0" w14:textId="77777777" w:rsidR="00AC2394" w:rsidRDefault="00085515">
            <w:pPr>
              <w:pStyle w:val="affb"/>
              <w:adjustRightInd w:val="0"/>
              <w:snapToGrid w:val="0"/>
              <w:spacing w:line="288" w:lineRule="auto"/>
              <w:ind w:firstLineChars="0" w:firstLine="0"/>
              <w:rPr>
                <w:rFonts w:ascii="宋体" w:eastAsia="宋体" w:hAnsi="宋体"/>
                <w:sz w:val="21"/>
                <w:szCs w:val="21"/>
              </w:rPr>
            </w:pPr>
            <w:r>
              <w:rPr>
                <w:rFonts w:ascii="宋体" w:eastAsia="宋体" w:hAnsi="宋体" w:hint="eastAsia"/>
                <w:sz w:val="21"/>
                <w:szCs w:val="21"/>
              </w:rPr>
              <w:t>提供相应的软件著作权。</w:t>
            </w:r>
          </w:p>
        </w:tc>
        <w:tc>
          <w:tcPr>
            <w:tcW w:w="585" w:type="pct"/>
            <w:tcBorders>
              <w:top w:val="single" w:sz="4" w:space="0" w:color="auto"/>
              <w:left w:val="single" w:sz="4" w:space="0" w:color="auto"/>
              <w:bottom w:val="single" w:sz="4" w:space="0" w:color="auto"/>
              <w:right w:val="single" w:sz="4" w:space="0" w:color="auto"/>
            </w:tcBorders>
            <w:vAlign w:val="center"/>
          </w:tcPr>
          <w:p w14:paraId="61439A61" w14:textId="77777777" w:rsidR="00AC2394" w:rsidRDefault="00AC2394">
            <w:pPr>
              <w:adjustRightInd w:val="0"/>
              <w:snapToGrid w:val="0"/>
              <w:spacing w:line="288" w:lineRule="auto"/>
              <w:rPr>
                <w:rFonts w:ascii="宋体" w:eastAsia="宋体" w:hAnsi="宋体" w:cs="宋体"/>
                <w:szCs w:val="21"/>
              </w:rPr>
            </w:pPr>
          </w:p>
        </w:tc>
      </w:tr>
      <w:tr w:rsidR="00AC2394" w14:paraId="6972419C" w14:textId="77777777">
        <w:trPr>
          <w:trHeight w:val="416"/>
          <w:jc w:val="center"/>
        </w:trPr>
        <w:tc>
          <w:tcPr>
            <w:tcW w:w="245" w:type="pct"/>
            <w:tcBorders>
              <w:top w:val="single" w:sz="4" w:space="0" w:color="auto"/>
              <w:left w:val="single" w:sz="4" w:space="0" w:color="auto"/>
              <w:bottom w:val="single" w:sz="4" w:space="0" w:color="auto"/>
              <w:right w:val="single" w:sz="4" w:space="0" w:color="auto"/>
            </w:tcBorders>
            <w:vAlign w:val="center"/>
          </w:tcPr>
          <w:p w14:paraId="312A358F" w14:textId="77777777" w:rsidR="00AC2394" w:rsidRDefault="0008551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w:t>
            </w:r>
          </w:p>
        </w:tc>
        <w:tc>
          <w:tcPr>
            <w:tcW w:w="728" w:type="pct"/>
            <w:vMerge/>
            <w:tcBorders>
              <w:left w:val="single" w:sz="4" w:space="0" w:color="auto"/>
              <w:right w:val="single" w:sz="4" w:space="0" w:color="auto"/>
            </w:tcBorders>
            <w:vAlign w:val="center"/>
          </w:tcPr>
          <w:p w14:paraId="3B5588CA" w14:textId="77777777" w:rsidR="00AC2394" w:rsidRDefault="00AC2394">
            <w:pPr>
              <w:pStyle w:val="Default"/>
              <w:spacing w:line="288" w:lineRule="auto"/>
              <w:jc w:val="center"/>
              <w:rPr>
                <w:rFonts w:ascii="宋体" w:hAnsi="宋体" w:cs="宋体"/>
                <w:b/>
                <w:bCs/>
                <w:sz w:val="21"/>
                <w:szCs w:val="21"/>
              </w:rPr>
            </w:pPr>
          </w:p>
        </w:tc>
        <w:tc>
          <w:tcPr>
            <w:tcW w:w="1337" w:type="pct"/>
            <w:tcBorders>
              <w:left w:val="single" w:sz="4" w:space="0" w:color="auto"/>
              <w:right w:val="single" w:sz="4" w:space="0" w:color="auto"/>
            </w:tcBorders>
            <w:vAlign w:val="center"/>
          </w:tcPr>
          <w:p w14:paraId="5B6D7F0E" w14:textId="77777777" w:rsidR="00AC2394" w:rsidRDefault="00085515">
            <w:pPr>
              <w:pStyle w:val="Default"/>
              <w:spacing w:line="288" w:lineRule="auto"/>
              <w:jc w:val="center"/>
              <w:rPr>
                <w:rFonts w:ascii="宋体" w:hAnsi="宋体" w:cs="宋体"/>
                <w:b/>
                <w:bCs/>
                <w:sz w:val="21"/>
                <w:szCs w:val="21"/>
              </w:rPr>
            </w:pPr>
            <w:r>
              <w:rPr>
                <w:rFonts w:ascii="宋体" w:hAnsi="宋体" w:cs="宋体" w:hint="eastAsia"/>
                <w:b/>
                <w:bCs/>
                <w:sz w:val="21"/>
                <w:szCs w:val="21"/>
              </w:rPr>
              <w:t>提供第三方机构出具的软件测评报告</w:t>
            </w:r>
          </w:p>
        </w:tc>
        <w:tc>
          <w:tcPr>
            <w:tcW w:w="2103" w:type="pct"/>
            <w:tcBorders>
              <w:top w:val="single" w:sz="4" w:space="0" w:color="auto"/>
              <w:left w:val="single" w:sz="4" w:space="0" w:color="auto"/>
              <w:bottom w:val="single" w:sz="4" w:space="0" w:color="auto"/>
              <w:right w:val="single" w:sz="4" w:space="0" w:color="auto"/>
            </w:tcBorders>
            <w:vAlign w:val="center"/>
          </w:tcPr>
          <w:p w14:paraId="12B0157A" w14:textId="77777777" w:rsidR="00AC2394" w:rsidRDefault="00085515">
            <w:pPr>
              <w:pStyle w:val="affb"/>
              <w:adjustRightInd w:val="0"/>
              <w:snapToGrid w:val="0"/>
              <w:spacing w:line="288" w:lineRule="auto"/>
              <w:ind w:firstLineChars="0" w:firstLine="0"/>
              <w:rPr>
                <w:rFonts w:ascii="宋体" w:eastAsia="宋体" w:hAnsi="宋体"/>
                <w:sz w:val="21"/>
                <w:szCs w:val="21"/>
              </w:rPr>
            </w:pPr>
            <w:r>
              <w:rPr>
                <w:rFonts w:ascii="宋体" w:eastAsia="宋体" w:hAnsi="宋体" w:hint="eastAsia"/>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tcPr>
          <w:p w14:paraId="0834B78D" w14:textId="77777777" w:rsidR="00AC2394" w:rsidRDefault="00AC2394">
            <w:pPr>
              <w:adjustRightInd w:val="0"/>
              <w:snapToGrid w:val="0"/>
              <w:spacing w:line="288" w:lineRule="auto"/>
              <w:rPr>
                <w:rFonts w:ascii="宋体" w:eastAsia="宋体" w:hAnsi="宋体" w:cs="宋体"/>
                <w:szCs w:val="21"/>
              </w:rPr>
            </w:pPr>
          </w:p>
        </w:tc>
      </w:tr>
    </w:tbl>
    <w:p w14:paraId="5F4BF003" w14:textId="77777777" w:rsidR="00AC2394" w:rsidRDefault="00AC2394">
      <w:pPr>
        <w:widowControl/>
        <w:adjustRightInd w:val="0"/>
        <w:snapToGrid w:val="0"/>
        <w:spacing w:line="288" w:lineRule="auto"/>
        <w:jc w:val="left"/>
        <w:rPr>
          <w:rFonts w:ascii="宋体" w:eastAsia="宋体" w:hAnsi="宋体" w:cs="Times New Roman"/>
          <w:szCs w:val="21"/>
        </w:rPr>
      </w:pPr>
    </w:p>
    <w:p w14:paraId="7F4383F8" w14:textId="77777777" w:rsidR="00AC2394" w:rsidRDefault="00085515">
      <w:pPr>
        <w:spacing w:line="288" w:lineRule="auto"/>
        <w:rPr>
          <w:rFonts w:ascii="宋体" w:eastAsia="宋体" w:hAnsi="宋体" w:cs="宋体"/>
          <w:b/>
          <w:szCs w:val="21"/>
        </w:rPr>
      </w:pPr>
      <w:r>
        <w:rPr>
          <w:rFonts w:ascii="宋体" w:eastAsia="宋体" w:hAnsi="宋体" w:cs="宋体" w:hint="eastAsia"/>
          <w:b/>
          <w:szCs w:val="21"/>
        </w:rPr>
        <w:t>演示要求：</w:t>
      </w:r>
    </w:p>
    <w:p w14:paraId="5C2ABBFA"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投标人需按招标文件要求进行演示</w:t>
      </w:r>
      <w:r>
        <w:rPr>
          <w:rFonts w:ascii="宋体" w:eastAsia="宋体" w:hAnsi="宋体" w:cs="宋体" w:hint="eastAsia"/>
          <w:szCs w:val="21"/>
        </w:rPr>
        <w:t>，</w:t>
      </w:r>
      <w:r>
        <w:rPr>
          <w:rFonts w:ascii="宋体" w:eastAsia="宋体" w:hAnsi="宋体" w:cs="宋体" w:hint="eastAsia"/>
          <w:szCs w:val="21"/>
        </w:rPr>
        <w:t>演示形式可以以软件</w:t>
      </w:r>
      <w:r>
        <w:rPr>
          <w:rFonts w:ascii="宋体" w:eastAsia="宋体" w:hAnsi="宋体" w:cs="宋体" w:hint="eastAsia"/>
          <w:szCs w:val="21"/>
        </w:rPr>
        <w:t>demo</w:t>
      </w:r>
      <w:r>
        <w:rPr>
          <w:rFonts w:ascii="宋体" w:eastAsia="宋体" w:hAnsi="宋体" w:cs="宋体" w:hint="eastAsia"/>
          <w:szCs w:val="21"/>
        </w:rPr>
        <w:t>或类似项目真实软件演示，以</w:t>
      </w:r>
      <w:r>
        <w:rPr>
          <w:rFonts w:ascii="宋体" w:eastAsia="宋体" w:hAnsi="宋体" w:cs="宋体" w:hint="eastAsia"/>
          <w:szCs w:val="21"/>
        </w:rPr>
        <w:t>PPT</w:t>
      </w:r>
      <w:r>
        <w:rPr>
          <w:rFonts w:ascii="宋体" w:eastAsia="宋体" w:hAnsi="宋体" w:cs="宋体" w:hint="eastAsia"/>
          <w:szCs w:val="21"/>
        </w:rPr>
        <w:t>或图片形式演示的，演示分为</w:t>
      </w:r>
      <w:r>
        <w:rPr>
          <w:rFonts w:ascii="宋体" w:eastAsia="宋体" w:hAnsi="宋体" w:cs="宋体" w:hint="eastAsia"/>
          <w:szCs w:val="21"/>
        </w:rPr>
        <w:t>0</w:t>
      </w:r>
      <w:r>
        <w:rPr>
          <w:rFonts w:ascii="宋体" w:eastAsia="宋体" w:hAnsi="宋体" w:cs="宋体" w:hint="eastAsia"/>
          <w:szCs w:val="21"/>
        </w:rPr>
        <w:t>分。</w:t>
      </w:r>
    </w:p>
    <w:p w14:paraId="6E7A3B76" w14:textId="77777777" w:rsidR="00AC2394" w:rsidRDefault="00085515">
      <w:pPr>
        <w:spacing w:line="288" w:lineRule="auto"/>
        <w:ind w:firstLineChars="200" w:firstLine="420"/>
        <w:rPr>
          <w:rFonts w:ascii="宋体" w:eastAsia="宋体" w:hAnsi="宋体" w:cs="宋体"/>
          <w:szCs w:val="21"/>
        </w:rPr>
      </w:pPr>
      <w:r>
        <w:rPr>
          <w:rFonts w:ascii="宋体" w:eastAsia="宋体" w:hAnsi="宋体" w:cs="宋体" w:hint="eastAsia"/>
          <w:szCs w:val="21"/>
        </w:rPr>
        <w:t>具体演示要求如下：</w:t>
      </w:r>
    </w:p>
    <w:p w14:paraId="5E39A7B9"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color w:val="000000"/>
          <w:szCs w:val="21"/>
        </w:rPr>
        <w:t>（1）</w:t>
      </w:r>
      <w:r>
        <w:rPr>
          <w:rFonts w:ascii="宋体" w:eastAsia="宋体" w:hAnsi="宋体" w:cs="宋体" w:hint="eastAsia"/>
          <w:szCs w:val="21"/>
        </w:rPr>
        <w:t>首页：①默认入口页面，根据不同角色集中展示相关待办事项以及各阶段项目数量。②用户保存的自定义查询。</w:t>
      </w:r>
    </w:p>
    <w:p w14:paraId="64E45D10"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2）入库管理：①建设单位提交入库申请。②上传可行性分析报告（可行性分析报告审核等功能）③项目打包管理：当立项准备信息录入成功后，项目打包管理中会建立一个项目包。每个项目包可以包含多个项目。</w:t>
      </w:r>
    </w:p>
    <w:p w14:paraId="27D32E7E" w14:textId="77777777" w:rsidR="00A07AFA" w:rsidRDefault="00A07AFA" w:rsidP="00A07AFA">
      <w:pPr>
        <w:adjustRightInd w:val="0"/>
        <w:snapToGrid w:val="0"/>
        <w:spacing w:line="288" w:lineRule="auto"/>
        <w:ind w:leftChars="200" w:left="420"/>
        <w:rPr>
          <w:rFonts w:ascii="宋体" w:eastAsia="宋体" w:hAnsi="宋体"/>
          <w:szCs w:val="21"/>
        </w:rPr>
      </w:pPr>
      <w:r>
        <w:rPr>
          <w:rFonts w:ascii="宋体" w:eastAsia="宋体" w:hAnsi="宋体" w:cs="宋体" w:hint="eastAsia"/>
          <w:szCs w:val="21"/>
        </w:rPr>
        <w:t>（3）标签功能：项目列表中可以添加标签，并显示标签。</w:t>
      </w:r>
    </w:p>
    <w:p w14:paraId="6BAB5F07"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4）可视化分析：通过可视化图表，从建设单位分布、时间分布、阶段分布、预算金额等角度，展示统计近年来项目的进展情况、预算使用情况、项目成果情况。面向归口管理单位，展示所有建设单位的项目的统计分析；面向建设单位，展示当前用户关联的项目的统计分析。</w:t>
      </w:r>
    </w:p>
    <w:p w14:paraId="286985C8"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（5）供应商管理：</w:t>
      </w:r>
    </w:p>
    <w:p w14:paraId="733E1568"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①供应商台账：IT资产来自不同的供应商，系统需要绑定资产的供应商。供应商信息管理，包括供应商名称、地址、单位账号、开户行、联系方式等。</w:t>
      </w:r>
    </w:p>
    <w:p w14:paraId="2FC82920"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②供应商产品信息：提供供应商的各类产品信息的录入和维护功能。</w:t>
      </w:r>
    </w:p>
    <w:p w14:paraId="2CDE6B4C"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③供应商技术人员信息：通过供应商直接对应获得每个供应商的技术人员。包括技术人员姓名、联系方式、服务内容等。</w:t>
      </w:r>
    </w:p>
    <w:p w14:paraId="6BC6FEB3"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④供应商资格年审与评价：可以对供应商的资格进行年审和评价，对不合格的供应商可以暂停供应商资格。</w:t>
      </w:r>
    </w:p>
    <w:p w14:paraId="4C260CCB"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lastRenderedPageBreak/>
        <w:t>（6）里程碑管理：用于跟踪和管理项目的关键节点和重要事件。</w:t>
      </w:r>
    </w:p>
    <w:p w14:paraId="6AC593A5"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（7）移动端：</w:t>
      </w:r>
    </w:p>
    <w:p w14:paraId="38BE2138"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①本项目对移动端支持日报、周报、通知公告、流程审批与项目信息展现等功能。</w:t>
      </w:r>
    </w:p>
    <w:p w14:paraId="710D39FB" w14:textId="77777777" w:rsidR="00A07AFA" w:rsidRDefault="00A07AFA" w:rsidP="00A07AFA">
      <w:pPr>
        <w:adjustRightInd w:val="0"/>
        <w:snapToGrid w:val="0"/>
        <w:spacing w:line="288" w:lineRule="auto"/>
        <w:ind w:firstLineChars="200" w:firstLine="420"/>
        <w:rPr>
          <w:rFonts w:ascii="宋体" w:eastAsia="宋体" w:hAnsi="宋体"/>
          <w:szCs w:val="21"/>
        </w:rPr>
      </w:pPr>
      <w:r>
        <w:rPr>
          <w:rFonts w:ascii="宋体" w:eastAsia="宋体" w:hAnsi="宋体" w:cs="宋体" w:hint="eastAsia"/>
          <w:szCs w:val="21"/>
        </w:rPr>
        <w:t>②设计页面需对移动页面进行合理布局。</w:t>
      </w:r>
    </w:p>
    <w:p w14:paraId="23764DD1" w14:textId="72B8C10C" w:rsidR="00A07AFA" w:rsidRDefault="00A07AFA" w:rsidP="00A07AFA">
      <w:pPr>
        <w:adjustRightInd w:val="0"/>
        <w:snapToGrid w:val="0"/>
        <w:spacing w:line="288" w:lineRule="auto"/>
        <w:ind w:firstLineChars="200" w:firstLine="420"/>
      </w:pPr>
      <w:r>
        <w:rPr>
          <w:rFonts w:ascii="宋体" w:eastAsia="宋体" w:hAnsi="宋体" w:cs="宋体" w:hint="eastAsia"/>
          <w:szCs w:val="21"/>
        </w:rPr>
        <w:t>③支持通过移动端进行业务的管理，移动端页面能够以H5、微信小程序等方式接入第三方移动门户，实现移动端免登录。提供消息通知功能，使用移动端可快速的处理消息。</w:t>
      </w:r>
      <w:r w:rsidR="00085515">
        <w:rPr>
          <w:rFonts w:ascii="宋体" w:eastAsia="宋体" w:hAnsi="宋体" w:cs="宋体" w:hint="eastAsia"/>
          <w:szCs w:val="21"/>
        </w:rPr>
        <w:t>（第三方移动门户投标人演示可自行模拟）</w:t>
      </w:r>
    </w:p>
    <w:p w14:paraId="127E4DC5" w14:textId="77777777" w:rsidR="00AC2394" w:rsidRDefault="00085515">
      <w:pPr>
        <w:adjustRightInd w:val="0"/>
        <w:snapToGrid w:val="0"/>
        <w:spacing w:line="288" w:lineRule="auto"/>
        <w:ind w:firstLineChars="200" w:firstLine="420"/>
        <w:jc w:val="left"/>
        <w:rPr>
          <w:rFonts w:ascii="宋体" w:eastAsia="宋体" w:hAnsi="宋体" w:cs="Times New Roman"/>
          <w:spacing w:val="-6"/>
          <w:szCs w:val="21"/>
        </w:rPr>
      </w:pPr>
      <w:r>
        <w:rPr>
          <w:rFonts w:ascii="宋体" w:eastAsia="宋体" w:hAnsi="宋体" w:cs="宋体" w:hint="eastAsia"/>
          <w:szCs w:val="21"/>
        </w:rPr>
        <w:t>2.</w:t>
      </w:r>
      <w:r>
        <w:rPr>
          <w:rFonts w:ascii="宋体" w:eastAsia="宋体" w:hAnsi="宋体" w:cs="宋体" w:hint="eastAsia"/>
          <w:szCs w:val="21"/>
        </w:rPr>
        <w:t>演示以录制视频形式提供，视频内须提供人员解说，内容应为真实操作过程的原始记录。演示视频时长不超过</w:t>
      </w:r>
      <w:r>
        <w:rPr>
          <w:rFonts w:ascii="宋体" w:eastAsia="宋体" w:hAnsi="宋体" w:cs="宋体" w:hint="eastAsia"/>
          <w:szCs w:val="21"/>
        </w:rPr>
        <w:t>20</w:t>
      </w:r>
      <w:r>
        <w:rPr>
          <w:rFonts w:ascii="宋体" w:eastAsia="宋体" w:hAnsi="宋体" w:cs="宋体" w:hint="eastAsia"/>
          <w:szCs w:val="21"/>
        </w:rPr>
        <w:t>分钟</w:t>
      </w:r>
      <w:r>
        <w:rPr>
          <w:rFonts w:ascii="宋体" w:eastAsia="宋体" w:hAnsi="宋体" w:cs="宋体" w:hint="eastAsia"/>
          <w:szCs w:val="21"/>
        </w:rPr>
        <w:t>，</w:t>
      </w:r>
      <w:r>
        <w:rPr>
          <w:rFonts w:ascii="宋体" w:eastAsia="宋体" w:hAnsi="宋体" w:cs="宋体" w:hint="eastAsia"/>
          <w:spacing w:val="-6"/>
          <w:szCs w:val="21"/>
        </w:rPr>
        <w:t>以</w:t>
      </w:r>
      <w:r>
        <w:rPr>
          <w:rFonts w:ascii="宋体" w:eastAsia="宋体" w:hAnsi="宋体" w:cs="宋体" w:hint="eastAsia"/>
          <w:spacing w:val="-6"/>
          <w:szCs w:val="21"/>
        </w:rPr>
        <w:t>.mp4</w:t>
      </w:r>
      <w:r>
        <w:rPr>
          <w:rFonts w:ascii="宋体" w:eastAsia="宋体" w:hAnsi="宋体" w:cs="宋体" w:hint="eastAsia"/>
          <w:spacing w:val="-6"/>
          <w:szCs w:val="21"/>
        </w:rPr>
        <w:t>格式存储于</w:t>
      </w:r>
      <w:r>
        <w:rPr>
          <w:rFonts w:ascii="宋体" w:eastAsia="宋体" w:hAnsi="宋体" w:cs="宋体" w:hint="eastAsia"/>
          <w:spacing w:val="-6"/>
          <w:szCs w:val="21"/>
        </w:rPr>
        <w:t>U</w:t>
      </w:r>
      <w:r>
        <w:rPr>
          <w:rFonts w:ascii="宋体" w:eastAsia="宋体" w:hAnsi="宋体" w:cs="宋体" w:hint="eastAsia"/>
          <w:spacing w:val="-6"/>
          <w:szCs w:val="21"/>
        </w:rPr>
        <w:t>盘</w:t>
      </w:r>
      <w:r>
        <w:rPr>
          <w:rFonts w:ascii="宋体" w:eastAsia="宋体" w:hAnsi="宋体" w:cs="宋体" w:hint="eastAsia"/>
          <w:spacing w:val="-6"/>
          <w:szCs w:val="21"/>
        </w:rPr>
        <w:t>，</w:t>
      </w:r>
      <w:r>
        <w:rPr>
          <w:rFonts w:ascii="宋体" w:eastAsia="宋体" w:hAnsi="宋体" w:cs="Times New Roman" w:hint="eastAsia"/>
          <w:spacing w:val="-6"/>
          <w:szCs w:val="21"/>
        </w:rPr>
        <w:t>演示</w:t>
      </w:r>
      <w:r>
        <w:rPr>
          <w:rFonts w:ascii="宋体" w:eastAsia="宋体" w:hAnsi="宋体" w:cs="Times New Roman" w:hint="eastAsia"/>
          <w:spacing w:val="-6"/>
          <w:szCs w:val="21"/>
        </w:rPr>
        <w:t>U</w:t>
      </w:r>
      <w:r>
        <w:rPr>
          <w:rFonts w:ascii="宋体" w:eastAsia="宋体" w:hAnsi="宋体" w:cs="Times New Roman" w:hint="eastAsia"/>
          <w:spacing w:val="-6"/>
          <w:szCs w:val="21"/>
        </w:rPr>
        <w:t>盘以邮寄形式在</w:t>
      </w:r>
      <w:r>
        <w:rPr>
          <w:rFonts w:ascii="宋体" w:eastAsia="宋体" w:hAnsi="宋体" w:cs="Times New Roman" w:hint="eastAsia"/>
          <w:spacing w:val="-6"/>
          <w:szCs w:val="21"/>
        </w:rPr>
        <w:t>投标</w:t>
      </w:r>
      <w:r>
        <w:rPr>
          <w:rFonts w:ascii="宋体" w:eastAsia="宋体" w:hAnsi="宋体" w:cs="Times New Roman" w:hint="eastAsia"/>
          <w:spacing w:val="-6"/>
          <w:szCs w:val="21"/>
        </w:rPr>
        <w:t>文件提交截止时间前递交，演示</w:t>
      </w:r>
      <w:r>
        <w:rPr>
          <w:rFonts w:ascii="宋体" w:eastAsia="宋体" w:hAnsi="宋体" w:cs="Times New Roman" w:hint="eastAsia"/>
          <w:spacing w:val="-6"/>
          <w:szCs w:val="21"/>
        </w:rPr>
        <w:t>U</w:t>
      </w:r>
      <w:r>
        <w:rPr>
          <w:rFonts w:ascii="宋体" w:eastAsia="宋体" w:hAnsi="宋体" w:cs="Times New Roman" w:hint="eastAsia"/>
          <w:spacing w:val="-6"/>
          <w:szCs w:val="21"/>
        </w:rPr>
        <w:t>盘应当密封包装并在包装上标注演示</w:t>
      </w:r>
      <w:r>
        <w:rPr>
          <w:rFonts w:ascii="宋体" w:eastAsia="宋体" w:hAnsi="宋体" w:cs="Times New Roman" w:hint="eastAsia"/>
          <w:spacing w:val="-6"/>
          <w:szCs w:val="21"/>
        </w:rPr>
        <w:t>U</w:t>
      </w:r>
      <w:r>
        <w:rPr>
          <w:rFonts w:ascii="宋体" w:eastAsia="宋体" w:hAnsi="宋体" w:cs="Times New Roman" w:hint="eastAsia"/>
          <w:spacing w:val="-6"/>
          <w:szCs w:val="21"/>
        </w:rPr>
        <w:t>盘、项目名称、</w:t>
      </w:r>
      <w:r>
        <w:rPr>
          <w:rFonts w:ascii="宋体" w:eastAsia="宋体" w:hAnsi="宋体" w:cs="Times New Roman" w:hint="eastAsia"/>
          <w:spacing w:val="-6"/>
          <w:szCs w:val="21"/>
        </w:rPr>
        <w:t>投标人</w:t>
      </w:r>
      <w:r>
        <w:rPr>
          <w:rFonts w:ascii="宋体" w:eastAsia="宋体" w:hAnsi="宋体" w:cs="Times New Roman" w:hint="eastAsia"/>
          <w:spacing w:val="-6"/>
          <w:szCs w:val="21"/>
        </w:rPr>
        <w:t>名称并加盖公章。（邮寄地址：杭州市西湖区玉古路</w:t>
      </w:r>
      <w:r>
        <w:rPr>
          <w:rFonts w:ascii="宋体" w:eastAsia="宋体" w:hAnsi="宋体" w:cs="Times New Roman" w:hint="eastAsia"/>
          <w:spacing w:val="-6"/>
          <w:szCs w:val="21"/>
        </w:rPr>
        <w:t>173</w:t>
      </w:r>
      <w:r>
        <w:rPr>
          <w:rFonts w:ascii="宋体" w:eastAsia="宋体" w:hAnsi="宋体" w:cs="Times New Roman" w:hint="eastAsia"/>
          <w:spacing w:val="-6"/>
          <w:szCs w:val="21"/>
        </w:rPr>
        <w:t>号中田大厦</w:t>
      </w:r>
      <w:r>
        <w:rPr>
          <w:rFonts w:ascii="宋体" w:eastAsia="宋体" w:hAnsi="宋体" w:cs="Times New Roman" w:hint="eastAsia"/>
          <w:spacing w:val="-6"/>
          <w:szCs w:val="21"/>
        </w:rPr>
        <w:t>21</w:t>
      </w:r>
      <w:r>
        <w:rPr>
          <w:rFonts w:ascii="宋体" w:eastAsia="宋体" w:hAnsi="宋体" w:cs="Times New Roman" w:hint="eastAsia"/>
          <w:spacing w:val="-6"/>
          <w:szCs w:val="21"/>
        </w:rPr>
        <w:t>楼</w:t>
      </w:r>
      <w:r>
        <w:rPr>
          <w:rFonts w:ascii="宋体" w:eastAsia="宋体" w:hAnsi="宋体" w:cs="Times New Roman" w:hint="eastAsia"/>
          <w:spacing w:val="-6"/>
          <w:szCs w:val="21"/>
        </w:rPr>
        <w:t>H</w:t>
      </w:r>
      <w:r>
        <w:rPr>
          <w:rFonts w:ascii="宋体" w:eastAsia="宋体" w:hAnsi="宋体" w:cs="Times New Roman" w:hint="eastAsia"/>
          <w:spacing w:val="-6"/>
          <w:szCs w:val="21"/>
        </w:rPr>
        <w:t>室，浙江求是招标代理有限公司（阙家珍）收，电话：</w:t>
      </w:r>
      <w:r>
        <w:rPr>
          <w:rFonts w:ascii="宋体" w:eastAsia="宋体" w:hAnsi="宋体" w:cs="Times New Roman" w:hint="eastAsia"/>
          <w:spacing w:val="-6"/>
          <w:szCs w:val="21"/>
        </w:rPr>
        <w:t>0571-87666117</w:t>
      </w:r>
      <w:r>
        <w:rPr>
          <w:rFonts w:ascii="宋体" w:eastAsia="宋体" w:hAnsi="宋体" w:cs="Times New Roman" w:hint="eastAsia"/>
          <w:spacing w:val="-6"/>
          <w:szCs w:val="21"/>
        </w:rPr>
        <w:t>，寄出后将（快递单号、项目名称、公司名称、联系方式等相关信息）发至：</w:t>
      </w:r>
      <w:r>
        <w:rPr>
          <w:rFonts w:ascii="宋体" w:eastAsia="宋体" w:hAnsi="宋体" w:cs="Times New Roman" w:hint="eastAsia"/>
          <w:spacing w:val="-6"/>
          <w:szCs w:val="21"/>
        </w:rPr>
        <w:t>zb05@qszb.net</w:t>
      </w:r>
      <w:r>
        <w:rPr>
          <w:rFonts w:ascii="宋体" w:eastAsia="宋体" w:hAnsi="宋体" w:cs="Times New Roman" w:hint="eastAsia"/>
          <w:spacing w:val="-6"/>
          <w:szCs w:val="21"/>
        </w:rPr>
        <w:t>，以便查收）。</w:t>
      </w:r>
    </w:p>
    <w:p w14:paraId="127A26BB" w14:textId="77777777" w:rsidR="00AC2394" w:rsidRDefault="0008551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未提供演示的演示分为</w:t>
      </w:r>
      <w:r>
        <w:rPr>
          <w:rFonts w:ascii="宋体" w:eastAsia="宋体" w:hAnsi="宋体" w:cs="宋体" w:hint="eastAsia"/>
          <w:szCs w:val="21"/>
        </w:rPr>
        <w:t>0</w:t>
      </w:r>
      <w:r>
        <w:rPr>
          <w:rFonts w:ascii="宋体" w:eastAsia="宋体" w:hAnsi="宋体" w:cs="宋体" w:hint="eastAsia"/>
          <w:szCs w:val="21"/>
        </w:rPr>
        <w:t>分。</w:t>
      </w:r>
    </w:p>
    <w:p w14:paraId="732C9531"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注：因投标人自身原因导致无法演示或者演示效果不理想的，责任自负。</w:t>
      </w:r>
    </w:p>
    <w:p w14:paraId="10648106" w14:textId="77777777" w:rsidR="00AC2394" w:rsidRDefault="00085515">
      <w:pPr>
        <w:rPr>
          <w:rFonts w:ascii="宋体" w:eastAsia="宋体" w:hAnsi="宋体" w:cs="Times New Roman"/>
          <w:b/>
          <w:sz w:val="32"/>
          <w:szCs w:val="32"/>
        </w:rPr>
      </w:pPr>
      <w:r>
        <w:rPr>
          <w:rFonts w:ascii="宋体" w:eastAsia="宋体" w:hAnsi="宋体" w:cs="Times New Roman" w:hint="eastAsia"/>
          <w:b/>
          <w:sz w:val="32"/>
          <w:szCs w:val="32"/>
        </w:rPr>
        <w:br w:type="page"/>
      </w:r>
    </w:p>
    <w:p w14:paraId="7AB67F58" w14:textId="77777777" w:rsidR="00AC2394" w:rsidRDefault="00085515">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投标人须知</w:t>
      </w:r>
    </w:p>
    <w:p w14:paraId="46404DB4" w14:textId="77777777" w:rsidR="00AC2394" w:rsidRDefault="00085515">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AC2394" w14:paraId="1A8A202B" w14:textId="77777777">
        <w:trPr>
          <w:trHeight w:val="397"/>
        </w:trPr>
        <w:tc>
          <w:tcPr>
            <w:tcW w:w="1129" w:type="dxa"/>
            <w:vAlign w:val="center"/>
          </w:tcPr>
          <w:p w14:paraId="2BF1BA40" w14:textId="77777777" w:rsidR="00AC2394" w:rsidRDefault="00085515">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7382E424" w14:textId="77777777" w:rsidR="00AC2394" w:rsidRDefault="00085515">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7F77306F" w14:textId="77777777" w:rsidR="00AC2394" w:rsidRDefault="00085515">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AC2394" w14:paraId="4E872D59" w14:textId="77777777">
        <w:trPr>
          <w:trHeight w:val="397"/>
        </w:trPr>
        <w:tc>
          <w:tcPr>
            <w:tcW w:w="1129" w:type="dxa"/>
            <w:vAlign w:val="center"/>
          </w:tcPr>
          <w:p w14:paraId="4000BF41"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77B5EBD7"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19257F09"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Pr>
                <w:rFonts w:ascii="宋体" w:eastAsia="宋体" w:hAnsi="宋体" w:hint="eastAsia"/>
                <w:szCs w:val="21"/>
              </w:rPr>
              <w:t>浙江财经大学信息化项目管理系统建设项目</w:t>
            </w:r>
            <w:r>
              <w:rPr>
                <w:rFonts w:ascii="宋体" w:eastAsia="宋体" w:hAnsi="宋体" w:hint="eastAsia"/>
                <w:szCs w:val="21"/>
              </w:rPr>
              <w:t>的招标、评标、定标、验收、合同履约、付款等（法律、法规另有规定的，从其规定）。</w:t>
            </w:r>
          </w:p>
        </w:tc>
      </w:tr>
      <w:tr w:rsidR="00AC2394" w14:paraId="0C2D36D4" w14:textId="77777777">
        <w:trPr>
          <w:trHeight w:val="397"/>
        </w:trPr>
        <w:tc>
          <w:tcPr>
            <w:tcW w:w="1129" w:type="dxa"/>
            <w:vAlign w:val="center"/>
          </w:tcPr>
          <w:p w14:paraId="32E38833"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DECD056"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61015BD7"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AC2394" w14:paraId="60650CFA" w14:textId="77777777">
        <w:trPr>
          <w:trHeight w:val="397"/>
        </w:trPr>
        <w:tc>
          <w:tcPr>
            <w:tcW w:w="1129" w:type="dxa"/>
            <w:vAlign w:val="center"/>
          </w:tcPr>
          <w:p w14:paraId="3D9D0FD3"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4D74DCF4"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174D6B8A"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w:t>
            </w:r>
            <w:r>
              <w:rPr>
                <w:rFonts w:ascii="宋体" w:eastAsia="宋体" w:hAnsi="宋体"/>
                <w:szCs w:val="21"/>
              </w:rPr>
              <w:t>投标人代表是法定代表人</w:t>
            </w:r>
            <w:r>
              <w:rPr>
                <w:rFonts w:ascii="宋体" w:eastAsia="宋体" w:hAnsi="宋体" w:hint="eastAsia"/>
                <w:szCs w:val="21"/>
              </w:rPr>
              <w:t>（单位负责人、自然人本人）的，须提供本人身份证明。</w:t>
            </w:r>
          </w:p>
          <w:p w14:paraId="10233A05"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投标人代表不是法定代表人</w:t>
            </w:r>
            <w:r>
              <w:rPr>
                <w:rFonts w:ascii="宋体" w:eastAsia="宋体" w:hAnsi="宋体" w:hint="eastAsia"/>
                <w:szCs w:val="21"/>
              </w:rPr>
              <w:t>（单位负责人、自然人本人）的</w:t>
            </w:r>
            <w:r>
              <w:rPr>
                <w:rFonts w:ascii="宋体" w:eastAsia="宋体" w:hAnsi="宋体"/>
                <w:szCs w:val="21"/>
              </w:rPr>
              <w:t>，须提供</w:t>
            </w:r>
            <w:r>
              <w:rPr>
                <w:rFonts w:ascii="宋体" w:eastAsia="宋体" w:hAnsi="宋体"/>
                <w:bCs/>
                <w:szCs w:val="21"/>
              </w:rPr>
              <w:t>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（格式详见招标文件第六章）和授权代表社保缴纳证明（</w:t>
            </w:r>
            <w:r>
              <w:rPr>
                <w:rFonts w:ascii="宋体" w:eastAsia="宋体" w:hAnsi="宋体" w:hint="eastAsia"/>
                <w:szCs w:val="21"/>
              </w:rPr>
              <w:t>2023</w:t>
            </w:r>
            <w:r>
              <w:rPr>
                <w:rFonts w:ascii="宋体" w:eastAsia="宋体" w:hAnsi="宋体" w:hint="eastAsia"/>
                <w:szCs w:val="21"/>
              </w:rPr>
              <w:t>年</w:t>
            </w:r>
            <w:r>
              <w:rPr>
                <w:rFonts w:ascii="宋体" w:eastAsia="宋体" w:hAnsi="宋体" w:hint="eastAsia"/>
                <w:szCs w:val="21"/>
              </w:rPr>
              <w:t>01</w:t>
            </w:r>
            <w:r>
              <w:rPr>
                <w:rFonts w:ascii="宋体" w:eastAsia="宋体" w:hAnsi="宋体" w:hint="eastAsia"/>
                <w:szCs w:val="21"/>
              </w:rPr>
              <w:t>月</w:t>
            </w:r>
            <w:r>
              <w:rPr>
                <w:rFonts w:ascii="宋体" w:eastAsia="宋体" w:hAnsi="宋体"/>
                <w:szCs w:val="21"/>
              </w:rPr>
              <w:t>（含）以后任意一月）</w:t>
            </w:r>
            <w:r>
              <w:rPr>
                <w:rFonts w:ascii="宋体" w:eastAsia="宋体" w:hAnsi="宋体" w:hint="eastAsia"/>
                <w:szCs w:val="21"/>
              </w:rPr>
              <w:t>；</w:t>
            </w:r>
          </w:p>
          <w:p w14:paraId="32757DBA"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AC2394" w14:paraId="0ED1118E" w14:textId="77777777">
        <w:trPr>
          <w:trHeight w:val="397"/>
        </w:trPr>
        <w:tc>
          <w:tcPr>
            <w:tcW w:w="1129" w:type="dxa"/>
            <w:vAlign w:val="center"/>
          </w:tcPr>
          <w:p w14:paraId="1FAFCCCE"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3650C996"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545255A9"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不论投标结果如何，投标人均应自行承担所有与投标有关的全部费用；</w:t>
            </w:r>
          </w:p>
          <w:p w14:paraId="75AD09E2"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中标人在中标通知书发出之日起七个工作日内，向采购代理机构交纳代理服务费；</w:t>
            </w:r>
          </w:p>
          <w:p w14:paraId="0A612CF9"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D070853"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AC2394" w14:paraId="66A309FA" w14:textId="77777777">
              <w:trPr>
                <w:trHeight w:val="20"/>
                <w:jc w:val="center"/>
              </w:trPr>
              <w:tc>
                <w:tcPr>
                  <w:tcW w:w="2551" w:type="dxa"/>
                  <w:tcMar>
                    <w:top w:w="0" w:type="dxa"/>
                    <w:left w:w="108" w:type="dxa"/>
                    <w:bottom w:w="0" w:type="dxa"/>
                    <w:right w:w="108" w:type="dxa"/>
                  </w:tcMar>
                  <w:vAlign w:val="center"/>
                </w:tcPr>
                <w:p w14:paraId="21D73704"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3070" w:type="dxa"/>
                  <w:tcMar>
                    <w:top w:w="0" w:type="dxa"/>
                    <w:left w:w="108" w:type="dxa"/>
                    <w:bottom w:w="0" w:type="dxa"/>
                    <w:right w:w="108" w:type="dxa"/>
                  </w:tcMar>
                  <w:vAlign w:val="center"/>
                </w:tcPr>
                <w:p w14:paraId="58664647"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r>
                    <w:rPr>
                      <w:rFonts w:ascii="宋体" w:eastAsia="宋体" w:hAnsi="宋体" w:cs="宋体" w:hint="eastAsia"/>
                      <w:szCs w:val="21"/>
                    </w:rPr>
                    <w:t>%</w:t>
                  </w:r>
                  <w:r>
                    <w:rPr>
                      <w:rFonts w:ascii="宋体" w:eastAsia="宋体" w:hAnsi="宋体" w:cs="宋体" w:hint="eastAsia"/>
                      <w:szCs w:val="21"/>
                    </w:rPr>
                    <w:t>）</w:t>
                  </w:r>
                </w:p>
              </w:tc>
            </w:tr>
            <w:tr w:rsidR="00AC2394" w14:paraId="25B347E3" w14:textId="77777777">
              <w:trPr>
                <w:trHeight w:val="20"/>
                <w:jc w:val="center"/>
              </w:trPr>
              <w:tc>
                <w:tcPr>
                  <w:tcW w:w="2551" w:type="dxa"/>
                  <w:tcMar>
                    <w:top w:w="0" w:type="dxa"/>
                    <w:left w:w="108" w:type="dxa"/>
                    <w:bottom w:w="0" w:type="dxa"/>
                    <w:right w:w="108" w:type="dxa"/>
                  </w:tcMar>
                  <w:vAlign w:val="center"/>
                </w:tcPr>
                <w:p w14:paraId="17C2A326"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以下</w:t>
                  </w:r>
                </w:p>
              </w:tc>
              <w:tc>
                <w:tcPr>
                  <w:tcW w:w="3070" w:type="dxa"/>
                  <w:tcMar>
                    <w:top w:w="0" w:type="dxa"/>
                    <w:left w:w="108" w:type="dxa"/>
                    <w:bottom w:w="0" w:type="dxa"/>
                    <w:right w:w="108" w:type="dxa"/>
                  </w:tcMar>
                  <w:vAlign w:val="center"/>
                </w:tcPr>
                <w:p w14:paraId="20F9AECA"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0</w:t>
                  </w:r>
                  <w:r>
                    <w:rPr>
                      <w:rFonts w:ascii="宋体" w:eastAsia="宋体" w:hAnsi="宋体" w:cs="宋体" w:hint="eastAsia"/>
                      <w:szCs w:val="21"/>
                    </w:rPr>
                    <w:t>5</w:t>
                  </w:r>
                </w:p>
              </w:tc>
            </w:tr>
            <w:tr w:rsidR="00AC2394" w14:paraId="5B1EEB17" w14:textId="77777777">
              <w:trPr>
                <w:trHeight w:val="20"/>
                <w:jc w:val="center"/>
              </w:trPr>
              <w:tc>
                <w:tcPr>
                  <w:tcW w:w="5621" w:type="dxa"/>
                  <w:gridSpan w:val="2"/>
                  <w:tcMar>
                    <w:top w:w="0" w:type="dxa"/>
                    <w:left w:w="108" w:type="dxa"/>
                    <w:bottom w:w="0" w:type="dxa"/>
                    <w:right w:w="108" w:type="dxa"/>
                  </w:tcMar>
                  <w:vAlign w:val="center"/>
                </w:tcPr>
                <w:p w14:paraId="69D99466"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不足</w:t>
                  </w:r>
                  <w:r>
                    <w:rPr>
                      <w:rFonts w:ascii="宋体" w:eastAsia="宋体" w:hAnsi="宋体" w:cs="宋体" w:hint="eastAsia"/>
                      <w:szCs w:val="21"/>
                    </w:rPr>
                    <w:t>2000</w:t>
                  </w:r>
                  <w:r>
                    <w:rPr>
                      <w:rFonts w:ascii="宋体" w:eastAsia="宋体" w:hAnsi="宋体" w:cs="宋体" w:hint="eastAsia"/>
                      <w:szCs w:val="21"/>
                    </w:rPr>
                    <w:t>元按</w:t>
                  </w:r>
                  <w:r>
                    <w:rPr>
                      <w:rFonts w:ascii="宋体" w:eastAsia="宋体" w:hAnsi="宋体" w:cs="宋体" w:hint="eastAsia"/>
                      <w:szCs w:val="21"/>
                    </w:rPr>
                    <w:t>2000</w:t>
                  </w:r>
                  <w:r>
                    <w:rPr>
                      <w:rFonts w:ascii="宋体" w:eastAsia="宋体" w:hAnsi="宋体" w:cs="宋体" w:hint="eastAsia"/>
                      <w:szCs w:val="21"/>
                    </w:rPr>
                    <w:t>元收取</w:t>
                  </w:r>
                </w:p>
              </w:tc>
            </w:tr>
          </w:tbl>
          <w:p w14:paraId="4C2DA99F" w14:textId="77777777" w:rsidR="00AC2394" w:rsidRDefault="00AC2394">
            <w:pPr>
              <w:adjustRightInd w:val="0"/>
              <w:snapToGrid w:val="0"/>
              <w:spacing w:line="288" w:lineRule="auto"/>
              <w:rPr>
                <w:rFonts w:ascii="宋体" w:eastAsia="宋体" w:hAnsi="宋体"/>
                <w:szCs w:val="21"/>
              </w:rPr>
            </w:pPr>
          </w:p>
        </w:tc>
      </w:tr>
      <w:tr w:rsidR="00AC2394" w14:paraId="0AF4AD43" w14:textId="77777777">
        <w:trPr>
          <w:trHeight w:val="397"/>
        </w:trPr>
        <w:tc>
          <w:tcPr>
            <w:tcW w:w="1129" w:type="dxa"/>
            <w:vAlign w:val="center"/>
          </w:tcPr>
          <w:p w14:paraId="059B316E"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2DC40F52" w14:textId="77777777" w:rsidR="00AC2394" w:rsidRDefault="00085515">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558C85C5" w14:textId="77777777" w:rsidR="00AC2394" w:rsidRDefault="00085515">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AC2394" w14:paraId="6FAED61B" w14:textId="77777777">
        <w:trPr>
          <w:trHeight w:val="397"/>
        </w:trPr>
        <w:tc>
          <w:tcPr>
            <w:tcW w:w="1129" w:type="dxa"/>
            <w:vAlign w:val="center"/>
          </w:tcPr>
          <w:p w14:paraId="67A79CE2"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243A7720"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71F8C51D"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AC2394" w14:paraId="02ABD311" w14:textId="77777777">
        <w:trPr>
          <w:trHeight w:val="397"/>
        </w:trPr>
        <w:tc>
          <w:tcPr>
            <w:tcW w:w="1129" w:type="dxa"/>
            <w:vAlign w:val="center"/>
          </w:tcPr>
          <w:p w14:paraId="2158AB4B"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61B01BDC"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3C29A8EE"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5427C6B" w14:textId="77777777" w:rsidR="00AC2394" w:rsidRDefault="00085515">
            <w:pPr>
              <w:adjustRightInd w:val="0"/>
              <w:snapToGrid w:val="0"/>
              <w:spacing w:line="288" w:lineRule="auto"/>
              <w:jc w:val="left"/>
              <w:rPr>
                <w:rFonts w:ascii="宋体" w:eastAsia="宋体" w:hAnsi="宋体" w:cs="Times New Roman"/>
                <w:spacing w:val="-6"/>
                <w:szCs w:val="21"/>
              </w:rPr>
            </w:pPr>
            <w:r>
              <w:rPr>
                <w:rFonts w:ascii="宋体" w:eastAsia="宋体" w:hAnsi="宋体" w:hint="eastAsia"/>
                <w:szCs w:val="21"/>
              </w:rPr>
              <w:t>2.</w:t>
            </w:r>
            <w:r>
              <w:rPr>
                <w:rFonts w:ascii="宋体" w:eastAsia="宋体" w:hAnsi="宋体" w:hint="eastAsia"/>
                <w:szCs w:val="21"/>
              </w:rPr>
              <w:t>本项目不允许分包，不适宜分包的理由是</w:t>
            </w:r>
            <w:r>
              <w:rPr>
                <w:rFonts w:ascii="宋体" w:eastAsia="宋体" w:hAnsi="宋体" w:hint="eastAsia"/>
                <w:szCs w:val="21"/>
              </w:rPr>
              <w:t>：</w:t>
            </w:r>
            <w:r>
              <w:rPr>
                <w:rFonts w:ascii="宋体" w:eastAsia="宋体" w:hAnsi="宋体" w:hint="eastAsia"/>
                <w:szCs w:val="21"/>
                <w:u w:val="single"/>
              </w:rPr>
              <w:t>本项目为服务，服务内容以人员技术开发为主，内容单一，不适宜分包</w:t>
            </w:r>
            <w:r>
              <w:rPr>
                <w:rFonts w:ascii="宋体" w:eastAsia="宋体" w:hAnsi="宋体" w:hint="eastAsia"/>
                <w:szCs w:val="21"/>
              </w:rPr>
              <w:t>。</w:t>
            </w:r>
          </w:p>
        </w:tc>
      </w:tr>
      <w:tr w:rsidR="00AC2394" w14:paraId="62FEF211" w14:textId="77777777">
        <w:trPr>
          <w:trHeight w:val="397"/>
        </w:trPr>
        <w:tc>
          <w:tcPr>
            <w:tcW w:w="1129" w:type="dxa"/>
            <w:vAlign w:val="center"/>
          </w:tcPr>
          <w:p w14:paraId="14CCDD83"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25AB61F"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3D099156"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bCs/>
                <w:szCs w:val="21"/>
              </w:rPr>
              <w:t>根据财库</w:t>
            </w:r>
            <w:r>
              <w:rPr>
                <w:rFonts w:ascii="宋体" w:eastAsia="宋体" w:hAnsi="宋体" w:hint="eastAsia"/>
                <w:bCs/>
                <w:szCs w:val="21"/>
              </w:rPr>
              <w:t>[2016]125</w:t>
            </w:r>
            <w:r>
              <w:rPr>
                <w:rFonts w:ascii="宋体" w:eastAsia="宋体" w:hAnsi="宋体" w:hint="eastAsia"/>
                <w:bCs/>
                <w:szCs w:val="21"/>
              </w:rPr>
              <w:t>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3319746C"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t>
            </w:r>
            <w:r>
              <w:rPr>
                <w:rFonts w:ascii="宋体" w:eastAsia="宋体" w:hAnsi="宋体" w:hint="eastAsia"/>
                <w:szCs w:val="21"/>
              </w:rPr>
              <w:t>www.creditchina.gov.cn</w:t>
            </w:r>
            <w:r>
              <w:rPr>
                <w:rFonts w:ascii="宋体" w:eastAsia="宋体" w:hAnsi="宋体" w:hint="eastAsia"/>
                <w:szCs w:val="21"/>
              </w:rPr>
              <w:t>）、“中国政府采购网”（</w:t>
            </w:r>
            <w:r>
              <w:rPr>
                <w:rFonts w:ascii="宋体" w:eastAsia="宋体" w:hAnsi="宋体" w:hint="eastAsia"/>
                <w:szCs w:val="21"/>
              </w:rPr>
              <w:t>www.ccgp.gov.cn</w:t>
            </w:r>
            <w:r>
              <w:rPr>
                <w:rFonts w:ascii="宋体" w:eastAsia="宋体" w:hAnsi="宋体" w:hint="eastAsia"/>
                <w:szCs w:val="21"/>
              </w:rPr>
              <w:t>）；</w:t>
            </w:r>
          </w:p>
          <w:p w14:paraId="72942773"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38BA6D46"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AC2394" w14:paraId="0DE9BBAF" w14:textId="77777777">
        <w:trPr>
          <w:trHeight w:val="397"/>
        </w:trPr>
        <w:tc>
          <w:tcPr>
            <w:tcW w:w="1129" w:type="dxa"/>
            <w:vAlign w:val="center"/>
          </w:tcPr>
          <w:p w14:paraId="699955A2"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（九）</w:t>
            </w:r>
          </w:p>
        </w:tc>
        <w:tc>
          <w:tcPr>
            <w:tcW w:w="1701" w:type="dxa"/>
            <w:vAlign w:val="center"/>
          </w:tcPr>
          <w:p w14:paraId="3A77116D"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04E459D1"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47566AE3"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w:t>
            </w:r>
            <w:r>
              <w:rPr>
                <w:rFonts w:ascii="宋体" w:eastAsia="宋体" w:hAnsi="宋体" w:hint="eastAsia"/>
                <w:bCs/>
                <w:szCs w:val="21"/>
              </w:rPr>
              <w:t>）有效的法人或者其他组织的营业执照等证明文件，自然人的身份证明</w:t>
            </w:r>
          </w:p>
          <w:p w14:paraId="594F56A3"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Pr>
                <w:rFonts w:ascii="宋体" w:eastAsia="宋体" w:hAnsi="宋体" w:hint="eastAsia"/>
                <w:bCs/>
                <w:szCs w:val="21"/>
              </w:rPr>
              <w:t>）符合参加政府采购活动应当具备的一般条件的承诺函</w:t>
            </w:r>
          </w:p>
          <w:p w14:paraId="53BB92B1"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Pr>
                <w:rFonts w:ascii="宋体" w:eastAsia="宋体" w:hAnsi="宋体"/>
                <w:bCs/>
                <w:szCs w:val="21"/>
              </w:rPr>
              <w:t>落实政府采购政策需满足的资格要求：</w:t>
            </w:r>
          </w:p>
          <w:p w14:paraId="5DF76438"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bCs/>
                <w:szCs w:val="21"/>
              </w:rPr>
              <w:t>中小企业声明函（若属于中小企业）</w:t>
            </w:r>
          </w:p>
          <w:p w14:paraId="76CCA2F7"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bCs/>
                <w:szCs w:val="21"/>
              </w:rPr>
              <w:t>属于监狱企业的证明文件（若属于监狱企业）</w:t>
            </w:r>
          </w:p>
          <w:p w14:paraId="2394C9C7"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bCs/>
                <w:szCs w:val="21"/>
              </w:rPr>
              <w:t>残疾人福利性单位声明函（若属于残疾人福利性单位）</w:t>
            </w:r>
          </w:p>
          <w:p w14:paraId="1E0DAE70" w14:textId="77777777" w:rsidR="00AC2394" w:rsidRDefault="00085515">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szCs w:val="21"/>
              </w:rPr>
              <w:t>4</w:t>
            </w:r>
            <w:r>
              <w:rPr>
                <w:rFonts w:ascii="宋体" w:eastAsia="宋体" w:hAnsi="宋体"/>
                <w:szCs w:val="21"/>
              </w:rPr>
              <w:t>）</w:t>
            </w:r>
            <w:r>
              <w:rPr>
                <w:rFonts w:ascii="宋体" w:eastAsia="宋体" w:hAnsi="宋体" w:hint="eastAsia"/>
                <w:szCs w:val="21"/>
              </w:rPr>
              <w:t>本项目的特定资格要求</w:t>
            </w:r>
            <w:r>
              <w:rPr>
                <w:rFonts w:ascii="宋体" w:eastAsia="宋体" w:hAnsi="宋体"/>
                <w:szCs w:val="21"/>
              </w:rPr>
              <w:t>证明材料</w:t>
            </w:r>
            <w:r>
              <w:rPr>
                <w:rFonts w:ascii="宋体" w:eastAsia="宋体" w:hAnsi="宋体"/>
                <w:bCs/>
                <w:szCs w:val="21"/>
              </w:rPr>
              <w:t>：</w:t>
            </w:r>
            <w:r>
              <w:rPr>
                <w:rFonts w:ascii="宋体" w:eastAsia="宋体" w:hAnsi="宋体" w:hint="eastAsia"/>
                <w:bCs/>
                <w:szCs w:val="21"/>
              </w:rPr>
              <w:t>无</w:t>
            </w:r>
          </w:p>
        </w:tc>
      </w:tr>
      <w:tr w:rsidR="00AC2394" w14:paraId="7F84E1F6" w14:textId="77777777">
        <w:trPr>
          <w:trHeight w:val="397"/>
        </w:trPr>
        <w:tc>
          <w:tcPr>
            <w:tcW w:w="1129" w:type="dxa"/>
            <w:vAlign w:val="center"/>
          </w:tcPr>
          <w:p w14:paraId="5AD1D681"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（十）</w:t>
            </w:r>
          </w:p>
        </w:tc>
        <w:tc>
          <w:tcPr>
            <w:tcW w:w="1701" w:type="dxa"/>
            <w:vAlign w:val="center"/>
          </w:tcPr>
          <w:p w14:paraId="3F1EF9F7"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268502D" w14:textId="77777777" w:rsidR="00AC2394" w:rsidRDefault="00085515">
            <w:pPr>
              <w:adjustRightInd w:val="0"/>
              <w:snapToGrid w:val="0"/>
              <w:spacing w:line="288" w:lineRule="auto"/>
              <w:ind w:firstLineChars="200" w:firstLine="396"/>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16D880DA" w14:textId="77777777" w:rsidR="00AC2394" w:rsidRDefault="00085515">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备份投标文件：密封包装后</w:t>
            </w:r>
            <w:r>
              <w:rPr>
                <w:rFonts w:ascii="宋体" w:eastAsia="宋体" w:hAnsi="宋体" w:hint="eastAsia"/>
                <w:bCs/>
                <w:spacing w:val="-6"/>
                <w:szCs w:val="21"/>
              </w:rPr>
              <w:t>EMS</w:t>
            </w:r>
            <w:r>
              <w:rPr>
                <w:rFonts w:ascii="宋体" w:eastAsia="宋体" w:hAnsi="宋体" w:hint="eastAsia"/>
                <w:bCs/>
                <w:spacing w:val="-6"/>
                <w:szCs w:val="21"/>
              </w:rPr>
              <w:t>或顺丰邮寄形式递交一份（邮寄地址：</w:t>
            </w:r>
            <w:r>
              <w:rPr>
                <w:rFonts w:ascii="宋体" w:eastAsia="宋体" w:hAnsi="宋体" w:cs="宋体" w:hint="eastAsia"/>
                <w:bCs/>
                <w:szCs w:val="21"/>
              </w:rPr>
              <w:t>杭州市西湖区玉古路</w:t>
            </w:r>
            <w:r>
              <w:rPr>
                <w:rFonts w:ascii="宋体" w:eastAsia="宋体" w:hAnsi="宋体" w:cs="宋体" w:hint="eastAsia"/>
                <w:bCs/>
                <w:szCs w:val="21"/>
              </w:rPr>
              <w:t>173</w:t>
            </w:r>
            <w:r>
              <w:rPr>
                <w:rFonts w:ascii="宋体" w:eastAsia="宋体" w:hAnsi="宋体" w:cs="宋体" w:hint="eastAsia"/>
                <w:bCs/>
                <w:szCs w:val="21"/>
              </w:rPr>
              <w:t>号中田大厦</w:t>
            </w:r>
            <w:r>
              <w:rPr>
                <w:rFonts w:ascii="宋体" w:eastAsia="宋体" w:hAnsi="宋体" w:cs="宋体" w:hint="eastAsia"/>
                <w:bCs/>
                <w:szCs w:val="21"/>
              </w:rPr>
              <w:t>21</w:t>
            </w:r>
            <w:r>
              <w:rPr>
                <w:rFonts w:ascii="宋体" w:eastAsia="宋体" w:hAnsi="宋体" w:cs="宋体" w:hint="eastAsia"/>
                <w:bCs/>
                <w:szCs w:val="21"/>
              </w:rPr>
              <w:t>楼</w:t>
            </w:r>
            <w:r>
              <w:rPr>
                <w:rFonts w:ascii="宋体" w:eastAsia="宋体" w:hAnsi="宋体" w:cs="宋体" w:hint="eastAsia"/>
                <w:bCs/>
                <w:szCs w:val="21"/>
              </w:rPr>
              <w:t>H</w:t>
            </w:r>
            <w:r>
              <w:rPr>
                <w:rFonts w:ascii="宋体" w:eastAsia="宋体" w:hAnsi="宋体" w:cs="宋体" w:hint="eastAsia"/>
                <w:bCs/>
                <w:szCs w:val="21"/>
              </w:rPr>
              <w:t>室，浙江求是招标代理有限公司（</w:t>
            </w:r>
            <w:r>
              <w:rPr>
                <w:rFonts w:ascii="宋体" w:eastAsia="宋体" w:hAnsi="宋体" w:cs="宋体" w:hint="eastAsia"/>
                <w:bCs/>
                <w:szCs w:val="21"/>
              </w:rPr>
              <w:t>阙家珍</w:t>
            </w:r>
            <w:r>
              <w:rPr>
                <w:rFonts w:ascii="宋体" w:eastAsia="宋体" w:hAnsi="宋体" w:cs="宋体" w:hint="eastAsia"/>
                <w:bCs/>
                <w:szCs w:val="21"/>
              </w:rPr>
              <w:t>）收，电话：</w:t>
            </w:r>
            <w:r>
              <w:rPr>
                <w:rFonts w:ascii="宋体" w:eastAsia="宋体" w:hAnsi="宋体" w:cs="宋体" w:hint="eastAsia"/>
                <w:bCs/>
                <w:szCs w:val="21"/>
              </w:rPr>
              <w:t>0571-87666117</w:t>
            </w:r>
            <w:r>
              <w:rPr>
                <w:rFonts w:ascii="宋体" w:eastAsia="宋体" w:hAnsi="宋体" w:cs="宋体" w:hint="eastAsia"/>
                <w:bCs/>
                <w:szCs w:val="21"/>
              </w:rPr>
              <w:t>，寄出后将（快递单号、项目名称、公司名称、联系方式等相关信息）发至：</w:t>
            </w:r>
            <w:r>
              <w:rPr>
                <w:rFonts w:ascii="宋体" w:eastAsia="宋体" w:hAnsi="宋体" w:cs="宋体" w:hint="eastAsia"/>
                <w:bCs/>
                <w:szCs w:val="21"/>
              </w:rPr>
              <w:t>zb05</w:t>
            </w:r>
            <w:r>
              <w:rPr>
                <w:rFonts w:ascii="宋体" w:eastAsia="宋体" w:hAnsi="宋体" w:cs="宋体" w:hint="eastAsia"/>
                <w:bCs/>
                <w:szCs w:val="21"/>
              </w:rPr>
              <w:t>@qszb.net</w:t>
            </w:r>
            <w:r>
              <w:rPr>
                <w:rFonts w:ascii="宋体" w:eastAsia="宋体" w:hAnsi="宋体" w:cs="宋体" w:hint="eastAsia"/>
                <w:bCs/>
                <w:szCs w:val="21"/>
              </w:rPr>
              <w:t>，以便查收）。</w:t>
            </w:r>
          </w:p>
          <w:p w14:paraId="0AD3EF02" w14:textId="77777777" w:rsidR="00AC2394" w:rsidRDefault="00085515">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特别说明：双休日和法定节假日不收件，投标人自行承担邮寄风险。</w:t>
            </w:r>
          </w:p>
        </w:tc>
      </w:tr>
      <w:tr w:rsidR="00AC2394" w14:paraId="33B19D10" w14:textId="77777777">
        <w:trPr>
          <w:trHeight w:val="397"/>
        </w:trPr>
        <w:tc>
          <w:tcPr>
            <w:tcW w:w="1129" w:type="dxa"/>
            <w:vAlign w:val="center"/>
          </w:tcPr>
          <w:p w14:paraId="27DD8A16"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7907413C"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65E936F"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报价应按招标文件要求的格式编制、填写报价内容（可自行增行），未按招标文件要求编制、填写的投标文件可能被拒绝；</w:t>
            </w:r>
          </w:p>
          <w:p w14:paraId="154ACDE3"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以人民币报价；</w:t>
            </w:r>
          </w:p>
          <w:p w14:paraId="71C938A8"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投标报价是履行合同的最终价格，有关本项目实施所涉及的一切费用均计入报价；</w:t>
            </w:r>
          </w:p>
          <w:p w14:paraId="4F8F71E7"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hint="eastAsia"/>
                <w:szCs w:val="21"/>
              </w:rPr>
              <w:t>投标文件只允许有一个报价，有选择的报价将不予接受。</w:t>
            </w:r>
          </w:p>
          <w:p w14:paraId="4D1181E9" w14:textId="77777777" w:rsidR="00AC2394" w:rsidRDefault="00085515">
            <w:pPr>
              <w:pStyle w:val="ae"/>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w:t>
            </w:r>
            <w:r>
              <w:rPr>
                <w:rFonts w:eastAsia="宋体" w:hAnsi="宋体" w:cs="宋体"/>
                <w:sz w:val="21"/>
                <w:szCs w:val="21"/>
              </w:rPr>
              <w:t>元</w:t>
            </w:r>
            <w:r>
              <w:rPr>
                <w:rFonts w:eastAsia="宋体" w:hAnsi="宋体" w:cs="宋体"/>
                <w:sz w:val="21"/>
                <w:szCs w:val="21"/>
              </w:rPr>
              <w:t>”“</w:t>
            </w:r>
            <w:r>
              <w:rPr>
                <w:rFonts w:eastAsia="宋体" w:hAnsi="宋体" w:cs="宋体"/>
                <w:sz w:val="21"/>
                <w:szCs w:val="21"/>
              </w:rPr>
              <w:t>免费赠送</w:t>
            </w:r>
            <w:r>
              <w:rPr>
                <w:rFonts w:eastAsia="宋体" w:hAnsi="宋体" w:cs="宋体"/>
                <w:sz w:val="21"/>
                <w:szCs w:val="21"/>
              </w:rPr>
              <w:t>”</w:t>
            </w:r>
            <w:r>
              <w:rPr>
                <w:rFonts w:eastAsia="宋体" w:hAnsi="宋体" w:cs="宋体"/>
                <w:sz w:val="21"/>
                <w:szCs w:val="21"/>
              </w:rPr>
              <w:t>等形式的无偿报价，否则视为投标文件含有采购人不能接受的附加条件的，投标无效。</w:t>
            </w:r>
          </w:p>
        </w:tc>
      </w:tr>
      <w:tr w:rsidR="00AC2394" w14:paraId="52C06629" w14:textId="77777777">
        <w:trPr>
          <w:trHeight w:val="397"/>
        </w:trPr>
        <w:tc>
          <w:tcPr>
            <w:tcW w:w="1129" w:type="dxa"/>
            <w:vAlign w:val="center"/>
          </w:tcPr>
          <w:p w14:paraId="3FE34B59"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0DCE7BB0"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456BC70F"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w:t>
            </w:r>
            <w:r>
              <w:rPr>
                <w:rFonts w:ascii="宋体" w:eastAsia="宋体" w:hAnsi="宋体"/>
                <w:szCs w:val="21"/>
              </w:rPr>
              <w:t>天，在原投标有效期满之前，如果出现特殊情况，采购人或采购代理机构以书面形式通知投标人延长投标有效期。</w:t>
            </w:r>
          </w:p>
        </w:tc>
      </w:tr>
      <w:tr w:rsidR="00AC2394" w14:paraId="5BB4FD56" w14:textId="77777777">
        <w:trPr>
          <w:trHeight w:val="397"/>
        </w:trPr>
        <w:tc>
          <w:tcPr>
            <w:tcW w:w="1129" w:type="dxa"/>
            <w:vAlign w:val="center"/>
          </w:tcPr>
          <w:p w14:paraId="3A1C1952"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6304443D"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评标方法及评标标准</w:t>
            </w:r>
          </w:p>
        </w:tc>
        <w:tc>
          <w:tcPr>
            <w:tcW w:w="6663" w:type="dxa"/>
            <w:vAlign w:val="center"/>
          </w:tcPr>
          <w:p w14:paraId="35BAD61E" w14:textId="77777777" w:rsidR="00AC2394" w:rsidRDefault="00085515">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szCs w:val="21"/>
              </w:rPr>
              <w:t>“</w:t>
            </w:r>
            <w:r>
              <w:rPr>
                <w:rFonts w:ascii="宋体" w:eastAsia="宋体" w:hAnsi="宋体" w:hint="eastAsia"/>
                <w:szCs w:val="21"/>
              </w:rPr>
              <w:t>第四章</w:t>
            </w:r>
            <w:r>
              <w:rPr>
                <w:rFonts w:ascii="宋体" w:eastAsia="宋体" w:hAnsi="宋体" w:hint="eastAsia"/>
                <w:szCs w:val="21"/>
              </w:rPr>
              <w:t xml:space="preserve">  </w:t>
            </w:r>
            <w:r>
              <w:rPr>
                <w:rFonts w:ascii="宋体" w:eastAsia="宋体" w:hAnsi="宋体" w:hint="eastAsia"/>
                <w:szCs w:val="21"/>
              </w:rPr>
              <w:t>评标方法及评标标准</w:t>
            </w:r>
            <w:r>
              <w:rPr>
                <w:rFonts w:ascii="宋体" w:eastAsia="宋体" w:hAnsi="宋体"/>
                <w:szCs w:val="21"/>
              </w:rPr>
              <w:t>”</w:t>
            </w:r>
            <w:r>
              <w:rPr>
                <w:rFonts w:ascii="宋体" w:eastAsia="宋体" w:hAnsi="宋体" w:hint="eastAsia"/>
                <w:szCs w:val="21"/>
              </w:rPr>
              <w:t>。</w:t>
            </w:r>
          </w:p>
        </w:tc>
      </w:tr>
      <w:tr w:rsidR="00AC2394" w14:paraId="0274B7EA" w14:textId="77777777">
        <w:trPr>
          <w:trHeight w:val="397"/>
        </w:trPr>
        <w:tc>
          <w:tcPr>
            <w:tcW w:w="1129" w:type="dxa"/>
            <w:vAlign w:val="center"/>
          </w:tcPr>
          <w:p w14:paraId="4967AE2C"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2991B756"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5633208D"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w:t>
            </w:r>
            <w:r>
              <w:rPr>
                <w:rFonts w:ascii="宋体" w:eastAsia="宋体" w:hAnsi="宋体" w:hint="eastAsia"/>
                <w:szCs w:val="21"/>
              </w:rPr>
              <w:t>http://zfcg.czt.zj.gov.cn</w:t>
            </w:r>
            <w:r>
              <w:rPr>
                <w:rFonts w:ascii="宋体" w:eastAsia="宋体" w:hAnsi="宋体" w:hint="eastAsia"/>
                <w:szCs w:val="21"/>
              </w:rPr>
              <w:t>）。</w:t>
            </w:r>
          </w:p>
        </w:tc>
      </w:tr>
      <w:tr w:rsidR="00AC2394" w14:paraId="7140B41E" w14:textId="77777777">
        <w:trPr>
          <w:trHeight w:val="397"/>
        </w:trPr>
        <w:tc>
          <w:tcPr>
            <w:tcW w:w="1129" w:type="dxa"/>
            <w:vAlign w:val="center"/>
          </w:tcPr>
          <w:p w14:paraId="52C034B1"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2B25C58" w14:textId="77777777" w:rsidR="00AC2394" w:rsidRDefault="00085515">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7F8D77FA" w14:textId="77777777" w:rsidR="00AC2394" w:rsidRDefault="00085515">
            <w:pPr>
              <w:adjustRightInd w:val="0"/>
              <w:snapToGrid w:val="0"/>
              <w:spacing w:line="288" w:lineRule="auto"/>
              <w:rPr>
                <w:rFonts w:ascii="宋体" w:eastAsia="宋体" w:hAnsi="宋体"/>
                <w:szCs w:val="21"/>
              </w:rPr>
            </w:pPr>
            <w:r>
              <w:rPr>
                <w:rFonts w:ascii="宋体" w:eastAsia="宋体" w:hAnsi="宋体" w:hint="eastAsia"/>
                <w:szCs w:val="21"/>
              </w:rPr>
              <w:t>中标通知书发出之日起</w:t>
            </w:r>
            <w:r>
              <w:rPr>
                <w:rFonts w:ascii="宋体" w:eastAsia="宋体" w:hAnsi="宋体" w:hint="eastAsia"/>
                <w:szCs w:val="21"/>
              </w:rPr>
              <w:t>30</w:t>
            </w:r>
            <w:r>
              <w:rPr>
                <w:rFonts w:ascii="宋体" w:eastAsia="宋体" w:hAnsi="宋体" w:hint="eastAsia"/>
                <w:szCs w:val="21"/>
              </w:rPr>
              <w:t>日内。</w:t>
            </w:r>
          </w:p>
        </w:tc>
      </w:tr>
    </w:tbl>
    <w:p w14:paraId="5A4ADE4E" w14:textId="77777777" w:rsidR="00AC2394" w:rsidRDefault="00AC2394">
      <w:pPr>
        <w:adjustRightInd w:val="0"/>
        <w:snapToGrid w:val="0"/>
        <w:spacing w:line="288" w:lineRule="auto"/>
        <w:rPr>
          <w:rFonts w:ascii="宋体" w:eastAsia="宋体" w:hAnsi="宋体"/>
          <w:szCs w:val="21"/>
        </w:rPr>
      </w:pPr>
    </w:p>
    <w:p w14:paraId="053F3679" w14:textId="77777777" w:rsidR="00AC2394" w:rsidRDefault="00085515">
      <w:pPr>
        <w:adjustRightInd w:val="0"/>
        <w:snapToGrid w:val="0"/>
        <w:spacing w:line="288" w:lineRule="auto"/>
        <w:rPr>
          <w:rFonts w:ascii="宋体" w:eastAsia="宋体" w:hAnsi="宋体"/>
          <w:szCs w:val="21"/>
        </w:rPr>
      </w:pPr>
      <w:r>
        <w:rPr>
          <w:rFonts w:ascii="宋体" w:eastAsia="宋体" w:hAnsi="宋体"/>
          <w:szCs w:val="21"/>
        </w:rPr>
        <w:br w:type="page"/>
      </w:r>
    </w:p>
    <w:p w14:paraId="65197527"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1CB05806"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bookmarkStart w:id="40"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0"/>
    <w:p w14:paraId="342DA583"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5633696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Pr>
          <w:rFonts w:ascii="宋体" w:eastAsia="宋体" w:hAnsi="宋体" w:cs="Times New Roman" w:hint="eastAsia"/>
          <w:spacing w:val="-6"/>
          <w:szCs w:val="21"/>
        </w:rPr>
        <w:t>浙江财经大学信息化项目管理系统建设项目</w:t>
      </w:r>
      <w:r>
        <w:rPr>
          <w:rFonts w:ascii="宋体" w:eastAsia="宋体" w:hAnsi="宋体" w:cs="Times New Roman" w:hint="eastAsia"/>
          <w:spacing w:val="-6"/>
          <w:szCs w:val="21"/>
        </w:rPr>
        <w:t>的招标、评标、定标、验收、合同履约、付款等（法律、法规另有规定的，从其规定）。</w:t>
      </w:r>
    </w:p>
    <w:p w14:paraId="0D608ECF"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（二）定义</w:t>
      </w:r>
    </w:p>
    <w:p w14:paraId="4C53599D"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“采购</w:t>
      </w:r>
      <w:r>
        <w:rPr>
          <w:rFonts w:ascii="宋体" w:eastAsia="宋体" w:hAnsi="宋体" w:cs="Times New Roman"/>
          <w:spacing w:val="-6"/>
          <w:szCs w:val="21"/>
        </w:rPr>
        <w:t>人</w:t>
      </w:r>
      <w:r>
        <w:rPr>
          <w:rFonts w:ascii="宋体" w:eastAsia="宋体" w:hAnsi="宋体" w:cs="Times New Roman" w:hint="eastAsia"/>
          <w:spacing w:val="-6"/>
          <w:szCs w:val="21"/>
        </w:rPr>
        <w:t>”系指</w:t>
      </w:r>
      <w:r>
        <w:rPr>
          <w:rFonts w:ascii="宋体" w:eastAsia="宋体" w:hAnsi="宋体" w:cs="Times New Roman" w:hint="eastAsia"/>
          <w:spacing w:val="-6"/>
          <w:szCs w:val="21"/>
        </w:rPr>
        <w:t>浙江财经大学</w:t>
      </w:r>
      <w:r>
        <w:rPr>
          <w:rFonts w:ascii="宋体" w:eastAsia="宋体" w:hAnsi="宋体" w:cs="Times New Roman" w:hint="eastAsia"/>
          <w:spacing w:val="-6"/>
          <w:szCs w:val="21"/>
        </w:rPr>
        <w:t>；</w:t>
      </w:r>
    </w:p>
    <w:p w14:paraId="34A1C1A4"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“采购代理机构”系指组织本次招标的浙江求是招标代理有限公司；</w:t>
      </w:r>
    </w:p>
    <w:p w14:paraId="3C8E6FB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3F61AA95"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“书面形式”包括合同书、信件和数据电文</w:t>
      </w:r>
      <w:r>
        <w:rPr>
          <w:rFonts w:ascii="宋体" w:eastAsia="宋体" w:hAnsi="宋体" w:cs="Times New Roman" w:hint="eastAsia"/>
          <w:spacing w:val="-6"/>
          <w:szCs w:val="21"/>
        </w:rPr>
        <w:t>(</w:t>
      </w:r>
      <w:r>
        <w:rPr>
          <w:rFonts w:ascii="宋体" w:eastAsia="宋体" w:hAnsi="宋体" w:cs="Times New Roman" w:hint="eastAsia"/>
          <w:spacing w:val="-6"/>
          <w:szCs w:val="21"/>
        </w:rPr>
        <w:t>包括电报、电传、传真、电子数据交换和电子邮件</w:t>
      </w:r>
      <w:r>
        <w:rPr>
          <w:rFonts w:ascii="宋体" w:eastAsia="宋体" w:hAnsi="宋体" w:cs="Times New Roman" w:hint="eastAsia"/>
          <w:spacing w:val="-6"/>
          <w:szCs w:val="21"/>
        </w:rPr>
        <w:t>)</w:t>
      </w:r>
      <w:r>
        <w:rPr>
          <w:rFonts w:ascii="宋体" w:eastAsia="宋体" w:hAnsi="宋体" w:cs="Times New Roman" w:hint="eastAsia"/>
          <w:spacing w:val="-6"/>
          <w:szCs w:val="21"/>
        </w:rPr>
        <w:t>等可以有形地表现所载内容的形式。</w:t>
      </w:r>
    </w:p>
    <w:p w14:paraId="20D9F8D0"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“电子加密投标文件”系指通过政采云电子交易客户端（政采云投标客户端）完成投标文件编制后生成并加密的数据电文形式的投标文件（文件扩展名为</w:t>
      </w:r>
      <w:r>
        <w:rPr>
          <w:rFonts w:ascii="宋体" w:eastAsia="宋体" w:hAnsi="宋体" w:cs="Times New Roman" w:hint="eastAsia"/>
          <w:spacing w:val="-6"/>
          <w:szCs w:val="21"/>
        </w:rPr>
        <w:t>.jmbs</w:t>
      </w:r>
      <w:r>
        <w:rPr>
          <w:rFonts w:ascii="宋体" w:eastAsia="宋体" w:hAnsi="宋体" w:cs="Times New Roman" w:hint="eastAsia"/>
          <w:spacing w:val="-6"/>
          <w:szCs w:val="21"/>
        </w:rPr>
        <w:t>），“备份投标文件”系指与“电子加密投标文件”同时生成的数据电文形式的电子文件（文件扩展名为</w:t>
      </w:r>
      <w:r>
        <w:rPr>
          <w:rFonts w:ascii="宋体" w:eastAsia="宋体" w:hAnsi="宋体" w:cs="Times New Roman" w:hint="eastAsia"/>
          <w:spacing w:val="-6"/>
          <w:szCs w:val="21"/>
        </w:rPr>
        <w:t>.bfbs</w:t>
      </w:r>
      <w:r>
        <w:rPr>
          <w:rFonts w:ascii="宋体" w:eastAsia="宋体" w:hAnsi="宋体" w:cs="Times New Roman" w:hint="eastAsia"/>
          <w:spacing w:val="-6"/>
          <w:szCs w:val="21"/>
        </w:rPr>
        <w:t>）；</w:t>
      </w:r>
    </w:p>
    <w:p w14:paraId="652AFF81" w14:textId="77777777" w:rsidR="00AC2394" w:rsidRDefault="00085515">
      <w:pPr>
        <w:adjustRightInd w:val="0"/>
        <w:snapToGrid w:val="0"/>
        <w:spacing w:line="288" w:lineRule="auto"/>
        <w:ind w:firstLineChars="200" w:firstLine="420"/>
        <w:jc w:val="left"/>
        <w:rPr>
          <w:rFonts w:ascii="宋体" w:eastAsia="宋体" w:hAnsi="宋体"/>
          <w:szCs w:val="21"/>
        </w:rPr>
      </w:pPr>
      <w:bookmarkStart w:id="41" w:name="_Hlk96327615"/>
      <w:r>
        <w:rPr>
          <w:rFonts w:ascii="宋体" w:eastAsia="宋体" w:hAnsi="宋体"/>
          <w:szCs w:val="21"/>
        </w:rPr>
        <w:t>“</w:t>
      </w:r>
      <w:r>
        <w:rPr>
          <w:rFonts w:ascii="宋体" w:eastAsia="宋体" w:hAnsi="宋体"/>
          <w:szCs w:val="21"/>
        </w:rPr>
        <w:t>电子签名</w:t>
      </w:r>
      <w:r>
        <w:rPr>
          <w:rFonts w:ascii="宋体" w:eastAsia="宋体" w:hAnsi="宋体"/>
          <w:szCs w:val="21"/>
        </w:rPr>
        <w:t>”</w:t>
      </w:r>
      <w:r>
        <w:rPr>
          <w:rFonts w:ascii="宋体" w:eastAsia="宋体" w:hAnsi="宋体"/>
          <w:szCs w:val="21"/>
        </w:rPr>
        <w:t>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hint="eastAsia"/>
          <w:szCs w:val="21"/>
        </w:rPr>
        <w:t>1</w:t>
      </w:r>
      <w:r>
        <w:rPr>
          <w:rFonts w:ascii="宋体" w:eastAsia="宋体" w:hAnsi="宋体" w:hint="eastAsia"/>
          <w:szCs w:val="21"/>
        </w:rPr>
        <w:t>）。</w:t>
      </w:r>
    </w:p>
    <w:p w14:paraId="3D98DDB1"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41"/>
    <w:p w14:paraId="2C7DA35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hint="eastAsia"/>
          <w:spacing w:val="-6"/>
          <w:szCs w:val="21"/>
        </w:rPr>
        <w:t>“▲”系指实质性要求条款，投标人应当做出实质性响应。</w:t>
      </w:r>
    </w:p>
    <w:p w14:paraId="6AF145B5"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450C148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B7D89B0"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1A1819AE" w14:textId="77777777" w:rsidR="00AC2394" w:rsidRDefault="00085515">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不论投标结果如何，投标人均应自行承担所有与投标有关的全部费用；</w:t>
      </w:r>
    </w:p>
    <w:p w14:paraId="299DDBB0" w14:textId="77777777" w:rsidR="00AC2394" w:rsidRDefault="00085515">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中标人在中标通知书发出之日起七个工作日内，向采购代理机构交纳代理服务费；</w:t>
      </w:r>
    </w:p>
    <w:p w14:paraId="2801C09C" w14:textId="77777777" w:rsidR="00AC2394" w:rsidRDefault="00085515">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46FA0F" w14:textId="77777777" w:rsidR="00AC2394" w:rsidRDefault="00085515">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AC2394" w14:paraId="537596F1" w14:textId="77777777">
        <w:trPr>
          <w:trHeight w:val="20"/>
          <w:jc w:val="center"/>
        </w:trPr>
        <w:tc>
          <w:tcPr>
            <w:tcW w:w="2551" w:type="dxa"/>
            <w:tcMar>
              <w:top w:w="0" w:type="dxa"/>
              <w:left w:w="108" w:type="dxa"/>
              <w:bottom w:w="0" w:type="dxa"/>
              <w:right w:w="108" w:type="dxa"/>
            </w:tcMar>
            <w:vAlign w:val="center"/>
          </w:tcPr>
          <w:p w14:paraId="4BF4060A"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3070" w:type="dxa"/>
            <w:tcMar>
              <w:top w:w="0" w:type="dxa"/>
              <w:left w:w="108" w:type="dxa"/>
              <w:bottom w:w="0" w:type="dxa"/>
              <w:right w:w="108" w:type="dxa"/>
            </w:tcMar>
            <w:vAlign w:val="center"/>
          </w:tcPr>
          <w:p w14:paraId="6B987962"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r>
              <w:rPr>
                <w:rFonts w:ascii="宋体" w:eastAsia="宋体" w:hAnsi="宋体" w:cs="宋体" w:hint="eastAsia"/>
                <w:szCs w:val="21"/>
              </w:rPr>
              <w:t>%</w:t>
            </w:r>
            <w:r>
              <w:rPr>
                <w:rFonts w:ascii="宋体" w:eastAsia="宋体" w:hAnsi="宋体" w:cs="宋体" w:hint="eastAsia"/>
                <w:szCs w:val="21"/>
              </w:rPr>
              <w:t>）</w:t>
            </w:r>
          </w:p>
        </w:tc>
      </w:tr>
      <w:tr w:rsidR="00AC2394" w14:paraId="586B41E4" w14:textId="77777777">
        <w:trPr>
          <w:trHeight w:val="20"/>
          <w:jc w:val="center"/>
        </w:trPr>
        <w:tc>
          <w:tcPr>
            <w:tcW w:w="2551" w:type="dxa"/>
            <w:tcMar>
              <w:top w:w="0" w:type="dxa"/>
              <w:left w:w="108" w:type="dxa"/>
              <w:bottom w:w="0" w:type="dxa"/>
              <w:right w:w="108" w:type="dxa"/>
            </w:tcMar>
            <w:vAlign w:val="center"/>
          </w:tcPr>
          <w:p w14:paraId="612C7C95"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以下</w:t>
            </w:r>
          </w:p>
        </w:tc>
        <w:tc>
          <w:tcPr>
            <w:tcW w:w="3070" w:type="dxa"/>
            <w:tcMar>
              <w:top w:w="0" w:type="dxa"/>
              <w:left w:w="108" w:type="dxa"/>
              <w:bottom w:w="0" w:type="dxa"/>
              <w:right w:w="108" w:type="dxa"/>
            </w:tcMar>
            <w:vAlign w:val="center"/>
          </w:tcPr>
          <w:p w14:paraId="02B44297"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0</w:t>
            </w:r>
            <w:r>
              <w:rPr>
                <w:rFonts w:ascii="宋体" w:eastAsia="宋体" w:hAnsi="宋体" w:cs="宋体" w:hint="eastAsia"/>
                <w:szCs w:val="21"/>
              </w:rPr>
              <w:t>5</w:t>
            </w:r>
          </w:p>
        </w:tc>
      </w:tr>
      <w:tr w:rsidR="00AC2394" w14:paraId="13AC3BC5" w14:textId="77777777">
        <w:trPr>
          <w:trHeight w:val="20"/>
          <w:jc w:val="center"/>
        </w:trPr>
        <w:tc>
          <w:tcPr>
            <w:tcW w:w="5621" w:type="dxa"/>
            <w:gridSpan w:val="2"/>
            <w:tcMar>
              <w:top w:w="0" w:type="dxa"/>
              <w:left w:w="108" w:type="dxa"/>
              <w:bottom w:w="0" w:type="dxa"/>
              <w:right w:w="108" w:type="dxa"/>
            </w:tcMar>
            <w:vAlign w:val="center"/>
          </w:tcPr>
          <w:p w14:paraId="25CBBA06"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不足</w:t>
            </w:r>
            <w:r>
              <w:rPr>
                <w:rFonts w:ascii="宋体" w:eastAsia="宋体" w:hAnsi="宋体" w:cs="宋体" w:hint="eastAsia"/>
                <w:szCs w:val="21"/>
              </w:rPr>
              <w:t>2000</w:t>
            </w:r>
            <w:r>
              <w:rPr>
                <w:rFonts w:ascii="宋体" w:eastAsia="宋体" w:hAnsi="宋体" w:cs="宋体" w:hint="eastAsia"/>
                <w:szCs w:val="21"/>
              </w:rPr>
              <w:t>元按</w:t>
            </w:r>
            <w:r>
              <w:rPr>
                <w:rFonts w:ascii="宋体" w:eastAsia="宋体" w:hAnsi="宋体" w:cs="宋体" w:hint="eastAsia"/>
                <w:szCs w:val="21"/>
              </w:rPr>
              <w:t>2000</w:t>
            </w:r>
            <w:r>
              <w:rPr>
                <w:rFonts w:ascii="宋体" w:eastAsia="宋体" w:hAnsi="宋体" w:cs="宋体" w:hint="eastAsia"/>
                <w:szCs w:val="21"/>
              </w:rPr>
              <w:t>元收取</w:t>
            </w:r>
          </w:p>
        </w:tc>
      </w:tr>
    </w:tbl>
    <w:p w14:paraId="517DA1E6" w14:textId="77777777" w:rsidR="00AC2394" w:rsidRDefault="00085515">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5BB8CA45"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5B34B17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spacing w:val="-6"/>
          <w:szCs w:val="21"/>
        </w:rPr>
        <w:t>投标人代表是法定代表人（单位负责人、自然人本人）的，须提供本人身份证明。</w:t>
      </w:r>
    </w:p>
    <w:p w14:paraId="0F896B3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spacing w:val="-6"/>
          <w:szCs w:val="21"/>
        </w:rPr>
        <w:t>投标人代表不是法定代表人（单位负责人、自然人本人）的，须提供授权委托书（格式详见招标文件第六章）和授权代表社保缴纳证明（</w:t>
      </w:r>
      <w:r>
        <w:rPr>
          <w:rFonts w:ascii="宋体" w:eastAsia="宋体" w:hAnsi="宋体" w:cs="Times New Roman" w:hint="eastAsia"/>
          <w:spacing w:val="-6"/>
          <w:szCs w:val="21"/>
        </w:rPr>
        <w:t>2023</w:t>
      </w:r>
      <w:r>
        <w:rPr>
          <w:rFonts w:ascii="宋体" w:eastAsia="宋体" w:hAnsi="宋体" w:cs="Times New Roman" w:hint="eastAsia"/>
          <w:spacing w:val="-6"/>
          <w:szCs w:val="21"/>
        </w:rPr>
        <w:t>年</w:t>
      </w:r>
      <w:r>
        <w:rPr>
          <w:rFonts w:ascii="宋体" w:eastAsia="宋体" w:hAnsi="宋体" w:cs="Times New Roman" w:hint="eastAsia"/>
          <w:spacing w:val="-6"/>
          <w:szCs w:val="21"/>
        </w:rPr>
        <w:t>01</w:t>
      </w:r>
      <w:r>
        <w:rPr>
          <w:rFonts w:ascii="宋体" w:eastAsia="宋体" w:hAnsi="宋体" w:cs="Times New Roman" w:hint="eastAsia"/>
          <w:spacing w:val="-6"/>
          <w:szCs w:val="21"/>
        </w:rPr>
        <w:t>月</w:t>
      </w:r>
      <w:r>
        <w:rPr>
          <w:rFonts w:ascii="宋体" w:eastAsia="宋体" w:hAnsi="宋体" w:cs="Times New Roman"/>
          <w:spacing w:val="-6"/>
          <w:szCs w:val="21"/>
        </w:rPr>
        <w:t>（含）以后任意一月）；</w:t>
      </w:r>
    </w:p>
    <w:p w14:paraId="25E1F06C"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spacing w:val="-6"/>
          <w:szCs w:val="21"/>
        </w:rPr>
        <w:t>投标人委派不在本单位缴纳社保的人员作为授权代表的，应当在投标文件中，说明具体原因、授权代表缴纳社保的单位，并附列该授权代表缴纳社保清单。</w:t>
      </w:r>
    </w:p>
    <w:p w14:paraId="67D12CDC" w14:textId="77777777" w:rsidR="00AC2394" w:rsidRDefault="00085515">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（六）联合体投标</w:t>
      </w:r>
    </w:p>
    <w:p w14:paraId="5EB2D4A7" w14:textId="77777777" w:rsidR="00AC2394" w:rsidRDefault="0008551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0D94F79E" w14:textId="77777777" w:rsidR="00AC2394" w:rsidRDefault="00085515">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两个以上的自然人、法人或者其他组织可以组成一个联合体，以一个供应商的身份共同参加政府采购。</w:t>
      </w:r>
    </w:p>
    <w:p w14:paraId="26EC1FEC" w14:textId="77777777" w:rsidR="00AC2394" w:rsidRDefault="00085515">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B916B10"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4C525D9" w14:textId="77777777" w:rsidR="00AC2394" w:rsidRDefault="00085515">
      <w:pPr>
        <w:adjustRightInd w:val="0"/>
        <w:snapToGrid w:val="0"/>
        <w:spacing w:line="288" w:lineRule="auto"/>
        <w:ind w:firstLineChars="215" w:firstLine="42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3A49B1ED" w14:textId="77777777" w:rsidR="00AC2394" w:rsidRDefault="00085515">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hint="eastAsia"/>
          <w:szCs w:val="21"/>
        </w:rPr>
        <w:t>2.</w:t>
      </w:r>
      <w:r>
        <w:rPr>
          <w:rFonts w:ascii="宋体" w:eastAsia="宋体" w:hAnsi="宋体" w:hint="eastAsia"/>
          <w:szCs w:val="21"/>
        </w:rPr>
        <w:t>本项目不允许分包，不适宜分包的理由是</w:t>
      </w:r>
      <w:r>
        <w:rPr>
          <w:rFonts w:ascii="宋体" w:eastAsia="宋体" w:hAnsi="宋体" w:hint="eastAsia"/>
          <w:szCs w:val="21"/>
        </w:rPr>
        <w:t>：</w:t>
      </w:r>
      <w:r>
        <w:rPr>
          <w:rFonts w:ascii="宋体" w:eastAsia="宋体" w:hAnsi="宋体" w:hint="eastAsia"/>
          <w:szCs w:val="21"/>
          <w:u w:val="single"/>
        </w:rPr>
        <w:t>本项目为服务，服务内容以人员技术开发为主，内容单一，不适宜分包</w:t>
      </w:r>
      <w:r>
        <w:rPr>
          <w:rFonts w:ascii="宋体" w:eastAsia="宋体" w:hAnsi="宋体" w:hint="eastAsia"/>
          <w:szCs w:val="21"/>
        </w:rPr>
        <w:t>。</w:t>
      </w:r>
    </w:p>
    <w:p w14:paraId="383B9E80"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623C6053"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bookmarkStart w:id="42"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w:t>
      </w:r>
      <w:r>
        <w:rPr>
          <w:rFonts w:ascii="宋体" w:eastAsia="宋体" w:hAnsi="宋体" w:cs="Times New Roman"/>
          <w:spacing w:val="-6"/>
          <w:szCs w:val="21"/>
        </w:rPr>
        <w:t>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Pr>
          <w:rFonts w:ascii="宋体" w:eastAsia="宋体" w:hAnsi="宋体" w:cs="Times New Roman"/>
          <w:spacing w:val="-6"/>
          <w:szCs w:val="21"/>
        </w:rPr>
        <w:t>15</w:t>
      </w:r>
      <w:r>
        <w:rPr>
          <w:rFonts w:ascii="宋体" w:eastAsia="宋体" w:hAnsi="宋体" w:cs="Times New Roman"/>
          <w:spacing w:val="-6"/>
          <w:szCs w:val="21"/>
        </w:rPr>
        <w:t>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2"/>
    <w:p w14:paraId="41484976"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hint="eastAsia"/>
          <w:b/>
          <w:bCs/>
          <w:spacing w:val="-6"/>
          <w:szCs w:val="21"/>
        </w:rPr>
        <w:t>投标人提出质疑应当提交质疑函和必要的证明材料，质疑函范本、投诉书范本请到浙江政府采购网下载专区下载。质疑函应当包括下列内容：</w:t>
      </w:r>
    </w:p>
    <w:p w14:paraId="0D3710A2"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）供应商的姓名或者名称、地址、邮编、联系人及联系电话；</w:t>
      </w:r>
    </w:p>
    <w:p w14:paraId="1485C563"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）质疑项目的名称、编号；</w:t>
      </w:r>
    </w:p>
    <w:p w14:paraId="6AF212B8"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）具体、明确的质疑事项和与质疑事项相关的请求；</w:t>
      </w:r>
    </w:p>
    <w:p w14:paraId="63C5200B"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）事实依据；</w:t>
      </w:r>
    </w:p>
    <w:p w14:paraId="1C6B21F0"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）必要的法律依据；</w:t>
      </w:r>
    </w:p>
    <w:p w14:paraId="5501A2CB"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6</w:t>
      </w:r>
      <w:r>
        <w:rPr>
          <w:rFonts w:ascii="宋体" w:eastAsia="宋体" w:hAnsi="宋体" w:cs="Times New Roman" w:hint="eastAsia"/>
          <w:spacing w:val="-6"/>
          <w:szCs w:val="21"/>
        </w:rPr>
        <w:t>）提出质疑的日期。</w:t>
      </w:r>
    </w:p>
    <w:p w14:paraId="3ACF1ED6"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36DED075"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1CEFF4B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3C8CE781"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49A0879"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）捏造事实；</w:t>
      </w:r>
    </w:p>
    <w:p w14:paraId="2443BDC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）提供虚假材料；</w:t>
      </w:r>
    </w:p>
    <w:p w14:paraId="55D57C59"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7A104D7A" w14:textId="77777777" w:rsidR="00AC2394" w:rsidRDefault="00085515">
      <w:pPr>
        <w:adjustRightInd w:val="0"/>
        <w:snapToGrid w:val="0"/>
        <w:spacing w:line="288" w:lineRule="auto"/>
        <w:jc w:val="left"/>
        <w:rPr>
          <w:rFonts w:ascii="宋体" w:eastAsia="宋体" w:hAnsi="宋体" w:cs="宋体"/>
          <w:b/>
          <w:spacing w:val="-6"/>
          <w:kern w:val="0"/>
          <w:szCs w:val="21"/>
        </w:rPr>
      </w:pPr>
      <w:bookmarkStart w:id="43" w:name="_Hlk92273111"/>
      <w:bookmarkStart w:id="44"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5E7937C8" w14:textId="77777777" w:rsidR="00AC2394" w:rsidRDefault="00085515">
      <w:pPr>
        <w:adjustRightInd w:val="0"/>
        <w:snapToGrid w:val="0"/>
        <w:spacing w:line="288" w:lineRule="auto"/>
        <w:ind w:firstLineChars="200" w:firstLine="398"/>
        <w:jc w:val="left"/>
        <w:rPr>
          <w:rFonts w:ascii="宋体" w:eastAsia="宋体" w:hAnsi="宋体" w:cs="Times New Roman"/>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B5DD43D"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2.</w:t>
      </w:r>
      <w:r>
        <w:rPr>
          <w:rFonts w:ascii="宋体" w:eastAsia="宋体" w:hAnsi="宋体" w:cs="Times New Roman"/>
          <w:b/>
          <w:bCs/>
          <w:spacing w:val="-6"/>
          <w:szCs w:val="21"/>
        </w:rPr>
        <w:t>支持绿色发展</w:t>
      </w:r>
    </w:p>
    <w:p w14:paraId="09A4072C"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4B3E2B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w:t>
      </w: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340EA955"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w:t>
      </w:r>
      <w:r>
        <w:rPr>
          <w:rFonts w:ascii="宋体" w:eastAsia="宋体" w:hAnsi="宋体" w:cs="Times New Roman"/>
          <w:spacing w:val="-6"/>
          <w:szCs w:val="21"/>
        </w:rPr>
        <w:lastRenderedPageBreak/>
        <w:t>文件和合同。</w:t>
      </w:r>
    </w:p>
    <w:p w14:paraId="3182E3B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67BCE7"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77C6AB54"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1BA7A550"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w:t>
      </w:r>
      <w:r>
        <w:rPr>
          <w:rFonts w:ascii="宋体" w:eastAsia="宋体" w:hAnsi="宋体" w:cs="Times New Roman"/>
          <w:b/>
          <w:bCs/>
          <w:spacing w:val="-6"/>
          <w:szCs w:val="21"/>
        </w:rPr>
        <w:t>支持中小企业发展</w:t>
      </w:r>
    </w:p>
    <w:p w14:paraId="097DA1D7"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3B67C4A"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7ACAEBC9"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55C4741B"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CA713D6"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0B0E563"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7D5CEF7D"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cs="Times New Roman"/>
          <w:spacing w:val="-6"/>
          <w:szCs w:val="21"/>
        </w:rPr>
        <w:t>20%</w:t>
      </w:r>
      <w:r>
        <w:rPr>
          <w:rFonts w:ascii="宋体" w:eastAsia="宋体" w:hAnsi="宋体" w:cs="Times New Roman"/>
          <w:spacing w:val="-6"/>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eastAsia="宋体" w:hAnsi="宋体" w:cs="Times New Roman"/>
          <w:spacing w:val="-6"/>
          <w:szCs w:val="21"/>
        </w:rPr>
        <w:t>30%</w:t>
      </w:r>
      <w:r>
        <w:rPr>
          <w:rFonts w:ascii="宋体" w:eastAsia="宋体" w:hAnsi="宋体" w:cs="Times New Roman"/>
          <w:spacing w:val="-6"/>
          <w:szCs w:val="21"/>
        </w:rPr>
        <w:t>以上的，对联合体或者大中型企业的报价给予</w:t>
      </w:r>
      <w:r>
        <w:rPr>
          <w:rFonts w:ascii="宋体" w:eastAsia="宋体" w:hAnsi="宋体" w:cs="Times New Roman"/>
          <w:spacing w:val="-6"/>
          <w:szCs w:val="21"/>
        </w:rPr>
        <w:t>6%</w:t>
      </w:r>
      <w:r>
        <w:rPr>
          <w:rFonts w:ascii="宋体" w:eastAsia="宋体" w:hAnsi="宋体" w:cs="Times New Roman"/>
          <w:spacing w:val="-6"/>
          <w:szCs w:val="21"/>
        </w:rPr>
        <w:t>的扣除，用扣除后的价格参加评审。组成联合体或者接受分包的小微企业与联合体内其他企业、分包企业之间存在直接控</w:t>
      </w:r>
      <w:r>
        <w:rPr>
          <w:rFonts w:ascii="宋体" w:eastAsia="宋体" w:hAnsi="宋体" w:cs="Times New Roman" w:hint="eastAsia"/>
          <w:spacing w:val="-6"/>
          <w:szCs w:val="21"/>
        </w:rPr>
        <w:t>股、管理关系的，不享受价格扣除优惠政策。</w:t>
      </w:r>
    </w:p>
    <w:p w14:paraId="715C7728"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w:t>
      </w:r>
      <w:r>
        <w:rPr>
          <w:rFonts w:ascii="宋体" w:eastAsia="宋体" w:hAnsi="宋体" w:cs="Times New Roman"/>
          <w:spacing w:val="-6"/>
          <w:szCs w:val="21"/>
          <w:u w:val="single"/>
        </w:rPr>
        <w:t>2017</w:t>
      </w:r>
      <w:r>
        <w:rPr>
          <w:rFonts w:ascii="宋体" w:eastAsia="宋体" w:hAnsi="宋体" w:cs="Times New Roman"/>
          <w:spacing w:val="-6"/>
          <w:szCs w:val="21"/>
          <w:u w:val="single"/>
        </w:rPr>
        <w:t>〕</w:t>
      </w:r>
      <w:r>
        <w:rPr>
          <w:rFonts w:ascii="宋体" w:eastAsia="宋体" w:hAnsi="宋体" w:cs="Times New Roman"/>
          <w:spacing w:val="-6"/>
          <w:szCs w:val="21"/>
          <w:u w:val="single"/>
        </w:rPr>
        <w:t>141</w:t>
      </w:r>
      <w:r>
        <w:rPr>
          <w:rFonts w:ascii="宋体" w:eastAsia="宋体" w:hAnsi="宋体" w:cs="Times New Roman"/>
          <w:spacing w:val="-6"/>
          <w:szCs w:val="21"/>
          <w:u w:val="single"/>
        </w:rPr>
        <w:t>号）规定的条件并提供《残疾人福利性单位声明函》的残疾人福利性单位视同小型、微型企业；</w:t>
      </w:r>
    </w:p>
    <w:p w14:paraId="03543757"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w:t>
      </w:r>
      <w:r>
        <w:rPr>
          <w:rFonts w:ascii="宋体" w:eastAsia="宋体" w:hAnsi="宋体" w:cs="Times New Roman"/>
          <w:spacing w:val="-6"/>
          <w:szCs w:val="21"/>
          <w:u w:val="single"/>
        </w:rPr>
        <w:t>[2014]68</w:t>
      </w:r>
      <w:r>
        <w:rPr>
          <w:rFonts w:ascii="宋体" w:eastAsia="宋体" w:hAnsi="宋体" w:cs="Times New Roman"/>
          <w:spacing w:val="-6"/>
          <w:szCs w:val="21"/>
          <w:u w:val="single"/>
        </w:rPr>
        <w:t>号）规定的监狱企业并提供由省级以上监狱管理局、戒毒管理局（含新疆生产建设兵团）出具的属于监狱企业证明文件的，视同为小型、微型企业。</w:t>
      </w:r>
    </w:p>
    <w:p w14:paraId="50DBB72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0F50DC"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3"/>
    </w:p>
    <w:p w14:paraId="1E9DB6A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除财库</w:t>
      </w:r>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w:t>
      </w:r>
      <w:r>
        <w:rPr>
          <w:rFonts w:ascii="宋体" w:eastAsia="宋体" w:hAnsi="宋体" w:cs="Times New Roman"/>
          <w:spacing w:val="-6"/>
          <w:szCs w:val="21"/>
        </w:rPr>
        <w:t>〕</w:t>
      </w:r>
      <w:r>
        <w:rPr>
          <w:rFonts w:ascii="宋体" w:eastAsia="宋体" w:hAnsi="宋体" w:cs="Times New Roman"/>
          <w:spacing w:val="-6"/>
          <w:szCs w:val="21"/>
        </w:rPr>
        <w:t>46</w:t>
      </w:r>
      <w:r>
        <w:rPr>
          <w:rFonts w:ascii="宋体" w:eastAsia="宋体" w:hAnsi="宋体" w:cs="Times New Roman"/>
          <w:spacing w:val="-6"/>
          <w:szCs w:val="21"/>
        </w:rPr>
        <w:t>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w:t>
      </w:r>
      <w:r>
        <w:rPr>
          <w:rFonts w:ascii="宋体" w:eastAsia="宋体" w:hAnsi="宋体" w:cs="Times New Roman"/>
          <w:spacing w:val="-6"/>
          <w:szCs w:val="21"/>
        </w:rPr>
        <w:t>2017</w:t>
      </w:r>
      <w:r>
        <w:rPr>
          <w:rFonts w:ascii="宋体" w:eastAsia="宋体" w:hAnsi="宋体" w:cs="Times New Roman"/>
          <w:spacing w:val="-6"/>
          <w:szCs w:val="21"/>
        </w:rPr>
        <w:t>〕</w:t>
      </w:r>
      <w:r>
        <w:rPr>
          <w:rFonts w:ascii="宋体" w:eastAsia="宋体" w:hAnsi="宋体" w:cs="Times New Roman"/>
          <w:spacing w:val="-6"/>
          <w:szCs w:val="21"/>
        </w:rPr>
        <w:t>141</w:t>
      </w:r>
      <w:r>
        <w:rPr>
          <w:rFonts w:ascii="宋体" w:eastAsia="宋体" w:hAnsi="宋体" w:cs="Times New Roman"/>
          <w:spacing w:val="-6"/>
          <w:szCs w:val="21"/>
        </w:rPr>
        <w:t>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w:t>
      </w:r>
      <w:r>
        <w:rPr>
          <w:rFonts w:ascii="宋体" w:eastAsia="宋体" w:hAnsi="宋体" w:cs="Times New Roman"/>
          <w:spacing w:val="-6"/>
          <w:szCs w:val="21"/>
        </w:rPr>
        <w:t>[2014]68</w:t>
      </w:r>
      <w:r>
        <w:rPr>
          <w:rFonts w:ascii="宋体" w:eastAsia="宋体" w:hAnsi="宋体" w:cs="Times New Roman"/>
          <w:spacing w:val="-6"/>
          <w:szCs w:val="21"/>
        </w:rPr>
        <w:t>号）规定企业类型以外的供应商不享受中小企业扶持政策</w:t>
      </w:r>
      <w:r>
        <w:rPr>
          <w:rFonts w:ascii="宋体" w:eastAsia="宋体" w:hAnsi="宋体" w:cs="Times New Roman" w:hint="eastAsia"/>
          <w:spacing w:val="-6"/>
          <w:szCs w:val="21"/>
        </w:rPr>
        <w:t>。</w:t>
      </w:r>
    </w:p>
    <w:bookmarkEnd w:id="44"/>
    <w:p w14:paraId="2375F1E0" w14:textId="77777777" w:rsidR="00AC2394" w:rsidRDefault="00085515">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br w:type="page"/>
      </w:r>
    </w:p>
    <w:p w14:paraId="7ECCEED8"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16F3D7D2"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3AB56CD" w14:textId="77777777" w:rsidR="00AC2394" w:rsidRDefault="00085515">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7F2DC332"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投标邀请</w:t>
      </w:r>
    </w:p>
    <w:p w14:paraId="19A6555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采购需求</w:t>
      </w:r>
    </w:p>
    <w:p w14:paraId="1D25C8E6"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投标人须知</w:t>
      </w:r>
    </w:p>
    <w:p w14:paraId="4D98D98C"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评标方法及评标标准</w:t>
      </w:r>
    </w:p>
    <w:p w14:paraId="7BDEC053"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拟签订的合同文本</w:t>
      </w:r>
    </w:p>
    <w:p w14:paraId="2B8522A5"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投标文件格式</w:t>
      </w:r>
    </w:p>
    <w:p w14:paraId="2D8EDC66"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hint="eastAsia"/>
          <w:spacing w:val="-6"/>
          <w:szCs w:val="21"/>
        </w:rPr>
        <w:t>本项目招标文件的澄清、答复、修改、补充的内容</w:t>
      </w:r>
    </w:p>
    <w:p w14:paraId="5CAA0155"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0101F047"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426B7177"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w:t>
      </w:r>
      <w:r>
        <w:rPr>
          <w:rFonts w:ascii="宋体" w:eastAsia="宋体" w:hAnsi="宋体" w:cs="Times New Roman" w:hint="eastAsia"/>
          <w:spacing w:val="-6"/>
          <w:szCs w:val="21"/>
        </w:rPr>
        <w:t>15</w:t>
      </w:r>
      <w:r>
        <w:rPr>
          <w:rFonts w:ascii="宋体" w:eastAsia="宋体" w:hAnsi="宋体" w:cs="Times New Roman" w:hint="eastAsia"/>
          <w:spacing w:val="-6"/>
          <w:szCs w:val="21"/>
        </w:rPr>
        <w:t>日前，以书面形式通知所有获取招标文件的潜在投标人；不足</w:t>
      </w:r>
      <w:r>
        <w:rPr>
          <w:rFonts w:ascii="宋体" w:eastAsia="宋体" w:hAnsi="宋体" w:cs="Times New Roman" w:hint="eastAsia"/>
          <w:spacing w:val="-6"/>
          <w:szCs w:val="21"/>
        </w:rPr>
        <w:t>15</w:t>
      </w:r>
      <w:r>
        <w:rPr>
          <w:rFonts w:ascii="宋体" w:eastAsia="宋体" w:hAnsi="宋体" w:cs="Times New Roman" w:hint="eastAsia"/>
          <w:spacing w:val="-6"/>
          <w:szCs w:val="21"/>
        </w:rPr>
        <w:t>日的，采购人或者采购代理机构会顺延提交投标文件的截止时间。</w:t>
      </w:r>
    </w:p>
    <w:p w14:paraId="2EECB960"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A906055" w14:textId="77777777" w:rsidR="00AC2394" w:rsidRDefault="00085515">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1FCC6928"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FEAF9EC"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bookmarkStart w:id="46"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7482BD21"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w:t>
      </w:r>
      <w:r>
        <w:rPr>
          <w:rFonts w:ascii="宋体" w:eastAsia="宋体" w:hAnsi="宋体" w:cs="Times New Roman"/>
          <w:spacing w:val="-6"/>
          <w:szCs w:val="21"/>
        </w:rPr>
        <w:t>投标文件格式</w:t>
      </w:r>
      <w:r>
        <w:rPr>
          <w:rFonts w:ascii="宋体" w:eastAsia="宋体" w:hAnsi="宋体" w:cs="Times New Roman" w:hint="eastAsia"/>
          <w:spacing w:val="-6"/>
          <w:szCs w:val="21"/>
        </w:rPr>
        <w:t>”目录</w:t>
      </w:r>
    </w:p>
    <w:p w14:paraId="569E987E"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6"/>
    <w:p w14:paraId="1D4CFD35" w14:textId="77777777" w:rsidR="00AC2394" w:rsidRDefault="00085515">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2D9A8F28" w14:textId="77777777" w:rsidR="00AC2394" w:rsidRDefault="00085515">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1D72AE27"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w:t>
      </w:r>
      <w:r>
        <w:rPr>
          <w:rFonts w:ascii="宋体" w:eastAsia="宋体" w:hAnsi="宋体" w:hint="eastAsia"/>
          <w:spacing w:val="-6"/>
          <w:szCs w:val="21"/>
        </w:rPr>
        <w:t>投标文件须由投标人在规定位置</w:t>
      </w:r>
      <w:bookmarkStart w:id="47" w:name="_Hlk96329183"/>
      <w:r>
        <w:rPr>
          <w:rFonts w:ascii="宋体" w:eastAsia="宋体" w:hAnsi="宋体" w:hint="eastAsia"/>
          <w:spacing w:val="-6"/>
          <w:szCs w:val="21"/>
        </w:rPr>
        <w:t>加盖公章</w:t>
      </w:r>
      <w:bookmarkEnd w:id="47"/>
      <w:r>
        <w:rPr>
          <w:rFonts w:ascii="宋体" w:eastAsia="宋体" w:hAnsi="宋体" w:hint="eastAsia"/>
          <w:spacing w:val="-6"/>
          <w:szCs w:val="21"/>
        </w:rPr>
        <w:t>，投标人应写全称。</w:t>
      </w:r>
    </w:p>
    <w:p w14:paraId="538FBF9F"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spacing w:val="-6"/>
          <w:szCs w:val="21"/>
        </w:rPr>
        <w:t>投标文件不得涂改，若有修改错漏处，须由投标人加盖公章，或者由投标人代表签名。投标文件因字迹潦草或表达不清所引起的后果由投标人负责。</w:t>
      </w:r>
    </w:p>
    <w:p w14:paraId="4CB70C1B" w14:textId="77777777" w:rsidR="00AC2394" w:rsidRDefault="00085515">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w:t>
      </w:r>
      <w:r>
        <w:rPr>
          <w:rFonts w:ascii="宋体" w:eastAsia="宋体" w:hAnsi="宋体" w:hint="eastAsia"/>
          <w:b/>
          <w:bCs/>
          <w:spacing w:val="-6"/>
          <w:szCs w:val="21"/>
        </w:rPr>
        <w:t>投标文件份数：</w:t>
      </w:r>
    </w:p>
    <w:p w14:paraId="25583D61" w14:textId="77777777" w:rsidR="00AC2394" w:rsidRDefault="00085515">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45377659"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w:t>
      </w:r>
      <w:r>
        <w:rPr>
          <w:rFonts w:ascii="宋体" w:eastAsia="宋体" w:hAnsi="宋体" w:hint="eastAsia"/>
          <w:b/>
          <w:bCs/>
          <w:spacing w:val="-6"/>
          <w:szCs w:val="21"/>
        </w:rPr>
        <w:t>EMS</w:t>
      </w:r>
      <w:r>
        <w:rPr>
          <w:rFonts w:ascii="宋体" w:eastAsia="宋体" w:hAnsi="宋体" w:hint="eastAsia"/>
          <w:b/>
          <w:bCs/>
          <w:spacing w:val="-6"/>
          <w:szCs w:val="21"/>
        </w:rPr>
        <w:t>或顺丰邮寄形式递交一份（邮寄地址：</w:t>
      </w:r>
      <w:r>
        <w:rPr>
          <w:rFonts w:ascii="宋体" w:eastAsia="宋体" w:hAnsi="宋体" w:cs="宋体" w:hint="eastAsia"/>
          <w:b/>
          <w:bCs/>
          <w:szCs w:val="21"/>
        </w:rPr>
        <w:t>杭州市西湖区玉古路</w:t>
      </w:r>
      <w:r>
        <w:rPr>
          <w:rFonts w:ascii="宋体" w:eastAsia="宋体" w:hAnsi="宋体" w:cs="宋体" w:hint="eastAsia"/>
          <w:b/>
          <w:bCs/>
          <w:szCs w:val="21"/>
        </w:rPr>
        <w:t>173</w:t>
      </w:r>
      <w:r>
        <w:rPr>
          <w:rFonts w:ascii="宋体" w:eastAsia="宋体" w:hAnsi="宋体" w:cs="宋体" w:hint="eastAsia"/>
          <w:b/>
          <w:bCs/>
          <w:szCs w:val="21"/>
        </w:rPr>
        <w:t>号中田大厦</w:t>
      </w:r>
      <w:r>
        <w:rPr>
          <w:rFonts w:ascii="宋体" w:eastAsia="宋体" w:hAnsi="宋体" w:cs="宋体" w:hint="eastAsia"/>
          <w:b/>
          <w:bCs/>
          <w:szCs w:val="21"/>
        </w:rPr>
        <w:t>21</w:t>
      </w:r>
      <w:r>
        <w:rPr>
          <w:rFonts w:ascii="宋体" w:eastAsia="宋体" w:hAnsi="宋体" w:cs="宋体" w:hint="eastAsia"/>
          <w:b/>
          <w:bCs/>
          <w:szCs w:val="21"/>
        </w:rPr>
        <w:t>楼</w:t>
      </w:r>
      <w:r>
        <w:rPr>
          <w:rFonts w:ascii="宋体" w:eastAsia="宋体" w:hAnsi="宋体" w:cs="宋体" w:hint="eastAsia"/>
          <w:b/>
          <w:bCs/>
          <w:szCs w:val="21"/>
        </w:rPr>
        <w:t>H</w:t>
      </w:r>
      <w:r>
        <w:rPr>
          <w:rFonts w:ascii="宋体" w:eastAsia="宋体" w:hAnsi="宋体" w:cs="宋体" w:hint="eastAsia"/>
          <w:b/>
          <w:bCs/>
          <w:szCs w:val="21"/>
        </w:rPr>
        <w:t>室，浙江求是招标代理有限公司（</w:t>
      </w:r>
      <w:r>
        <w:rPr>
          <w:rFonts w:ascii="宋体" w:eastAsia="宋体" w:hAnsi="宋体" w:cs="宋体" w:hint="eastAsia"/>
          <w:b/>
          <w:bCs/>
          <w:szCs w:val="21"/>
        </w:rPr>
        <w:t>阙家珍</w:t>
      </w:r>
      <w:r>
        <w:rPr>
          <w:rFonts w:ascii="宋体" w:eastAsia="宋体" w:hAnsi="宋体" w:cs="宋体" w:hint="eastAsia"/>
          <w:b/>
          <w:bCs/>
          <w:szCs w:val="21"/>
        </w:rPr>
        <w:t>）收，电话：</w:t>
      </w:r>
      <w:r>
        <w:rPr>
          <w:rFonts w:ascii="宋体" w:eastAsia="宋体" w:hAnsi="宋体" w:cs="宋体" w:hint="eastAsia"/>
          <w:b/>
          <w:bCs/>
          <w:szCs w:val="21"/>
        </w:rPr>
        <w:t>0571-87666117</w:t>
      </w:r>
      <w:r>
        <w:rPr>
          <w:rFonts w:ascii="宋体" w:eastAsia="宋体" w:hAnsi="宋体" w:cs="宋体" w:hint="eastAsia"/>
          <w:b/>
          <w:bCs/>
          <w:szCs w:val="21"/>
        </w:rPr>
        <w:t>，寄出后将（快递单号、项目名称、公司名称、联系方式等相关信息）发至：</w:t>
      </w:r>
      <w:r>
        <w:rPr>
          <w:rFonts w:ascii="宋体" w:eastAsia="宋体" w:hAnsi="宋体" w:cs="宋体" w:hint="eastAsia"/>
          <w:b/>
          <w:bCs/>
          <w:szCs w:val="21"/>
        </w:rPr>
        <w:t>zb05</w:t>
      </w:r>
      <w:r>
        <w:rPr>
          <w:rFonts w:ascii="宋体" w:eastAsia="宋体" w:hAnsi="宋体" w:cs="宋体" w:hint="eastAsia"/>
          <w:b/>
          <w:bCs/>
          <w:szCs w:val="21"/>
        </w:rPr>
        <w:t>@qszb.net</w:t>
      </w:r>
      <w:r>
        <w:rPr>
          <w:rFonts w:ascii="宋体" w:eastAsia="宋体" w:hAnsi="宋体" w:cs="宋体" w:hint="eastAsia"/>
          <w:b/>
          <w:bCs/>
          <w:szCs w:val="21"/>
        </w:rPr>
        <w:t>，以便查收）。</w:t>
      </w:r>
    </w:p>
    <w:p w14:paraId="7BC41270" w14:textId="77777777" w:rsidR="00AC2394" w:rsidRDefault="00085515">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特别说明：双休日和法定节假日不收件，投标人自行承担邮寄风险。</w:t>
      </w:r>
    </w:p>
    <w:p w14:paraId="2C045849" w14:textId="77777777" w:rsidR="00AC2394" w:rsidRDefault="00085515">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3DBBBD44"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w:t>
      </w:r>
      <w:r>
        <w:rPr>
          <w:rFonts w:ascii="宋体" w:eastAsia="宋体" w:hAnsi="宋体" w:hint="eastAsia"/>
          <w:spacing w:val="-6"/>
          <w:szCs w:val="21"/>
        </w:rPr>
        <w:t>投标文件的上传、递交：</w:t>
      </w:r>
    </w:p>
    <w:p w14:paraId="66589DE3"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1</w:t>
      </w:r>
      <w:r>
        <w:rPr>
          <w:rFonts w:ascii="宋体" w:eastAsia="宋体" w:hAnsi="宋体" w:hint="eastAsia"/>
          <w:spacing w:val="-6"/>
          <w:szCs w:val="21"/>
        </w:rPr>
        <w:t>）电子加密投标文件的上传：</w:t>
      </w:r>
    </w:p>
    <w:p w14:paraId="70ADF28A"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a.</w:t>
      </w:r>
      <w:r>
        <w:rPr>
          <w:rFonts w:ascii="宋体" w:eastAsia="宋体" w:hAnsi="宋体" w:hint="eastAsia"/>
          <w:spacing w:val="-6"/>
          <w:szCs w:val="21"/>
        </w:rPr>
        <w:t>投标人应在投标截止时间前将电子加密投标文件成功上传至政府采购云平台，否则投标无效；</w:t>
      </w:r>
    </w:p>
    <w:p w14:paraId="5C3E999C"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w:t>
      </w:r>
      <w:r>
        <w:rPr>
          <w:rFonts w:ascii="宋体" w:eastAsia="宋体" w:hAnsi="宋体" w:hint="eastAsia"/>
          <w:spacing w:val="-6"/>
          <w:szCs w:val="21"/>
        </w:rPr>
        <w:t>电子加密投标文件成功上传后，投标人可自行打印投标文件接收回执。</w:t>
      </w:r>
    </w:p>
    <w:p w14:paraId="6897CAB7"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2</w:t>
      </w:r>
      <w:r>
        <w:rPr>
          <w:rFonts w:ascii="宋体" w:eastAsia="宋体" w:hAnsi="宋体" w:hint="eastAsia"/>
          <w:spacing w:val="-6"/>
          <w:szCs w:val="21"/>
        </w:rPr>
        <w:t>）备份投标文件的密封包装、递交：</w:t>
      </w:r>
    </w:p>
    <w:p w14:paraId="2248AE8A"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w:t>
      </w:r>
      <w:r>
        <w:rPr>
          <w:rFonts w:ascii="宋体" w:eastAsia="宋体" w:hAnsi="宋体" w:hint="eastAsia"/>
          <w:spacing w:val="-6"/>
          <w:szCs w:val="21"/>
        </w:rPr>
        <w:t>投标人在政府采购云平台完成电子加密投标文件的上传后，可以</w:t>
      </w:r>
      <w:r>
        <w:rPr>
          <w:rFonts w:ascii="宋体" w:eastAsia="宋体" w:hAnsi="宋体" w:hint="eastAsia"/>
          <w:spacing w:val="-6"/>
          <w:szCs w:val="21"/>
        </w:rPr>
        <w:t>EMS</w:t>
      </w:r>
      <w:r>
        <w:rPr>
          <w:rFonts w:ascii="宋体" w:eastAsia="宋体" w:hAnsi="宋体" w:hint="eastAsia"/>
          <w:spacing w:val="-6"/>
          <w:szCs w:val="21"/>
        </w:rPr>
        <w:t>或顺丰邮寄形式在投标截止时间前递交以介质（</w:t>
      </w:r>
      <w:r>
        <w:rPr>
          <w:rFonts w:ascii="宋体" w:eastAsia="宋体" w:hAnsi="宋体" w:hint="eastAsia"/>
          <w:spacing w:val="-6"/>
          <w:szCs w:val="21"/>
        </w:rPr>
        <w:t>U</w:t>
      </w:r>
      <w:r>
        <w:rPr>
          <w:rFonts w:ascii="宋体" w:eastAsia="宋体" w:hAnsi="宋体" w:hint="eastAsia"/>
          <w:spacing w:val="-6"/>
          <w:szCs w:val="21"/>
        </w:rPr>
        <w:t>盘）存储的数据电文形式的备份投标文件；</w:t>
      </w:r>
    </w:p>
    <w:p w14:paraId="595CB8BA"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w:t>
      </w:r>
      <w:r>
        <w:rPr>
          <w:rFonts w:ascii="宋体" w:eastAsia="宋体" w:hAnsi="宋体" w:hint="eastAsia"/>
          <w:spacing w:val="-6"/>
          <w:szCs w:val="21"/>
        </w:rPr>
        <w:t>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5527942E"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c.</w:t>
      </w:r>
      <w:r>
        <w:rPr>
          <w:rFonts w:ascii="宋体" w:eastAsia="宋体" w:hAnsi="宋体" w:hint="eastAsia"/>
          <w:spacing w:val="-6"/>
          <w:szCs w:val="21"/>
        </w:rPr>
        <w:t>通过政府采购云平台成功上传的电子加密投标文件已按时解密的，备份投标文件自动失效。</w:t>
      </w:r>
    </w:p>
    <w:p w14:paraId="6A6C9607" w14:textId="77777777" w:rsidR="00AC2394" w:rsidRDefault="00085515">
      <w:pPr>
        <w:adjustRightInd w:val="0"/>
        <w:snapToGrid w:val="0"/>
        <w:spacing w:line="288" w:lineRule="auto"/>
        <w:ind w:firstLineChars="200" w:firstLine="396"/>
        <w:jc w:val="left"/>
        <w:rPr>
          <w:rFonts w:ascii="宋体" w:eastAsia="宋体" w:hAnsi="宋体"/>
          <w:spacing w:val="-6"/>
          <w:szCs w:val="21"/>
        </w:rPr>
      </w:pPr>
      <w:bookmarkStart w:id="48" w:name="_Hlk94018616"/>
      <w:r>
        <w:rPr>
          <w:rFonts w:ascii="宋体" w:eastAsia="宋体" w:hAnsi="宋体" w:hint="eastAsia"/>
          <w:spacing w:val="-6"/>
          <w:szCs w:val="21"/>
        </w:rPr>
        <w:t>▲</w:t>
      </w:r>
      <w:r>
        <w:rPr>
          <w:rFonts w:ascii="宋体" w:eastAsia="宋体" w:hAnsi="宋体" w:hint="eastAsia"/>
          <w:spacing w:val="-6"/>
          <w:szCs w:val="21"/>
        </w:rPr>
        <w:t>d.</w:t>
      </w:r>
      <w:r>
        <w:rPr>
          <w:rFonts w:ascii="宋体" w:eastAsia="宋体" w:hAnsi="宋体" w:hint="eastAsia"/>
          <w:spacing w:val="-6"/>
          <w:szCs w:val="21"/>
        </w:rPr>
        <w:t>投标人仅递交备份投标文件而未将电子加密投标文件成功上传至政府采购云平台的，投标无效。</w:t>
      </w:r>
    </w:p>
    <w:bookmarkEnd w:id="48"/>
    <w:p w14:paraId="62C48B45"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3</w:t>
      </w:r>
      <w:r>
        <w:rPr>
          <w:rFonts w:ascii="宋体" w:eastAsia="宋体" w:hAnsi="宋体" w:hint="eastAsia"/>
          <w:spacing w:val="-6"/>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91FB228"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w:t>
      </w:r>
      <w:r>
        <w:rPr>
          <w:rFonts w:ascii="宋体" w:eastAsia="宋体" w:hAnsi="宋体" w:hint="eastAsia"/>
          <w:spacing w:val="-6"/>
          <w:szCs w:val="21"/>
        </w:rPr>
        <w:t>投标人因未在线参加开标而导致电子加密投标文件无法按时解密等一切后果由投标人自行承担。</w:t>
      </w:r>
    </w:p>
    <w:p w14:paraId="40026513"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36EC5AC0" w14:textId="77777777" w:rsidR="00AC2394" w:rsidRDefault="00085515">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w:t>
      </w:r>
      <w:r>
        <w:rPr>
          <w:rFonts w:ascii="宋体" w:eastAsia="宋体" w:hAnsi="宋体" w:hint="eastAsia"/>
          <w:b/>
          <w:bCs/>
          <w:szCs w:val="21"/>
        </w:rPr>
        <w:t>/</w:t>
      </w:r>
      <w:r>
        <w:rPr>
          <w:rFonts w:ascii="宋体" w:eastAsia="宋体" w:hAnsi="宋体" w:hint="eastAsia"/>
          <w:b/>
          <w:bCs/>
          <w:szCs w:val="21"/>
        </w:rPr>
        <w:t>不见面开评标”学习专题提前进行专题学习，熟悉操作，避免影响采购活动（</w:t>
      </w:r>
      <w:hyperlink r:id="rId12" w:history="1">
        <w:r>
          <w:rPr>
            <w:rStyle w:val="aff0"/>
            <w:rFonts w:ascii="宋体" w:eastAsia="宋体" w:hAnsi="宋体" w:hint="eastAsia"/>
            <w:b/>
            <w:bCs/>
            <w:szCs w:val="21"/>
          </w:rPr>
          <w:t>https://edu.zcygov.cn/luban/e-biding</w:t>
        </w:r>
      </w:hyperlink>
      <w:r>
        <w:rPr>
          <w:rFonts w:ascii="宋体" w:eastAsia="宋体" w:hAnsi="宋体" w:hint="eastAsia"/>
          <w:b/>
          <w:bCs/>
          <w:szCs w:val="21"/>
        </w:rPr>
        <w:t>）。</w:t>
      </w:r>
    </w:p>
    <w:p w14:paraId="24625137" w14:textId="77777777" w:rsidR="00AC2394" w:rsidRDefault="00085515">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（四）投标文件的语言及计量</w:t>
      </w:r>
    </w:p>
    <w:p w14:paraId="6AD2802C" w14:textId="77777777" w:rsidR="00AC2394" w:rsidRDefault="0008551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Pr>
          <w:rFonts w:ascii="宋体" w:eastAsia="宋体" w:hAnsi="宋体" w:hint="eastAsia"/>
          <w:spacing w:val="-6"/>
          <w:szCs w:val="21"/>
        </w:rPr>
        <w:lastRenderedPageBreak/>
        <w:t>明的除外）。</w:t>
      </w:r>
    </w:p>
    <w:p w14:paraId="288C05FB" w14:textId="77777777" w:rsidR="00AC2394" w:rsidRDefault="00085515">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1ECE3A8A" w14:textId="77777777" w:rsidR="00AC2394" w:rsidRDefault="0008551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报价应按招标文件要求的格式编制、填写报价内容（可自行增行），未按招标文件要求编制、填写的投标文件可能被拒绝；</w:t>
      </w:r>
    </w:p>
    <w:p w14:paraId="68A87721" w14:textId="77777777" w:rsidR="00AC2394" w:rsidRDefault="0008551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以人民币报价；</w:t>
      </w:r>
    </w:p>
    <w:p w14:paraId="21EF1344" w14:textId="77777777" w:rsidR="00AC2394" w:rsidRDefault="0008551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投标报价是履行合同的最终价格，有关本项目实施所涉及的一切费用均计入报价；</w:t>
      </w:r>
    </w:p>
    <w:p w14:paraId="6BC2EF38" w14:textId="77777777" w:rsidR="00AC2394" w:rsidRDefault="00085515">
      <w:pPr>
        <w:pStyle w:val="ae"/>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投标文件只允许有一个报价，有选择的报价将不予接受。</w:t>
      </w:r>
    </w:p>
    <w:p w14:paraId="3060172E" w14:textId="77777777" w:rsidR="00AC2394" w:rsidRDefault="00085515">
      <w:pPr>
        <w:pStyle w:val="ae"/>
        <w:adjustRightInd w:val="0"/>
        <w:snapToGrid w:val="0"/>
        <w:spacing w:beforeLines="0" w:before="0" w:afterLines="0" w:after="0" w:line="288" w:lineRule="auto"/>
        <w:ind w:firstLineChars="200" w:firstLine="420"/>
        <w:jc w:val="left"/>
        <w:rPr>
          <w:rFonts w:eastAsia="宋体" w:hAnsi="宋体" w:cs="宋体"/>
          <w:sz w:val="21"/>
          <w:szCs w:val="21"/>
        </w:rPr>
      </w:pPr>
      <w:bookmarkStart w:id="49" w:name="_Hlk94018664"/>
      <w:r>
        <w:rPr>
          <w:rFonts w:eastAsia="宋体" w:hAnsi="宋体" w:cs="宋体" w:hint="eastAsia"/>
          <w:sz w:val="21"/>
          <w:szCs w:val="21"/>
        </w:rPr>
        <w:t>▲</w:t>
      </w: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w:t>
      </w:r>
      <w:r>
        <w:rPr>
          <w:rFonts w:eastAsia="宋体" w:hAnsi="宋体" w:cs="宋体"/>
          <w:sz w:val="21"/>
          <w:szCs w:val="21"/>
        </w:rPr>
        <w:t>元</w:t>
      </w:r>
      <w:r>
        <w:rPr>
          <w:rFonts w:eastAsia="宋体" w:hAnsi="宋体" w:cs="宋体"/>
          <w:sz w:val="21"/>
          <w:szCs w:val="21"/>
        </w:rPr>
        <w:t>”“</w:t>
      </w:r>
      <w:r>
        <w:rPr>
          <w:rFonts w:eastAsia="宋体" w:hAnsi="宋体" w:cs="宋体"/>
          <w:sz w:val="21"/>
          <w:szCs w:val="21"/>
        </w:rPr>
        <w:t>免费赠送</w:t>
      </w:r>
      <w:r>
        <w:rPr>
          <w:rFonts w:eastAsia="宋体" w:hAnsi="宋体" w:cs="宋体"/>
          <w:sz w:val="21"/>
          <w:szCs w:val="21"/>
        </w:rPr>
        <w:t>”</w:t>
      </w:r>
      <w:r>
        <w:rPr>
          <w:rFonts w:eastAsia="宋体" w:hAnsi="宋体" w:cs="宋体"/>
          <w:sz w:val="21"/>
          <w:szCs w:val="21"/>
        </w:rPr>
        <w:t>等形式的无偿报价，否则视为投标文件含有采购人不能接受的附加条件的，投标无效。</w:t>
      </w:r>
    </w:p>
    <w:bookmarkEnd w:id="49"/>
    <w:p w14:paraId="7165FF79" w14:textId="77777777" w:rsidR="00AC2394" w:rsidRDefault="00085515">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7106B4E6" w14:textId="77777777" w:rsidR="00AC2394" w:rsidRDefault="00085515">
      <w:pPr>
        <w:pStyle w:val="ae"/>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w:t>
      </w:r>
      <w:r>
        <w:rPr>
          <w:rFonts w:eastAsia="宋体" w:hAnsi="宋体"/>
          <w:spacing w:val="-6"/>
          <w:sz w:val="21"/>
          <w:szCs w:val="21"/>
        </w:rPr>
        <w:t>天，在原投标有效期满之前，如果出现特殊情况，采购人或采购代理机构以书面形式通知投标人延长投标有效期。</w:t>
      </w:r>
    </w:p>
    <w:p w14:paraId="2956C3C8" w14:textId="77777777" w:rsidR="00AC2394" w:rsidRDefault="00085515">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00A19C9D"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5301D50D" w14:textId="77777777" w:rsidR="00AC2394" w:rsidRDefault="00085515">
      <w:pPr>
        <w:adjustRightInd w:val="0"/>
        <w:snapToGrid w:val="0"/>
        <w:spacing w:line="288" w:lineRule="auto"/>
        <w:ind w:firstLineChars="200" w:firstLine="420"/>
        <w:rPr>
          <w:rFonts w:ascii="宋体" w:eastAsia="宋体" w:hAnsi="宋体" w:cs="宋体"/>
          <w:szCs w:val="21"/>
        </w:rPr>
      </w:pPr>
      <w:bookmarkStart w:id="50" w:name="_Hlk94018682"/>
      <w:r>
        <w:rPr>
          <w:rFonts w:ascii="宋体" w:eastAsia="宋体" w:hAnsi="宋体" w:cs="宋体" w:hint="eastAsia"/>
          <w:szCs w:val="21"/>
        </w:rPr>
        <w:t>未响应招标文件“▲”标记条款要求的，投标无效。</w:t>
      </w:r>
    </w:p>
    <w:bookmarkEnd w:id="50"/>
    <w:p w14:paraId="08573F66" w14:textId="77777777" w:rsidR="00AC2394" w:rsidRDefault="00085515">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1627EBAC"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w:t>
      </w:r>
      <w:r>
        <w:rPr>
          <w:rFonts w:ascii="宋体" w:eastAsia="宋体" w:hAnsi="宋体" w:cs="Times New Roman" w:hint="eastAsia"/>
          <w:spacing w:val="-6"/>
          <w:szCs w:val="21"/>
        </w:rPr>
        <w:t>；</w:t>
      </w:r>
    </w:p>
    <w:p w14:paraId="1488E12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w:t>
      </w:r>
    </w:p>
    <w:p w14:paraId="623178F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1EF99A1B"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spacing w:val="-6"/>
          <w:szCs w:val="21"/>
        </w:rPr>
        <w:t>）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899CE81" w14:textId="77777777" w:rsidR="00AC2394" w:rsidRDefault="00085515">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6F941CC0"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）商务和技术文件未按要求签署、盖章；</w:t>
      </w:r>
    </w:p>
    <w:p w14:paraId="201FF58D"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spacing w:val="-6"/>
          <w:szCs w:val="21"/>
        </w:rPr>
        <w:t>）未提供或未按要求提供投标函、授权委托书；</w:t>
      </w:r>
    </w:p>
    <w:p w14:paraId="051BE92F"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spacing w:val="-6"/>
          <w:szCs w:val="21"/>
        </w:rPr>
        <w:t>）委托授权代表参加投标但未提供符合要求的授权代表社保缴纳证明；</w:t>
      </w:r>
    </w:p>
    <w:p w14:paraId="1ACD6414"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）未提供或未如实提供采购需求</w:t>
      </w:r>
      <w:r>
        <w:rPr>
          <w:rFonts w:ascii="宋体" w:eastAsia="宋体" w:hAnsi="宋体" w:cs="Times New Roman"/>
          <w:spacing w:val="-6"/>
          <w:szCs w:val="21"/>
        </w:rPr>
        <w:t>偏离表；</w:t>
      </w:r>
    </w:p>
    <w:p w14:paraId="548508FD"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）明显不符合招标文件要求，或负偏离达到规定数目的，视为采购人不能接受的附加条件；</w:t>
      </w:r>
    </w:p>
    <w:p w14:paraId="0EB6B4D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w:t>
      </w:r>
    </w:p>
    <w:p w14:paraId="124386C7"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w:t>
      </w:r>
    </w:p>
    <w:p w14:paraId="43963365"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743E7EE2" w14:textId="77777777" w:rsidR="00AC2394" w:rsidRDefault="00085515">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b/>
          <w:spacing w:val="-6"/>
          <w:szCs w:val="21"/>
        </w:rPr>
        <w:t>在报价评审时，如发现下列情形之一的，投标文件将被视为无效：</w:t>
      </w:r>
    </w:p>
    <w:p w14:paraId="1C969219"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576F956F"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w:t>
      </w:r>
      <w:r>
        <w:rPr>
          <w:rFonts w:ascii="宋体" w:eastAsia="宋体" w:hAnsi="宋体" w:cs="Times New Roman" w:hint="eastAsia"/>
          <w:spacing w:val="-6"/>
          <w:szCs w:val="21"/>
        </w:rPr>
        <w:t>；</w:t>
      </w:r>
    </w:p>
    <w:p w14:paraId="6EC4A0AF"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w:t>
      </w:r>
      <w:r>
        <w:rPr>
          <w:rFonts w:ascii="宋体" w:eastAsia="宋体" w:hAnsi="宋体" w:cs="Times New Roman" w:hint="eastAsia"/>
          <w:spacing w:val="-6"/>
          <w:szCs w:val="21"/>
        </w:rPr>
        <w:t>；</w:t>
      </w:r>
    </w:p>
    <w:p w14:paraId="08553FDB"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）报价超过招标文件中规定的预算金额或者最高限价；</w:t>
      </w:r>
    </w:p>
    <w:p w14:paraId="497F65C9"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）报价具有选择性；</w:t>
      </w:r>
    </w:p>
    <w:p w14:paraId="3770B6D2"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bookmarkStart w:id="51"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7A227838" w14:textId="77777777" w:rsidR="00AC2394" w:rsidRDefault="00085515">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176AE5B2"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）不同投标人的投标文件由同一单位或者个人编制；</w:t>
      </w:r>
    </w:p>
    <w:p w14:paraId="7AFAA01F"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）不同投标人委托同一单位或者个人办理投标事宜；</w:t>
      </w:r>
    </w:p>
    <w:p w14:paraId="7BDDC9E2"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）不同投标人的投标文件载明的项目管理成员或者联系人员为同一人；</w:t>
      </w:r>
    </w:p>
    <w:p w14:paraId="0696D06D"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）不同投标人的投标文件异常一致或者投标报价呈规律性差异；</w:t>
      </w:r>
    </w:p>
    <w:p w14:paraId="62C699AC" w14:textId="77777777" w:rsidR="00AC2394" w:rsidRDefault="0008551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）不同投标人的投标文件相互混装。</w:t>
      </w:r>
    </w:p>
    <w:p w14:paraId="78023E89"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092612EC" w14:textId="77777777" w:rsidR="00AC2394" w:rsidRDefault="00085515">
      <w:pPr>
        <w:pStyle w:val="af17cgridlangnp1033langf"/>
        <w:snapToGrid w:val="0"/>
        <w:spacing w:before="0" w:line="288" w:lineRule="auto"/>
        <w:ind w:left="0" w:firstLineChars="201" w:firstLine="424"/>
        <w:rPr>
          <w:rFonts w:ascii="宋体" w:hAnsi="宋体"/>
          <w:szCs w:val="21"/>
        </w:rPr>
      </w:pPr>
      <w:bookmarkStart w:id="52" w:name="_Hlk94018775"/>
      <w:r>
        <w:rPr>
          <w:rFonts w:ascii="宋体" w:hAnsi="宋体" w:cs="仿宋_GB2312" w:hint="eastAsia"/>
          <w:b/>
          <w:szCs w:val="21"/>
        </w:rPr>
        <w:t>（一）</w:t>
      </w:r>
      <w:r>
        <w:rPr>
          <w:rFonts w:ascii="宋体" w:hAnsi="宋体" w:cs="仿宋_GB2312"/>
          <w:b/>
          <w:szCs w:val="21"/>
        </w:rPr>
        <w:t>开标</w:t>
      </w:r>
    </w:p>
    <w:p w14:paraId="14B092AC" w14:textId="77777777" w:rsidR="00AC2394" w:rsidRDefault="00085515">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w:t>
      </w:r>
      <w:r>
        <w:rPr>
          <w:rFonts w:ascii="宋体" w:hAnsi="宋体" w:cs="仿宋_GB2312"/>
          <w:szCs w:val="21"/>
        </w:rPr>
        <w:t>3</w:t>
      </w:r>
      <w:r>
        <w:rPr>
          <w:rFonts w:ascii="宋体" w:hAnsi="宋体" w:cs="仿宋_GB2312"/>
          <w:szCs w:val="21"/>
        </w:rPr>
        <w:t>家的，不得开标。</w:t>
      </w:r>
    </w:p>
    <w:p w14:paraId="54F78708" w14:textId="77777777" w:rsidR="00AC2394" w:rsidRDefault="00085515">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70420BD" w14:textId="77777777" w:rsidR="00AC2394" w:rsidRDefault="00085515">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3468BC8A" w14:textId="77777777" w:rsidR="00AC2394" w:rsidRDefault="00085515">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3115D7B8" w14:textId="77777777" w:rsidR="00AC2394" w:rsidRDefault="00085515">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2E0182AA" w14:textId="77777777" w:rsidR="00AC2394" w:rsidRDefault="00085515">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0AFE7EEA" w14:textId="77777777" w:rsidR="00AC2394" w:rsidRDefault="00085515">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w:t>
      </w:r>
      <w:r>
        <w:rPr>
          <w:rFonts w:ascii="宋体" w:hAnsi="宋体" w:cs="仿宋_GB2312"/>
          <w:sz w:val="21"/>
          <w:szCs w:val="21"/>
        </w:rPr>
        <w:t>3</w:t>
      </w:r>
      <w:r>
        <w:rPr>
          <w:rFonts w:ascii="宋体" w:hAnsi="宋体" w:cs="仿宋_GB2312"/>
          <w:sz w:val="21"/>
          <w:szCs w:val="21"/>
        </w:rPr>
        <w:t>家的，不再评标。</w:t>
      </w:r>
    </w:p>
    <w:p w14:paraId="6057919A" w14:textId="77777777" w:rsidR="00AC2394" w:rsidRDefault="00085515">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1A799C6F" w14:textId="77777777" w:rsidR="00AC2394" w:rsidRDefault="00085515">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w:t>
      </w:r>
      <w:r>
        <w:rPr>
          <w:rFonts w:ascii="宋体" w:hAnsi="宋体" w:cs="Arial"/>
          <w:kern w:val="0"/>
          <w:sz w:val="21"/>
          <w:szCs w:val="21"/>
        </w:rPr>
        <w:t>号《关于在政府采购活动中查询及使用信用记录有关问题的通知》要求，采购代理机构会对投标人信用记录进行查询并甄别。信用信息查询的截止时点：投标截止时间；</w:t>
      </w:r>
    </w:p>
    <w:p w14:paraId="46731FD9" w14:textId="77777777" w:rsidR="00AC2394" w:rsidRDefault="00085515">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w:t>
      </w:r>
      <w:r>
        <w:rPr>
          <w:rFonts w:ascii="宋体" w:hAnsi="宋体" w:cs="Arial"/>
          <w:kern w:val="0"/>
          <w:sz w:val="21"/>
          <w:szCs w:val="21"/>
        </w:rPr>
        <w:t>）查询渠道：</w:t>
      </w:r>
      <w:r>
        <w:rPr>
          <w:rFonts w:ascii="宋体" w:hAnsi="宋体" w:cs="Arial"/>
          <w:kern w:val="0"/>
          <w:sz w:val="21"/>
          <w:szCs w:val="21"/>
        </w:rPr>
        <w:t>“</w:t>
      </w:r>
      <w:r>
        <w:rPr>
          <w:rFonts w:ascii="宋体" w:hAnsi="宋体" w:cs="Arial"/>
          <w:kern w:val="0"/>
          <w:sz w:val="21"/>
          <w:szCs w:val="21"/>
        </w:rPr>
        <w:t>信用中国</w:t>
      </w:r>
      <w:r>
        <w:rPr>
          <w:rFonts w:ascii="宋体" w:hAnsi="宋体" w:cs="Arial"/>
          <w:kern w:val="0"/>
          <w:sz w:val="21"/>
          <w:szCs w:val="21"/>
        </w:rPr>
        <w:t>”</w:t>
      </w:r>
      <w:r>
        <w:rPr>
          <w:rFonts w:ascii="宋体" w:hAnsi="宋体" w:cs="Arial"/>
          <w:kern w:val="0"/>
          <w:sz w:val="21"/>
          <w:szCs w:val="21"/>
        </w:rPr>
        <w:t>（</w:t>
      </w:r>
      <w:r>
        <w:rPr>
          <w:rFonts w:ascii="宋体" w:hAnsi="宋体" w:cs="Arial"/>
          <w:kern w:val="0"/>
          <w:sz w:val="21"/>
          <w:szCs w:val="21"/>
        </w:rPr>
        <w:t>www.creditchina.gov.cn</w:t>
      </w:r>
      <w:r>
        <w:rPr>
          <w:rFonts w:ascii="宋体" w:hAnsi="宋体" w:cs="Arial"/>
          <w:kern w:val="0"/>
          <w:sz w:val="21"/>
          <w:szCs w:val="21"/>
        </w:rPr>
        <w:t>）、</w:t>
      </w:r>
      <w:r>
        <w:rPr>
          <w:rFonts w:ascii="宋体" w:hAnsi="宋体" w:cs="Arial"/>
          <w:kern w:val="0"/>
          <w:sz w:val="21"/>
          <w:szCs w:val="21"/>
        </w:rPr>
        <w:t>“</w:t>
      </w:r>
      <w:r>
        <w:rPr>
          <w:rFonts w:ascii="宋体" w:hAnsi="宋体" w:cs="Arial"/>
          <w:kern w:val="0"/>
          <w:sz w:val="21"/>
          <w:szCs w:val="21"/>
        </w:rPr>
        <w:t>中国政府采购网</w:t>
      </w:r>
      <w:r>
        <w:rPr>
          <w:rFonts w:ascii="宋体" w:hAnsi="宋体" w:cs="Arial"/>
          <w:kern w:val="0"/>
          <w:sz w:val="21"/>
          <w:szCs w:val="21"/>
        </w:rPr>
        <w:t>”</w:t>
      </w:r>
      <w:r>
        <w:rPr>
          <w:rFonts w:ascii="宋体" w:hAnsi="宋体" w:cs="Arial"/>
          <w:kern w:val="0"/>
          <w:sz w:val="21"/>
          <w:szCs w:val="21"/>
        </w:rPr>
        <w:t>（</w:t>
      </w:r>
      <w:r>
        <w:rPr>
          <w:rFonts w:ascii="宋体" w:hAnsi="宋体" w:cs="Arial"/>
          <w:kern w:val="0"/>
          <w:sz w:val="21"/>
          <w:szCs w:val="21"/>
        </w:rPr>
        <w:t>www.ccgp.gov.cn</w:t>
      </w:r>
      <w:r>
        <w:rPr>
          <w:rFonts w:ascii="宋体" w:hAnsi="宋体" w:cs="Arial"/>
          <w:kern w:val="0"/>
          <w:sz w:val="21"/>
          <w:szCs w:val="21"/>
        </w:rPr>
        <w:t>）；</w:t>
      </w:r>
    </w:p>
    <w:p w14:paraId="49999349" w14:textId="77777777" w:rsidR="00AC2394" w:rsidRDefault="00085515">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w:t>
      </w:r>
      <w:r>
        <w:rPr>
          <w:rFonts w:ascii="宋体" w:hAnsi="宋体" w:cs="Arial"/>
          <w:kern w:val="0"/>
          <w:sz w:val="21"/>
          <w:szCs w:val="21"/>
        </w:rPr>
        <w:t>）信用信息查询记录和证据留存具体方式：采购代理机构经办人和监督人员将查询网页打印、签名与其他采购文件一并保存；</w:t>
      </w:r>
    </w:p>
    <w:p w14:paraId="23B42DFD" w14:textId="77777777" w:rsidR="00AC2394" w:rsidRDefault="00085515">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w:t>
      </w:r>
      <w:r>
        <w:rPr>
          <w:rFonts w:ascii="宋体" w:hAnsi="宋体" w:cs="Arial"/>
          <w:kern w:val="0"/>
          <w:sz w:val="21"/>
          <w:szCs w:val="21"/>
        </w:rPr>
        <w:t>）信用信息的使用规则：投标人被列入失信被执行人、重大税收违法案件当事人名单、政府采购严重违法失信行为记录名单的，拒绝其参与政府采购活动。</w:t>
      </w:r>
    </w:p>
    <w:p w14:paraId="52550DEA" w14:textId="77777777" w:rsidR="00AC2394" w:rsidRDefault="00085515">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24039D08" w14:textId="77777777" w:rsidR="00AC2394" w:rsidRDefault="00AC2394">
      <w:pPr>
        <w:adjustRightInd w:val="0"/>
        <w:snapToGrid w:val="0"/>
        <w:spacing w:line="288" w:lineRule="auto"/>
        <w:ind w:firstLineChars="200" w:firstLine="398"/>
        <w:rPr>
          <w:rFonts w:ascii="宋体" w:eastAsia="宋体" w:hAnsi="宋体" w:cs="Times New Roman"/>
          <w:b/>
          <w:bCs/>
          <w:color w:val="FF0000"/>
          <w:spacing w:val="-6"/>
          <w:szCs w:val="21"/>
        </w:rPr>
      </w:pPr>
    </w:p>
    <w:p w14:paraId="39ABF946" w14:textId="77777777" w:rsidR="00AC2394" w:rsidRDefault="00085515">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bookmarkEnd w:id="52"/>
    <w:p w14:paraId="1586C335"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6DFB7462" w14:textId="77777777" w:rsidR="00AC2394" w:rsidRDefault="00085515">
      <w:pPr>
        <w:adjustRightInd w:val="0"/>
        <w:snapToGrid w:val="0"/>
        <w:spacing w:line="288" w:lineRule="auto"/>
        <w:ind w:firstLineChars="200" w:firstLine="420"/>
        <w:rPr>
          <w:rFonts w:ascii="宋体" w:eastAsia="宋体" w:hAnsi="宋体" w:cs="宋体"/>
          <w:kern w:val="0"/>
          <w:szCs w:val="21"/>
        </w:rPr>
      </w:pPr>
      <w:bookmarkStart w:id="53"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2ACD347" w14:textId="77777777" w:rsidR="00AC2394" w:rsidRDefault="00085515">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1B32386A" w14:textId="77777777" w:rsidR="00AC2394" w:rsidRDefault="00085515">
      <w:pPr>
        <w:adjustRightInd w:val="0"/>
        <w:snapToGrid w:val="0"/>
        <w:spacing w:line="288" w:lineRule="auto"/>
        <w:ind w:firstLineChars="202" w:firstLine="426"/>
        <w:rPr>
          <w:rFonts w:ascii="宋体" w:eastAsia="宋体" w:hAnsi="宋体" w:cs="Arial"/>
          <w:b/>
          <w:kern w:val="0"/>
          <w:szCs w:val="21"/>
        </w:rPr>
      </w:pPr>
      <w:bookmarkStart w:id="54" w:name="_Hlk94019000"/>
      <w:bookmarkEnd w:id="53"/>
      <w:r>
        <w:rPr>
          <w:rFonts w:ascii="宋体" w:eastAsia="宋体" w:hAnsi="宋体" w:cs="Arial" w:hint="eastAsia"/>
          <w:b/>
          <w:kern w:val="0"/>
          <w:szCs w:val="21"/>
        </w:rPr>
        <w:t>（一）</w:t>
      </w:r>
      <w:r>
        <w:rPr>
          <w:rFonts w:ascii="宋体" w:eastAsia="宋体" w:hAnsi="宋体" w:cs="Arial"/>
          <w:b/>
          <w:kern w:val="0"/>
          <w:szCs w:val="21"/>
        </w:rPr>
        <w:t>符合性审查</w:t>
      </w:r>
    </w:p>
    <w:p w14:paraId="70AB0A61" w14:textId="77777777" w:rsidR="00AC2394" w:rsidRDefault="00085515">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6CBA1D34"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3AFF385F" w14:textId="77777777" w:rsidR="00AC2394" w:rsidRDefault="00085515">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6C225E50" w14:textId="77777777" w:rsidR="00AC2394" w:rsidRDefault="00085515">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D89200A"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109F1EF0" w14:textId="77777777" w:rsidR="00AC2394" w:rsidRDefault="00085515">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4372A80A"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20A5731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063CB23E"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618E9E2F" w14:textId="77777777" w:rsidR="00AC2394" w:rsidRDefault="00085515">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w:t>
      </w:r>
      <w:r>
        <w:rPr>
          <w:rFonts w:ascii="宋体" w:hAnsi="宋体" w:cs="仿宋"/>
          <w:kern w:val="0"/>
          <w:sz w:val="21"/>
          <w:szCs w:val="21"/>
        </w:rPr>
        <w:t>(</w:t>
      </w:r>
      <w:r>
        <w:rPr>
          <w:rFonts w:ascii="宋体" w:hAnsi="宋体" w:cs="仿宋"/>
          <w:kern w:val="0"/>
          <w:sz w:val="21"/>
          <w:szCs w:val="21"/>
        </w:rPr>
        <w:t>报价表</w:t>
      </w:r>
      <w:r>
        <w:rPr>
          <w:rFonts w:ascii="宋体" w:hAnsi="宋体" w:cs="仿宋"/>
          <w:kern w:val="0"/>
          <w:sz w:val="21"/>
          <w:szCs w:val="21"/>
        </w:rPr>
        <w:t>)</w:t>
      </w:r>
      <w:r>
        <w:rPr>
          <w:rFonts w:ascii="宋体" w:hAnsi="宋体" w:cs="仿宋"/>
          <w:kern w:val="0"/>
          <w:sz w:val="21"/>
          <w:szCs w:val="21"/>
        </w:rPr>
        <w:t>内容与投标文件中相应内容不一致的，以开标一览表</w:t>
      </w:r>
      <w:r>
        <w:rPr>
          <w:rFonts w:ascii="宋体" w:hAnsi="宋体" w:cs="仿宋"/>
          <w:kern w:val="0"/>
          <w:sz w:val="21"/>
          <w:szCs w:val="21"/>
        </w:rPr>
        <w:t>(</w:t>
      </w:r>
      <w:r>
        <w:rPr>
          <w:rFonts w:ascii="宋体" w:hAnsi="宋体" w:cs="仿宋"/>
          <w:kern w:val="0"/>
          <w:sz w:val="21"/>
          <w:szCs w:val="21"/>
        </w:rPr>
        <w:t>报价表</w:t>
      </w:r>
      <w:r>
        <w:rPr>
          <w:rFonts w:ascii="宋体" w:hAnsi="宋体" w:cs="仿宋"/>
          <w:kern w:val="0"/>
          <w:sz w:val="21"/>
          <w:szCs w:val="21"/>
        </w:rPr>
        <w:t>)</w:t>
      </w:r>
      <w:r>
        <w:rPr>
          <w:rFonts w:ascii="宋体" w:hAnsi="宋体" w:cs="仿宋"/>
          <w:kern w:val="0"/>
          <w:sz w:val="21"/>
          <w:szCs w:val="21"/>
        </w:rPr>
        <w:t>为准；</w:t>
      </w:r>
    </w:p>
    <w:p w14:paraId="37574A9D" w14:textId="77777777" w:rsidR="00AC2394" w:rsidRDefault="00085515">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2AD64533" w14:textId="77777777" w:rsidR="00AC2394" w:rsidRDefault="00085515">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9297909" w14:textId="77777777" w:rsidR="00AC2394" w:rsidRDefault="00085515">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4715415C" w14:textId="77777777" w:rsidR="00AC2394" w:rsidRDefault="00085515">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同时出现两种以上不一致的，按照前款规定的顺序修正。修正后的报价按照财政部第</w:t>
      </w:r>
      <w:r>
        <w:rPr>
          <w:rFonts w:ascii="宋体" w:hAnsi="宋体" w:cs="仿宋"/>
          <w:kern w:val="0"/>
          <w:sz w:val="21"/>
          <w:szCs w:val="21"/>
        </w:rPr>
        <w:t>87</w:t>
      </w:r>
      <w:r>
        <w:rPr>
          <w:rFonts w:ascii="宋体" w:hAnsi="宋体" w:cs="仿宋"/>
          <w:kern w:val="0"/>
          <w:sz w:val="21"/>
          <w:szCs w:val="21"/>
        </w:rPr>
        <w:t>号令《政府采购货物和服务招标投标管理办法》第五十一条第二款的规定</w:t>
      </w:r>
      <w:r>
        <w:rPr>
          <w:rFonts w:ascii="宋体" w:hAnsi="宋体" w:cs="仿宋"/>
          <w:kern w:val="0"/>
          <w:sz w:val="21"/>
          <w:szCs w:val="21"/>
        </w:rPr>
        <w:t>“</w:t>
      </w:r>
      <w:r>
        <w:rPr>
          <w:rFonts w:ascii="宋体" w:hAnsi="宋体" w:cs="仿宋"/>
          <w:kern w:val="0"/>
          <w:sz w:val="21"/>
          <w:szCs w:val="21"/>
        </w:rPr>
        <w:t>投标人的澄清、说明或者补正应当采用书面形式，并加盖公章，或者由投标人代表签名。投标人的澄清、说明或者补正不得超出投标文件的范围或者改变投标文件的实质性内容。</w:t>
      </w:r>
      <w:r>
        <w:rPr>
          <w:rFonts w:ascii="宋体" w:hAnsi="宋体" w:cs="仿宋"/>
          <w:kern w:val="0"/>
          <w:sz w:val="21"/>
          <w:szCs w:val="21"/>
        </w:rPr>
        <w:t>”</w:t>
      </w:r>
      <w:r>
        <w:rPr>
          <w:rFonts w:ascii="宋体" w:hAnsi="宋体" w:cs="仿宋"/>
          <w:kern w:val="0"/>
          <w:sz w:val="21"/>
          <w:szCs w:val="21"/>
        </w:rPr>
        <w:t>经投标人确认后产生约束力。投标人不确认的，其投标无效。</w:t>
      </w:r>
    </w:p>
    <w:p w14:paraId="15794044" w14:textId="77777777" w:rsidR="00AC2394" w:rsidRDefault="00085515">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67A31C02"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7776787A" w14:textId="77777777" w:rsidR="00AC2394" w:rsidRDefault="00085515">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F8D4E9" w14:textId="77777777" w:rsidR="00AC2394" w:rsidRDefault="00085515">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hint="eastAsia"/>
          <w:kern w:val="0"/>
          <w:szCs w:val="21"/>
        </w:rPr>
        <w:t>zb05</w:t>
      </w:r>
      <w:r>
        <w:rPr>
          <w:rFonts w:ascii="宋体" w:eastAsia="宋体" w:hAnsi="宋体" w:cs="宋体"/>
          <w:kern w:val="0"/>
          <w:szCs w:val="21"/>
        </w:rPr>
        <w:t>@qszb.net</w:t>
      </w:r>
      <w:r>
        <w:rPr>
          <w:rFonts w:ascii="宋体" w:eastAsia="宋体" w:hAnsi="宋体" w:cs="宋体"/>
          <w:kern w:val="0"/>
          <w:szCs w:val="21"/>
        </w:rPr>
        <w:t>）或传真号码（</w:t>
      </w:r>
      <w:r>
        <w:rPr>
          <w:rFonts w:ascii="宋体" w:eastAsia="宋体" w:hAnsi="宋体" w:cs="宋体"/>
          <w:kern w:val="0"/>
          <w:szCs w:val="21"/>
        </w:rPr>
        <w:t>0571-87666116</w:t>
      </w:r>
      <w:r>
        <w:rPr>
          <w:rFonts w:ascii="宋体" w:eastAsia="宋体" w:hAnsi="宋体" w:cs="宋体"/>
          <w:kern w:val="0"/>
          <w:szCs w:val="21"/>
        </w:rPr>
        <w:t>）提交。</w:t>
      </w:r>
    </w:p>
    <w:p w14:paraId="630CBA65"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7A57A707" w14:textId="77777777" w:rsidR="00AC2394" w:rsidRDefault="00085515">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评标办法</w:t>
      </w:r>
      <w:r>
        <w:rPr>
          <w:rFonts w:ascii="宋体" w:eastAsia="宋体" w:hAnsi="宋体" w:cs="Arial" w:hint="eastAsia"/>
          <w:kern w:val="0"/>
          <w:szCs w:val="21"/>
        </w:rPr>
        <w:t>：</w:t>
      </w:r>
      <w:r>
        <w:rPr>
          <w:rFonts w:ascii="宋体" w:eastAsia="宋体" w:hAnsi="宋体" w:cs="Arial"/>
          <w:kern w:val="0"/>
          <w:szCs w:val="21"/>
        </w:rPr>
        <w:t>本项目评标办法是综合评分法，具体评标内容及评分标准等详见</w:t>
      </w:r>
      <w:r>
        <w:rPr>
          <w:rFonts w:ascii="宋体" w:eastAsia="宋体" w:hAnsi="宋体" w:cs="Arial" w:hint="eastAsia"/>
          <w:kern w:val="0"/>
          <w:szCs w:val="21"/>
        </w:rPr>
        <w:t>“</w:t>
      </w:r>
      <w:r>
        <w:rPr>
          <w:rFonts w:ascii="宋体" w:eastAsia="宋体" w:hAnsi="宋体" w:cs="Arial"/>
          <w:kern w:val="0"/>
          <w:szCs w:val="21"/>
        </w:rPr>
        <w:t>第四章：评标方法及评标标准</w:t>
      </w:r>
      <w:r>
        <w:rPr>
          <w:rFonts w:ascii="宋体" w:eastAsia="宋体" w:hAnsi="宋体" w:cs="Arial"/>
          <w:kern w:val="0"/>
          <w:szCs w:val="21"/>
        </w:rPr>
        <w:t>”</w:t>
      </w:r>
      <w:r>
        <w:rPr>
          <w:rFonts w:ascii="宋体" w:eastAsia="宋体" w:hAnsi="宋体" w:cs="Arial"/>
          <w:kern w:val="0"/>
          <w:szCs w:val="21"/>
        </w:rPr>
        <w:t>。</w:t>
      </w:r>
    </w:p>
    <w:p w14:paraId="0FAFBECB" w14:textId="77777777" w:rsidR="00AC2394" w:rsidRDefault="00085515">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w:t>
      </w:r>
      <w:r>
        <w:rPr>
          <w:rFonts w:ascii="宋体" w:eastAsia="宋体" w:hAnsi="宋体" w:cs="Arial" w:hint="eastAsia"/>
          <w:kern w:val="0"/>
          <w:szCs w:val="21"/>
        </w:rPr>
        <w:t>（中标候选人并列的，采取随机抽取的方式确定）</w:t>
      </w:r>
      <w:r>
        <w:rPr>
          <w:rFonts w:ascii="宋体" w:eastAsia="宋体" w:hAnsi="宋体" w:cs="Arial"/>
          <w:kern w:val="0"/>
          <w:szCs w:val="21"/>
        </w:rPr>
        <w:t>。投标文件满足招标文件全部实质性要求，且按照评审因素的量化指标评审得分最高的投标人为排名第一的中标候选人</w:t>
      </w:r>
      <w:r>
        <w:rPr>
          <w:rFonts w:ascii="宋体" w:eastAsia="宋体" w:hAnsi="宋体" w:cs="Arial" w:hint="eastAsia"/>
          <w:kern w:val="0"/>
          <w:szCs w:val="21"/>
        </w:rPr>
        <w:t>。</w:t>
      </w:r>
    </w:p>
    <w:p w14:paraId="64371FFA" w14:textId="77777777" w:rsidR="00AC2394" w:rsidRDefault="00085515">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lastRenderedPageBreak/>
        <w:t>（七）</w:t>
      </w:r>
      <w:r>
        <w:rPr>
          <w:rFonts w:ascii="宋体" w:eastAsia="宋体" w:hAnsi="宋体" w:cs="Arial"/>
          <w:b/>
          <w:kern w:val="0"/>
          <w:szCs w:val="21"/>
        </w:rPr>
        <w:t>编写评标报告</w:t>
      </w:r>
    </w:p>
    <w:p w14:paraId="31D2966F" w14:textId="77777777" w:rsidR="00AC2394" w:rsidRDefault="00085515">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76E1E747" w14:textId="77777777" w:rsidR="00AC2394" w:rsidRDefault="00085515">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53728F85"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6CF8BD8D"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1D8CBB1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采购代理机构自评标结束之日起</w:t>
      </w:r>
      <w:r>
        <w:rPr>
          <w:rFonts w:ascii="宋体" w:eastAsia="宋体" w:hAnsi="宋体" w:cs="Times New Roman" w:hint="eastAsia"/>
          <w:spacing w:val="-6"/>
          <w:szCs w:val="21"/>
        </w:rPr>
        <w:t>2</w:t>
      </w:r>
      <w:r>
        <w:rPr>
          <w:rFonts w:ascii="宋体" w:eastAsia="宋体" w:hAnsi="宋体" w:cs="Times New Roman" w:hint="eastAsia"/>
          <w:spacing w:val="-6"/>
          <w:szCs w:val="21"/>
        </w:rPr>
        <w:t>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3AF143E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54C7E99C"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w:t>
      </w:r>
      <w:r>
        <w:rPr>
          <w:rFonts w:ascii="宋体" w:eastAsia="宋体" w:hAnsi="宋体" w:cs="Times New Roman" w:hint="eastAsia"/>
          <w:szCs w:val="21"/>
        </w:rPr>
        <w:t>http://zfcg.czt.zj.gov.cn</w:t>
      </w:r>
      <w:r>
        <w:rPr>
          <w:rFonts w:ascii="宋体" w:eastAsia="宋体" w:hAnsi="宋体" w:cs="Times New Roman" w:hint="eastAsia"/>
          <w:szCs w:val="21"/>
        </w:rPr>
        <w:t>）。</w:t>
      </w:r>
    </w:p>
    <w:p w14:paraId="1459F1F2"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59A3967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w:t>
      </w:r>
      <w:r>
        <w:rPr>
          <w:rFonts w:ascii="宋体" w:eastAsia="宋体" w:hAnsi="宋体" w:cs="Times New Roman" w:hint="eastAsia"/>
          <w:spacing w:val="-6"/>
          <w:szCs w:val="21"/>
        </w:rPr>
        <w:t>30</w:t>
      </w:r>
      <w:r>
        <w:rPr>
          <w:rFonts w:ascii="宋体" w:eastAsia="宋体" w:hAnsi="宋体" w:cs="Times New Roman" w:hint="eastAsia"/>
          <w:spacing w:val="-6"/>
          <w:szCs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3CF82D4"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ADB0309" w14:textId="77777777" w:rsidR="00AC2394" w:rsidRDefault="00AC2394">
      <w:pPr>
        <w:adjustRightInd w:val="0"/>
        <w:snapToGrid w:val="0"/>
        <w:spacing w:line="288" w:lineRule="auto"/>
        <w:ind w:firstLineChars="200" w:firstLine="396"/>
        <w:rPr>
          <w:rFonts w:ascii="宋体" w:eastAsia="宋体" w:hAnsi="宋体" w:cs="Times New Roman"/>
          <w:spacing w:val="-6"/>
          <w:szCs w:val="21"/>
        </w:rPr>
      </w:pPr>
    </w:p>
    <w:p w14:paraId="3F107292" w14:textId="77777777" w:rsidR="00AC2394" w:rsidRDefault="0008551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w:t>
      </w:r>
      <w:r>
        <w:rPr>
          <w:rFonts w:ascii="宋体" w:eastAsia="宋体" w:hAnsi="宋体" w:cs="Times New Roman"/>
          <w:b/>
          <w:spacing w:val="-6"/>
          <w:szCs w:val="21"/>
        </w:rPr>
        <w:t>收</w:t>
      </w:r>
    </w:p>
    <w:p w14:paraId="75082014" w14:textId="77777777" w:rsidR="00AC2394" w:rsidRDefault="00085515">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3C3A5B0" w14:textId="77777777" w:rsidR="00AC2394" w:rsidRDefault="00085515">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13B825AF" w14:textId="77777777" w:rsidR="00AC2394" w:rsidRDefault="00085515">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8A6EC3" w14:textId="77777777" w:rsidR="00AC2394" w:rsidRDefault="00085515">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C7ED8E" w14:textId="77777777" w:rsidR="00AC2394" w:rsidRDefault="00AC2394">
      <w:pPr>
        <w:tabs>
          <w:tab w:val="left" w:pos="0"/>
        </w:tabs>
        <w:adjustRightInd w:val="0"/>
        <w:snapToGrid w:val="0"/>
        <w:spacing w:line="288" w:lineRule="auto"/>
        <w:ind w:firstLineChars="201" w:firstLine="400"/>
        <w:rPr>
          <w:rFonts w:ascii="宋体" w:eastAsia="宋体" w:hAnsi="宋体" w:cs="Times New Roman"/>
          <w:b/>
          <w:spacing w:val="-6"/>
          <w:szCs w:val="21"/>
        </w:rPr>
      </w:pPr>
    </w:p>
    <w:p w14:paraId="4FF13BB3" w14:textId="77777777" w:rsidR="00AC2394" w:rsidRDefault="00085515">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748C171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D5DED99"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电子交易平台发生故障而无法登录访问的；</w:t>
      </w:r>
    </w:p>
    <w:p w14:paraId="5770DB53"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电子交易平台应用或数据库出现错误，不能进行正常操作的；</w:t>
      </w:r>
    </w:p>
    <w:p w14:paraId="1F9AE9B4"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电子交易平台发现严重安全漏洞，有潜在泄密危险的；</w:t>
      </w:r>
    </w:p>
    <w:p w14:paraId="15045D1C"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病毒发作导致不能进行正常操作的；</w:t>
      </w:r>
    </w:p>
    <w:p w14:paraId="6374AFEB"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其他无法保证电子交易的公平、公正和安全的情况。</w:t>
      </w:r>
    </w:p>
    <w:p w14:paraId="0E8DC5C8" w14:textId="77777777" w:rsidR="00AC2394" w:rsidRDefault="00085515">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6FE94359" w14:textId="77777777" w:rsidR="00AC2394" w:rsidRDefault="0008551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62C9A84A" w14:textId="77777777" w:rsidR="00AC2394" w:rsidRDefault="00085515">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评标方法及评标标准</w:t>
      </w:r>
    </w:p>
    <w:p w14:paraId="6D49FB91"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4A44DDF7" w14:textId="77777777" w:rsidR="00AC2394" w:rsidRDefault="00085515">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w:t>
      </w:r>
      <w:r>
        <w:rPr>
          <w:rFonts w:ascii="宋体" w:eastAsia="宋体" w:hAnsi="宋体" w:cs="Times New Roman" w:hint="eastAsia"/>
          <w:bCs/>
          <w:spacing w:val="-6"/>
          <w:szCs w:val="21"/>
        </w:rPr>
        <w:t>100</w:t>
      </w:r>
      <w:r>
        <w:rPr>
          <w:rFonts w:ascii="宋体" w:eastAsia="宋体" w:hAnsi="宋体" w:cs="Times New Roman" w:hint="eastAsia"/>
          <w:bCs/>
          <w:spacing w:val="-6"/>
          <w:szCs w:val="21"/>
        </w:rPr>
        <w:t>分。评分过程中采用四舍五入法，并保留小数</w:t>
      </w:r>
      <w:r>
        <w:rPr>
          <w:rFonts w:ascii="宋体" w:eastAsia="宋体" w:hAnsi="宋体" w:cs="Times New Roman" w:hint="eastAsia"/>
          <w:bCs/>
          <w:spacing w:val="-6"/>
          <w:szCs w:val="21"/>
        </w:rPr>
        <w:t>2</w:t>
      </w:r>
      <w:r>
        <w:rPr>
          <w:rFonts w:ascii="宋体" w:eastAsia="宋体" w:hAnsi="宋体" w:cs="Times New Roman" w:hint="eastAsia"/>
          <w:bCs/>
          <w:spacing w:val="-6"/>
          <w:szCs w:val="21"/>
        </w:rPr>
        <w:t>位。</w:t>
      </w:r>
    </w:p>
    <w:p w14:paraId="4F0422F9" w14:textId="77777777" w:rsidR="00AC2394" w:rsidRDefault="00085515">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w:t>
      </w:r>
      <w:r>
        <w:rPr>
          <w:rFonts w:ascii="宋体" w:eastAsia="宋体" w:hAnsi="宋体" w:cs="Times New Roman" w:hint="eastAsia"/>
          <w:bCs/>
          <w:spacing w:val="-6"/>
          <w:szCs w:val="21"/>
        </w:rPr>
        <w:t>=</w:t>
      </w:r>
      <w:r>
        <w:rPr>
          <w:rFonts w:ascii="宋体" w:eastAsia="宋体" w:hAnsi="宋体" w:cs="Times New Roman" w:hint="eastAsia"/>
          <w:bCs/>
          <w:spacing w:val="-6"/>
          <w:szCs w:val="21"/>
        </w:rPr>
        <w:t>商务分</w:t>
      </w:r>
      <w:r>
        <w:rPr>
          <w:rFonts w:ascii="宋体" w:eastAsia="宋体" w:hAnsi="宋体" w:cs="Times New Roman" w:hint="eastAsia"/>
          <w:bCs/>
          <w:spacing w:val="-6"/>
          <w:szCs w:val="21"/>
        </w:rPr>
        <w:t>+</w:t>
      </w:r>
      <w:r>
        <w:rPr>
          <w:rFonts w:ascii="宋体" w:eastAsia="宋体" w:hAnsi="宋体" w:cs="Times New Roman" w:hint="eastAsia"/>
          <w:bCs/>
          <w:spacing w:val="-6"/>
          <w:szCs w:val="21"/>
        </w:rPr>
        <w:t>技术分</w:t>
      </w:r>
      <w:r>
        <w:rPr>
          <w:rFonts w:ascii="宋体" w:eastAsia="宋体" w:hAnsi="宋体" w:cs="Times New Roman" w:hint="eastAsia"/>
          <w:bCs/>
          <w:spacing w:val="-6"/>
          <w:szCs w:val="21"/>
        </w:rPr>
        <w:t>+</w:t>
      </w:r>
      <w:r>
        <w:rPr>
          <w:rFonts w:ascii="宋体" w:eastAsia="宋体" w:hAnsi="宋体" w:cs="Times New Roman" w:hint="eastAsia"/>
          <w:bCs/>
          <w:spacing w:val="-6"/>
          <w:szCs w:val="21"/>
        </w:rPr>
        <w:t>价格分</w:t>
      </w:r>
    </w:p>
    <w:p w14:paraId="6CBE86EB"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w:t>
      </w:r>
      <w:r>
        <w:rPr>
          <w:rFonts w:ascii="宋体" w:eastAsia="宋体" w:hAnsi="宋体" w:cs="Times New Roman" w:hint="eastAsia"/>
          <w:bCs/>
          <w:spacing w:val="-6"/>
          <w:szCs w:val="21"/>
        </w:rPr>
        <w:t>=</w:t>
      </w:r>
      <w:r>
        <w:rPr>
          <w:rFonts w:ascii="宋体" w:eastAsia="宋体" w:hAnsi="宋体" w:cs="Times New Roman" w:hint="eastAsia"/>
          <w:bCs/>
          <w:spacing w:val="-6"/>
          <w:szCs w:val="21"/>
        </w:rPr>
        <w:t>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644AC4C1"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AC2394" w14:paraId="13D3B54C" w14:textId="77777777">
        <w:trPr>
          <w:trHeight w:val="283"/>
        </w:trPr>
        <w:tc>
          <w:tcPr>
            <w:tcW w:w="1767" w:type="dxa"/>
            <w:vAlign w:val="center"/>
          </w:tcPr>
          <w:p w14:paraId="236B02CC" w14:textId="77777777" w:rsidR="00AC2394" w:rsidRDefault="00085515">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5B57080D" w14:textId="77777777" w:rsidR="00AC2394" w:rsidRDefault="00085515">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072" w:type="dxa"/>
            <w:vAlign w:val="center"/>
          </w:tcPr>
          <w:p w14:paraId="34DCC08D" w14:textId="77777777" w:rsidR="00AC2394" w:rsidRDefault="00085515">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AC2394" w14:paraId="6DEF62DA" w14:textId="77777777">
        <w:trPr>
          <w:trHeight w:val="283"/>
        </w:trPr>
        <w:tc>
          <w:tcPr>
            <w:tcW w:w="9493" w:type="dxa"/>
            <w:gridSpan w:val="3"/>
            <w:vAlign w:val="center"/>
          </w:tcPr>
          <w:p w14:paraId="3BDED071" w14:textId="77777777" w:rsidR="00AC2394" w:rsidRDefault="00085515">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w:t>
            </w:r>
            <w:r>
              <w:rPr>
                <w:rFonts w:ascii="宋体" w:eastAsia="宋体" w:hAnsi="宋体" w:cs="Times New Roman" w:hint="eastAsia"/>
                <w:b/>
                <w:bCs/>
                <w:szCs w:val="21"/>
              </w:rPr>
              <w:t>15</w:t>
            </w:r>
            <w:r>
              <w:rPr>
                <w:rFonts w:ascii="宋体" w:eastAsia="宋体" w:hAnsi="宋体" w:cs="Times New Roman" w:hint="eastAsia"/>
                <w:b/>
                <w:bCs/>
                <w:szCs w:val="21"/>
              </w:rPr>
              <w:t>）</w:t>
            </w:r>
          </w:p>
        </w:tc>
      </w:tr>
      <w:tr w:rsidR="00AC2394" w14:paraId="58A3829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3B0434D"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C12AF6C"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15</w:t>
            </w:r>
          </w:p>
        </w:tc>
        <w:tc>
          <w:tcPr>
            <w:tcW w:w="7072" w:type="dxa"/>
            <w:tcBorders>
              <w:top w:val="single" w:sz="4" w:space="0" w:color="auto"/>
              <w:left w:val="single" w:sz="4" w:space="0" w:color="auto"/>
              <w:bottom w:val="single" w:sz="4" w:space="0" w:color="auto"/>
              <w:right w:val="single" w:sz="4" w:space="0" w:color="auto"/>
            </w:tcBorders>
            <w:vAlign w:val="center"/>
          </w:tcPr>
          <w:p w14:paraId="23E0A2E5"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7BD5EAF4"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价格分</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投标报价）×</w:t>
            </w: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100</w:t>
            </w:r>
          </w:p>
        </w:tc>
      </w:tr>
      <w:tr w:rsidR="00AC2394" w14:paraId="7F2A4DEE" w14:textId="77777777">
        <w:trPr>
          <w:trHeight w:val="283"/>
        </w:trPr>
        <w:tc>
          <w:tcPr>
            <w:tcW w:w="9493" w:type="dxa"/>
            <w:gridSpan w:val="3"/>
            <w:vAlign w:val="center"/>
          </w:tcPr>
          <w:p w14:paraId="13D5765B" w14:textId="77777777" w:rsidR="00AC2394" w:rsidRDefault="00085515">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hint="eastAsia"/>
                <w:b/>
                <w:bCs/>
                <w:szCs w:val="21"/>
              </w:rPr>
              <w:t>7</w:t>
            </w:r>
            <w:r>
              <w:rPr>
                <w:rFonts w:ascii="宋体" w:eastAsia="宋体" w:hAnsi="宋体" w:cs="Times New Roman" w:hint="eastAsia"/>
                <w:b/>
                <w:bCs/>
                <w:szCs w:val="21"/>
              </w:rPr>
              <w:t>）</w:t>
            </w:r>
          </w:p>
        </w:tc>
      </w:tr>
      <w:tr w:rsidR="00AC2394" w14:paraId="76D81D52" w14:textId="77777777">
        <w:trPr>
          <w:trHeight w:val="283"/>
        </w:trPr>
        <w:tc>
          <w:tcPr>
            <w:tcW w:w="1767" w:type="dxa"/>
            <w:vAlign w:val="center"/>
          </w:tcPr>
          <w:p w14:paraId="14FCB19A"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3D362A73"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072" w:type="dxa"/>
            <w:vAlign w:val="center"/>
          </w:tcPr>
          <w:p w14:paraId="62075EE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4FCFED86"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szCs w:val="21"/>
              </w:rPr>
              <w:t>自</w:t>
            </w:r>
            <w:r>
              <w:rPr>
                <w:rFonts w:ascii="宋体" w:eastAsia="宋体" w:hAnsi="宋体" w:cs="宋体" w:hint="eastAsia"/>
                <w:szCs w:val="21"/>
              </w:rPr>
              <w:t>20</w:t>
            </w:r>
            <w:r>
              <w:rPr>
                <w:rFonts w:ascii="宋体" w:eastAsia="宋体" w:hAnsi="宋体" w:cs="宋体" w:hint="eastAsia"/>
                <w:szCs w:val="21"/>
              </w:rPr>
              <w:t>20</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日以来（以合同签订时间为准）同类合同业绩（以提供的合同扫描件为准）：每提供</w:t>
            </w:r>
            <w:r>
              <w:rPr>
                <w:rFonts w:ascii="宋体" w:eastAsia="宋体" w:hAnsi="宋体" w:cs="宋体" w:hint="eastAsia"/>
                <w:szCs w:val="21"/>
              </w:rPr>
              <w:t>1</w:t>
            </w:r>
            <w:r>
              <w:rPr>
                <w:rFonts w:ascii="宋体" w:eastAsia="宋体" w:hAnsi="宋体" w:cs="宋体" w:hint="eastAsia"/>
                <w:szCs w:val="21"/>
              </w:rPr>
              <w:t>份合同业绩得</w:t>
            </w:r>
            <w:r>
              <w:rPr>
                <w:rFonts w:ascii="宋体" w:eastAsia="宋体" w:hAnsi="宋体" w:cs="宋体" w:hint="eastAsia"/>
                <w:szCs w:val="21"/>
              </w:rPr>
              <w:t>0.5</w:t>
            </w:r>
            <w:r>
              <w:rPr>
                <w:rFonts w:ascii="宋体" w:eastAsia="宋体" w:hAnsi="宋体" w:cs="宋体" w:hint="eastAsia"/>
                <w:szCs w:val="21"/>
              </w:rPr>
              <w:t>分，最高得</w:t>
            </w:r>
            <w:r>
              <w:rPr>
                <w:rFonts w:ascii="宋体" w:eastAsia="宋体" w:hAnsi="宋体" w:cs="宋体" w:hint="eastAsia"/>
                <w:szCs w:val="21"/>
              </w:rPr>
              <w:t>1</w:t>
            </w:r>
            <w:r>
              <w:rPr>
                <w:rFonts w:ascii="宋体" w:eastAsia="宋体" w:hAnsi="宋体" w:cs="宋体" w:hint="eastAsia"/>
                <w:szCs w:val="21"/>
              </w:rPr>
              <w:t>分。</w:t>
            </w:r>
          </w:p>
        </w:tc>
      </w:tr>
      <w:tr w:rsidR="00AC2394" w14:paraId="2058188D" w14:textId="77777777">
        <w:trPr>
          <w:trHeight w:val="283"/>
        </w:trPr>
        <w:tc>
          <w:tcPr>
            <w:tcW w:w="1767" w:type="dxa"/>
            <w:vAlign w:val="center"/>
          </w:tcPr>
          <w:p w14:paraId="5BE9C55A"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证书</w:t>
            </w:r>
          </w:p>
        </w:tc>
        <w:tc>
          <w:tcPr>
            <w:tcW w:w="654" w:type="dxa"/>
            <w:vAlign w:val="center"/>
          </w:tcPr>
          <w:p w14:paraId="3245038F"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6</w:t>
            </w:r>
          </w:p>
        </w:tc>
        <w:tc>
          <w:tcPr>
            <w:tcW w:w="7072" w:type="dxa"/>
            <w:vAlign w:val="center"/>
          </w:tcPr>
          <w:p w14:paraId="1CA65413"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33F42F8D"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投标人具有有效的</w:t>
            </w:r>
            <w:r>
              <w:rPr>
                <w:rFonts w:ascii="宋体" w:eastAsia="宋体" w:hAnsi="宋体" w:cs="宋体" w:hint="eastAsia"/>
                <w:szCs w:val="21"/>
              </w:rPr>
              <w:t>“质量管理体系认证证书”得</w:t>
            </w:r>
            <w:r>
              <w:rPr>
                <w:rFonts w:ascii="宋体" w:eastAsia="宋体" w:hAnsi="宋体" w:cs="宋体" w:hint="eastAsia"/>
                <w:szCs w:val="21"/>
              </w:rPr>
              <w:t>3</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无不得分（须提供相关证书</w:t>
            </w:r>
            <w:r>
              <w:rPr>
                <w:rFonts w:ascii="宋体" w:eastAsia="宋体" w:hAnsi="宋体" w:cs="宋体" w:hint="eastAsia"/>
                <w:szCs w:val="21"/>
              </w:rPr>
              <w:t>扫描件</w:t>
            </w:r>
            <w:r>
              <w:rPr>
                <w:rFonts w:ascii="宋体" w:eastAsia="宋体" w:hAnsi="宋体" w:cs="宋体" w:hint="eastAsia"/>
                <w:szCs w:val="21"/>
              </w:rPr>
              <w:t>）；</w:t>
            </w:r>
          </w:p>
          <w:p w14:paraId="39D0F51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投标人具有有效的</w:t>
            </w:r>
            <w:r>
              <w:rPr>
                <w:rFonts w:ascii="宋体" w:eastAsia="宋体" w:hAnsi="宋体" w:cs="宋体" w:hint="eastAsia"/>
                <w:szCs w:val="21"/>
              </w:rPr>
              <w:t>“信息安全管理体系认证证书”得</w:t>
            </w:r>
            <w:r>
              <w:rPr>
                <w:rFonts w:ascii="宋体" w:eastAsia="宋体" w:hAnsi="宋体" w:cs="宋体" w:hint="eastAsia"/>
                <w:szCs w:val="21"/>
              </w:rPr>
              <w:t>3</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无不得分（须提供相关证书</w:t>
            </w:r>
            <w:r>
              <w:rPr>
                <w:rFonts w:ascii="宋体" w:eastAsia="宋体" w:hAnsi="宋体" w:cs="宋体" w:hint="eastAsia"/>
                <w:szCs w:val="21"/>
              </w:rPr>
              <w:t>扫描件</w:t>
            </w:r>
            <w:r>
              <w:rPr>
                <w:rFonts w:ascii="宋体" w:eastAsia="宋体" w:hAnsi="宋体" w:cs="宋体" w:hint="eastAsia"/>
                <w:szCs w:val="21"/>
              </w:rPr>
              <w:t>）</w:t>
            </w:r>
            <w:r>
              <w:rPr>
                <w:rFonts w:ascii="宋体" w:eastAsia="宋体" w:hAnsi="宋体" w:cs="宋体" w:hint="eastAsia"/>
                <w:szCs w:val="21"/>
              </w:rPr>
              <w:t>。</w:t>
            </w:r>
          </w:p>
        </w:tc>
      </w:tr>
      <w:tr w:rsidR="00AC2394" w14:paraId="572AAE64" w14:textId="77777777">
        <w:trPr>
          <w:trHeight w:val="283"/>
        </w:trPr>
        <w:tc>
          <w:tcPr>
            <w:tcW w:w="9493" w:type="dxa"/>
            <w:gridSpan w:val="3"/>
            <w:vAlign w:val="center"/>
          </w:tcPr>
          <w:p w14:paraId="6EB2A9D8" w14:textId="77777777" w:rsidR="00AC2394" w:rsidRDefault="00085515">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w:t>
            </w:r>
            <w:r>
              <w:rPr>
                <w:rFonts w:ascii="宋体" w:eastAsia="宋体" w:hAnsi="宋体" w:cs="Times New Roman" w:hint="eastAsia"/>
                <w:b/>
                <w:bCs/>
                <w:szCs w:val="21"/>
              </w:rPr>
              <w:t>78</w:t>
            </w:r>
            <w:r>
              <w:rPr>
                <w:rFonts w:ascii="宋体" w:eastAsia="宋体" w:hAnsi="宋体" w:cs="Times New Roman" w:hint="eastAsia"/>
                <w:b/>
                <w:bCs/>
                <w:szCs w:val="21"/>
              </w:rPr>
              <w:t>）</w:t>
            </w:r>
          </w:p>
        </w:tc>
      </w:tr>
      <w:tr w:rsidR="00AC2394" w14:paraId="73D5B1EF" w14:textId="77777777">
        <w:trPr>
          <w:trHeight w:val="283"/>
        </w:trPr>
        <w:tc>
          <w:tcPr>
            <w:tcW w:w="1767" w:type="dxa"/>
            <w:vAlign w:val="center"/>
          </w:tcPr>
          <w:p w14:paraId="1B7113F6"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654" w:type="dxa"/>
            <w:vAlign w:val="center"/>
          </w:tcPr>
          <w:p w14:paraId="5C1791D7"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33</w:t>
            </w:r>
          </w:p>
        </w:tc>
        <w:tc>
          <w:tcPr>
            <w:tcW w:w="7072" w:type="dxa"/>
            <w:vAlign w:val="center"/>
          </w:tcPr>
          <w:p w14:paraId="0F42DE45" w14:textId="77777777" w:rsidR="00AC2394" w:rsidRDefault="00085515">
            <w:pPr>
              <w:adjustRightInd w:val="0"/>
              <w:snapToGrid w:val="0"/>
              <w:spacing w:line="288" w:lineRule="auto"/>
            </w:pPr>
            <w:r>
              <w:rPr>
                <w:rFonts w:ascii="宋体" w:eastAsia="宋体" w:hAnsi="宋体" w:cs="宋体" w:hint="eastAsia"/>
                <w:szCs w:val="21"/>
              </w:rPr>
              <w:t>【客观分】</w:t>
            </w:r>
          </w:p>
          <w:p w14:paraId="1355A588"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57BC092D"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63B8FB15"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3</w:t>
            </w:r>
            <w:r>
              <w:rPr>
                <w:rFonts w:ascii="宋体" w:eastAsia="宋体" w:hAnsi="宋体" w:cs="宋体" w:hint="eastAsia"/>
                <w:szCs w:val="21"/>
              </w:rPr>
              <w:t>分；</w:t>
            </w:r>
          </w:p>
          <w:p w14:paraId="4A85388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1</w:t>
            </w:r>
            <w:r>
              <w:rPr>
                <w:rFonts w:ascii="宋体" w:eastAsia="宋体" w:hAnsi="宋体" w:cs="宋体" w:hint="eastAsia"/>
                <w:szCs w:val="21"/>
              </w:rPr>
              <w:t>1</w:t>
            </w:r>
            <w:r>
              <w:rPr>
                <w:rFonts w:ascii="宋体" w:eastAsia="宋体" w:hAnsi="宋体" w:cs="宋体"/>
                <w:szCs w:val="21"/>
              </w:rPr>
              <w:t>项及以上的，视为采购人不能接受的附加条件。</w:t>
            </w:r>
            <w:r>
              <w:rPr>
                <w:rFonts w:ascii="宋体" w:eastAsia="宋体" w:hAnsi="宋体" w:cs="宋体" w:hint="eastAsia"/>
                <w:szCs w:val="21"/>
              </w:rPr>
              <w:t>（演示技术条款除外）。</w:t>
            </w:r>
          </w:p>
        </w:tc>
      </w:tr>
      <w:tr w:rsidR="00AC2394" w14:paraId="5D1CB69B"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8180E70"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系统安全方案</w:t>
            </w:r>
          </w:p>
        </w:tc>
        <w:tc>
          <w:tcPr>
            <w:tcW w:w="654" w:type="dxa"/>
            <w:tcBorders>
              <w:top w:val="single" w:sz="4" w:space="0" w:color="auto"/>
              <w:left w:val="single" w:sz="4" w:space="0" w:color="auto"/>
              <w:bottom w:val="single" w:sz="4" w:space="0" w:color="auto"/>
              <w:right w:val="single" w:sz="4" w:space="0" w:color="auto"/>
            </w:tcBorders>
            <w:vAlign w:val="center"/>
          </w:tcPr>
          <w:p w14:paraId="7DEEDF30"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FF521FB" w14:textId="77777777" w:rsidR="00AC2394" w:rsidRDefault="00085515">
            <w:pPr>
              <w:adjustRightInd w:val="0"/>
              <w:snapToGrid w:val="0"/>
              <w:spacing w:line="288" w:lineRule="auto"/>
              <w:rPr>
                <w:rFonts w:ascii="宋体" w:eastAsia="宋体" w:hAnsi="宋体" w:cs="宋体"/>
                <w:color w:val="FF0000"/>
                <w:szCs w:val="21"/>
              </w:rPr>
            </w:pPr>
            <w:r>
              <w:rPr>
                <w:rFonts w:ascii="宋体" w:eastAsia="宋体" w:hAnsi="宋体" w:cs="宋体" w:hint="eastAsia"/>
                <w:szCs w:val="21"/>
              </w:rPr>
              <w:t>【</w:t>
            </w:r>
            <w:r>
              <w:rPr>
                <w:rFonts w:ascii="宋体" w:eastAsia="宋体" w:hAnsi="宋体" w:cs="宋体" w:hint="eastAsia"/>
                <w:szCs w:val="21"/>
              </w:rPr>
              <w:t>主</w:t>
            </w:r>
            <w:r>
              <w:rPr>
                <w:rFonts w:ascii="宋体" w:eastAsia="宋体" w:hAnsi="宋体" w:cs="宋体" w:hint="eastAsia"/>
                <w:szCs w:val="21"/>
              </w:rPr>
              <w:t>观分】</w:t>
            </w:r>
          </w:p>
          <w:p w14:paraId="0A25899B"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kern w:val="0"/>
                <w:szCs w:val="21"/>
              </w:rPr>
              <w:t>软件部署完成之后能提供</w:t>
            </w:r>
            <w:r>
              <w:rPr>
                <w:rFonts w:ascii="宋体" w:eastAsia="宋体" w:hAnsi="宋体" w:cs="宋体" w:hint="eastAsia"/>
                <w:kern w:val="0"/>
                <w:szCs w:val="21"/>
              </w:rPr>
              <w:t>采购人认可的</w:t>
            </w:r>
            <w:r>
              <w:rPr>
                <w:rFonts w:ascii="宋体" w:eastAsia="宋体" w:hAnsi="宋体" w:cs="宋体" w:hint="eastAsia"/>
                <w:kern w:val="0"/>
                <w:szCs w:val="21"/>
              </w:rPr>
              <w:t>第三方安全渗透测试报告的，</w:t>
            </w:r>
            <w:r>
              <w:rPr>
                <w:rFonts w:ascii="宋体" w:eastAsia="宋体" w:hAnsi="宋体" w:cs="宋体" w:hint="eastAsia"/>
                <w:kern w:val="0"/>
                <w:szCs w:val="21"/>
              </w:rPr>
              <w:t>拟</w:t>
            </w:r>
            <w:r>
              <w:rPr>
                <w:rFonts w:ascii="宋体" w:eastAsia="宋体" w:hAnsi="宋体" w:cs="宋体" w:hint="eastAsia"/>
                <w:szCs w:val="21"/>
              </w:rPr>
              <w:t>提供</w:t>
            </w:r>
            <w:r>
              <w:rPr>
                <w:rFonts w:ascii="宋体" w:eastAsia="宋体" w:hAnsi="宋体" w:cs="宋体" w:hint="eastAsia"/>
                <w:szCs w:val="21"/>
              </w:rPr>
              <w:t>报告</w:t>
            </w:r>
            <w:r>
              <w:rPr>
                <w:rFonts w:ascii="宋体" w:eastAsia="宋体" w:hAnsi="宋体" w:cs="宋体" w:hint="eastAsia"/>
                <w:szCs w:val="21"/>
              </w:rPr>
              <w:t>内容详细、完整、具备可行性，完全满足要求的得</w:t>
            </w:r>
            <w:r>
              <w:rPr>
                <w:rFonts w:ascii="宋体" w:eastAsia="宋体" w:hAnsi="宋体" w:cs="宋体" w:hint="eastAsia"/>
                <w:szCs w:val="21"/>
              </w:rPr>
              <w:t>5</w:t>
            </w:r>
            <w:r>
              <w:rPr>
                <w:rFonts w:ascii="宋体" w:eastAsia="宋体" w:hAnsi="宋体" w:cs="宋体" w:hint="eastAsia"/>
                <w:szCs w:val="21"/>
              </w:rPr>
              <w:t>分；提供内容基本提及要求但未能详细描述的得</w:t>
            </w:r>
            <w:r>
              <w:rPr>
                <w:rFonts w:ascii="宋体" w:eastAsia="宋体" w:hAnsi="宋体" w:cs="宋体" w:hint="eastAsia"/>
                <w:szCs w:val="21"/>
              </w:rPr>
              <w:t>3</w:t>
            </w:r>
            <w:r>
              <w:rPr>
                <w:rFonts w:ascii="宋体" w:eastAsia="宋体" w:hAnsi="宋体" w:cs="宋体" w:hint="eastAsia"/>
                <w:szCs w:val="21"/>
              </w:rPr>
              <w:t>分；提供内容描述简单的得</w:t>
            </w:r>
            <w:r>
              <w:rPr>
                <w:rFonts w:ascii="宋体" w:eastAsia="宋体" w:hAnsi="宋体" w:cs="宋体" w:hint="eastAsia"/>
                <w:szCs w:val="21"/>
              </w:rPr>
              <w:t>1</w:t>
            </w:r>
            <w:r>
              <w:rPr>
                <w:rFonts w:ascii="宋体" w:eastAsia="宋体" w:hAnsi="宋体" w:cs="宋体" w:hint="eastAsia"/>
                <w:szCs w:val="21"/>
              </w:rPr>
              <w:t>分；未提供的不得分。</w:t>
            </w:r>
          </w:p>
        </w:tc>
      </w:tr>
      <w:tr w:rsidR="00AC2394" w14:paraId="4BC490F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1963419" w14:textId="77777777" w:rsidR="00AC2394" w:rsidRDefault="00085515">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投入本项目的团队人员配置实力</w:t>
            </w:r>
          </w:p>
        </w:tc>
        <w:tc>
          <w:tcPr>
            <w:tcW w:w="654" w:type="dxa"/>
            <w:tcBorders>
              <w:top w:val="single" w:sz="4" w:space="0" w:color="auto"/>
              <w:left w:val="single" w:sz="4" w:space="0" w:color="auto"/>
              <w:bottom w:val="single" w:sz="4" w:space="0" w:color="auto"/>
              <w:right w:val="single" w:sz="4" w:space="0" w:color="auto"/>
            </w:tcBorders>
            <w:vAlign w:val="center"/>
          </w:tcPr>
          <w:p w14:paraId="6A596A1D" w14:textId="6907EA1B" w:rsidR="00AC2394" w:rsidRDefault="00A07AFA">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7</w:t>
            </w:r>
          </w:p>
        </w:tc>
        <w:tc>
          <w:tcPr>
            <w:tcW w:w="7072" w:type="dxa"/>
            <w:tcBorders>
              <w:top w:val="single" w:sz="4" w:space="0" w:color="auto"/>
              <w:left w:val="single" w:sz="4" w:space="0" w:color="auto"/>
              <w:bottom w:val="single" w:sz="4" w:space="0" w:color="auto"/>
              <w:right w:val="single" w:sz="4" w:space="0" w:color="auto"/>
            </w:tcBorders>
          </w:tcPr>
          <w:p w14:paraId="0348BBDF"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客</w:t>
            </w:r>
            <w:r>
              <w:rPr>
                <w:rFonts w:ascii="宋体" w:eastAsia="宋体" w:hAnsi="宋体" w:cs="宋体" w:hint="eastAsia"/>
                <w:szCs w:val="21"/>
              </w:rPr>
              <w:t>观分】</w:t>
            </w:r>
          </w:p>
          <w:p w14:paraId="185C0B9E"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项目团队结构合理，成员经验丰富，人员安排合理。</w:t>
            </w:r>
          </w:p>
          <w:p w14:paraId="1E36695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拟投入本项目的项目经理具备数据库或信息化相关专业高级职称（须提供职称证书</w:t>
            </w:r>
            <w:r>
              <w:rPr>
                <w:rFonts w:ascii="宋体" w:eastAsia="宋体" w:hAnsi="宋体" w:cs="宋体" w:hint="eastAsia"/>
                <w:szCs w:val="21"/>
              </w:rPr>
              <w:t>扫描件</w:t>
            </w:r>
            <w:r>
              <w:rPr>
                <w:rFonts w:ascii="宋体" w:eastAsia="宋体" w:hAnsi="宋体" w:cs="宋体" w:hint="eastAsia"/>
                <w:szCs w:val="21"/>
              </w:rPr>
              <w:t>）及在职证明（</w:t>
            </w:r>
            <w:r>
              <w:rPr>
                <w:rFonts w:ascii="宋体" w:eastAsia="宋体" w:hAnsi="宋体" w:cs="宋体" w:hint="eastAsia"/>
                <w:szCs w:val="21"/>
              </w:rPr>
              <w:t>扫描件</w:t>
            </w:r>
            <w:r>
              <w:rPr>
                <w:rFonts w:ascii="宋体" w:eastAsia="宋体" w:hAnsi="宋体" w:cs="宋体" w:hint="eastAsia"/>
                <w:szCs w:val="21"/>
              </w:rPr>
              <w:t>），全部提供得</w:t>
            </w:r>
            <w:r>
              <w:rPr>
                <w:rFonts w:ascii="宋体" w:eastAsia="宋体" w:hAnsi="宋体" w:cs="宋体" w:hint="eastAsia"/>
                <w:szCs w:val="21"/>
              </w:rPr>
              <w:t>3</w:t>
            </w:r>
            <w:r>
              <w:rPr>
                <w:rFonts w:ascii="宋体" w:eastAsia="宋体" w:hAnsi="宋体" w:cs="宋体" w:hint="eastAsia"/>
                <w:szCs w:val="21"/>
              </w:rPr>
              <w:t>分，否则不得分。</w:t>
            </w:r>
          </w:p>
          <w:p w14:paraId="28732CC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拟投入本项目的项目经理有类似项目经验的得</w:t>
            </w:r>
            <w:r>
              <w:rPr>
                <w:rFonts w:ascii="宋体" w:eastAsia="宋体" w:hAnsi="宋体" w:cs="宋体" w:hint="eastAsia"/>
                <w:szCs w:val="21"/>
              </w:rPr>
              <w:t>2</w:t>
            </w:r>
            <w:r>
              <w:rPr>
                <w:rFonts w:ascii="宋体" w:eastAsia="宋体" w:hAnsi="宋体" w:cs="宋体" w:hint="eastAsia"/>
                <w:szCs w:val="21"/>
              </w:rPr>
              <w:t>分，没有则不得分。</w:t>
            </w:r>
            <w:r>
              <w:rPr>
                <w:rFonts w:ascii="宋体" w:eastAsia="宋体" w:hAnsi="宋体" w:cs="宋体" w:hint="eastAsia"/>
                <w:szCs w:val="21"/>
              </w:rPr>
              <w:t>需提供相关合同扫描件，若合同中不能体现项目负责人可提供业主证明材料扫描件。</w:t>
            </w:r>
          </w:p>
          <w:p w14:paraId="6588CA44" w14:textId="588D0DF9"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承诺</w:t>
            </w:r>
            <w:r>
              <w:rPr>
                <w:rFonts w:ascii="宋体" w:eastAsia="宋体" w:hAnsi="宋体" w:cs="宋体" w:hint="eastAsia"/>
                <w:szCs w:val="21"/>
              </w:rPr>
              <w:t>团队结构合理并不少于</w:t>
            </w:r>
            <w:r>
              <w:rPr>
                <w:rFonts w:ascii="宋体" w:eastAsia="宋体" w:hAnsi="宋体" w:cs="宋体" w:hint="eastAsia"/>
                <w:szCs w:val="21"/>
              </w:rPr>
              <w:t>4</w:t>
            </w:r>
            <w:r>
              <w:rPr>
                <w:rFonts w:ascii="宋体" w:eastAsia="宋体" w:hAnsi="宋体" w:cs="宋体" w:hint="eastAsia"/>
                <w:szCs w:val="21"/>
              </w:rPr>
              <w:t>人（包括项目经理和核心人员），驻场</w:t>
            </w:r>
            <w:r>
              <w:rPr>
                <w:rFonts w:ascii="宋体" w:eastAsia="宋体" w:hAnsi="宋体" w:cs="宋体" w:hint="eastAsia"/>
                <w:szCs w:val="21"/>
              </w:rPr>
              <w:t>2</w:t>
            </w:r>
            <w:r>
              <w:rPr>
                <w:rFonts w:ascii="宋体" w:eastAsia="宋体" w:hAnsi="宋体" w:cs="宋体" w:hint="eastAsia"/>
                <w:szCs w:val="21"/>
              </w:rPr>
              <w:t>人，驻场时间不得低于</w:t>
            </w:r>
            <w:r>
              <w:rPr>
                <w:rFonts w:ascii="宋体" w:eastAsia="宋体" w:hAnsi="宋体" w:cs="宋体" w:hint="eastAsia"/>
                <w:szCs w:val="21"/>
              </w:rPr>
              <w:t>3</w:t>
            </w:r>
            <w:r>
              <w:rPr>
                <w:rFonts w:ascii="宋体" w:eastAsia="宋体" w:hAnsi="宋体" w:cs="宋体" w:hint="eastAsia"/>
                <w:szCs w:val="21"/>
              </w:rPr>
              <w:t>个月，得</w:t>
            </w:r>
            <w:r w:rsidR="00A07AFA">
              <w:rPr>
                <w:rFonts w:ascii="宋体" w:eastAsia="宋体" w:hAnsi="宋体" w:cs="宋体"/>
                <w:szCs w:val="21"/>
              </w:rPr>
              <w:t>2</w:t>
            </w:r>
            <w:r>
              <w:rPr>
                <w:rFonts w:ascii="宋体" w:eastAsia="宋体" w:hAnsi="宋体" w:cs="宋体" w:hint="eastAsia"/>
                <w:szCs w:val="21"/>
              </w:rPr>
              <w:t>分，否则不得分。</w:t>
            </w:r>
          </w:p>
        </w:tc>
      </w:tr>
      <w:tr w:rsidR="00AC2394" w14:paraId="3A439A9B"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EF9E351" w14:textId="77777777" w:rsidR="00AC2394" w:rsidRDefault="00085515">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lastRenderedPageBreak/>
              <w:t>项目进度与计划措施</w:t>
            </w:r>
          </w:p>
        </w:tc>
        <w:tc>
          <w:tcPr>
            <w:tcW w:w="654" w:type="dxa"/>
            <w:tcBorders>
              <w:top w:val="single" w:sz="4" w:space="0" w:color="auto"/>
              <w:left w:val="single" w:sz="4" w:space="0" w:color="auto"/>
              <w:bottom w:val="single" w:sz="4" w:space="0" w:color="auto"/>
              <w:right w:val="single" w:sz="4" w:space="0" w:color="auto"/>
            </w:tcBorders>
            <w:vAlign w:val="center"/>
          </w:tcPr>
          <w:p w14:paraId="63926BDF"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34134DD"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7795B682"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项目进度要满足采购人要求，工序安排合理有详细的工程进度计划与保障措施，有进度计划风险分析及控制措施。</w:t>
            </w:r>
          </w:p>
          <w:p w14:paraId="45878A39"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项目进度安排合理、有风险分析、计划保障措施有效的得</w:t>
            </w:r>
            <w:r>
              <w:rPr>
                <w:rFonts w:ascii="宋体" w:eastAsia="宋体" w:hAnsi="宋体" w:cs="宋体" w:hint="eastAsia"/>
                <w:szCs w:val="21"/>
              </w:rPr>
              <w:t>5</w:t>
            </w:r>
            <w:r>
              <w:rPr>
                <w:rFonts w:ascii="宋体" w:eastAsia="宋体" w:hAnsi="宋体" w:cs="宋体" w:hint="eastAsia"/>
                <w:szCs w:val="21"/>
              </w:rPr>
              <w:t>分；项目进度安排较为合理、有风险分析、计划保障措施较为有效的得</w:t>
            </w:r>
            <w:r>
              <w:rPr>
                <w:rFonts w:ascii="宋体" w:eastAsia="宋体" w:hAnsi="宋体" w:cs="宋体" w:hint="eastAsia"/>
                <w:szCs w:val="21"/>
              </w:rPr>
              <w:t>3</w:t>
            </w:r>
            <w:r>
              <w:rPr>
                <w:rFonts w:ascii="宋体" w:eastAsia="宋体" w:hAnsi="宋体" w:cs="宋体" w:hint="eastAsia"/>
                <w:szCs w:val="21"/>
              </w:rPr>
              <w:t>分；其它得</w:t>
            </w:r>
            <w:r>
              <w:rPr>
                <w:rFonts w:ascii="宋体" w:eastAsia="宋体" w:hAnsi="宋体" w:cs="宋体" w:hint="eastAsia"/>
                <w:szCs w:val="21"/>
              </w:rPr>
              <w:t>1</w:t>
            </w:r>
            <w:r>
              <w:rPr>
                <w:rFonts w:ascii="宋体" w:eastAsia="宋体" w:hAnsi="宋体" w:cs="宋体" w:hint="eastAsia"/>
                <w:szCs w:val="21"/>
              </w:rPr>
              <w:t>分。</w:t>
            </w:r>
          </w:p>
          <w:p w14:paraId="7BCE73F6"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宋体" w:hint="eastAsia"/>
                <w:szCs w:val="21"/>
              </w:rPr>
              <w:t>注：未提供项目进度与计划措施方案得</w:t>
            </w:r>
            <w:r>
              <w:rPr>
                <w:rFonts w:ascii="宋体" w:eastAsia="宋体" w:hAnsi="宋体" w:cs="宋体" w:hint="eastAsia"/>
                <w:szCs w:val="21"/>
              </w:rPr>
              <w:t>0</w:t>
            </w:r>
            <w:r>
              <w:rPr>
                <w:rFonts w:ascii="宋体" w:eastAsia="宋体" w:hAnsi="宋体" w:cs="宋体" w:hint="eastAsia"/>
                <w:szCs w:val="21"/>
              </w:rPr>
              <w:t>分。</w:t>
            </w:r>
          </w:p>
        </w:tc>
      </w:tr>
      <w:tr w:rsidR="00AC2394" w14:paraId="5C2AF054"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E8EF80F"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售后服务方案与承诺</w:t>
            </w:r>
          </w:p>
        </w:tc>
        <w:tc>
          <w:tcPr>
            <w:tcW w:w="654" w:type="dxa"/>
            <w:tcBorders>
              <w:top w:val="single" w:sz="4" w:space="0" w:color="auto"/>
              <w:left w:val="single" w:sz="4" w:space="0" w:color="auto"/>
              <w:bottom w:val="single" w:sz="4" w:space="0" w:color="auto"/>
              <w:right w:val="single" w:sz="4" w:space="0" w:color="auto"/>
            </w:tcBorders>
            <w:vAlign w:val="center"/>
          </w:tcPr>
          <w:p w14:paraId="5DCF49CA"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7</w:t>
            </w:r>
          </w:p>
        </w:tc>
        <w:tc>
          <w:tcPr>
            <w:tcW w:w="7072" w:type="dxa"/>
            <w:tcBorders>
              <w:top w:val="single" w:sz="4" w:space="0" w:color="auto"/>
              <w:left w:val="single" w:sz="4" w:space="0" w:color="auto"/>
              <w:bottom w:val="single" w:sz="4" w:space="0" w:color="auto"/>
              <w:right w:val="single" w:sz="4" w:space="0" w:color="auto"/>
            </w:tcBorders>
            <w:vAlign w:val="center"/>
          </w:tcPr>
          <w:p w14:paraId="744EAB43"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090D243A"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运维服务承诺，包括免费运维服务期限及承诺、服务内容、服务标准、服务方式，与学校基础平台的接入；免费运维服务期满后的系统维护服务承诺及收费标准等，服务应不低于质保期内承诺内容，收费价格合理。</w:t>
            </w:r>
          </w:p>
          <w:p w14:paraId="58337459"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服务方案</w:t>
            </w:r>
            <w:r>
              <w:rPr>
                <w:rFonts w:ascii="宋体" w:eastAsia="宋体" w:hAnsi="宋体" w:cs="宋体" w:hint="eastAsia"/>
                <w:szCs w:val="21"/>
              </w:rPr>
              <w:t>完全</w:t>
            </w:r>
            <w:r>
              <w:rPr>
                <w:rFonts w:ascii="宋体" w:eastAsia="宋体" w:hAnsi="宋体" w:cs="宋体" w:hint="eastAsia"/>
                <w:szCs w:val="21"/>
              </w:rPr>
              <w:t>满足或优于学校要求，并后期服务内容和收费合理得</w:t>
            </w:r>
            <w:r>
              <w:rPr>
                <w:rFonts w:ascii="宋体" w:eastAsia="宋体" w:hAnsi="宋体" w:cs="宋体" w:hint="eastAsia"/>
                <w:szCs w:val="21"/>
              </w:rPr>
              <w:t>4</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方案内容略有欠缺但基本满足要求得</w:t>
            </w:r>
            <w:r>
              <w:rPr>
                <w:rFonts w:ascii="宋体" w:eastAsia="宋体" w:hAnsi="宋体" w:cs="宋体" w:hint="eastAsia"/>
                <w:szCs w:val="21"/>
              </w:rPr>
              <w:t>3</w:t>
            </w:r>
            <w:r>
              <w:rPr>
                <w:rFonts w:ascii="宋体" w:eastAsia="宋体" w:hAnsi="宋体" w:cs="宋体" w:hint="eastAsia"/>
                <w:szCs w:val="21"/>
              </w:rPr>
              <w:t>分；方案内容描述简单得</w:t>
            </w:r>
            <w:r>
              <w:rPr>
                <w:rFonts w:ascii="宋体" w:eastAsia="宋体" w:hAnsi="宋体" w:cs="宋体" w:hint="eastAsia"/>
                <w:szCs w:val="21"/>
              </w:rPr>
              <w:t>1</w:t>
            </w:r>
            <w:r>
              <w:rPr>
                <w:rFonts w:ascii="宋体" w:eastAsia="宋体" w:hAnsi="宋体" w:cs="宋体" w:hint="eastAsia"/>
                <w:szCs w:val="21"/>
              </w:rPr>
              <w:t>分；未提供相关内容</w:t>
            </w:r>
            <w:r>
              <w:rPr>
                <w:rFonts w:ascii="宋体" w:eastAsia="宋体" w:hAnsi="宋体" w:cs="宋体" w:hint="eastAsia"/>
                <w:szCs w:val="21"/>
              </w:rPr>
              <w:t>不得分；</w:t>
            </w:r>
          </w:p>
          <w:p w14:paraId="49036BC6"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234A64E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质保期：在</w:t>
            </w:r>
            <w:r>
              <w:rPr>
                <w:rFonts w:ascii="宋体" w:eastAsia="宋体" w:hAnsi="宋体" w:cs="宋体" w:hint="eastAsia"/>
                <w:szCs w:val="21"/>
              </w:rPr>
              <w:t>5</w:t>
            </w:r>
            <w:r>
              <w:rPr>
                <w:rFonts w:ascii="宋体" w:eastAsia="宋体" w:hAnsi="宋体" w:cs="宋体" w:hint="eastAsia"/>
                <w:szCs w:val="21"/>
              </w:rPr>
              <w:t>年质保期的基础上每承诺增加</w:t>
            </w:r>
            <w:r>
              <w:rPr>
                <w:rFonts w:ascii="宋体" w:eastAsia="宋体" w:hAnsi="宋体" w:cs="宋体" w:hint="eastAsia"/>
                <w:szCs w:val="21"/>
              </w:rPr>
              <w:t>1</w:t>
            </w:r>
            <w:r>
              <w:rPr>
                <w:rFonts w:ascii="宋体" w:eastAsia="宋体" w:hAnsi="宋体" w:cs="宋体" w:hint="eastAsia"/>
                <w:szCs w:val="21"/>
              </w:rPr>
              <w:t>年，加</w:t>
            </w:r>
            <w:r>
              <w:rPr>
                <w:rFonts w:ascii="宋体" w:eastAsia="宋体" w:hAnsi="宋体" w:cs="宋体" w:hint="eastAsia"/>
                <w:szCs w:val="21"/>
              </w:rPr>
              <w:t>1</w:t>
            </w:r>
            <w:r>
              <w:rPr>
                <w:rFonts w:ascii="宋体" w:eastAsia="宋体" w:hAnsi="宋体" w:cs="宋体" w:hint="eastAsia"/>
                <w:szCs w:val="21"/>
              </w:rPr>
              <w:t>分，最多加</w:t>
            </w:r>
            <w:r>
              <w:rPr>
                <w:rFonts w:ascii="宋体" w:eastAsia="宋体" w:hAnsi="宋体" w:cs="宋体" w:hint="eastAsia"/>
                <w:szCs w:val="21"/>
              </w:rPr>
              <w:t>3</w:t>
            </w:r>
            <w:r>
              <w:rPr>
                <w:rFonts w:ascii="宋体" w:eastAsia="宋体" w:hAnsi="宋体" w:cs="宋体" w:hint="eastAsia"/>
                <w:szCs w:val="21"/>
              </w:rPr>
              <w:t>分。</w:t>
            </w:r>
          </w:p>
          <w:p w14:paraId="780E6AFA"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注：未提供售后服务方案与承诺案或方案不合理得</w:t>
            </w:r>
            <w:r>
              <w:rPr>
                <w:rFonts w:ascii="宋体" w:eastAsia="宋体" w:hAnsi="宋体" w:cs="宋体" w:hint="eastAsia"/>
                <w:szCs w:val="21"/>
              </w:rPr>
              <w:t>0</w:t>
            </w:r>
            <w:r>
              <w:rPr>
                <w:rFonts w:ascii="宋体" w:eastAsia="宋体" w:hAnsi="宋体" w:cs="宋体" w:hint="eastAsia"/>
                <w:szCs w:val="21"/>
              </w:rPr>
              <w:t>分。</w:t>
            </w:r>
          </w:p>
        </w:tc>
      </w:tr>
      <w:tr w:rsidR="00AC2394" w14:paraId="2A8B88B6"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652BBED"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培训方案</w:t>
            </w:r>
          </w:p>
        </w:tc>
        <w:tc>
          <w:tcPr>
            <w:tcW w:w="654" w:type="dxa"/>
            <w:tcBorders>
              <w:top w:val="single" w:sz="4" w:space="0" w:color="auto"/>
              <w:left w:val="single" w:sz="4" w:space="0" w:color="auto"/>
              <w:bottom w:val="single" w:sz="4" w:space="0" w:color="auto"/>
              <w:right w:val="single" w:sz="4" w:space="0" w:color="auto"/>
            </w:tcBorders>
            <w:vAlign w:val="center"/>
          </w:tcPr>
          <w:p w14:paraId="5F006523"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D34DB3D"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5FCB7FBC"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针对本项目的培训方案，包括技术培训、使用培训及第三方应用系统接入开发培训。要求培训计划完整、详细、针对性强、课时安排合理、讲师经验丰富。</w:t>
            </w:r>
          </w:p>
          <w:p w14:paraId="1CF04191"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培训内容和安排合理得</w:t>
            </w:r>
            <w:r>
              <w:rPr>
                <w:rFonts w:ascii="宋体" w:eastAsia="宋体" w:hAnsi="宋体" w:cs="宋体" w:hint="eastAsia"/>
                <w:szCs w:val="21"/>
              </w:rPr>
              <w:t>5</w:t>
            </w:r>
            <w:r>
              <w:rPr>
                <w:rFonts w:ascii="宋体" w:eastAsia="宋体" w:hAnsi="宋体" w:cs="宋体" w:hint="eastAsia"/>
                <w:szCs w:val="21"/>
              </w:rPr>
              <w:t>分；培训内容和安排较为合理得</w:t>
            </w:r>
            <w:r>
              <w:rPr>
                <w:rFonts w:ascii="宋体" w:eastAsia="宋体" w:hAnsi="宋体" w:cs="宋体" w:hint="eastAsia"/>
                <w:szCs w:val="21"/>
              </w:rPr>
              <w:t>3</w:t>
            </w:r>
            <w:r>
              <w:rPr>
                <w:rFonts w:ascii="宋体" w:eastAsia="宋体" w:hAnsi="宋体" w:cs="宋体" w:hint="eastAsia"/>
                <w:szCs w:val="21"/>
              </w:rPr>
              <w:t>分；其它得</w:t>
            </w:r>
            <w:r>
              <w:rPr>
                <w:rFonts w:ascii="宋体" w:eastAsia="宋体" w:hAnsi="宋体" w:cs="宋体" w:hint="eastAsia"/>
                <w:szCs w:val="21"/>
              </w:rPr>
              <w:t>1</w:t>
            </w:r>
            <w:r>
              <w:rPr>
                <w:rFonts w:ascii="宋体" w:eastAsia="宋体" w:hAnsi="宋体" w:cs="宋体" w:hint="eastAsia"/>
                <w:szCs w:val="21"/>
              </w:rPr>
              <w:t>分。</w:t>
            </w:r>
          </w:p>
          <w:p w14:paraId="48100B3A"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szCs w:val="21"/>
              </w:rPr>
              <w:t>注：未提供培训方案得</w:t>
            </w:r>
            <w:r>
              <w:rPr>
                <w:rFonts w:ascii="宋体" w:eastAsia="宋体" w:hAnsi="宋体" w:cs="宋体" w:hint="eastAsia"/>
                <w:szCs w:val="21"/>
              </w:rPr>
              <w:t>0</w:t>
            </w:r>
            <w:r>
              <w:rPr>
                <w:rFonts w:ascii="宋体" w:eastAsia="宋体" w:hAnsi="宋体" w:cs="宋体" w:hint="eastAsia"/>
                <w:szCs w:val="21"/>
              </w:rPr>
              <w:t>分。</w:t>
            </w:r>
          </w:p>
        </w:tc>
      </w:tr>
      <w:tr w:rsidR="00A07AFA" w14:paraId="6DC3E1B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6088363" w14:textId="1EEB0FE9" w:rsidR="00A07AFA" w:rsidRDefault="00A07AFA" w:rsidP="00A07AFA">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4FA53B90" w14:textId="1284351F" w:rsidR="00A07AFA" w:rsidRDefault="00A07AFA" w:rsidP="00A07AFA">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16</w:t>
            </w:r>
          </w:p>
        </w:tc>
        <w:tc>
          <w:tcPr>
            <w:tcW w:w="7072" w:type="dxa"/>
            <w:tcBorders>
              <w:top w:val="single" w:sz="4" w:space="0" w:color="auto"/>
              <w:left w:val="single" w:sz="4" w:space="0" w:color="auto"/>
              <w:bottom w:val="single" w:sz="4" w:space="0" w:color="auto"/>
              <w:right w:val="single" w:sz="4" w:space="0" w:color="auto"/>
            </w:tcBorders>
            <w:vAlign w:val="center"/>
          </w:tcPr>
          <w:p w14:paraId="340A329C"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主观分】现场提供下列功能需求类似的实际软件运行环境进行现场演示，以验证投标人产品能力的稳定性、成熟性和长期可用性。本项目要求投标人提供演示内容，演示形式可以以软件demo或类似项目真实软件演示，以PPT或图片形式演示的，演示分为0分。</w:t>
            </w:r>
          </w:p>
          <w:p w14:paraId="06444DBD"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（1）首页：①默认入口页面，根据不同角色集中展示相关待办事项以及各阶段项目数量。②用户保存的自定义查询。</w:t>
            </w:r>
          </w:p>
          <w:p w14:paraId="0566EE95" w14:textId="77777777" w:rsidR="00A07AFA" w:rsidRDefault="00A07AFA" w:rsidP="00A07AFA">
            <w:pPr>
              <w:adjustRightInd w:val="0"/>
              <w:snapToGrid w:val="0"/>
              <w:spacing w:line="288" w:lineRule="auto"/>
              <w:rPr>
                <w:rFonts w:ascii="宋体" w:eastAsia="宋体" w:hAnsi="宋体"/>
                <w:b/>
                <w:bCs/>
                <w:szCs w:val="21"/>
              </w:rPr>
            </w:pPr>
            <w:r>
              <w:rPr>
                <w:rFonts w:ascii="宋体" w:eastAsia="宋体" w:hAnsi="宋体" w:cs="宋体" w:hint="eastAsia"/>
                <w:b/>
                <w:bCs/>
                <w:szCs w:val="21"/>
              </w:rPr>
              <w:t>该项演示内容全部满足得2分，部分满足得1分，未达到功能要求的得0分。</w:t>
            </w:r>
          </w:p>
          <w:p w14:paraId="58DB6FF7"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2）入库管理：①建设单位提交入库申请。②上传可行性分析报告（可行性分析报告审核等功能）③项目打包管理：当立项准备信息录入成功后，项目打包管理中会建立一个项目包。每个项目包可以包含多个项目  。</w:t>
            </w:r>
          </w:p>
          <w:p w14:paraId="75634C84" w14:textId="77777777" w:rsidR="00A07AFA" w:rsidRDefault="00A07AFA" w:rsidP="00A07AFA">
            <w:pPr>
              <w:adjustRightInd w:val="0"/>
              <w:snapToGrid w:val="0"/>
              <w:spacing w:line="288" w:lineRule="auto"/>
              <w:rPr>
                <w:rFonts w:ascii="宋体" w:eastAsia="宋体" w:hAnsi="宋体"/>
                <w:b/>
                <w:bCs/>
                <w:szCs w:val="21"/>
              </w:rPr>
            </w:pPr>
            <w:r>
              <w:rPr>
                <w:rFonts w:ascii="宋体" w:eastAsia="宋体" w:hAnsi="宋体" w:cs="宋体" w:hint="eastAsia"/>
                <w:b/>
                <w:bCs/>
                <w:szCs w:val="21"/>
              </w:rPr>
              <w:t>该项演示内容全部满足得3分，部分满足得2分，未达到功能要求的得0分。</w:t>
            </w:r>
          </w:p>
          <w:p w14:paraId="7D7B5278"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 xml:space="preserve">（3）标签功能：项目列表中可以添加标签，并显示标签。 </w:t>
            </w:r>
          </w:p>
          <w:p w14:paraId="7F17C2CC"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b/>
                <w:bCs/>
                <w:szCs w:val="21"/>
              </w:rPr>
              <w:t>该项演示内容全部满足得2分，部分满足得1分，未达到功能要求的得0分。</w:t>
            </w:r>
          </w:p>
          <w:p w14:paraId="4D98FA07"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4）可视化分析：通过可视化图表，从建设单位分布、时间分布、阶段分布、预算金额等角度，展示统计近年来项目的进展情况、预算使用情况、项目成果情况。面向归口管理单位，展示所有建设单位的项目的统计分析；面向建设单位，展示当前用户关联的项目的统计分析。</w:t>
            </w:r>
          </w:p>
          <w:p w14:paraId="00BCCA5E" w14:textId="77777777" w:rsidR="00A07AFA" w:rsidRDefault="00A07AFA" w:rsidP="00A07AFA">
            <w:pPr>
              <w:adjustRightInd w:val="0"/>
              <w:snapToGrid w:val="0"/>
              <w:spacing w:line="288" w:lineRule="auto"/>
              <w:rPr>
                <w:rFonts w:ascii="宋体" w:eastAsia="宋体" w:hAnsi="宋体"/>
                <w:b/>
                <w:bCs/>
                <w:szCs w:val="21"/>
              </w:rPr>
            </w:pPr>
            <w:r>
              <w:rPr>
                <w:rFonts w:ascii="宋体" w:eastAsia="宋体" w:hAnsi="宋体" w:cs="宋体" w:hint="eastAsia"/>
                <w:b/>
                <w:bCs/>
                <w:szCs w:val="21"/>
              </w:rPr>
              <w:lastRenderedPageBreak/>
              <w:t>该项演示内容全部满足得2分，部分满足得1分，未达到功能要求的得0分。</w:t>
            </w:r>
          </w:p>
          <w:p w14:paraId="65AC3A3C"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（5）供应商管理：</w:t>
            </w:r>
          </w:p>
          <w:p w14:paraId="1B42F195"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①供应商台账：IT资产来自不同的供应商，系统需要绑定资产的供应商。供应商信息管理，包括供应商名称、地址、单位账号、开户行、联系方式等。</w:t>
            </w:r>
          </w:p>
          <w:p w14:paraId="723AA1A4"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②供应商产品信息：提供供应商的各类产品信息的录入和维护功能。</w:t>
            </w:r>
          </w:p>
          <w:p w14:paraId="4E57F97A"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③供应商技术人员信息：通过供应商直接对应获得每个供应商的技术人员。包括技术人员姓名、联系方式、服务内容等。</w:t>
            </w:r>
          </w:p>
          <w:p w14:paraId="200AA28D"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④供应商资格年审与评价：可以对供应商的资格进行年审和评价，对不合格的供应商可以暂停供应商资格。</w:t>
            </w:r>
          </w:p>
          <w:p w14:paraId="530ABDE8" w14:textId="77777777" w:rsidR="00A07AFA" w:rsidRDefault="00A07AFA" w:rsidP="00A07AFA">
            <w:pPr>
              <w:adjustRightInd w:val="0"/>
              <w:snapToGrid w:val="0"/>
              <w:spacing w:line="288" w:lineRule="auto"/>
              <w:rPr>
                <w:rFonts w:ascii="宋体" w:eastAsia="宋体" w:hAnsi="宋体"/>
                <w:b/>
                <w:bCs/>
                <w:szCs w:val="21"/>
              </w:rPr>
            </w:pPr>
            <w:r>
              <w:rPr>
                <w:rFonts w:ascii="宋体" w:eastAsia="宋体" w:hAnsi="宋体" w:cs="宋体" w:hint="eastAsia"/>
                <w:b/>
                <w:bCs/>
                <w:szCs w:val="21"/>
              </w:rPr>
              <w:t>该项演示内容全部满足得2分，部分满足得1分，未达到功能要求的得0分。</w:t>
            </w:r>
          </w:p>
          <w:p w14:paraId="5E246072"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（6）里程碑管理：用于跟踪和管理项目的关键节点和重要事件。</w:t>
            </w:r>
          </w:p>
          <w:p w14:paraId="3494D639" w14:textId="77777777" w:rsidR="00A07AFA" w:rsidRDefault="00A07AFA" w:rsidP="00A07AFA">
            <w:pPr>
              <w:adjustRightInd w:val="0"/>
              <w:snapToGrid w:val="0"/>
              <w:spacing w:line="288" w:lineRule="auto"/>
              <w:rPr>
                <w:rFonts w:ascii="宋体" w:eastAsia="宋体" w:hAnsi="宋体"/>
                <w:b/>
                <w:bCs/>
                <w:szCs w:val="21"/>
              </w:rPr>
            </w:pPr>
            <w:r>
              <w:rPr>
                <w:rFonts w:ascii="宋体" w:eastAsia="宋体" w:hAnsi="宋体" w:cs="宋体" w:hint="eastAsia"/>
                <w:b/>
                <w:bCs/>
                <w:szCs w:val="21"/>
              </w:rPr>
              <w:t>该项演示内容全部满足得2分，部分满足得1分，未达到功能要求的得0分。</w:t>
            </w:r>
          </w:p>
          <w:p w14:paraId="4CEB1642"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（7）移动端：</w:t>
            </w:r>
          </w:p>
          <w:p w14:paraId="71C1BBBD"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①本项目对移动端支持日报、周报、通知公告、流程审批与项目信息展现等功能。</w:t>
            </w:r>
          </w:p>
          <w:p w14:paraId="304C32BA" w14:textId="77777777"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②设计页面需对移动页面进行合理布局。</w:t>
            </w:r>
          </w:p>
          <w:p w14:paraId="7642E727" w14:textId="1D27AC63" w:rsidR="00A07AFA" w:rsidRDefault="00A07AFA" w:rsidP="00A07AFA">
            <w:pPr>
              <w:adjustRightInd w:val="0"/>
              <w:snapToGrid w:val="0"/>
              <w:spacing w:line="288" w:lineRule="auto"/>
              <w:rPr>
                <w:rFonts w:ascii="宋体" w:eastAsia="宋体" w:hAnsi="宋体"/>
                <w:szCs w:val="21"/>
              </w:rPr>
            </w:pPr>
            <w:r>
              <w:rPr>
                <w:rFonts w:ascii="宋体" w:eastAsia="宋体" w:hAnsi="宋体" w:cs="宋体" w:hint="eastAsia"/>
                <w:szCs w:val="21"/>
              </w:rPr>
              <w:t>③支持通过移动端进行业务的管理，移动端页面能够以H5、微信小程序等方式接入第三方移动门户，并提供消息通知功能，使用移动端可快速的处理消息。（第三方移动门户</w:t>
            </w:r>
            <w:r w:rsidR="00085515">
              <w:rPr>
                <w:rFonts w:ascii="宋体" w:eastAsia="宋体" w:hAnsi="宋体" w:cs="宋体" w:hint="eastAsia"/>
                <w:szCs w:val="21"/>
              </w:rPr>
              <w:t>投标人</w:t>
            </w:r>
            <w:r>
              <w:rPr>
                <w:rFonts w:ascii="宋体" w:eastAsia="宋体" w:hAnsi="宋体" w:cs="宋体" w:hint="eastAsia"/>
                <w:szCs w:val="21"/>
              </w:rPr>
              <w:t>演示可自行模拟）</w:t>
            </w:r>
          </w:p>
          <w:p w14:paraId="7FAABE59" w14:textId="77777777" w:rsidR="00A07AFA" w:rsidRDefault="00A07AFA" w:rsidP="00A07AFA">
            <w:pPr>
              <w:adjustRightInd w:val="0"/>
              <w:snapToGrid w:val="0"/>
              <w:spacing w:line="288" w:lineRule="auto"/>
              <w:rPr>
                <w:b/>
                <w:bCs/>
              </w:rPr>
            </w:pPr>
            <w:r>
              <w:rPr>
                <w:rFonts w:ascii="宋体" w:eastAsia="宋体" w:hAnsi="宋体" w:cs="宋体" w:hint="eastAsia"/>
                <w:b/>
                <w:bCs/>
                <w:szCs w:val="21"/>
              </w:rPr>
              <w:t>该项演示内容全部满足得3分，部分满足得2分，未达到功能要求的得0分。</w:t>
            </w:r>
          </w:p>
          <w:p w14:paraId="6E0916FD" w14:textId="54554DD9" w:rsidR="00A07AFA" w:rsidRDefault="00A07AFA" w:rsidP="00A07AFA">
            <w:pPr>
              <w:adjustRightInd w:val="0"/>
              <w:snapToGrid w:val="0"/>
              <w:spacing w:line="288" w:lineRule="auto"/>
              <w:rPr>
                <w:rFonts w:ascii="宋体" w:eastAsia="宋体" w:hAnsi="宋体" w:cs="宋体"/>
                <w:szCs w:val="21"/>
              </w:rPr>
            </w:pPr>
            <w:r>
              <w:rPr>
                <w:rFonts w:ascii="宋体" w:eastAsia="宋体" w:hAnsi="宋体" w:cs="宋体" w:hint="eastAsia"/>
                <w:szCs w:val="21"/>
              </w:rPr>
              <w:t>总体演示时间不超过20分钟。</w:t>
            </w:r>
          </w:p>
        </w:tc>
      </w:tr>
    </w:tbl>
    <w:p w14:paraId="0EB81D5A" w14:textId="77777777" w:rsidR="00AC2394" w:rsidRDefault="00AC2394">
      <w:pPr>
        <w:adjustRightInd w:val="0"/>
        <w:snapToGrid w:val="0"/>
        <w:spacing w:line="288" w:lineRule="auto"/>
        <w:jc w:val="left"/>
        <w:rPr>
          <w:rFonts w:ascii="宋体" w:eastAsia="宋体" w:hAnsi="宋体" w:cs="Times New Roman"/>
          <w:b/>
          <w:szCs w:val="21"/>
        </w:rPr>
      </w:pPr>
    </w:p>
    <w:p w14:paraId="484ACBC1" w14:textId="77777777" w:rsidR="00AC2394" w:rsidRDefault="00085515">
      <w:pPr>
        <w:widowControl/>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hint="eastAsia"/>
          <w:b/>
          <w:szCs w:val="21"/>
        </w:rPr>
        <w:t>说明</w:t>
      </w:r>
      <w:r>
        <w:rPr>
          <w:rFonts w:ascii="宋体" w:eastAsia="宋体" w:hAnsi="宋体" w:cs="Times New Roman"/>
          <w:b/>
          <w:szCs w:val="21"/>
        </w:rPr>
        <w:t>：</w:t>
      </w:r>
      <w:r>
        <w:rPr>
          <w:rFonts w:ascii="宋体" w:eastAsia="宋体" w:hAnsi="宋体" w:cs="Times New Roman" w:hint="eastAsia"/>
          <w:b/>
          <w:szCs w:val="21"/>
        </w:rPr>
        <w:t>本项目专门面向中小企业采购，不再执行价格评审优惠的扶持政策。</w:t>
      </w:r>
      <w:r>
        <w:rPr>
          <w:rFonts w:ascii="宋体" w:eastAsia="宋体" w:hAnsi="宋体" w:cs="Times New Roman"/>
          <w:b/>
          <w:bCs/>
          <w:spacing w:val="-6"/>
          <w:szCs w:val="21"/>
        </w:rPr>
        <w:br w:type="page"/>
      </w:r>
    </w:p>
    <w:p w14:paraId="78777E95" w14:textId="77777777" w:rsidR="00AC2394" w:rsidRDefault="00085515">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第五章</w:t>
      </w:r>
      <w:r>
        <w:rPr>
          <w:rFonts w:ascii="宋体" w:eastAsia="宋体" w:hAnsi="宋体" w:cs="宋体" w:hint="eastAsia"/>
          <w:b/>
          <w:sz w:val="32"/>
          <w:szCs w:val="32"/>
        </w:rPr>
        <w:t xml:space="preserve">  </w:t>
      </w:r>
      <w:r>
        <w:rPr>
          <w:rFonts w:ascii="宋体" w:eastAsia="宋体" w:hAnsi="宋体" w:cs="宋体" w:hint="eastAsia"/>
          <w:b/>
          <w:sz w:val="32"/>
          <w:szCs w:val="32"/>
        </w:rPr>
        <w:t>拟签订的合同文本</w:t>
      </w:r>
    </w:p>
    <w:p w14:paraId="1B40014F" w14:textId="77777777" w:rsidR="00AC2394" w:rsidRDefault="00AC2394">
      <w:pPr>
        <w:adjustRightInd w:val="0"/>
        <w:snapToGrid w:val="0"/>
        <w:spacing w:line="288" w:lineRule="auto"/>
        <w:rPr>
          <w:rFonts w:ascii="宋体" w:eastAsia="宋体" w:hAnsi="宋体" w:cs="宋体"/>
          <w:b/>
          <w:spacing w:val="-6"/>
          <w:szCs w:val="21"/>
        </w:rPr>
      </w:pPr>
    </w:p>
    <w:p w14:paraId="017EEBD3" w14:textId="77777777" w:rsidR="00AC2394" w:rsidRDefault="00085515">
      <w:pPr>
        <w:adjustRightInd w:val="0"/>
        <w:snapToGrid w:val="0"/>
        <w:spacing w:line="288" w:lineRule="auto"/>
        <w:ind w:firstLineChars="200" w:firstLine="398"/>
        <w:jc w:val="center"/>
        <w:rPr>
          <w:rFonts w:ascii="宋体" w:eastAsia="宋体" w:hAnsi="宋体" w:cs="宋体"/>
          <w:b/>
          <w:spacing w:val="-6"/>
          <w:szCs w:val="21"/>
        </w:rPr>
      </w:pPr>
      <w:r>
        <w:rPr>
          <w:rFonts w:ascii="宋体" w:eastAsia="宋体" w:hAnsi="宋体" w:cs="宋体" w:hint="eastAsia"/>
          <w:b/>
          <w:spacing w:val="-6"/>
          <w:szCs w:val="21"/>
        </w:rPr>
        <w:t>浙江财经大学</w:t>
      </w:r>
      <w:r>
        <w:rPr>
          <w:rFonts w:ascii="宋体" w:eastAsia="宋体" w:hAnsi="宋体" w:cs="宋体" w:hint="eastAsia"/>
          <w:b/>
          <w:spacing w:val="-6"/>
          <w:szCs w:val="21"/>
        </w:rPr>
        <w:t xml:space="preserve"> </w:t>
      </w:r>
      <w:r>
        <w:rPr>
          <w:rFonts w:ascii="宋体" w:eastAsia="宋体" w:hAnsi="宋体" w:cs="宋体" w:hint="eastAsia"/>
          <w:b/>
          <w:spacing w:val="-6"/>
          <w:szCs w:val="21"/>
        </w:rPr>
        <w:t>政府采购合同</w:t>
      </w:r>
    </w:p>
    <w:p w14:paraId="7D29B2FF"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hint="eastAsia"/>
          <w:b/>
          <w:bCs/>
          <w:spacing w:val="-6"/>
          <w:szCs w:val="21"/>
        </w:rPr>
        <w:t>信息化项目管理系统建设项目</w:t>
      </w:r>
    </w:p>
    <w:p w14:paraId="43C4ED6E"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Pr>
          <w:rFonts w:ascii="宋体" w:eastAsia="宋体" w:hAnsi="宋体" w:cs="Times New Roman" w:hint="eastAsia"/>
          <w:b/>
          <w:bCs/>
          <w:spacing w:val="-6"/>
          <w:szCs w:val="21"/>
        </w:rPr>
        <w:t xml:space="preserve">QSZB-Z(F)-E23292(GK) </w:t>
      </w:r>
    </w:p>
    <w:p w14:paraId="74D55FA9"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r>
        <w:rPr>
          <w:rFonts w:ascii="宋体" w:eastAsia="宋体" w:hAnsi="宋体" w:cs="Times New Roman" w:hint="eastAsia"/>
          <w:b/>
          <w:bCs/>
          <w:spacing w:val="-6"/>
          <w:szCs w:val="21"/>
        </w:rPr>
        <w:t>[2023]54965</w:t>
      </w:r>
      <w:r>
        <w:rPr>
          <w:rFonts w:ascii="宋体" w:eastAsia="宋体" w:hAnsi="宋体" w:cs="Times New Roman" w:hint="eastAsia"/>
          <w:b/>
          <w:bCs/>
          <w:spacing w:val="-6"/>
          <w:szCs w:val="21"/>
        </w:rPr>
        <w:t>号</w:t>
      </w:r>
      <w:r>
        <w:rPr>
          <w:rFonts w:ascii="宋体" w:eastAsia="宋体" w:hAnsi="宋体" w:cs="Times New Roman" w:hint="eastAsia"/>
          <w:b/>
          <w:bCs/>
          <w:spacing w:val="-6"/>
          <w:szCs w:val="21"/>
        </w:rPr>
        <w:t>-001</w:t>
      </w:r>
    </w:p>
    <w:p w14:paraId="38C3DA45"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w:t>
      </w:r>
      <w:r>
        <w:rPr>
          <w:rFonts w:ascii="宋体" w:eastAsia="宋体" w:hAnsi="宋体" w:cs="Times New Roman" w:hint="eastAsia"/>
          <w:b/>
          <w:bCs/>
          <w:spacing w:val="-6"/>
          <w:szCs w:val="21"/>
        </w:rPr>
        <w:t>浙江财经大学</w:t>
      </w:r>
    </w:p>
    <w:p w14:paraId="4C9956EB"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31A844A5"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1F5E4E87" w14:textId="77777777" w:rsidR="00AC2394" w:rsidRDefault="00AC2394">
      <w:pPr>
        <w:adjustRightInd w:val="0"/>
        <w:snapToGrid w:val="0"/>
        <w:spacing w:line="288" w:lineRule="auto"/>
        <w:rPr>
          <w:rFonts w:ascii="宋体" w:eastAsia="宋体" w:hAnsi="宋体" w:cs="Times New Roman"/>
          <w:spacing w:val="-6"/>
          <w:szCs w:val="21"/>
        </w:rPr>
      </w:pPr>
    </w:p>
    <w:p w14:paraId="7FF749AF" w14:textId="77777777" w:rsidR="00AC2394" w:rsidRDefault="00085515">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w:t>
      </w:r>
      <w:r>
        <w:rPr>
          <w:rFonts w:ascii="宋体" w:eastAsia="宋体" w:hAnsi="宋体" w:cs="宋体" w:hint="eastAsia"/>
          <w:spacing w:val="-6"/>
          <w:szCs w:val="21"/>
          <w:u w:val="single"/>
        </w:rPr>
        <w:t>浙江财经大学</w:t>
      </w:r>
      <w:r>
        <w:rPr>
          <w:rFonts w:ascii="宋体" w:eastAsia="宋体" w:hAnsi="宋体" w:cs="宋体" w:hint="eastAsia"/>
          <w:spacing w:val="-6"/>
          <w:szCs w:val="21"/>
          <w:u w:val="single"/>
        </w:rPr>
        <w:t xml:space="preserve">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w:t>
      </w:r>
      <w:r>
        <w:rPr>
          <w:rFonts w:ascii="宋体" w:eastAsia="宋体" w:hAnsi="宋体" w:cs="宋体" w:hint="eastAsia"/>
          <w:spacing w:val="-6"/>
          <w:szCs w:val="21"/>
          <w:u w:val="single"/>
        </w:rPr>
        <w:t>公开招标</w:t>
      </w:r>
      <w:r>
        <w:rPr>
          <w:rFonts w:ascii="宋体" w:eastAsia="宋体" w:hAnsi="宋体" w:cs="宋体" w:hint="eastAsia"/>
          <w:spacing w:val="-6"/>
          <w:szCs w:val="21"/>
          <w:u w:val="single"/>
        </w:rPr>
        <w:t xml:space="preserve">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hint="eastAsia"/>
          <w:spacing w:val="-6"/>
          <w:szCs w:val="21"/>
          <w:u w:val="single"/>
        </w:rPr>
        <w:t>信息化项目管理系统建设项目</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hint="eastAsia"/>
          <w:spacing w:val="-6"/>
          <w:szCs w:val="21"/>
          <w:u w:val="single"/>
        </w:rPr>
        <w:t xml:space="preserve">QSZB-Z(F)-E23292(GK) </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4CD2CB10" w14:textId="77777777" w:rsidR="00AC2394" w:rsidRDefault="00AC2394">
      <w:pPr>
        <w:adjustRightInd w:val="0"/>
        <w:snapToGrid w:val="0"/>
        <w:spacing w:line="288" w:lineRule="auto"/>
        <w:rPr>
          <w:rFonts w:ascii="宋体" w:eastAsia="宋体" w:hAnsi="宋体" w:cs="宋体"/>
          <w:b/>
          <w:spacing w:val="-6"/>
          <w:szCs w:val="21"/>
        </w:rPr>
      </w:pPr>
    </w:p>
    <w:p w14:paraId="4DC514D4" w14:textId="77777777" w:rsidR="00AC2394" w:rsidRDefault="00085515">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C2394" w14:paraId="7A44879B" w14:textId="77777777">
        <w:trPr>
          <w:trHeight w:val="397"/>
        </w:trPr>
        <w:tc>
          <w:tcPr>
            <w:tcW w:w="689" w:type="dxa"/>
            <w:vAlign w:val="center"/>
          </w:tcPr>
          <w:p w14:paraId="1CBCF810"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188538A2"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49DA68E1"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服务内容</w:t>
            </w:r>
          </w:p>
        </w:tc>
        <w:tc>
          <w:tcPr>
            <w:tcW w:w="709" w:type="dxa"/>
            <w:vAlign w:val="center"/>
          </w:tcPr>
          <w:p w14:paraId="5AF66B42"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3A7DB5EB"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03B8C447"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624E8B58"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AC2394" w14:paraId="37E87A06" w14:textId="77777777">
        <w:trPr>
          <w:trHeight w:val="397"/>
        </w:trPr>
        <w:tc>
          <w:tcPr>
            <w:tcW w:w="689" w:type="dxa"/>
            <w:vAlign w:val="center"/>
          </w:tcPr>
          <w:p w14:paraId="321340F1"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27AF2C4D"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6435C25"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132A692"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F2D128B"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2F2D40BA"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618FE80"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r>
      <w:tr w:rsidR="00AC2394" w14:paraId="75D6AF3A" w14:textId="77777777">
        <w:trPr>
          <w:trHeight w:val="397"/>
        </w:trPr>
        <w:tc>
          <w:tcPr>
            <w:tcW w:w="689" w:type="dxa"/>
            <w:vAlign w:val="center"/>
          </w:tcPr>
          <w:p w14:paraId="6C9E0607" w14:textId="77777777" w:rsidR="00AC2394" w:rsidRDefault="0008551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055A302F"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FF73571"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79CA1CFE"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9C740AC"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C08DED3"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B59246A" w14:textId="77777777" w:rsidR="00AC2394" w:rsidRDefault="00AC2394">
            <w:pPr>
              <w:adjustRightInd w:val="0"/>
              <w:snapToGrid w:val="0"/>
              <w:spacing w:line="288" w:lineRule="auto"/>
              <w:ind w:firstLineChars="200" w:firstLine="396"/>
              <w:jc w:val="center"/>
              <w:rPr>
                <w:rFonts w:ascii="宋体" w:eastAsia="宋体" w:hAnsi="宋体" w:cs="宋体"/>
                <w:spacing w:val="-6"/>
                <w:szCs w:val="21"/>
              </w:rPr>
            </w:pPr>
          </w:p>
        </w:tc>
      </w:tr>
      <w:tr w:rsidR="00AC2394" w14:paraId="3D240415" w14:textId="77777777">
        <w:trPr>
          <w:trHeight w:val="397"/>
        </w:trPr>
        <w:tc>
          <w:tcPr>
            <w:tcW w:w="9519" w:type="dxa"/>
            <w:gridSpan w:val="7"/>
            <w:vAlign w:val="center"/>
          </w:tcPr>
          <w:p w14:paraId="480D312A" w14:textId="77777777" w:rsidR="00AC2394" w:rsidRDefault="00085515">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AC2394" w14:paraId="5F7EECAA" w14:textId="77777777">
        <w:trPr>
          <w:trHeight w:val="397"/>
        </w:trPr>
        <w:tc>
          <w:tcPr>
            <w:tcW w:w="9519" w:type="dxa"/>
            <w:gridSpan w:val="7"/>
            <w:vAlign w:val="center"/>
          </w:tcPr>
          <w:p w14:paraId="29BD5BB8" w14:textId="77777777" w:rsidR="00AC2394" w:rsidRDefault="00AC2394">
            <w:pPr>
              <w:adjustRightInd w:val="0"/>
              <w:snapToGrid w:val="0"/>
              <w:spacing w:line="288" w:lineRule="auto"/>
              <w:jc w:val="left"/>
              <w:rPr>
                <w:rFonts w:ascii="宋体" w:eastAsia="宋体" w:hAnsi="宋体" w:cs="宋体"/>
                <w:spacing w:val="-6"/>
                <w:szCs w:val="21"/>
                <w:lang w:val="zh-CN"/>
              </w:rPr>
            </w:pPr>
          </w:p>
          <w:p w14:paraId="60745D43" w14:textId="77777777" w:rsidR="00AC2394" w:rsidRDefault="00085515">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6B2AAEC0" w14:textId="77777777" w:rsidR="00AC2394" w:rsidRDefault="00085515">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w:t>
            </w:r>
            <w:r>
              <w:rPr>
                <w:rFonts w:ascii="宋体" w:eastAsia="宋体" w:hAnsi="宋体" w:cs="宋体" w:hint="eastAsia"/>
                <w:spacing w:val="-6"/>
                <w:szCs w:val="21"/>
              </w:rPr>
              <w:t>项目实施完成的所有费用</w:t>
            </w:r>
            <w:r>
              <w:rPr>
                <w:rFonts w:ascii="宋体" w:eastAsia="宋体" w:hAnsi="宋体" w:cs="宋体" w:hint="eastAsia"/>
                <w:spacing w:val="-6"/>
                <w:szCs w:val="21"/>
              </w:rPr>
              <w:t>。</w:t>
            </w:r>
          </w:p>
        </w:tc>
      </w:tr>
    </w:tbl>
    <w:p w14:paraId="234A2BC6" w14:textId="77777777" w:rsidR="00AC2394" w:rsidRDefault="00AC2394">
      <w:pPr>
        <w:adjustRightInd w:val="0"/>
        <w:snapToGrid w:val="0"/>
        <w:spacing w:line="288" w:lineRule="auto"/>
        <w:ind w:firstLineChars="200" w:firstLine="396"/>
        <w:rPr>
          <w:rFonts w:ascii="宋体" w:eastAsia="宋体" w:hAnsi="宋体" w:cs="宋体"/>
          <w:spacing w:val="-6"/>
          <w:szCs w:val="21"/>
        </w:rPr>
      </w:pPr>
    </w:p>
    <w:p w14:paraId="6F7E01A0"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501147E4" w14:textId="77777777" w:rsidR="00AC2394" w:rsidRDefault="00AC2394">
      <w:pPr>
        <w:adjustRightInd w:val="0"/>
        <w:snapToGrid w:val="0"/>
        <w:spacing w:line="288" w:lineRule="auto"/>
        <w:ind w:firstLineChars="200" w:firstLine="396"/>
        <w:rPr>
          <w:rFonts w:ascii="宋体" w:eastAsia="宋体" w:hAnsi="宋体" w:cs="宋体"/>
          <w:spacing w:val="-6"/>
          <w:kern w:val="0"/>
          <w:szCs w:val="21"/>
        </w:rPr>
      </w:pPr>
    </w:p>
    <w:p w14:paraId="41FFDDE7" w14:textId="77777777" w:rsidR="00AC2394" w:rsidRDefault="00AC2394">
      <w:pPr>
        <w:adjustRightInd w:val="0"/>
        <w:snapToGrid w:val="0"/>
        <w:spacing w:line="288" w:lineRule="auto"/>
        <w:ind w:firstLineChars="200" w:firstLine="396"/>
        <w:rPr>
          <w:rFonts w:ascii="宋体" w:eastAsia="宋体" w:hAnsi="宋体" w:cs="宋体"/>
          <w:spacing w:val="-6"/>
          <w:kern w:val="0"/>
          <w:szCs w:val="21"/>
        </w:rPr>
      </w:pPr>
    </w:p>
    <w:p w14:paraId="0FF0CC39"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23D7705D" w14:textId="77777777" w:rsidR="00AC2394" w:rsidRDefault="00085515">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1AFE6878" w14:textId="77777777" w:rsidR="00AC2394" w:rsidRDefault="00085515">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2CFA7E6A" w14:textId="77777777" w:rsidR="00AC2394" w:rsidRDefault="00085515">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20D0728A"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77C6DD4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在质保期内，乙方应对货物出现的质量及安全问题负责处理解决并承担一切费用。</w:t>
      </w:r>
    </w:p>
    <w:p w14:paraId="232452D3"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质保期内出现无法排除的故障，乙方需无条件更换同型号产品。</w:t>
      </w:r>
    </w:p>
    <w:p w14:paraId="438A34B4"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质保期满后，乙方继续为甲方服务，仅收取零配件成本费。</w:t>
      </w:r>
    </w:p>
    <w:p w14:paraId="2814C53E"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因人为因素出现的故障不在免费保修范围内。</w:t>
      </w:r>
    </w:p>
    <w:p w14:paraId="3FDFABEC" w14:textId="77777777" w:rsidR="00AC2394" w:rsidRDefault="00085515">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u w:val="single"/>
        </w:rPr>
        <w:t>小时以内；</w:t>
      </w:r>
    </w:p>
    <w:p w14:paraId="02D352C2" w14:textId="77777777" w:rsidR="00AC2394" w:rsidRDefault="00085515">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u w:val="single"/>
        </w:rPr>
        <w:t>小时以内；</w:t>
      </w:r>
    </w:p>
    <w:p w14:paraId="001A7DAD" w14:textId="77777777" w:rsidR="00AC2394" w:rsidRDefault="00085515">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u w:val="single"/>
        </w:rPr>
        <w:t>小时内到达现场并进行维修；</w:t>
      </w:r>
    </w:p>
    <w:p w14:paraId="1353F4E0"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培训：</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16E5E121"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0BFA7B9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乙方应按招标文件规定的货物性能、技术要求、质量标准向甲方提供未经使用的全新产品，符合国家法律规定和技术规格、质量标准的出厂原装合格产品。</w:t>
      </w:r>
    </w:p>
    <w:p w14:paraId="2363359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2.</w:t>
      </w:r>
      <w:r>
        <w:rPr>
          <w:rFonts w:ascii="宋体" w:eastAsia="宋体" w:hAnsi="宋体" w:cs="Times New Roman" w:hint="eastAsia"/>
          <w:spacing w:val="-6"/>
          <w:szCs w:val="21"/>
        </w:rPr>
        <w:t>技术支持：</w:t>
      </w:r>
    </w:p>
    <w:p w14:paraId="300B48AE"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乙方应及时免费提供合同货物软件的升级，免费提供合同货物新功能和应用的资料。</w:t>
      </w:r>
    </w:p>
    <w:p w14:paraId="3BF013D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安装调试</w:t>
      </w:r>
    </w:p>
    <w:p w14:paraId="04366778"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w:t>
      </w:r>
      <w:r>
        <w:rPr>
          <w:rFonts w:ascii="宋体" w:eastAsia="宋体" w:hAnsi="宋体" w:cs="Times New Roman" w:hint="eastAsia"/>
          <w:spacing w:val="-6"/>
          <w:szCs w:val="21"/>
        </w:rPr>
        <w:t>安装地点：甲方指定地点；</w:t>
      </w:r>
    </w:p>
    <w:p w14:paraId="362C0ED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w:t>
      </w:r>
      <w:r>
        <w:rPr>
          <w:rFonts w:ascii="宋体" w:eastAsia="宋体" w:hAnsi="宋体" w:cs="Times New Roman" w:hint="eastAsia"/>
          <w:spacing w:val="-6"/>
          <w:szCs w:val="21"/>
        </w:rPr>
        <w:t>安装完成时间：接到甲方通知后在规定时间内完成安装和调试，如在规定的时间内由于乙方的原因不能完成安装和调试，乙方应承担由此给甲方造成的损失；</w:t>
      </w:r>
    </w:p>
    <w:p w14:paraId="5341C99C"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w:t>
      </w:r>
      <w:r>
        <w:rPr>
          <w:rFonts w:ascii="宋体" w:eastAsia="宋体" w:hAnsi="宋体" w:cs="Times New Roman" w:hint="eastAsia"/>
          <w:spacing w:val="-6"/>
          <w:szCs w:val="21"/>
        </w:rPr>
        <w:t>如乙方委托国内代理（或其他机构）负责安装或配合安装应在签约时指明，但乙方仍要对合同货物及其安装质量负全部责任；</w:t>
      </w:r>
    </w:p>
    <w:p w14:paraId="1DE04369"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w:t>
      </w:r>
      <w:r>
        <w:rPr>
          <w:rFonts w:ascii="宋体" w:eastAsia="宋体" w:hAnsi="宋体" w:cs="Times New Roman" w:hint="eastAsia"/>
          <w:spacing w:val="-6"/>
          <w:szCs w:val="21"/>
        </w:rPr>
        <w:t>安装标准：符合我国国家有关技术规范要求和技术标准，所有的软件和硬件必须保证同时安装到位；</w:t>
      </w:r>
    </w:p>
    <w:p w14:paraId="3F86CF89"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w:t>
      </w:r>
      <w:r>
        <w:rPr>
          <w:rFonts w:ascii="宋体" w:eastAsia="宋体" w:hAnsi="宋体" w:cs="Times New Roman" w:hint="eastAsia"/>
          <w:spacing w:val="-6"/>
          <w:szCs w:val="21"/>
        </w:rPr>
        <w:t>乙方免费提供合同货物的安装服务；</w:t>
      </w:r>
    </w:p>
    <w:p w14:paraId="31D4A40C"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w:t>
      </w:r>
      <w:r>
        <w:rPr>
          <w:rFonts w:ascii="宋体" w:eastAsia="宋体" w:hAnsi="宋体" w:cs="Times New Roman" w:hint="eastAsia"/>
          <w:spacing w:val="-6"/>
          <w:szCs w:val="21"/>
        </w:rPr>
        <w:t>乙方在投标文件中应提供安装调试计划、对安装场地和环境的要求。</w:t>
      </w:r>
    </w:p>
    <w:p w14:paraId="45A61BB4"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乙方应提供质保期满后主要零部件报价单、质保期满后维护费、软件升级及其相关服务内容；</w:t>
      </w:r>
    </w:p>
    <w:p w14:paraId="10819CD7"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供货时提供有关的全套技术文件。</w:t>
      </w:r>
    </w:p>
    <w:p w14:paraId="576A8C6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2D99B412"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7C9DF026"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验收由甲方负责实施；</w:t>
      </w:r>
    </w:p>
    <w:p w14:paraId="5212EB4C"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验收依据：</w:t>
      </w:r>
    </w:p>
    <w:p w14:paraId="3AD9A870"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w:t>
      </w:r>
      <w:r>
        <w:rPr>
          <w:rFonts w:ascii="宋体" w:eastAsia="宋体" w:hAnsi="宋体" w:cs="Times New Roman" w:hint="eastAsia"/>
          <w:spacing w:val="-6"/>
          <w:szCs w:val="21"/>
        </w:rPr>
        <w:t>合同、招标文件、投标文件；</w:t>
      </w:r>
    </w:p>
    <w:p w14:paraId="4B1FA4C2"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w:t>
      </w:r>
      <w:r>
        <w:rPr>
          <w:rFonts w:ascii="宋体" w:eastAsia="宋体" w:hAnsi="宋体" w:cs="Times New Roman" w:hint="eastAsia"/>
          <w:spacing w:val="-6"/>
          <w:szCs w:val="21"/>
        </w:rPr>
        <w:t>乙方提供的技术规格、经甲方认可的合同货物的有效检验文件；</w:t>
      </w:r>
    </w:p>
    <w:p w14:paraId="180078AD"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w:t>
      </w:r>
      <w:r>
        <w:rPr>
          <w:rFonts w:ascii="宋体" w:eastAsia="宋体" w:hAnsi="宋体" w:cs="Times New Roman" w:hint="eastAsia"/>
          <w:spacing w:val="-6"/>
          <w:szCs w:val="21"/>
        </w:rPr>
        <w:t>乙方投标文件中提供的经甲方认可的合同货物的验收标准（符合中国有关的国家、地方、行业标准）和检测办法及相应检测手段。</w:t>
      </w:r>
    </w:p>
    <w:p w14:paraId="65224249"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乙方应派员在所供货物到甲方处时进行到货验收，有需要时能联系产品制造商到场共同验收，若发现任何损坏及质量问题，乙方负责妥善处理直至甲方满意，由此产生的费用由乙方承担。</w:t>
      </w:r>
    </w:p>
    <w:p w14:paraId="6E55E89F"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验收合格的条件：</w:t>
      </w:r>
    </w:p>
    <w:p w14:paraId="70CA107F"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w:t>
      </w:r>
      <w:r>
        <w:rPr>
          <w:rFonts w:ascii="宋体" w:eastAsia="宋体" w:hAnsi="宋体" w:cs="Times New Roman" w:hint="eastAsia"/>
          <w:spacing w:val="-6"/>
          <w:szCs w:val="21"/>
        </w:rPr>
        <w:t>所供货物符合产品标准和合同的要求；</w:t>
      </w:r>
    </w:p>
    <w:p w14:paraId="12E7D858"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w:t>
      </w:r>
      <w:r>
        <w:rPr>
          <w:rFonts w:ascii="宋体" w:eastAsia="宋体" w:hAnsi="宋体" w:cs="Times New Roman" w:hint="eastAsia"/>
          <w:spacing w:val="-6"/>
          <w:szCs w:val="21"/>
        </w:rPr>
        <w:t>在进行测试和验收过程中发现的问题已被解决并得到甲方的认可；</w:t>
      </w:r>
    </w:p>
    <w:p w14:paraId="6363535A"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w:t>
      </w:r>
      <w:r>
        <w:rPr>
          <w:rFonts w:ascii="宋体" w:eastAsia="宋体" w:hAnsi="宋体" w:cs="Times New Roman" w:hint="eastAsia"/>
          <w:spacing w:val="-6"/>
          <w:szCs w:val="21"/>
        </w:rPr>
        <w:t>合同中规定的所有货物和材料均已交付；</w:t>
      </w:r>
    </w:p>
    <w:p w14:paraId="7481840D"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w:t>
      </w:r>
      <w:r>
        <w:rPr>
          <w:rFonts w:ascii="宋体" w:eastAsia="宋体" w:hAnsi="宋体" w:cs="Times New Roman" w:hint="eastAsia"/>
          <w:spacing w:val="-6"/>
          <w:szCs w:val="21"/>
        </w:rPr>
        <w:t>所供货物已通过使用单位组织的验收；</w:t>
      </w:r>
    </w:p>
    <w:p w14:paraId="27B3D731"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w:t>
      </w:r>
      <w:r>
        <w:rPr>
          <w:rFonts w:ascii="宋体" w:eastAsia="宋体" w:hAnsi="宋体" w:cs="Times New Roman" w:hint="eastAsia"/>
          <w:spacing w:val="-6"/>
          <w:szCs w:val="21"/>
        </w:rPr>
        <w:t>所有相关的技术文件及资料均已提交并得到接受。</w:t>
      </w:r>
    </w:p>
    <w:p w14:paraId="39533F01" w14:textId="77777777" w:rsidR="00AC2394" w:rsidRDefault="00085515">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49A4D8C9"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乙方逾期履行合同的，自逾期之日起，向甲方每日偿付合同总价</w:t>
      </w:r>
      <w:r>
        <w:rPr>
          <w:rFonts w:ascii="宋体" w:eastAsia="宋体" w:hAnsi="宋体" w:cs="Times New Roman" w:hint="eastAsia"/>
          <w:spacing w:val="-6"/>
          <w:szCs w:val="21"/>
        </w:rPr>
        <w:t>0</w:t>
      </w:r>
      <w:r>
        <w:rPr>
          <w:rFonts w:ascii="宋体" w:eastAsia="宋体" w:hAnsi="宋体" w:cs="Times New Roman"/>
          <w:spacing w:val="-6"/>
          <w:szCs w:val="21"/>
        </w:rPr>
        <w:t>.5</w:t>
      </w:r>
      <w:r>
        <w:rPr>
          <w:rFonts w:ascii="宋体" w:eastAsia="宋体" w:hAnsi="宋体" w:cs="Times New Roman" w:hint="eastAsia"/>
          <w:spacing w:val="-6"/>
          <w:szCs w:val="21"/>
        </w:rPr>
        <w:t>%</w:t>
      </w:r>
      <w:r>
        <w:rPr>
          <w:rFonts w:ascii="宋体" w:eastAsia="宋体" w:hAnsi="宋体" w:cs="Times New Roman" w:hint="eastAsia"/>
          <w:spacing w:val="-6"/>
          <w:szCs w:val="21"/>
        </w:rPr>
        <w:t>的滞纳金。</w:t>
      </w:r>
    </w:p>
    <w:p w14:paraId="541D858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甲方逾期支付货款的，自逾期之日起，向乙方每日偿付未付价款</w:t>
      </w:r>
      <w:r>
        <w:rPr>
          <w:rFonts w:ascii="宋体" w:eastAsia="宋体" w:hAnsi="宋体" w:cs="Times New Roman" w:hint="eastAsia"/>
          <w:spacing w:val="-6"/>
          <w:szCs w:val="21"/>
        </w:rPr>
        <w:t>0</w:t>
      </w:r>
      <w:r>
        <w:rPr>
          <w:rFonts w:ascii="宋体" w:eastAsia="宋体" w:hAnsi="宋体" w:cs="Times New Roman"/>
          <w:spacing w:val="-6"/>
          <w:szCs w:val="21"/>
        </w:rPr>
        <w:t>.5</w:t>
      </w:r>
      <w:r>
        <w:rPr>
          <w:rFonts w:ascii="宋体" w:eastAsia="宋体" w:hAnsi="宋体" w:cs="Times New Roman" w:hint="eastAsia"/>
          <w:spacing w:val="-6"/>
          <w:szCs w:val="21"/>
        </w:rPr>
        <w:t>%</w:t>
      </w:r>
      <w:r>
        <w:rPr>
          <w:rFonts w:ascii="宋体" w:eastAsia="宋体" w:hAnsi="宋体" w:cs="Times New Roman" w:hint="eastAsia"/>
          <w:spacing w:val="-6"/>
          <w:szCs w:val="21"/>
        </w:rPr>
        <w:t>的滞纳金。</w:t>
      </w:r>
    </w:p>
    <w:p w14:paraId="0B98D5E7"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w:t>
      </w:r>
      <w:r>
        <w:rPr>
          <w:rFonts w:ascii="宋体" w:eastAsia="宋体" w:hAnsi="宋体" w:cs="Times New Roman" w:hint="eastAsia"/>
          <w:spacing w:val="-6"/>
          <w:szCs w:val="21"/>
        </w:rPr>
        <w:t>20</w:t>
      </w:r>
      <w:r>
        <w:rPr>
          <w:rFonts w:ascii="宋体" w:eastAsia="宋体" w:hAnsi="宋体" w:cs="Times New Roman" w:hint="eastAsia"/>
          <w:spacing w:val="-6"/>
          <w:szCs w:val="21"/>
        </w:rPr>
        <w:t>％作为违约赔偿金。</w:t>
      </w:r>
    </w:p>
    <w:p w14:paraId="0152BF6F"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E86C7DC"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73AE2826"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在合同有效期内，任何一方因不可抗力事件导致不能履行合同，则合同履行期可延长，其延长期与不可抗力影响期相同。</w:t>
      </w:r>
    </w:p>
    <w:p w14:paraId="7B472E5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不可抗力事件发生后，应立即通知对方，并寄送有关权威机构出具的证明。</w:t>
      </w:r>
    </w:p>
    <w:p w14:paraId="74C8C4A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不可抗力事件延续</w:t>
      </w:r>
      <w:r>
        <w:rPr>
          <w:rFonts w:ascii="宋体" w:eastAsia="宋体" w:hAnsi="宋体" w:cs="Times New Roman" w:hint="eastAsia"/>
          <w:spacing w:val="-6"/>
          <w:szCs w:val="21"/>
        </w:rPr>
        <w:t>120</w:t>
      </w:r>
      <w:r>
        <w:rPr>
          <w:rFonts w:ascii="宋体" w:eastAsia="宋体" w:hAnsi="宋体" w:cs="Times New Roman" w:hint="eastAsia"/>
          <w:spacing w:val="-6"/>
          <w:szCs w:val="21"/>
        </w:rPr>
        <w:t>天以上，双方应通过友好协商，确定是否继续履行合同。</w:t>
      </w:r>
    </w:p>
    <w:p w14:paraId="552CEB72" w14:textId="77777777" w:rsidR="00AC2394" w:rsidRDefault="00085515">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375157D8" w14:textId="77777777" w:rsidR="00AC2394" w:rsidRDefault="0008551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因本合同发生纠纷，甲乙双方应当及时协商，协商不成时，任何一方可向甲方所在地人民法院起诉。</w:t>
      </w:r>
    </w:p>
    <w:p w14:paraId="46A3D4BB" w14:textId="77777777" w:rsidR="00AC2394" w:rsidRDefault="00085515">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1624ECEB"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合同经甲、乙双方法定代表人或授权代表签名并加盖单位公章或合同专用章后生效。</w:t>
      </w:r>
    </w:p>
    <w:p w14:paraId="21A1A4D3"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513D07FF"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2D68973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C2394" w14:paraId="143FB96E" w14:textId="77777777">
        <w:trPr>
          <w:trHeight w:val="397"/>
        </w:trPr>
        <w:tc>
          <w:tcPr>
            <w:tcW w:w="4678" w:type="dxa"/>
            <w:vAlign w:val="center"/>
          </w:tcPr>
          <w:p w14:paraId="207D905E"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r>
              <w:rPr>
                <w:rFonts w:ascii="宋体" w:eastAsia="宋体" w:hAnsi="宋体" w:cs="Times New Roman" w:hint="eastAsia"/>
                <w:spacing w:val="-6"/>
                <w:szCs w:val="21"/>
              </w:rPr>
              <w:t>/</w:t>
            </w:r>
            <w:r>
              <w:rPr>
                <w:rFonts w:ascii="宋体" w:eastAsia="宋体" w:hAnsi="宋体" w:cs="Times New Roman" w:hint="eastAsia"/>
                <w:spacing w:val="-6"/>
                <w:szCs w:val="21"/>
              </w:rPr>
              <w:t>合同专用章）</w:t>
            </w:r>
          </w:p>
        </w:tc>
        <w:tc>
          <w:tcPr>
            <w:tcW w:w="4678" w:type="dxa"/>
            <w:vAlign w:val="center"/>
          </w:tcPr>
          <w:p w14:paraId="0C181DE6"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r>
              <w:rPr>
                <w:rFonts w:ascii="宋体" w:eastAsia="宋体" w:hAnsi="宋体" w:cs="Times New Roman" w:hint="eastAsia"/>
                <w:spacing w:val="-6"/>
                <w:szCs w:val="21"/>
              </w:rPr>
              <w:t>/</w:t>
            </w:r>
            <w:r>
              <w:rPr>
                <w:rFonts w:ascii="宋体" w:eastAsia="宋体" w:hAnsi="宋体" w:cs="Times New Roman" w:hint="eastAsia"/>
                <w:spacing w:val="-6"/>
                <w:szCs w:val="21"/>
              </w:rPr>
              <w:t>合同专用章）</w:t>
            </w:r>
          </w:p>
        </w:tc>
      </w:tr>
      <w:tr w:rsidR="00AC2394" w14:paraId="1504BB91" w14:textId="77777777">
        <w:trPr>
          <w:trHeight w:val="397"/>
        </w:trPr>
        <w:tc>
          <w:tcPr>
            <w:tcW w:w="4678" w:type="dxa"/>
            <w:vAlign w:val="center"/>
          </w:tcPr>
          <w:p w14:paraId="6BB95F44"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41889748"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30208E6F"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6C04F3AA"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AC2394" w14:paraId="09970BDA" w14:textId="77777777">
        <w:trPr>
          <w:trHeight w:val="397"/>
        </w:trPr>
        <w:tc>
          <w:tcPr>
            <w:tcW w:w="4678" w:type="dxa"/>
            <w:vAlign w:val="center"/>
          </w:tcPr>
          <w:p w14:paraId="719C786C"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1AC4C3C5"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AC2394" w14:paraId="0F089877" w14:textId="77777777">
        <w:trPr>
          <w:trHeight w:val="397"/>
        </w:trPr>
        <w:tc>
          <w:tcPr>
            <w:tcW w:w="4678" w:type="dxa"/>
            <w:vAlign w:val="center"/>
          </w:tcPr>
          <w:p w14:paraId="02AE4EEA"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74161AA1"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AC2394" w14:paraId="3280E6FF" w14:textId="77777777">
        <w:trPr>
          <w:trHeight w:val="397"/>
        </w:trPr>
        <w:tc>
          <w:tcPr>
            <w:tcW w:w="4678" w:type="dxa"/>
            <w:vAlign w:val="center"/>
          </w:tcPr>
          <w:p w14:paraId="57CDCF17"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0D8E9899"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AC2394" w14:paraId="7D14769B" w14:textId="77777777">
        <w:trPr>
          <w:trHeight w:val="397"/>
        </w:trPr>
        <w:tc>
          <w:tcPr>
            <w:tcW w:w="4678" w:type="dxa"/>
            <w:vAlign w:val="center"/>
          </w:tcPr>
          <w:p w14:paraId="162A8E12"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7998FC50"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AC2394" w14:paraId="4D32BB17" w14:textId="77777777">
        <w:trPr>
          <w:trHeight w:val="397"/>
        </w:trPr>
        <w:tc>
          <w:tcPr>
            <w:tcW w:w="4678" w:type="dxa"/>
            <w:vAlign w:val="center"/>
          </w:tcPr>
          <w:p w14:paraId="151707BB"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日</w:t>
            </w:r>
          </w:p>
        </w:tc>
        <w:tc>
          <w:tcPr>
            <w:tcW w:w="4678" w:type="dxa"/>
            <w:vAlign w:val="center"/>
          </w:tcPr>
          <w:p w14:paraId="2F90484F"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日</w:t>
            </w:r>
          </w:p>
        </w:tc>
      </w:tr>
      <w:tr w:rsidR="00AC2394" w14:paraId="737BE431" w14:textId="77777777">
        <w:trPr>
          <w:gridAfter w:val="1"/>
          <w:wAfter w:w="4678" w:type="dxa"/>
          <w:trHeight w:val="397"/>
        </w:trPr>
        <w:tc>
          <w:tcPr>
            <w:tcW w:w="4678" w:type="dxa"/>
            <w:vAlign w:val="center"/>
          </w:tcPr>
          <w:p w14:paraId="2E404AA2"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r>
              <w:rPr>
                <w:rFonts w:ascii="宋体" w:eastAsia="宋体" w:hAnsi="宋体" w:cs="Times New Roman" w:hint="eastAsia"/>
                <w:spacing w:val="-6"/>
                <w:szCs w:val="21"/>
              </w:rPr>
              <w:t>/</w:t>
            </w:r>
            <w:r>
              <w:rPr>
                <w:rFonts w:ascii="宋体" w:eastAsia="宋体" w:hAnsi="宋体" w:cs="Times New Roman" w:hint="eastAsia"/>
                <w:spacing w:val="-6"/>
                <w:szCs w:val="21"/>
              </w:rPr>
              <w:t>合同专用章）</w:t>
            </w:r>
          </w:p>
        </w:tc>
      </w:tr>
      <w:tr w:rsidR="00AC2394" w14:paraId="3F45EE7A" w14:textId="77777777">
        <w:trPr>
          <w:gridAfter w:val="1"/>
          <w:wAfter w:w="4678" w:type="dxa"/>
          <w:trHeight w:val="397"/>
        </w:trPr>
        <w:tc>
          <w:tcPr>
            <w:tcW w:w="4678" w:type="dxa"/>
            <w:vAlign w:val="center"/>
          </w:tcPr>
          <w:p w14:paraId="72EE269B" w14:textId="77777777" w:rsidR="00AC2394" w:rsidRDefault="00085515">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354BFD6C"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AC2394" w14:paraId="7570CA09" w14:textId="77777777">
        <w:trPr>
          <w:gridAfter w:val="1"/>
          <w:wAfter w:w="4678" w:type="dxa"/>
          <w:trHeight w:val="397"/>
        </w:trPr>
        <w:tc>
          <w:tcPr>
            <w:tcW w:w="4678" w:type="dxa"/>
            <w:vAlign w:val="center"/>
          </w:tcPr>
          <w:p w14:paraId="78DA9AC7" w14:textId="77777777" w:rsidR="00AC2394" w:rsidRDefault="00085515">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w:t>
            </w:r>
            <w:r>
              <w:rPr>
                <w:rFonts w:ascii="宋体" w:eastAsia="宋体" w:hAnsi="宋体" w:cs="宋体" w:hint="eastAsia"/>
                <w:szCs w:val="21"/>
              </w:rPr>
              <w:t>173</w:t>
            </w:r>
            <w:r>
              <w:rPr>
                <w:rFonts w:ascii="宋体" w:eastAsia="宋体" w:hAnsi="宋体" w:cs="宋体" w:hint="eastAsia"/>
                <w:szCs w:val="21"/>
              </w:rPr>
              <w:t>号中田大厦</w:t>
            </w:r>
            <w:r>
              <w:rPr>
                <w:rFonts w:ascii="宋体" w:eastAsia="宋体" w:hAnsi="宋体" w:cs="宋体" w:hint="eastAsia"/>
                <w:szCs w:val="21"/>
              </w:rPr>
              <w:t>21</w:t>
            </w:r>
            <w:r>
              <w:rPr>
                <w:rFonts w:ascii="宋体" w:eastAsia="宋体" w:hAnsi="宋体" w:cs="宋体" w:hint="eastAsia"/>
                <w:szCs w:val="21"/>
              </w:rPr>
              <w:t>楼</w:t>
            </w:r>
          </w:p>
        </w:tc>
      </w:tr>
      <w:tr w:rsidR="00AC2394" w14:paraId="428F1372" w14:textId="77777777">
        <w:trPr>
          <w:gridAfter w:val="1"/>
          <w:wAfter w:w="4678" w:type="dxa"/>
          <w:trHeight w:val="397"/>
        </w:trPr>
        <w:tc>
          <w:tcPr>
            <w:tcW w:w="4678" w:type="dxa"/>
            <w:vAlign w:val="center"/>
          </w:tcPr>
          <w:p w14:paraId="0303C451" w14:textId="77777777" w:rsidR="00AC2394" w:rsidRDefault="00085515">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w:t>
            </w:r>
            <w:r>
              <w:rPr>
                <w:rFonts w:ascii="宋体" w:eastAsia="宋体" w:hAnsi="宋体" w:cs="宋体" w:hint="eastAsia"/>
                <w:szCs w:val="21"/>
              </w:rPr>
              <w:t>0571-87666117</w:t>
            </w:r>
          </w:p>
        </w:tc>
      </w:tr>
      <w:tr w:rsidR="00AC2394" w14:paraId="73E4E5C8" w14:textId="77777777">
        <w:trPr>
          <w:gridAfter w:val="1"/>
          <w:wAfter w:w="4678" w:type="dxa"/>
          <w:trHeight w:val="397"/>
        </w:trPr>
        <w:tc>
          <w:tcPr>
            <w:tcW w:w="4678" w:type="dxa"/>
            <w:vAlign w:val="center"/>
          </w:tcPr>
          <w:p w14:paraId="05E9C2DA"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日</w:t>
            </w:r>
          </w:p>
        </w:tc>
      </w:tr>
    </w:tbl>
    <w:p w14:paraId="2F501987" w14:textId="77777777" w:rsidR="00AC2394" w:rsidRDefault="00AC2394">
      <w:pPr>
        <w:autoSpaceDE w:val="0"/>
        <w:autoSpaceDN w:val="0"/>
        <w:adjustRightInd w:val="0"/>
        <w:snapToGrid w:val="0"/>
        <w:spacing w:line="288" w:lineRule="auto"/>
        <w:jc w:val="left"/>
        <w:rPr>
          <w:rFonts w:ascii="宋体" w:eastAsia="宋体" w:hAnsi="宋体" w:cs="Arial"/>
          <w:kern w:val="0"/>
          <w:sz w:val="24"/>
          <w:szCs w:val="24"/>
        </w:rPr>
      </w:pPr>
    </w:p>
    <w:p w14:paraId="2EF00ADD" w14:textId="77777777" w:rsidR="00AC2394" w:rsidRDefault="00085515">
      <w:pPr>
        <w:adjustRightInd w:val="0"/>
        <w:snapToGrid w:val="0"/>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49DD8A50" w14:textId="77777777" w:rsidR="00AC2394" w:rsidRDefault="00085515">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53100A95" w14:textId="77777777" w:rsidR="00AC2394" w:rsidRDefault="00AC2394">
      <w:pPr>
        <w:adjustRightInd w:val="0"/>
        <w:snapToGrid w:val="0"/>
        <w:spacing w:line="288" w:lineRule="auto"/>
        <w:rPr>
          <w:rFonts w:ascii="宋体" w:eastAsia="宋体" w:hAnsi="宋体" w:cs="Times New Roman"/>
          <w:b/>
          <w:bCs/>
          <w:spacing w:val="-6"/>
          <w:sz w:val="24"/>
          <w:szCs w:val="24"/>
        </w:rPr>
      </w:pPr>
    </w:p>
    <w:p w14:paraId="2972E912" w14:textId="77777777" w:rsidR="00AC2394" w:rsidRDefault="00085515">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目</w:t>
      </w:r>
      <w:r>
        <w:rPr>
          <w:rFonts w:ascii="宋体" w:eastAsia="宋体" w:hAnsi="宋体" w:cs="Times New Roman" w:hint="eastAsia"/>
          <w:b/>
          <w:bCs/>
          <w:spacing w:val="-6"/>
          <w:sz w:val="24"/>
          <w:szCs w:val="24"/>
        </w:rPr>
        <w:t xml:space="preserve">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38642371" w14:textId="77777777" w:rsidR="00AC2394" w:rsidRDefault="00AC2394">
      <w:pPr>
        <w:adjustRightInd w:val="0"/>
        <w:snapToGrid w:val="0"/>
        <w:spacing w:line="288" w:lineRule="auto"/>
        <w:rPr>
          <w:rFonts w:ascii="宋体" w:eastAsia="宋体" w:hAnsi="宋体" w:cs="Times New Roman"/>
          <w:b/>
          <w:bCs/>
          <w:spacing w:val="-6"/>
          <w:sz w:val="24"/>
          <w:szCs w:val="24"/>
        </w:rPr>
      </w:pPr>
    </w:p>
    <w:p w14:paraId="74B07FF6"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w:t>
      </w:r>
      <w:r>
        <w:rPr>
          <w:rFonts w:ascii="宋体" w:eastAsia="宋体" w:hAnsi="宋体" w:cs="Times New Roman" w:hint="eastAsia"/>
          <w:b/>
          <w:bCs/>
          <w:spacing w:val="-6"/>
          <w:szCs w:val="21"/>
        </w:rPr>
        <w:t>资格文件（单独上传）</w:t>
      </w:r>
    </w:p>
    <w:p w14:paraId="3229FF5F"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hint="eastAsia"/>
          <w:bCs/>
          <w:spacing w:val="-6"/>
          <w:szCs w:val="21"/>
        </w:rPr>
        <w:t>1</w:t>
      </w:r>
      <w:r>
        <w:rPr>
          <w:rFonts w:ascii="宋体" w:eastAsia="宋体" w:hAnsi="宋体" w:cs="宋体" w:hint="eastAsia"/>
          <w:bCs/>
          <w:spacing w:val="-6"/>
          <w:szCs w:val="21"/>
        </w:rPr>
        <w:t>）有效的法人或者其他组织的营业执照等证明文件，自然人的身份证明</w:t>
      </w:r>
    </w:p>
    <w:p w14:paraId="1036B4DC"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w:t>
      </w:r>
      <w:r>
        <w:rPr>
          <w:rFonts w:ascii="宋体" w:eastAsia="宋体" w:hAnsi="宋体" w:cs="宋体"/>
          <w:bCs/>
          <w:spacing w:val="-6"/>
          <w:szCs w:val="21"/>
        </w:rPr>
        <w:t>）符合参加政府采购活动应当具备的一般条件的承诺函</w:t>
      </w:r>
    </w:p>
    <w:p w14:paraId="1DC50B21"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w:t>
      </w:r>
      <w:r>
        <w:rPr>
          <w:rFonts w:ascii="宋体" w:eastAsia="宋体" w:hAnsi="宋体" w:cs="宋体"/>
          <w:bCs/>
          <w:spacing w:val="-6"/>
          <w:szCs w:val="21"/>
        </w:rPr>
        <w:t>）落实政府采购政策需满足的资格要求：</w:t>
      </w:r>
    </w:p>
    <w:p w14:paraId="2B48B51A"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中小企业声明函（若属于中小企业）</w:t>
      </w:r>
    </w:p>
    <w:p w14:paraId="1F585E32"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属于监狱企业的证明文件（若属于监狱企业）</w:t>
      </w:r>
    </w:p>
    <w:p w14:paraId="1C225D0A"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残疾人福利性单位声明函（若属于残疾人福利性单位）</w:t>
      </w:r>
    </w:p>
    <w:p w14:paraId="6D57F6F0" w14:textId="77777777" w:rsidR="00AC2394" w:rsidRDefault="00085515">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bCs/>
          <w:spacing w:val="-6"/>
          <w:szCs w:val="21"/>
        </w:rPr>
        <w:t>）</w:t>
      </w:r>
      <w:r>
        <w:rPr>
          <w:rFonts w:ascii="宋体" w:eastAsia="宋体" w:hAnsi="宋体" w:cs="宋体" w:hint="eastAsia"/>
          <w:bCs/>
          <w:spacing w:val="-6"/>
          <w:szCs w:val="21"/>
        </w:rPr>
        <w:t>本项目的特定资格要求证明材料：无</w:t>
      </w:r>
    </w:p>
    <w:p w14:paraId="62A938C4" w14:textId="77777777" w:rsidR="00AC2394" w:rsidRDefault="00085515">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w:t>
      </w:r>
      <w:r>
        <w:rPr>
          <w:rFonts w:ascii="宋体" w:eastAsia="宋体" w:hAnsi="宋体" w:cs="宋体"/>
          <w:b/>
          <w:spacing w:val="-6"/>
          <w:szCs w:val="21"/>
        </w:rPr>
        <w:t>）</w:t>
      </w:r>
      <w:r>
        <w:rPr>
          <w:rFonts w:ascii="宋体" w:eastAsia="宋体" w:hAnsi="宋体" w:cs="宋体" w:hint="eastAsia"/>
          <w:b/>
          <w:spacing w:val="-6"/>
          <w:szCs w:val="21"/>
        </w:rPr>
        <w:t>、</w:t>
      </w:r>
      <w:r>
        <w:rPr>
          <w:rFonts w:ascii="宋体" w:eastAsia="宋体" w:hAnsi="宋体" w:cs="宋体"/>
          <w:b/>
          <w:spacing w:val="-6"/>
          <w:szCs w:val="21"/>
        </w:rPr>
        <w:t>（</w:t>
      </w:r>
      <w:r>
        <w:rPr>
          <w:rFonts w:ascii="宋体" w:eastAsia="宋体" w:hAnsi="宋体" w:cs="宋体"/>
          <w:b/>
          <w:spacing w:val="-6"/>
          <w:szCs w:val="21"/>
        </w:rPr>
        <w:t>2</w:t>
      </w:r>
      <w:r>
        <w:rPr>
          <w:rFonts w:ascii="宋体" w:eastAsia="宋体" w:hAnsi="宋体" w:cs="宋体"/>
          <w:b/>
          <w:spacing w:val="-6"/>
          <w:szCs w:val="21"/>
        </w:rPr>
        <w:t>）</w:t>
      </w:r>
      <w:r>
        <w:rPr>
          <w:rFonts w:ascii="宋体" w:eastAsia="宋体" w:hAnsi="宋体" w:cs="宋体" w:hint="eastAsia"/>
          <w:b/>
          <w:spacing w:val="-6"/>
          <w:szCs w:val="21"/>
        </w:rPr>
        <w:t>、（</w:t>
      </w:r>
      <w:r>
        <w:rPr>
          <w:rFonts w:ascii="宋体" w:eastAsia="宋体" w:hAnsi="宋体" w:cs="宋体" w:hint="eastAsia"/>
          <w:b/>
          <w:spacing w:val="-6"/>
          <w:szCs w:val="21"/>
        </w:rPr>
        <w:t>3</w:t>
      </w:r>
      <w:r>
        <w:rPr>
          <w:rFonts w:ascii="宋体" w:eastAsia="宋体" w:hAnsi="宋体" w:cs="宋体" w:hint="eastAsia"/>
          <w:b/>
          <w:spacing w:val="-6"/>
          <w:szCs w:val="21"/>
        </w:rPr>
        <w:t>）</w:t>
      </w:r>
      <w:r>
        <w:rPr>
          <w:rFonts w:ascii="宋体" w:eastAsia="宋体" w:hAnsi="宋体" w:cs="宋体" w:hint="eastAsia"/>
          <w:b/>
          <w:spacing w:val="-6"/>
          <w:szCs w:val="21"/>
        </w:rPr>
        <w:t>材料</w:t>
      </w:r>
      <w:r>
        <w:rPr>
          <w:rFonts w:ascii="宋体" w:eastAsia="宋体" w:hAnsi="宋体" w:cs="宋体"/>
          <w:b/>
          <w:spacing w:val="-6"/>
          <w:szCs w:val="21"/>
        </w:rPr>
        <w:t>。</w:t>
      </w:r>
    </w:p>
    <w:p w14:paraId="10F3A07B" w14:textId="77777777" w:rsidR="00AC2394" w:rsidRDefault="00AC2394">
      <w:pPr>
        <w:adjustRightInd w:val="0"/>
        <w:snapToGrid w:val="0"/>
        <w:spacing w:line="288" w:lineRule="auto"/>
        <w:ind w:firstLineChars="200" w:firstLine="398"/>
        <w:jc w:val="left"/>
        <w:rPr>
          <w:rFonts w:ascii="宋体" w:eastAsia="宋体" w:hAnsi="宋体" w:cs="宋体"/>
          <w:b/>
          <w:spacing w:val="-6"/>
          <w:szCs w:val="21"/>
        </w:rPr>
      </w:pPr>
    </w:p>
    <w:p w14:paraId="6D604A06" w14:textId="77777777" w:rsidR="00AC2394" w:rsidRDefault="0008551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2204C2FD"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）投标函</w:t>
      </w:r>
    </w:p>
    <w:p w14:paraId="2BB932A9"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spacing w:val="-6"/>
          <w:szCs w:val="21"/>
        </w:rPr>
        <w:t>）授权委托书</w:t>
      </w:r>
      <w:r>
        <w:rPr>
          <w:rFonts w:ascii="宋体" w:eastAsia="宋体" w:hAnsi="宋体" w:cs="Times New Roman" w:hint="eastAsia"/>
          <w:spacing w:val="-6"/>
          <w:szCs w:val="21"/>
        </w:rPr>
        <w:t>/</w:t>
      </w:r>
      <w:r>
        <w:rPr>
          <w:rFonts w:ascii="宋体" w:eastAsia="宋体" w:hAnsi="宋体" w:cs="Times New Roman" w:hint="eastAsia"/>
          <w:spacing w:val="-6"/>
          <w:szCs w:val="21"/>
        </w:rPr>
        <w:t>法定代表人（单位负责人、自然人本人）身份证明</w:t>
      </w:r>
    </w:p>
    <w:p w14:paraId="7AD9538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附：授权代表社保缴纳证明（</w:t>
      </w:r>
      <w:r>
        <w:rPr>
          <w:rFonts w:ascii="宋体" w:eastAsia="宋体" w:hAnsi="宋体" w:cs="Times New Roman" w:hint="eastAsia"/>
          <w:spacing w:val="-6"/>
          <w:szCs w:val="21"/>
        </w:rPr>
        <w:t>2023</w:t>
      </w:r>
      <w:r>
        <w:rPr>
          <w:rFonts w:ascii="宋体" w:eastAsia="宋体" w:hAnsi="宋体" w:cs="Times New Roman" w:hint="eastAsia"/>
          <w:spacing w:val="-6"/>
          <w:szCs w:val="21"/>
        </w:rPr>
        <w:t>年</w:t>
      </w:r>
      <w:r>
        <w:rPr>
          <w:rFonts w:ascii="宋体" w:eastAsia="宋体" w:hAnsi="宋体" w:cs="Times New Roman" w:hint="eastAsia"/>
          <w:spacing w:val="-6"/>
          <w:szCs w:val="21"/>
        </w:rPr>
        <w:t>01</w:t>
      </w:r>
      <w:r>
        <w:rPr>
          <w:rFonts w:ascii="宋体" w:eastAsia="宋体" w:hAnsi="宋体" w:cs="Times New Roman" w:hint="eastAsia"/>
          <w:spacing w:val="-6"/>
          <w:szCs w:val="21"/>
        </w:rPr>
        <w:t>月</w:t>
      </w:r>
      <w:r>
        <w:rPr>
          <w:rFonts w:ascii="宋体" w:eastAsia="宋体" w:hAnsi="宋体" w:cs="Times New Roman"/>
          <w:spacing w:val="-6"/>
          <w:szCs w:val="21"/>
        </w:rPr>
        <w:t>（含）以后任意一月）</w:t>
      </w:r>
    </w:p>
    <w:p w14:paraId="7E6790CD"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）投标人同类合同一览表</w:t>
      </w:r>
    </w:p>
    <w:p w14:paraId="662B126A" w14:textId="77777777" w:rsidR="00AC2394" w:rsidRDefault="0008551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4</w:t>
      </w:r>
      <w:r>
        <w:rPr>
          <w:rFonts w:ascii="宋体" w:eastAsia="宋体" w:hAnsi="宋体" w:cs="宋体" w:hint="eastAsia"/>
          <w:spacing w:val="-6"/>
          <w:szCs w:val="21"/>
        </w:rPr>
        <w:t>）采购需求偏离表</w:t>
      </w:r>
    </w:p>
    <w:p w14:paraId="1D6E55C9" w14:textId="77777777" w:rsidR="00AC2394" w:rsidRDefault="0008551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5</w:t>
      </w:r>
      <w:r>
        <w:rPr>
          <w:rFonts w:ascii="宋体" w:eastAsia="宋体" w:hAnsi="宋体" w:cs="宋体" w:hint="eastAsia"/>
          <w:spacing w:val="-6"/>
          <w:szCs w:val="21"/>
        </w:rPr>
        <w:t>）技术方案：</w:t>
      </w:r>
    </w:p>
    <w:p w14:paraId="2CDDBB5D"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系统安全方案</w:t>
      </w:r>
    </w:p>
    <w:p w14:paraId="5169B33B"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兼容性</w:t>
      </w:r>
    </w:p>
    <w:p w14:paraId="5F0DAD1B"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投入本项目的团队人员配置实力</w:t>
      </w:r>
    </w:p>
    <w:p w14:paraId="2AB6DA5F"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项目进度与计划措施</w:t>
      </w:r>
    </w:p>
    <w:p w14:paraId="43E44820"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售后服务方案与承诺</w:t>
      </w:r>
    </w:p>
    <w:p w14:paraId="27AFD6C2"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培训方案</w:t>
      </w:r>
    </w:p>
    <w:p w14:paraId="1FCE8FDE" w14:textId="77777777" w:rsidR="00AC2394" w:rsidRDefault="0008551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hint="eastAsia"/>
          <w:spacing w:val="-6"/>
          <w:szCs w:val="21"/>
        </w:rPr>
        <w:t>6</w:t>
      </w:r>
      <w:r>
        <w:rPr>
          <w:rFonts w:ascii="宋体" w:eastAsia="宋体" w:hAnsi="宋体" w:cs="宋体"/>
          <w:spacing w:val="-6"/>
          <w:szCs w:val="21"/>
        </w:rPr>
        <w:t>）投标人需要说明的其他文件和材料。</w:t>
      </w:r>
    </w:p>
    <w:p w14:paraId="527204C0" w14:textId="77777777" w:rsidR="00AC2394" w:rsidRDefault="00085515">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7B2D1010" w14:textId="77777777" w:rsidR="00AC2394" w:rsidRDefault="0008551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）开标一览表</w:t>
      </w:r>
    </w:p>
    <w:p w14:paraId="0ACE3F9C" w14:textId="77777777" w:rsidR="00AC2394" w:rsidRDefault="00AC2394">
      <w:pPr>
        <w:adjustRightInd w:val="0"/>
        <w:snapToGrid w:val="0"/>
        <w:spacing w:line="288" w:lineRule="auto"/>
        <w:rPr>
          <w:rFonts w:ascii="宋体" w:eastAsia="宋体" w:hAnsi="宋体" w:cs="Times New Roman"/>
          <w:b/>
          <w:spacing w:val="-6"/>
          <w:szCs w:val="21"/>
        </w:rPr>
      </w:pPr>
    </w:p>
    <w:p w14:paraId="256AF8A6" w14:textId="77777777" w:rsidR="00AC2394" w:rsidRDefault="00085515">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3D1BBE5" w14:textId="77777777" w:rsidR="00AC2394" w:rsidRDefault="00085515">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7021ED85" w14:textId="77777777" w:rsidR="00AC2394" w:rsidRDefault="00AC2394">
      <w:pPr>
        <w:adjustRightInd w:val="0"/>
        <w:snapToGrid w:val="0"/>
        <w:spacing w:line="288" w:lineRule="auto"/>
        <w:jc w:val="center"/>
        <w:rPr>
          <w:rFonts w:ascii="宋体" w:eastAsia="宋体" w:hAnsi="宋体" w:cs="宋体"/>
          <w:b/>
          <w:bCs/>
          <w:sz w:val="24"/>
          <w:szCs w:val="24"/>
        </w:rPr>
      </w:pPr>
    </w:p>
    <w:p w14:paraId="60A20365" w14:textId="77777777" w:rsidR="00AC2394" w:rsidRDefault="00AC2394">
      <w:pPr>
        <w:adjustRightInd w:val="0"/>
        <w:snapToGrid w:val="0"/>
        <w:spacing w:line="288" w:lineRule="auto"/>
        <w:jc w:val="center"/>
        <w:rPr>
          <w:rFonts w:ascii="宋体" w:eastAsia="宋体" w:hAnsi="宋体" w:cs="宋体"/>
          <w:b/>
          <w:bCs/>
          <w:sz w:val="24"/>
          <w:szCs w:val="24"/>
        </w:rPr>
      </w:pPr>
    </w:p>
    <w:p w14:paraId="4269321A"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w:t>
      </w:r>
      <w:r>
        <w:rPr>
          <w:rFonts w:ascii="宋体" w:eastAsia="宋体" w:hAnsi="宋体" w:cs="宋体" w:hint="eastAsia"/>
          <w:b/>
          <w:bCs/>
          <w:szCs w:val="21"/>
        </w:rPr>
        <w:t>(</w:t>
      </w:r>
      <w:r>
        <w:rPr>
          <w:rFonts w:ascii="宋体" w:eastAsia="宋体" w:hAnsi="宋体" w:cs="宋体" w:hint="eastAsia"/>
          <w:b/>
          <w:bCs/>
          <w:szCs w:val="21"/>
        </w:rPr>
        <w:t>均需加盖公章</w:t>
      </w:r>
      <w:r>
        <w:rPr>
          <w:rFonts w:ascii="宋体" w:eastAsia="宋体" w:hAnsi="宋体" w:cs="宋体" w:hint="eastAsia"/>
          <w:b/>
          <w:bCs/>
          <w:szCs w:val="21"/>
        </w:rPr>
        <w:t>)</w:t>
      </w:r>
    </w:p>
    <w:p w14:paraId="58B3E550" w14:textId="77777777" w:rsidR="00AC2394" w:rsidRDefault="00085515">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08710E0D" w14:textId="77777777" w:rsidR="00AC2394" w:rsidRDefault="00AC2394">
      <w:pPr>
        <w:adjustRightInd w:val="0"/>
        <w:snapToGrid w:val="0"/>
        <w:spacing w:line="288" w:lineRule="auto"/>
        <w:rPr>
          <w:rFonts w:ascii="宋体" w:eastAsia="宋体" w:hAnsi="宋体" w:cs="宋体"/>
          <w:b/>
          <w:spacing w:val="-6"/>
          <w:szCs w:val="21"/>
        </w:rPr>
      </w:pPr>
    </w:p>
    <w:p w14:paraId="7434AFFB" w14:textId="77777777" w:rsidR="00AC2394" w:rsidRDefault="00085515">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24503748" w14:textId="77777777" w:rsidR="00AC2394" w:rsidRDefault="00AC2394">
      <w:pPr>
        <w:adjustRightInd w:val="0"/>
        <w:snapToGrid w:val="0"/>
        <w:spacing w:line="288" w:lineRule="auto"/>
        <w:rPr>
          <w:rFonts w:ascii="宋体" w:eastAsia="宋体" w:hAnsi="宋体" w:cs="Times New Roman"/>
          <w:bCs/>
          <w:spacing w:val="-6"/>
          <w:szCs w:val="21"/>
        </w:rPr>
      </w:pPr>
    </w:p>
    <w:p w14:paraId="34658BD1"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36B18F6B" w14:textId="77777777" w:rsidR="00AC2394" w:rsidRDefault="00085515">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54D7C214" w14:textId="77777777" w:rsidR="00AC2394" w:rsidRDefault="00085515">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743D5AAB" w14:textId="77777777" w:rsidR="00AC2394" w:rsidRDefault="00085515">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70CC576A" w14:textId="77777777" w:rsidR="00AC2394" w:rsidRDefault="00085515">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6A42831A" w14:textId="77777777" w:rsidR="00AC2394" w:rsidRDefault="00085515">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14AC778E" w14:textId="77777777" w:rsidR="00AC2394" w:rsidRDefault="00085515">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b/>
          <w:spacing w:val="-6"/>
          <w:szCs w:val="21"/>
        </w:rPr>
        <w:t>）符合参加政府采购活动应当具备的一般条件的承诺函</w:t>
      </w:r>
    </w:p>
    <w:p w14:paraId="377346C6" w14:textId="77777777" w:rsidR="00AC2394" w:rsidRDefault="00AC2394">
      <w:pPr>
        <w:adjustRightInd w:val="0"/>
        <w:snapToGrid w:val="0"/>
        <w:spacing w:line="288" w:lineRule="auto"/>
        <w:rPr>
          <w:rFonts w:ascii="宋体" w:eastAsia="宋体" w:hAnsi="宋体" w:cs="Times New Roman"/>
          <w:b/>
          <w:bCs/>
          <w:spacing w:val="-6"/>
          <w:szCs w:val="21"/>
        </w:rPr>
      </w:pPr>
    </w:p>
    <w:p w14:paraId="5C6ED8A5"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w:t>
      </w:r>
      <w:r>
        <w:rPr>
          <w:rFonts w:ascii="宋体" w:eastAsia="宋体" w:hAnsi="宋体" w:cs="Times New Roman" w:hint="eastAsia"/>
          <w:b/>
          <w:bCs/>
          <w:spacing w:val="-6"/>
          <w:szCs w:val="21"/>
        </w:rPr>
        <w:t>浙江财经大学</w:t>
      </w:r>
      <w:r>
        <w:rPr>
          <w:rFonts w:ascii="宋体" w:eastAsia="宋体" w:hAnsi="宋体" w:cs="Times New Roman" w:hint="eastAsia"/>
          <w:b/>
          <w:bCs/>
          <w:spacing w:val="-6"/>
          <w:szCs w:val="21"/>
        </w:rPr>
        <w:t>、浙江求是招标代理有限公司</w:t>
      </w:r>
    </w:p>
    <w:p w14:paraId="237A0D0E" w14:textId="77777777" w:rsidR="00AC2394" w:rsidRDefault="00AC2394">
      <w:pPr>
        <w:adjustRightInd w:val="0"/>
        <w:snapToGrid w:val="0"/>
        <w:spacing w:line="288" w:lineRule="auto"/>
        <w:ind w:firstLineChars="200" w:firstLine="396"/>
        <w:rPr>
          <w:rFonts w:ascii="宋体" w:eastAsia="宋体" w:hAnsi="宋体" w:cs="Times New Roman"/>
          <w:spacing w:val="-6"/>
          <w:szCs w:val="21"/>
        </w:rPr>
      </w:pPr>
    </w:p>
    <w:p w14:paraId="1C53A72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（投标人名称）</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（项目名称）</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503F7D0C"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2EAD09F4"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3F63B24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6EBA2E9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77997166"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54A058A7"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w:t>
      </w:r>
      <w:r>
        <w:rPr>
          <w:rFonts w:ascii="宋体" w:eastAsia="宋体" w:hAnsi="宋体" w:cs="Times New Roman" w:hint="eastAsia"/>
          <w:b/>
          <w:spacing w:val="-6"/>
          <w:szCs w:val="21"/>
          <w:u w:val="single"/>
        </w:rPr>
        <w:t>没有</w:t>
      </w:r>
      <w:r>
        <w:rPr>
          <w:rFonts w:ascii="宋体" w:eastAsia="宋体" w:hAnsi="宋体" w:cs="Times New Roman" w:hint="eastAsia"/>
          <w:b/>
          <w:spacing w:val="-6"/>
          <w:szCs w:val="21"/>
          <w:u w:val="single"/>
        </w:rPr>
        <w:t xml:space="preserve">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2675EF96"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15751D1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二、未被信用中国（</w:t>
      </w:r>
      <w:r>
        <w:rPr>
          <w:rFonts w:ascii="宋体" w:eastAsia="宋体" w:hAnsi="宋体" w:cs="Times New Roman" w:hint="eastAsia"/>
          <w:spacing w:val="-6"/>
          <w:szCs w:val="21"/>
        </w:rPr>
        <w:t>www.creditchina.gov.cn</w:t>
      </w:r>
      <w:r>
        <w:rPr>
          <w:rFonts w:ascii="宋体" w:eastAsia="宋体" w:hAnsi="宋体" w:cs="Times New Roman" w:hint="eastAsia"/>
          <w:spacing w:val="-6"/>
          <w:szCs w:val="21"/>
        </w:rPr>
        <w:t>）</w:t>
      </w:r>
      <w:r>
        <w:rPr>
          <w:rFonts w:ascii="宋体" w:eastAsia="宋体" w:hAnsi="宋体" w:cs="Times New Roman"/>
          <w:spacing w:val="-6"/>
          <w:szCs w:val="21"/>
        </w:rPr>
        <w:t>、中国政府采购网（</w:t>
      </w:r>
      <w:r>
        <w:rPr>
          <w:rFonts w:ascii="宋体" w:eastAsia="宋体" w:hAnsi="宋体" w:cs="Times New Roman"/>
          <w:spacing w:val="-6"/>
          <w:szCs w:val="21"/>
        </w:rPr>
        <w:t>www.ccgp.gov.cn</w:t>
      </w:r>
      <w:r>
        <w:rPr>
          <w:rFonts w:ascii="宋体" w:eastAsia="宋体" w:hAnsi="宋体" w:cs="Times New Roman"/>
          <w:spacing w:val="-6"/>
          <w:szCs w:val="21"/>
        </w:rPr>
        <w:t>）列入失信被执行人、重大税收违法案件当事人名单、政府采购严重违法失信行为记录名单。</w:t>
      </w:r>
    </w:p>
    <w:p w14:paraId="48E8EB4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2A968498"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单位负责人为同一人或者存在直接控股、管理关系的不同</w:t>
      </w:r>
      <w:r>
        <w:rPr>
          <w:rFonts w:ascii="宋体" w:eastAsia="宋体" w:hAnsi="宋体" w:cs="Times New Roman" w:hint="eastAsia"/>
          <w:spacing w:val="-6"/>
          <w:szCs w:val="21"/>
        </w:rPr>
        <w:t>投标人</w:t>
      </w:r>
      <w:r>
        <w:rPr>
          <w:rFonts w:ascii="宋体" w:eastAsia="宋体" w:hAnsi="宋体" w:cs="Times New Roman"/>
          <w:spacing w:val="-6"/>
          <w:szCs w:val="21"/>
        </w:rPr>
        <w:t>参加同一合同项下的政府采购活动的；</w:t>
      </w:r>
    </w:p>
    <w:p w14:paraId="6B697C7B"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为采购项目提供整体设计、规范编制或者项目管理、监理、检测等服务后再参加该采购项目的其他采购活动的。</w:t>
      </w:r>
    </w:p>
    <w:p w14:paraId="48D95C8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55BFFCAA" w14:textId="77777777" w:rsidR="00AC2394" w:rsidRDefault="00AC2394">
      <w:pPr>
        <w:adjustRightInd w:val="0"/>
        <w:snapToGrid w:val="0"/>
        <w:spacing w:line="288" w:lineRule="auto"/>
        <w:rPr>
          <w:rFonts w:ascii="宋体" w:eastAsia="宋体" w:hAnsi="宋体" w:cs="Times New Roman"/>
          <w:szCs w:val="21"/>
        </w:rPr>
      </w:pPr>
    </w:p>
    <w:p w14:paraId="414CDA21"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3C58EBB2"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3A56DEFC" w14:textId="77777777" w:rsidR="00AC2394" w:rsidRDefault="00AC2394">
      <w:pPr>
        <w:widowControl/>
        <w:adjustRightInd w:val="0"/>
        <w:snapToGrid w:val="0"/>
        <w:spacing w:line="288" w:lineRule="auto"/>
        <w:jc w:val="left"/>
        <w:rPr>
          <w:rFonts w:ascii="宋体" w:eastAsia="宋体" w:hAnsi="宋体" w:cs="宋体"/>
          <w:b/>
          <w:spacing w:val="-6"/>
          <w:szCs w:val="21"/>
        </w:rPr>
      </w:pPr>
    </w:p>
    <w:p w14:paraId="31B542CA" w14:textId="77777777" w:rsidR="00AC2394" w:rsidRDefault="00085515">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11CFFFAD" w14:textId="77777777" w:rsidR="00AC2394" w:rsidRDefault="00085515">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b/>
          <w:spacing w:val="-6"/>
          <w:szCs w:val="21"/>
        </w:rPr>
        <w:t>）落实政府采购政策需满足的资格要求：</w:t>
      </w:r>
    </w:p>
    <w:p w14:paraId="73903D7A" w14:textId="77777777" w:rsidR="00AC2394" w:rsidRDefault="00085515">
      <w:pPr>
        <w:adjustRightInd w:val="0"/>
        <w:snapToGrid w:val="0"/>
        <w:spacing w:line="288" w:lineRule="auto"/>
        <w:jc w:val="center"/>
        <w:rPr>
          <w:rFonts w:ascii="宋体" w:eastAsia="宋体" w:hAnsi="宋体" w:cs="宋体"/>
          <w:b/>
          <w:spacing w:val="-6"/>
          <w:szCs w:val="21"/>
        </w:rPr>
      </w:pPr>
      <w:r>
        <w:rPr>
          <w:rFonts w:ascii="宋体" w:eastAsia="宋体" w:hAnsi="宋体" w:cs="宋体"/>
          <w:b/>
          <w:spacing w:val="-6"/>
          <w:szCs w:val="21"/>
        </w:rPr>
        <w:t>中小企业</w:t>
      </w:r>
      <w:r>
        <w:rPr>
          <w:rFonts w:ascii="宋体" w:eastAsia="宋体" w:hAnsi="宋体" w:cs="Times New Roman" w:hint="eastAsia"/>
          <w:b/>
          <w:bCs/>
          <w:spacing w:val="-6"/>
          <w:szCs w:val="21"/>
        </w:rPr>
        <w:t>声明</w:t>
      </w:r>
      <w:r>
        <w:rPr>
          <w:rFonts w:ascii="宋体" w:eastAsia="宋体" w:hAnsi="宋体" w:cs="宋体"/>
          <w:b/>
          <w:spacing w:val="-6"/>
          <w:szCs w:val="21"/>
        </w:rPr>
        <w:t>函（服务）</w:t>
      </w:r>
      <w:r>
        <w:rPr>
          <w:rFonts w:ascii="宋体" w:eastAsia="宋体" w:hAnsi="宋体" w:cs="宋体" w:hint="eastAsia"/>
          <w:b/>
          <w:spacing w:val="-6"/>
          <w:szCs w:val="21"/>
        </w:rPr>
        <w:t>（若属于中小企业）</w:t>
      </w:r>
    </w:p>
    <w:p w14:paraId="7F9362E8" w14:textId="77777777" w:rsidR="00AC2394" w:rsidRDefault="00AC2394">
      <w:pPr>
        <w:adjustRightInd w:val="0"/>
        <w:snapToGrid w:val="0"/>
        <w:spacing w:line="288" w:lineRule="auto"/>
        <w:ind w:firstLineChars="236" w:firstLine="498"/>
        <w:rPr>
          <w:rFonts w:ascii="宋体" w:eastAsia="宋体" w:hAnsi="宋体" w:cs="Times New Roman"/>
          <w:b/>
          <w:szCs w:val="21"/>
        </w:rPr>
      </w:pPr>
    </w:p>
    <w:p w14:paraId="54466C92"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 xml:space="preserve">46 </w:t>
      </w:r>
      <w:r>
        <w:rPr>
          <w:rFonts w:ascii="宋体" w:eastAsia="宋体" w:hAnsi="宋体" w:cs="Times New Roman"/>
          <w:szCs w:val="21"/>
        </w:rPr>
        <w:t>号）的规定，本公司（联合体）参加</w:t>
      </w:r>
      <w:r>
        <w:rPr>
          <w:rFonts w:ascii="宋体" w:eastAsia="宋体" w:hAnsi="宋体" w:cs="Times New Roman" w:hint="eastAsia"/>
          <w:iCs/>
          <w:szCs w:val="21"/>
        </w:rPr>
        <w:t>浙江财经大学</w:t>
      </w:r>
      <w:r>
        <w:rPr>
          <w:rFonts w:ascii="宋体" w:eastAsia="宋体" w:hAnsi="宋体" w:cs="Times New Roman"/>
          <w:iCs/>
          <w:szCs w:val="21"/>
        </w:rPr>
        <w:t>的</w:t>
      </w:r>
      <w:r>
        <w:rPr>
          <w:rFonts w:ascii="宋体" w:eastAsia="宋体" w:hAnsi="宋体" w:cs="Times New Roman" w:hint="eastAsia"/>
          <w:iCs/>
          <w:szCs w:val="21"/>
        </w:rPr>
        <w:t>信息化项目管理系统建设项目</w:t>
      </w:r>
      <w:r>
        <w:rPr>
          <w:rFonts w:ascii="宋体" w:eastAsia="宋体" w:hAnsi="宋体" w:cs="Times New Roman"/>
          <w:szCs w:val="21"/>
        </w:rPr>
        <w:t>采购活动，服务全部由符合政策要求的中小企业承接。相关企业（含联合体中的中小企业、签订分包意向协议的中小企业）的具体情况如下：</w:t>
      </w:r>
    </w:p>
    <w:p w14:paraId="2CBFF47B" w14:textId="77777777" w:rsidR="00AC2394" w:rsidRDefault="00085515">
      <w:pPr>
        <w:adjustRightInd w:val="0"/>
        <w:snapToGrid w:val="0"/>
        <w:spacing w:line="288" w:lineRule="auto"/>
        <w:ind w:firstLineChars="236" w:firstLine="496"/>
        <w:rPr>
          <w:rFonts w:ascii="宋体" w:eastAsia="宋体" w:hAnsi="宋体" w:cs="Times New Roman"/>
          <w:i/>
          <w:szCs w:val="21"/>
          <w:u w:val="single"/>
        </w:rPr>
      </w:pPr>
      <w:r>
        <w:rPr>
          <w:rFonts w:ascii="宋体" w:eastAsia="宋体" w:hAnsi="宋体" w:cs="Times New Roman" w:hint="eastAsia"/>
          <w:iCs/>
          <w:szCs w:val="21"/>
        </w:rPr>
        <w:t>1</w:t>
      </w:r>
      <w:r>
        <w:rPr>
          <w:rFonts w:ascii="宋体" w:eastAsia="宋体" w:hAnsi="宋体" w:cs="Times New Roman"/>
          <w:iCs/>
          <w:szCs w:val="21"/>
        </w:rPr>
        <w:t>.</w:t>
      </w:r>
      <w:r>
        <w:rPr>
          <w:rFonts w:ascii="宋体" w:eastAsia="宋体" w:hAnsi="宋体" w:cs="Times New Roman" w:hint="eastAsia"/>
          <w:iCs/>
          <w:szCs w:val="21"/>
        </w:rPr>
        <w:t>信息化项目管理系统建设项目</w:t>
      </w:r>
      <w:r>
        <w:rPr>
          <w:rFonts w:ascii="宋体" w:eastAsia="宋体" w:hAnsi="宋体" w:cs="Times New Roman"/>
          <w:iCs/>
          <w:szCs w:val="21"/>
        </w:rPr>
        <w:t>，属于</w:t>
      </w:r>
      <w:r>
        <w:rPr>
          <w:rFonts w:ascii="宋体" w:eastAsia="宋体" w:hAnsi="宋体" w:cs="Times New Roman" w:hint="eastAsia"/>
          <w:iCs/>
          <w:szCs w:val="21"/>
        </w:rPr>
        <w:t>软件和信息技术服务业</w:t>
      </w:r>
      <w:r>
        <w:rPr>
          <w:rFonts w:ascii="宋体" w:eastAsia="宋体" w:hAnsi="宋体" w:cs="Times New Roman"/>
          <w:iCs/>
          <w:szCs w:val="21"/>
        </w:rPr>
        <w:t>；</w:t>
      </w:r>
      <w:r>
        <w:rPr>
          <w:rFonts w:ascii="宋体" w:eastAsia="宋体" w:hAnsi="宋体" w:cs="Times New Roman"/>
          <w:szCs w:val="21"/>
        </w:rPr>
        <w:t>承接企业为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5B12EB8C"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i/>
          <w:szCs w:val="21"/>
          <w:u w:val="single"/>
        </w:rPr>
        <w:t>2</w:t>
      </w:r>
      <w:r>
        <w:rPr>
          <w:rFonts w:ascii="宋体" w:eastAsia="宋体" w:hAnsi="宋体" w:cs="Times New Roman"/>
          <w:i/>
          <w:szCs w:val="21"/>
          <w:u w:val="single"/>
        </w:rPr>
        <w:t>.</w:t>
      </w:r>
      <w:r>
        <w:rPr>
          <w:rFonts w:ascii="宋体" w:eastAsia="宋体" w:hAnsi="宋体" w:cs="Times New Roman"/>
          <w:i/>
          <w:szCs w:val="21"/>
          <w:u w:val="single"/>
        </w:rPr>
        <w:t>（标的名称）</w:t>
      </w:r>
      <w:r>
        <w:rPr>
          <w:rFonts w:ascii="宋体" w:eastAsia="宋体" w:hAnsi="宋体" w:cs="Times New Roman"/>
          <w:szCs w:val="21"/>
        </w:rPr>
        <w:t>，属于</w:t>
      </w:r>
      <w:r>
        <w:rPr>
          <w:rFonts w:ascii="宋体" w:eastAsia="宋体" w:hAnsi="宋体" w:cs="Times New Roman"/>
          <w:i/>
          <w:szCs w:val="21"/>
        </w:rPr>
        <w:t>（</w:t>
      </w:r>
      <w:r>
        <w:rPr>
          <w:rFonts w:ascii="宋体" w:eastAsia="宋体" w:hAnsi="宋体" w:cs="Times New Roman"/>
          <w:i/>
          <w:szCs w:val="21"/>
          <w:u w:val="single"/>
        </w:rPr>
        <w:t>采购文件中明确的所属行业）</w:t>
      </w:r>
      <w:r>
        <w:rPr>
          <w:rFonts w:ascii="宋体" w:eastAsia="宋体" w:hAnsi="宋体" w:cs="Times New Roman"/>
          <w:szCs w:val="21"/>
        </w:rPr>
        <w:t>；承接企业为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7FE34407"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w:t>
      </w:r>
    </w:p>
    <w:p w14:paraId="4CB5CF81"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75E67794"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2586624D"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2F75EF6D"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5A6EFF10" w14:textId="77777777" w:rsidR="00AC2394" w:rsidRDefault="00AC2394">
      <w:pPr>
        <w:adjustRightInd w:val="0"/>
        <w:snapToGrid w:val="0"/>
        <w:spacing w:line="288" w:lineRule="auto"/>
        <w:ind w:firstLineChars="236" w:firstLine="496"/>
        <w:rPr>
          <w:rFonts w:ascii="宋体" w:eastAsia="宋体" w:hAnsi="宋体" w:cs="Times New Roman"/>
          <w:szCs w:val="21"/>
        </w:rPr>
      </w:pPr>
    </w:p>
    <w:p w14:paraId="6F3BFA2D"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6AF989BB"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从业人员、营业收入、资产总额填报上一年度数据，无上一年度数据的新成立企业可不填报。</w:t>
      </w:r>
    </w:p>
    <w:p w14:paraId="0225AEAB"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w:t>
      </w:r>
      <w:r>
        <w:rPr>
          <w:rFonts w:ascii="宋体" w:eastAsia="宋体" w:hAnsi="宋体" w:cs="Times New Roman" w:hint="eastAsia"/>
          <w:szCs w:val="21"/>
        </w:rPr>
        <w:t>2020</w:t>
      </w:r>
      <w:r>
        <w:rPr>
          <w:rFonts w:ascii="宋体" w:eastAsia="宋体" w:hAnsi="宋体" w:cs="Times New Roman" w:hint="eastAsia"/>
          <w:szCs w:val="21"/>
        </w:rPr>
        <w:t>〕</w:t>
      </w:r>
      <w:r>
        <w:rPr>
          <w:rFonts w:ascii="宋体" w:eastAsia="宋体" w:hAnsi="宋体" w:cs="Times New Roman" w:hint="eastAsia"/>
          <w:szCs w:val="21"/>
        </w:rPr>
        <w:t>46</w:t>
      </w:r>
      <w:r>
        <w:rPr>
          <w:rFonts w:ascii="宋体" w:eastAsia="宋体" w:hAnsi="宋体" w:cs="Times New Roman" w:hint="eastAsia"/>
          <w:szCs w:val="21"/>
        </w:rPr>
        <w:t>号文件规定的《中小企业声明函》，否则不得享受相关中小企业扶持政策。</w:t>
      </w:r>
    </w:p>
    <w:p w14:paraId="7AAA809A"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hint="eastAsia"/>
          <w:szCs w:val="21"/>
        </w:rPr>
        <w:t>本项目仅以《中小企业声明函》作为评判供应商是否属于中小企业的唯一依据。</w:t>
      </w:r>
    </w:p>
    <w:p w14:paraId="7A1493C6" w14:textId="77777777" w:rsidR="00AC2394" w:rsidRDefault="00085515">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0275FF35" w14:textId="77777777" w:rsidR="00AC2394" w:rsidRDefault="00085515">
      <w:pPr>
        <w:adjustRightInd w:val="0"/>
        <w:snapToGrid w:val="0"/>
        <w:spacing w:line="288" w:lineRule="auto"/>
        <w:ind w:firstLineChars="236" w:firstLine="496"/>
        <w:rPr>
          <w:rFonts w:ascii="宋体" w:eastAsia="宋体" w:hAnsi="宋体"/>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Pr>
          <w:rFonts w:ascii="宋体" w:eastAsia="宋体" w:hAnsi="宋体" w:hint="eastAsia"/>
          <w:u w:val="single"/>
        </w:rPr>
        <w:t>不享受中小企业扶持政策。</w:t>
      </w:r>
    </w:p>
    <w:p w14:paraId="03CC3381" w14:textId="77777777" w:rsidR="00AC2394" w:rsidRDefault="00085515">
      <w:pPr>
        <w:adjustRightInd w:val="0"/>
        <w:snapToGrid w:val="0"/>
        <w:spacing w:line="288" w:lineRule="auto"/>
        <w:ind w:firstLineChars="236" w:firstLine="496"/>
        <w:rPr>
          <w:rFonts w:ascii="宋体" w:eastAsia="宋体" w:hAnsi="宋体" w:cs="宋体"/>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w:t>
      </w:r>
      <w:r>
        <w:rPr>
          <w:rFonts w:ascii="宋体" w:eastAsia="宋体" w:hAnsi="宋体" w:cs="Times New Roman"/>
          <w:szCs w:val="21"/>
          <w:u w:val="single"/>
        </w:rPr>
        <w:t>如项目包含</w:t>
      </w:r>
      <w:r>
        <w:rPr>
          <w:rFonts w:ascii="宋体" w:eastAsia="宋体" w:hAnsi="宋体" w:cs="Times New Roman"/>
          <w:szCs w:val="21"/>
          <w:u w:val="single"/>
        </w:rPr>
        <w:t>“</w:t>
      </w:r>
      <w:r>
        <w:rPr>
          <w:rFonts w:ascii="宋体" w:eastAsia="宋体" w:hAnsi="宋体" w:cs="Times New Roman"/>
          <w:szCs w:val="21"/>
          <w:u w:val="single"/>
        </w:rPr>
        <w:t>多件</w:t>
      </w:r>
      <w:r>
        <w:rPr>
          <w:rFonts w:ascii="宋体" w:eastAsia="宋体" w:hAnsi="宋体" w:cs="Times New Roman"/>
          <w:szCs w:val="21"/>
          <w:u w:val="single"/>
        </w:rPr>
        <w:t>”</w:t>
      </w:r>
      <w:r>
        <w:rPr>
          <w:rFonts w:ascii="宋体" w:eastAsia="宋体" w:hAnsi="宋体" w:cs="Times New Roman"/>
          <w:szCs w:val="21"/>
          <w:u w:val="single"/>
        </w:rPr>
        <w:t>标的物的，需按标的物项数逐项填写。</w:t>
      </w:r>
    </w:p>
    <w:p w14:paraId="4BE08586" w14:textId="77777777" w:rsidR="00AC2394" w:rsidRDefault="00085515">
      <w:pPr>
        <w:adjustRightInd w:val="0"/>
        <w:snapToGrid w:val="0"/>
        <w:spacing w:line="288" w:lineRule="auto"/>
        <w:jc w:val="center"/>
        <w:rPr>
          <w:rFonts w:ascii="宋体" w:eastAsia="宋体" w:hAnsi="宋体" w:cs="宋体"/>
          <w:color w:val="000000"/>
          <w:kern w:val="0"/>
          <w:szCs w:val="21"/>
        </w:rPr>
      </w:pPr>
      <w:r>
        <w:rPr>
          <w:rFonts w:ascii="宋体" w:eastAsia="宋体" w:hAnsi="宋体" w:cs="Times New Roman"/>
          <w:b/>
          <w:bCs/>
          <w:szCs w:val="21"/>
        </w:rPr>
        <w:br w:type="page"/>
      </w:r>
      <w:r>
        <w:rPr>
          <w:rFonts w:ascii="宋体" w:eastAsia="宋体" w:hAnsi="宋体" w:cs="宋体" w:hint="eastAsia"/>
          <w:b/>
          <w:spacing w:val="-6"/>
          <w:szCs w:val="21"/>
        </w:rPr>
        <w:lastRenderedPageBreak/>
        <w:t>属于监狱企业的证明文件（若属于监狱企业）</w:t>
      </w:r>
    </w:p>
    <w:p w14:paraId="7F6F5636" w14:textId="77777777" w:rsidR="00AC2394" w:rsidRDefault="00AC2394">
      <w:pPr>
        <w:adjustRightInd w:val="0"/>
        <w:snapToGrid w:val="0"/>
        <w:spacing w:line="288" w:lineRule="auto"/>
        <w:rPr>
          <w:rFonts w:ascii="宋体" w:eastAsia="宋体" w:hAnsi="宋体" w:cs="宋体"/>
          <w:color w:val="000000"/>
          <w:kern w:val="0"/>
          <w:szCs w:val="21"/>
        </w:rPr>
      </w:pPr>
    </w:p>
    <w:p w14:paraId="6D4B3FCA" w14:textId="77777777" w:rsidR="00AC2394" w:rsidRDefault="00085515">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7ADB110E" w14:textId="77777777" w:rsidR="00AC2394" w:rsidRDefault="00AC2394">
      <w:pPr>
        <w:adjustRightInd w:val="0"/>
        <w:snapToGrid w:val="0"/>
        <w:spacing w:line="288" w:lineRule="auto"/>
        <w:rPr>
          <w:rFonts w:ascii="宋体" w:eastAsia="宋体" w:hAnsi="宋体"/>
          <w:szCs w:val="21"/>
        </w:rPr>
      </w:pPr>
    </w:p>
    <w:p w14:paraId="412A3CD9" w14:textId="77777777" w:rsidR="00AC2394" w:rsidRDefault="00085515">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0C6D26EE" w14:textId="77777777" w:rsidR="00AC2394" w:rsidRDefault="00085515">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27B209F" w14:textId="77777777" w:rsidR="00AC2394" w:rsidRDefault="00085515">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589F5B63" w14:textId="77777777" w:rsidR="00AC2394" w:rsidRDefault="00085515">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7481C6D1" w14:textId="77777777" w:rsidR="00AC2394" w:rsidRDefault="00085515">
      <w:pPr>
        <w:adjustRightInd w:val="0"/>
        <w:snapToGrid w:val="0"/>
        <w:spacing w:line="288" w:lineRule="auto"/>
        <w:jc w:val="center"/>
        <w:rPr>
          <w:rFonts w:ascii="宋体" w:eastAsia="宋体" w:hAnsi="宋体" w:cs="宋体"/>
          <w:b/>
          <w:spacing w:val="-6"/>
          <w:szCs w:val="21"/>
        </w:rPr>
      </w:pPr>
      <w:r>
        <w:rPr>
          <w:rFonts w:ascii="宋体" w:eastAsia="宋体" w:hAnsi="宋体" w:cs="宋体" w:hint="eastAsia"/>
          <w:b/>
          <w:spacing w:val="-6"/>
          <w:szCs w:val="21"/>
        </w:rPr>
        <w:lastRenderedPageBreak/>
        <w:t>残疾人福利性单位</w:t>
      </w:r>
      <w:r>
        <w:rPr>
          <w:rFonts w:ascii="宋体" w:eastAsia="宋体" w:hAnsi="宋体" w:cs="Times New Roman" w:hint="eastAsia"/>
          <w:b/>
          <w:bCs/>
          <w:spacing w:val="-6"/>
          <w:szCs w:val="21"/>
        </w:rPr>
        <w:t>声明</w:t>
      </w:r>
      <w:r>
        <w:rPr>
          <w:rFonts w:ascii="宋体" w:eastAsia="宋体" w:hAnsi="宋体" w:cs="宋体" w:hint="eastAsia"/>
          <w:b/>
          <w:spacing w:val="-6"/>
          <w:szCs w:val="21"/>
        </w:rPr>
        <w:t>函（若属于残疾人福利性单位）</w:t>
      </w:r>
    </w:p>
    <w:p w14:paraId="31B548AC" w14:textId="77777777" w:rsidR="00AC2394" w:rsidRDefault="00AC2394">
      <w:pPr>
        <w:adjustRightInd w:val="0"/>
        <w:snapToGrid w:val="0"/>
        <w:spacing w:line="288" w:lineRule="auto"/>
        <w:rPr>
          <w:rFonts w:ascii="宋体" w:eastAsia="宋体" w:hAnsi="宋体" w:cs="Times New Roman"/>
          <w:b/>
          <w:spacing w:val="6"/>
          <w:szCs w:val="21"/>
        </w:rPr>
      </w:pPr>
    </w:p>
    <w:p w14:paraId="12B1B4FF" w14:textId="77777777" w:rsidR="00AC2394" w:rsidRDefault="00085515">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民政部</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中国残疾人联合会关于促进残疾人就业政府采购政策的通知》（财库</w:t>
      </w:r>
      <w:r>
        <w:rPr>
          <w:rFonts w:ascii="宋体" w:eastAsia="宋体" w:hAnsi="宋体" w:cs="Times New Roman" w:hint="eastAsia"/>
          <w:szCs w:val="21"/>
        </w:rPr>
        <w:t>〔</w:t>
      </w:r>
      <w:r>
        <w:rPr>
          <w:rFonts w:ascii="宋体" w:eastAsia="宋体" w:hAnsi="宋体" w:cs="Times New Roman" w:hint="eastAsia"/>
          <w:szCs w:val="21"/>
        </w:rPr>
        <w:t>2017</w:t>
      </w:r>
      <w:r>
        <w:rPr>
          <w:rFonts w:ascii="宋体" w:eastAsia="宋体" w:hAnsi="宋体" w:cs="Times New Roman" w:hint="eastAsia"/>
          <w:szCs w:val="21"/>
        </w:rPr>
        <w:t>〕</w:t>
      </w:r>
      <w:r>
        <w:rPr>
          <w:rFonts w:ascii="宋体" w:eastAsia="宋体" w:hAnsi="宋体" w:cs="Times New Roman" w:hint="eastAsia"/>
          <w:szCs w:val="21"/>
        </w:rPr>
        <w:t xml:space="preserve">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w:t>
      </w:r>
      <w:r>
        <w:rPr>
          <w:rFonts w:ascii="宋体" w:eastAsia="宋体" w:hAnsi="宋体" w:cs="Times New Roman" w:hint="eastAsia"/>
          <w:spacing w:val="6"/>
          <w:szCs w:val="21"/>
        </w:rPr>
        <w:t>______</w:t>
      </w:r>
      <w:r>
        <w:rPr>
          <w:rFonts w:ascii="宋体" w:eastAsia="宋体" w:hAnsi="宋体" w:cs="Times New Roman" w:hint="eastAsia"/>
          <w:spacing w:val="6"/>
          <w:szCs w:val="21"/>
        </w:rPr>
        <w:t>（采购人）单位的</w:t>
      </w:r>
      <w:r>
        <w:rPr>
          <w:rFonts w:ascii="宋体" w:eastAsia="宋体" w:hAnsi="宋体" w:cs="Times New Roman" w:hint="eastAsia"/>
          <w:spacing w:val="6"/>
          <w:szCs w:val="21"/>
        </w:rPr>
        <w:t>______</w:t>
      </w:r>
      <w:r>
        <w:rPr>
          <w:rFonts w:ascii="宋体" w:eastAsia="宋体" w:hAnsi="宋体" w:cs="Times New Roman" w:hint="eastAsia"/>
          <w:spacing w:val="6"/>
          <w:szCs w:val="21"/>
        </w:rPr>
        <w:t>（项目名称）项目采购活动由本单位提供服务。</w:t>
      </w:r>
    </w:p>
    <w:p w14:paraId="46794B31" w14:textId="77777777" w:rsidR="00AC2394" w:rsidRDefault="00085515">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36466540" w14:textId="77777777" w:rsidR="00AC2394" w:rsidRDefault="00085515">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单位名称（盖章）：</w:t>
      </w:r>
    </w:p>
    <w:p w14:paraId="45A728E8" w14:textId="77777777" w:rsidR="00AC2394" w:rsidRDefault="00085515">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日</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期：</w:t>
      </w:r>
    </w:p>
    <w:p w14:paraId="38D93242" w14:textId="77777777" w:rsidR="00AC2394" w:rsidRDefault="00AC2394">
      <w:pPr>
        <w:adjustRightInd w:val="0"/>
        <w:snapToGrid w:val="0"/>
        <w:spacing w:line="288" w:lineRule="auto"/>
        <w:rPr>
          <w:rFonts w:ascii="宋体" w:eastAsia="宋体" w:hAnsi="宋体"/>
          <w:szCs w:val="21"/>
        </w:rPr>
      </w:pPr>
    </w:p>
    <w:p w14:paraId="7F69EFFB" w14:textId="77777777" w:rsidR="00AC2394" w:rsidRDefault="00085515">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1E286081"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0E0AF322"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14:paraId="551E10A7"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7D71C46F"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089DA80"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39023DD"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BBC9414"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前款所称残疾人是指法定劳动年龄内，持有《中华人民共和国残疾人证》或者《中华人民共和国残疾军人证（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级）》的自然人，包括具有劳动条件和劳动意愿的精神残疾人。在职职工人数是指与残疾人福利性单位建立劳动关系并依法签订劳动合同或者服务协议的雇员人数。</w:t>
      </w:r>
    </w:p>
    <w:p w14:paraId="2C897EFC"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31D95A78"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A708E06" w14:textId="77777777" w:rsidR="00AC2394" w:rsidRDefault="00085515">
      <w:pPr>
        <w:pStyle w:val="af8"/>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4B05739D" w14:textId="77777777" w:rsidR="00AC2394" w:rsidRDefault="00085515">
      <w:pPr>
        <w:rPr>
          <w:rFonts w:ascii="宋体" w:eastAsia="宋体" w:hAnsi="宋体" w:cs="宋体"/>
          <w:b/>
          <w:spacing w:val="-6"/>
          <w:szCs w:val="21"/>
        </w:rPr>
      </w:pPr>
      <w:r>
        <w:rPr>
          <w:rFonts w:ascii="宋体" w:eastAsia="宋体" w:hAnsi="宋体" w:cs="宋体" w:hint="eastAsia"/>
          <w:b/>
          <w:spacing w:val="-6"/>
          <w:szCs w:val="21"/>
        </w:rPr>
        <w:br w:type="page"/>
      </w:r>
    </w:p>
    <w:p w14:paraId="2B313C8E" w14:textId="77777777" w:rsidR="00AC2394" w:rsidRDefault="00085515">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）本项目的特定资格要求证明材料：无</w:t>
      </w:r>
    </w:p>
    <w:p w14:paraId="1AECEA5B"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br w:type="page"/>
      </w:r>
    </w:p>
    <w:p w14:paraId="0DE76593" w14:textId="77777777" w:rsidR="00AC2394" w:rsidRDefault="00085515">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01307AF1" w14:textId="77777777" w:rsidR="00AC2394" w:rsidRDefault="00085515">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BE92E6B" w14:textId="77777777" w:rsidR="00AC2394" w:rsidRDefault="00085515">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hint="eastAsia"/>
          <w:b/>
          <w:spacing w:val="-6"/>
          <w:szCs w:val="21"/>
        </w:rPr>
        <w:t>1</w:t>
      </w:r>
      <w:r>
        <w:rPr>
          <w:rFonts w:ascii="宋体" w:eastAsia="宋体" w:hAnsi="宋体" w:cs="宋体" w:hint="eastAsia"/>
          <w:b/>
          <w:spacing w:val="-6"/>
          <w:szCs w:val="21"/>
        </w:rPr>
        <w:t>）投标函</w:t>
      </w:r>
    </w:p>
    <w:p w14:paraId="7BA6818E" w14:textId="77777777" w:rsidR="00AC2394" w:rsidRDefault="00AC2394">
      <w:pPr>
        <w:adjustRightInd w:val="0"/>
        <w:snapToGrid w:val="0"/>
        <w:spacing w:line="288" w:lineRule="auto"/>
        <w:rPr>
          <w:rFonts w:ascii="宋体" w:eastAsia="宋体" w:hAnsi="宋体" w:cs="Times New Roman"/>
          <w:spacing w:val="-6"/>
          <w:szCs w:val="21"/>
        </w:rPr>
      </w:pPr>
    </w:p>
    <w:p w14:paraId="3DC52337"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w:t>
      </w:r>
      <w:r>
        <w:rPr>
          <w:rFonts w:ascii="宋体" w:eastAsia="宋体" w:hAnsi="宋体" w:cs="Times New Roman" w:hint="eastAsia"/>
          <w:b/>
          <w:bCs/>
          <w:spacing w:val="-6"/>
          <w:szCs w:val="21"/>
        </w:rPr>
        <w:t>浙江财经大学</w:t>
      </w:r>
      <w:r>
        <w:rPr>
          <w:rFonts w:ascii="宋体" w:eastAsia="宋体" w:hAnsi="宋体" w:cs="Times New Roman" w:hint="eastAsia"/>
          <w:b/>
          <w:bCs/>
          <w:spacing w:val="-6"/>
          <w:szCs w:val="21"/>
        </w:rPr>
        <w:t>、浙江求是招标代理有限公司</w:t>
      </w:r>
    </w:p>
    <w:p w14:paraId="4EE4CDEB" w14:textId="77777777" w:rsidR="00AC2394" w:rsidRDefault="00AC2394">
      <w:pPr>
        <w:adjustRightInd w:val="0"/>
        <w:snapToGrid w:val="0"/>
        <w:spacing w:line="288" w:lineRule="auto"/>
        <w:ind w:firstLineChars="200" w:firstLine="396"/>
        <w:rPr>
          <w:rFonts w:ascii="宋体" w:eastAsia="宋体" w:hAnsi="宋体" w:cs="Times New Roman"/>
          <w:spacing w:val="-6"/>
          <w:szCs w:val="21"/>
        </w:rPr>
      </w:pPr>
    </w:p>
    <w:p w14:paraId="3ABCA183"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浙江财经大学信息化项目管理系统建设项目</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w:t>
      </w:r>
      <w:r>
        <w:rPr>
          <w:rFonts w:ascii="宋体" w:eastAsia="宋体" w:hAnsi="宋体" w:cs="Times New Roman" w:hint="eastAsia"/>
          <w:bCs/>
          <w:spacing w:val="-6"/>
          <w:szCs w:val="21"/>
          <w:u w:val="single"/>
        </w:rPr>
        <w:t xml:space="preserve">QSZB-Z(F)-E23292(GK) </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w:t>
      </w:r>
      <w:r>
        <w:rPr>
          <w:rFonts w:ascii="宋体" w:eastAsia="宋体" w:hAnsi="宋体" w:cs="Times New Roman" w:hint="eastAsia"/>
          <w:spacing w:val="-6"/>
          <w:szCs w:val="21"/>
        </w:rPr>
        <w:t>U</w:t>
      </w:r>
      <w:r>
        <w:rPr>
          <w:rFonts w:ascii="宋体" w:eastAsia="宋体" w:hAnsi="宋体" w:cs="Times New Roman" w:hint="eastAsia"/>
          <w:spacing w:val="-6"/>
          <w:szCs w:val="21"/>
        </w:rPr>
        <w:t>盘）存储的数据电文形式的</w:t>
      </w:r>
      <w:r>
        <w:rPr>
          <w:rFonts w:ascii="宋体" w:eastAsia="宋体" w:hAnsi="宋体" w:cs="Times New Roman" w:hint="eastAsia"/>
          <w:spacing w:val="-6"/>
          <w:szCs w:val="21"/>
          <w:u w:val="single"/>
        </w:rPr>
        <w:t>备份投标文件</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718D031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9BB9345"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3C0D8DB7"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6F02828A"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E56D8E6"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74CBD7A1"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c"/>
        <w:tblW w:w="0" w:type="auto"/>
        <w:tblInd w:w="279" w:type="dxa"/>
        <w:tblLook w:val="04A0" w:firstRow="1" w:lastRow="0" w:firstColumn="1" w:lastColumn="0" w:noHBand="0" w:noVBand="1"/>
      </w:tblPr>
      <w:tblGrid>
        <w:gridCol w:w="2122"/>
        <w:gridCol w:w="6808"/>
      </w:tblGrid>
      <w:tr w:rsidR="00AC2394" w14:paraId="0061991A" w14:textId="77777777">
        <w:tc>
          <w:tcPr>
            <w:tcW w:w="2122" w:type="dxa"/>
          </w:tcPr>
          <w:p w14:paraId="4B1C20CA"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1122D567" w14:textId="77777777" w:rsidR="00AC2394" w:rsidRDefault="00AC2394">
            <w:pPr>
              <w:adjustRightInd w:val="0"/>
              <w:snapToGrid w:val="0"/>
              <w:spacing w:line="288" w:lineRule="auto"/>
              <w:rPr>
                <w:rFonts w:ascii="宋体" w:eastAsia="宋体" w:hAnsi="宋体" w:cs="Times New Roman"/>
                <w:spacing w:val="-6"/>
                <w:szCs w:val="21"/>
              </w:rPr>
            </w:pPr>
          </w:p>
        </w:tc>
      </w:tr>
      <w:tr w:rsidR="00AC2394" w14:paraId="1E3B6ED8" w14:textId="77777777">
        <w:tc>
          <w:tcPr>
            <w:tcW w:w="2122" w:type="dxa"/>
          </w:tcPr>
          <w:p w14:paraId="3B3B3544"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69773BBB" w14:textId="77777777" w:rsidR="00AC2394" w:rsidRDefault="00AC2394">
            <w:pPr>
              <w:adjustRightInd w:val="0"/>
              <w:snapToGrid w:val="0"/>
              <w:spacing w:line="288" w:lineRule="auto"/>
              <w:rPr>
                <w:rFonts w:ascii="宋体" w:eastAsia="宋体" w:hAnsi="宋体" w:cs="Times New Roman"/>
                <w:spacing w:val="-6"/>
                <w:szCs w:val="21"/>
              </w:rPr>
            </w:pPr>
          </w:p>
        </w:tc>
      </w:tr>
      <w:tr w:rsidR="00AC2394" w14:paraId="7BA88C3F" w14:textId="77777777">
        <w:tc>
          <w:tcPr>
            <w:tcW w:w="2122" w:type="dxa"/>
          </w:tcPr>
          <w:p w14:paraId="69181C3F"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5D009D8A" w14:textId="77777777" w:rsidR="00AC2394" w:rsidRDefault="00AC2394">
            <w:pPr>
              <w:adjustRightInd w:val="0"/>
              <w:snapToGrid w:val="0"/>
              <w:spacing w:line="288" w:lineRule="auto"/>
              <w:rPr>
                <w:rFonts w:ascii="宋体" w:eastAsia="宋体" w:hAnsi="宋体" w:cs="Times New Roman"/>
                <w:spacing w:val="-6"/>
                <w:szCs w:val="21"/>
              </w:rPr>
            </w:pPr>
          </w:p>
        </w:tc>
      </w:tr>
      <w:tr w:rsidR="00AC2394" w14:paraId="4B30BB8F" w14:textId="77777777">
        <w:tc>
          <w:tcPr>
            <w:tcW w:w="2122" w:type="dxa"/>
          </w:tcPr>
          <w:p w14:paraId="0C195A48"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43A92657" w14:textId="77777777" w:rsidR="00AC2394" w:rsidRDefault="00AC2394">
            <w:pPr>
              <w:adjustRightInd w:val="0"/>
              <w:snapToGrid w:val="0"/>
              <w:spacing w:line="288" w:lineRule="auto"/>
              <w:rPr>
                <w:rFonts w:ascii="宋体" w:eastAsia="宋体" w:hAnsi="宋体" w:cs="Times New Roman"/>
                <w:spacing w:val="-6"/>
                <w:szCs w:val="21"/>
              </w:rPr>
            </w:pPr>
          </w:p>
        </w:tc>
      </w:tr>
      <w:tr w:rsidR="00AC2394" w14:paraId="2EF60E34" w14:textId="77777777">
        <w:tc>
          <w:tcPr>
            <w:tcW w:w="2122" w:type="dxa"/>
          </w:tcPr>
          <w:p w14:paraId="279842A1"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1740E0A0" w14:textId="77777777" w:rsidR="00AC2394" w:rsidRDefault="00AC2394">
            <w:pPr>
              <w:adjustRightInd w:val="0"/>
              <w:snapToGrid w:val="0"/>
              <w:spacing w:line="288" w:lineRule="auto"/>
              <w:rPr>
                <w:rFonts w:ascii="宋体" w:eastAsia="宋体" w:hAnsi="宋体" w:cs="Times New Roman"/>
                <w:spacing w:val="-6"/>
                <w:szCs w:val="21"/>
              </w:rPr>
            </w:pPr>
          </w:p>
        </w:tc>
      </w:tr>
      <w:tr w:rsidR="00AC2394" w14:paraId="03EC513C" w14:textId="77777777">
        <w:tc>
          <w:tcPr>
            <w:tcW w:w="2122" w:type="dxa"/>
          </w:tcPr>
          <w:p w14:paraId="308B9D95"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77293BE9" w14:textId="77777777" w:rsidR="00AC2394" w:rsidRDefault="00AC2394">
            <w:pPr>
              <w:adjustRightInd w:val="0"/>
              <w:snapToGrid w:val="0"/>
              <w:spacing w:line="288" w:lineRule="auto"/>
              <w:rPr>
                <w:rFonts w:ascii="宋体" w:eastAsia="宋体" w:hAnsi="宋体" w:cs="Times New Roman"/>
                <w:spacing w:val="-6"/>
                <w:szCs w:val="21"/>
              </w:rPr>
            </w:pPr>
          </w:p>
        </w:tc>
      </w:tr>
      <w:tr w:rsidR="00AC2394" w14:paraId="4E8F7D85" w14:textId="77777777">
        <w:tc>
          <w:tcPr>
            <w:tcW w:w="2122" w:type="dxa"/>
          </w:tcPr>
          <w:p w14:paraId="1BF51A61" w14:textId="77777777" w:rsidR="00AC2394" w:rsidRDefault="0008551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2501BBD4" w14:textId="77777777" w:rsidR="00AC2394" w:rsidRDefault="00AC2394">
            <w:pPr>
              <w:adjustRightInd w:val="0"/>
              <w:snapToGrid w:val="0"/>
              <w:spacing w:line="288" w:lineRule="auto"/>
              <w:rPr>
                <w:rFonts w:ascii="宋体" w:eastAsia="宋体" w:hAnsi="宋体" w:cs="Times New Roman"/>
                <w:spacing w:val="-6"/>
                <w:szCs w:val="21"/>
              </w:rPr>
            </w:pPr>
          </w:p>
        </w:tc>
      </w:tr>
    </w:tbl>
    <w:p w14:paraId="71CF386C" w14:textId="77777777" w:rsidR="00AC2394" w:rsidRDefault="00AC2394">
      <w:pPr>
        <w:adjustRightInd w:val="0"/>
        <w:snapToGrid w:val="0"/>
        <w:spacing w:line="288" w:lineRule="auto"/>
        <w:rPr>
          <w:rFonts w:ascii="宋体" w:eastAsia="宋体" w:hAnsi="宋体" w:cs="Times New Roman"/>
          <w:spacing w:val="-6"/>
          <w:szCs w:val="21"/>
        </w:rPr>
      </w:pPr>
    </w:p>
    <w:p w14:paraId="35B470A9" w14:textId="77777777" w:rsidR="00AC2394" w:rsidRDefault="00AC2394">
      <w:pPr>
        <w:adjustRightInd w:val="0"/>
        <w:snapToGrid w:val="0"/>
        <w:spacing w:line="288" w:lineRule="auto"/>
        <w:rPr>
          <w:rFonts w:ascii="宋体" w:eastAsia="宋体" w:hAnsi="宋体" w:cs="Times New Roman"/>
          <w:spacing w:val="-6"/>
          <w:szCs w:val="21"/>
        </w:rPr>
      </w:pPr>
    </w:p>
    <w:p w14:paraId="6652CCBF"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1185B4EC"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517A8D09" w14:textId="77777777" w:rsidR="00AC2394" w:rsidRDefault="00085515">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65818129" w14:textId="77777777" w:rsidR="00AC2394" w:rsidRDefault="00085515">
      <w:pPr>
        <w:adjustRightInd w:val="0"/>
        <w:snapToGrid w:val="0"/>
        <w:spacing w:line="288" w:lineRule="auto"/>
        <w:ind w:firstLineChars="236" w:firstLine="498"/>
        <w:jc w:val="center"/>
        <w:outlineLvl w:val="2"/>
        <w:rPr>
          <w:rFonts w:ascii="宋体" w:eastAsia="宋体" w:hAnsi="宋体" w:cs="Times New Roman"/>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2</w:t>
      </w:r>
      <w:r>
        <w:rPr>
          <w:rFonts w:ascii="宋体" w:eastAsia="宋体" w:hAnsi="宋体" w:cs="Times New Roman" w:hint="eastAsia"/>
          <w:b/>
          <w:bCs/>
          <w:szCs w:val="21"/>
        </w:rPr>
        <w:t>）授权委托书</w:t>
      </w:r>
    </w:p>
    <w:p w14:paraId="3444FB81" w14:textId="77777777" w:rsidR="00AC2394" w:rsidRDefault="00AC2394">
      <w:pPr>
        <w:adjustRightInd w:val="0"/>
        <w:snapToGrid w:val="0"/>
        <w:spacing w:line="288" w:lineRule="auto"/>
        <w:rPr>
          <w:rFonts w:ascii="宋体" w:eastAsia="宋体" w:hAnsi="宋体" w:cs="Times New Roman"/>
          <w:b/>
          <w:bCs/>
          <w:spacing w:val="-6"/>
          <w:szCs w:val="21"/>
        </w:rPr>
      </w:pPr>
    </w:p>
    <w:p w14:paraId="55715622"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致：</w:t>
      </w:r>
      <w:r>
        <w:rPr>
          <w:rFonts w:ascii="宋体" w:eastAsia="宋体" w:hAnsi="宋体" w:cs="Times New Roman" w:hint="eastAsia"/>
          <w:b/>
          <w:spacing w:val="-6"/>
          <w:szCs w:val="21"/>
        </w:rPr>
        <w:t>浙江财经大学</w:t>
      </w:r>
      <w:r>
        <w:rPr>
          <w:rFonts w:ascii="宋体" w:eastAsia="宋体" w:hAnsi="宋体" w:cs="Times New Roman" w:hint="eastAsia"/>
          <w:b/>
          <w:spacing w:val="-6"/>
          <w:szCs w:val="21"/>
        </w:rPr>
        <w:t>、浙江求是招标代理有限公司</w:t>
      </w:r>
    </w:p>
    <w:p w14:paraId="7802411F"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现授权委托：</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（授权代表姓名）（身份证号码：</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，手机：</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浙江财经大学信息化项目管理系统建设项目</w:t>
      </w:r>
      <w:r>
        <w:rPr>
          <w:rFonts w:ascii="宋体" w:eastAsia="宋体" w:hAnsi="宋体" w:cs="Times New Roman" w:hint="eastAsia"/>
          <w:bCs/>
          <w:spacing w:val="-6"/>
          <w:szCs w:val="21"/>
        </w:rPr>
        <w:t>项目（项目编号：</w:t>
      </w:r>
      <w:r>
        <w:rPr>
          <w:rFonts w:ascii="宋体" w:eastAsia="宋体" w:hAnsi="宋体" w:cs="Times New Roman" w:hint="eastAsia"/>
          <w:bCs/>
          <w:spacing w:val="-6"/>
          <w:szCs w:val="21"/>
        </w:rPr>
        <w:t xml:space="preserve">QSZB-Z(F)-E23292(GK) </w:t>
      </w:r>
      <w:r>
        <w:rPr>
          <w:rFonts w:ascii="宋体" w:eastAsia="宋体" w:hAnsi="宋体" w:cs="Times New Roman" w:hint="eastAsia"/>
          <w:bCs/>
          <w:spacing w:val="-6"/>
          <w:szCs w:val="21"/>
        </w:rPr>
        <w:t>）</w:t>
      </w:r>
      <w:r>
        <w:rPr>
          <w:rFonts w:ascii="宋体" w:eastAsia="宋体" w:hAnsi="宋体" w:cs="Times New Roman" w:hint="eastAsia"/>
          <w:spacing w:val="-6"/>
          <w:szCs w:val="21"/>
        </w:rPr>
        <w:t>的投标活动，并代表我方全权办理针对上述项目的投标、开标、评标、签约等具体事务和签署相关文件。</w:t>
      </w:r>
    </w:p>
    <w:p w14:paraId="09893C40"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70D90BA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51A04262" w14:textId="77777777" w:rsidR="00AC2394" w:rsidRDefault="0008551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被授权人无转委托权，特此告知。</w:t>
      </w:r>
    </w:p>
    <w:p w14:paraId="0C1F7F40" w14:textId="77777777" w:rsidR="00AC2394" w:rsidRDefault="00085515">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▲提供授权代表社保缴纳证明（</w:t>
      </w:r>
      <w:r>
        <w:rPr>
          <w:rFonts w:ascii="宋体" w:eastAsia="宋体" w:hAnsi="宋体" w:cs="Times New Roman" w:hint="eastAsia"/>
          <w:spacing w:val="-6"/>
          <w:szCs w:val="21"/>
          <w:u w:val="single"/>
        </w:rPr>
        <w:t>2023</w:t>
      </w:r>
      <w:r>
        <w:rPr>
          <w:rFonts w:ascii="宋体" w:eastAsia="宋体" w:hAnsi="宋体" w:cs="Times New Roman" w:hint="eastAsia"/>
          <w:spacing w:val="-6"/>
          <w:szCs w:val="21"/>
          <w:u w:val="single"/>
        </w:rPr>
        <w:t>年</w:t>
      </w:r>
      <w:r>
        <w:rPr>
          <w:rFonts w:ascii="宋体" w:eastAsia="宋体" w:hAnsi="宋体" w:cs="Times New Roman" w:hint="eastAsia"/>
          <w:spacing w:val="-6"/>
          <w:szCs w:val="21"/>
          <w:u w:val="single"/>
        </w:rPr>
        <w:t>01</w:t>
      </w:r>
      <w:r>
        <w:rPr>
          <w:rFonts w:ascii="宋体" w:eastAsia="宋体" w:hAnsi="宋体" w:cs="Times New Roman" w:hint="eastAsia"/>
          <w:spacing w:val="-6"/>
          <w:szCs w:val="21"/>
          <w:u w:val="single"/>
        </w:rPr>
        <w:t>月</w:t>
      </w:r>
      <w:r>
        <w:rPr>
          <w:rFonts w:ascii="宋体" w:eastAsia="宋体" w:hAnsi="宋体" w:cs="Times New Roman" w:hint="eastAsia"/>
          <w:spacing w:val="-6"/>
          <w:szCs w:val="21"/>
          <w:u w:val="single"/>
        </w:rPr>
        <w:t>（含）以后任意一月）。</w:t>
      </w:r>
    </w:p>
    <w:p w14:paraId="2F615EF7" w14:textId="77777777" w:rsidR="00AC2394" w:rsidRDefault="00AC2394">
      <w:pPr>
        <w:adjustRightInd w:val="0"/>
        <w:snapToGrid w:val="0"/>
        <w:spacing w:line="288" w:lineRule="auto"/>
        <w:rPr>
          <w:rFonts w:ascii="宋体" w:eastAsia="宋体" w:hAnsi="宋体" w:cs="Times New Roman"/>
          <w:spacing w:val="-6"/>
          <w:szCs w:val="21"/>
        </w:rPr>
      </w:pPr>
    </w:p>
    <w:p w14:paraId="458503B8"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1AEC8974"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7F61F849" w14:textId="77777777" w:rsidR="00AC2394" w:rsidRDefault="00AC2394">
      <w:pPr>
        <w:adjustRightInd w:val="0"/>
        <w:snapToGrid w:val="0"/>
        <w:spacing w:line="288" w:lineRule="auto"/>
        <w:rPr>
          <w:rFonts w:ascii="宋体" w:eastAsia="宋体" w:hAnsi="宋体" w:cs="Times New Roman"/>
          <w:szCs w:val="21"/>
        </w:rPr>
      </w:pPr>
    </w:p>
    <w:p w14:paraId="6C7EFDDB"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注：</w:t>
      </w:r>
    </w:p>
    <w:p w14:paraId="5EDDA5C8"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、投标人委派不在本单位缴纳社保的人员作为授权代表的，应当在投标文件中，说明具体原因、授权代表缴纳社保的单位，并附列该授权代表缴纳社保清单。</w:t>
      </w:r>
    </w:p>
    <w:p w14:paraId="782DC0CB" w14:textId="77777777" w:rsidR="00AC2394" w:rsidRDefault="0008551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、投标人是联合体的，联合体各成员均应在“授权委托书”上盖章（电子签名</w:t>
      </w:r>
      <w:r>
        <w:rPr>
          <w:rFonts w:ascii="宋体" w:eastAsia="宋体" w:hAnsi="宋体" w:cs="Times New Roman"/>
          <w:szCs w:val="21"/>
        </w:rPr>
        <w:t>/</w:t>
      </w:r>
      <w:r>
        <w:rPr>
          <w:rFonts w:ascii="宋体" w:eastAsia="宋体" w:hAnsi="宋体" w:cs="Times New Roman"/>
          <w:szCs w:val="21"/>
        </w:rPr>
        <w:t>公章）</w:t>
      </w:r>
      <w:r>
        <w:rPr>
          <w:rFonts w:ascii="宋体" w:eastAsia="宋体" w:hAnsi="宋体" w:cs="Times New Roman" w:hint="eastAsia"/>
          <w:szCs w:val="21"/>
        </w:rPr>
        <w:t>。</w:t>
      </w:r>
    </w:p>
    <w:p w14:paraId="0E4A3578" w14:textId="77777777" w:rsidR="00AC2394" w:rsidRDefault="00AC2394">
      <w:pPr>
        <w:adjustRightInd w:val="0"/>
        <w:snapToGrid w:val="0"/>
        <w:spacing w:line="288" w:lineRule="auto"/>
        <w:rPr>
          <w:rFonts w:ascii="宋体" w:eastAsia="宋体" w:hAnsi="宋体" w:cs="Times New Roman"/>
          <w:szCs w:val="21"/>
        </w:rPr>
      </w:pPr>
    </w:p>
    <w:p w14:paraId="4FF1EAAD" w14:textId="77777777" w:rsidR="00AC2394" w:rsidRDefault="00AC2394">
      <w:pPr>
        <w:adjustRightInd w:val="0"/>
        <w:snapToGrid w:val="0"/>
        <w:spacing w:line="288" w:lineRule="auto"/>
        <w:rPr>
          <w:rFonts w:ascii="宋体" w:eastAsia="宋体" w:hAnsi="宋体" w:cs="Times New Roman"/>
          <w:szCs w:val="21"/>
        </w:rPr>
      </w:pPr>
    </w:p>
    <w:p w14:paraId="0EC4BD87" w14:textId="77777777" w:rsidR="00AC2394" w:rsidRDefault="00085515">
      <w:pPr>
        <w:adjustRightInd w:val="0"/>
        <w:snapToGrid w:val="0"/>
        <w:spacing w:line="288" w:lineRule="auto"/>
        <w:jc w:val="center"/>
        <w:outlineLvl w:val="2"/>
        <w:rPr>
          <w:rFonts w:ascii="宋体" w:eastAsia="宋体" w:hAnsi="宋体" w:cs="Times New Roman"/>
          <w:b/>
          <w:bCs/>
          <w:spacing w:val="-6"/>
          <w:szCs w:val="21"/>
        </w:rPr>
      </w:pPr>
      <w:r>
        <w:rPr>
          <w:rFonts w:ascii="宋体" w:eastAsia="宋体" w:hAnsi="宋体" w:cs="Times New Roman" w:hint="eastAsia"/>
          <w:b/>
          <w:bCs/>
          <w:szCs w:val="21"/>
        </w:rPr>
        <w:t>（</w:t>
      </w:r>
      <w:r>
        <w:rPr>
          <w:rFonts w:ascii="宋体" w:eastAsia="宋体" w:hAnsi="宋体" w:cs="Times New Roman" w:hint="eastAsia"/>
          <w:b/>
          <w:bCs/>
          <w:szCs w:val="21"/>
        </w:rPr>
        <w:t>2</w:t>
      </w:r>
      <w:r>
        <w:rPr>
          <w:rFonts w:ascii="宋体" w:eastAsia="宋体" w:hAnsi="宋体" w:cs="Times New Roman" w:hint="eastAsia"/>
          <w:b/>
          <w:bCs/>
          <w:szCs w:val="21"/>
        </w:rPr>
        <w:t>）法定代表人（单位负责人、自然人本人）</w:t>
      </w:r>
      <w:r>
        <w:rPr>
          <w:rFonts w:ascii="宋体" w:eastAsia="宋体" w:hAnsi="宋体" w:cs="Times New Roman" w:hint="eastAsia"/>
          <w:b/>
          <w:bCs/>
          <w:spacing w:val="-6"/>
          <w:szCs w:val="21"/>
        </w:rPr>
        <w:t>身份证明</w:t>
      </w:r>
    </w:p>
    <w:p w14:paraId="2CA78CE1" w14:textId="77777777" w:rsidR="00AC2394" w:rsidRDefault="00085515">
      <w:pPr>
        <w:adjustRightInd w:val="0"/>
        <w:snapToGrid w:val="0"/>
        <w:spacing w:line="288" w:lineRule="auto"/>
        <w:ind w:firstLineChars="236" w:firstLine="496"/>
        <w:jc w:val="center"/>
        <w:rPr>
          <w:rFonts w:ascii="宋体" w:eastAsia="宋体" w:hAnsi="宋体" w:cs="Times New Roman"/>
          <w:szCs w:val="21"/>
        </w:rPr>
      </w:pPr>
      <w:r>
        <w:rPr>
          <w:rFonts w:ascii="宋体" w:eastAsia="宋体" w:hAnsi="宋体" w:cs="Times New Roman" w:hint="eastAsia"/>
          <w:szCs w:val="21"/>
        </w:rPr>
        <w:t>（适用于：法定代表人（单位负责人、自然人本人）</w:t>
      </w:r>
      <w:r>
        <w:rPr>
          <w:rFonts w:ascii="宋体" w:eastAsia="宋体" w:hAnsi="宋体" w:cs="Times New Roman" w:hint="eastAsia"/>
          <w:spacing w:val="-6"/>
          <w:szCs w:val="21"/>
        </w:rPr>
        <w:t>代表投标人参加投标</w:t>
      </w:r>
      <w:r>
        <w:rPr>
          <w:rFonts w:ascii="宋体" w:eastAsia="宋体" w:hAnsi="宋体" w:cs="Times New Roman" w:hint="eastAsia"/>
          <w:szCs w:val="21"/>
        </w:rPr>
        <w:t>）</w:t>
      </w:r>
    </w:p>
    <w:p w14:paraId="32D46D5B" w14:textId="77777777" w:rsidR="00AC2394" w:rsidRDefault="00085515">
      <w:pPr>
        <w:adjustRightInd w:val="0"/>
        <w:snapToGrid w:val="0"/>
        <w:spacing w:line="288" w:lineRule="auto"/>
        <w:jc w:val="left"/>
        <w:rPr>
          <w:rFonts w:ascii="宋体" w:eastAsia="宋体" w:hAnsi="宋体" w:cs="Times New Roman"/>
          <w:szCs w:val="21"/>
        </w:rPr>
      </w:pPr>
      <w:r>
        <w:rPr>
          <w:rFonts w:ascii="宋体" w:eastAsia="宋体" w:hAnsi="宋体" w:cs="宋体" w:hint="eastAsia"/>
          <w:bCs/>
          <w:szCs w:val="21"/>
        </w:rPr>
        <w:t>身份证件复印件</w:t>
      </w:r>
    </w:p>
    <w:tbl>
      <w:tblPr>
        <w:tblStyle w:val="19"/>
        <w:tblW w:w="0" w:type="auto"/>
        <w:tblLook w:val="04A0" w:firstRow="1" w:lastRow="0" w:firstColumn="1" w:lastColumn="0" w:noHBand="0" w:noVBand="1"/>
      </w:tblPr>
      <w:tblGrid>
        <w:gridCol w:w="4701"/>
        <w:gridCol w:w="4701"/>
      </w:tblGrid>
      <w:tr w:rsidR="00AC2394" w14:paraId="01060EE3" w14:textId="77777777">
        <w:trPr>
          <w:trHeight w:val="3039"/>
        </w:trPr>
        <w:tc>
          <w:tcPr>
            <w:tcW w:w="4951" w:type="dxa"/>
          </w:tcPr>
          <w:p w14:paraId="1A73F8D4" w14:textId="77777777" w:rsidR="00AC2394" w:rsidRDefault="00085515">
            <w:pPr>
              <w:adjustRightInd w:val="0"/>
              <w:snapToGrid w:val="0"/>
              <w:spacing w:line="288" w:lineRule="auto"/>
              <w:rPr>
                <w:rFonts w:ascii="宋体" w:eastAsia="宋体" w:hAnsi="宋体" w:cs="宋体"/>
                <w:bCs/>
                <w:szCs w:val="21"/>
              </w:rPr>
            </w:pPr>
            <w:r>
              <w:rPr>
                <w:rFonts w:ascii="宋体" w:eastAsia="宋体" w:hAnsi="宋体" w:cs="宋体" w:hint="eastAsia"/>
                <w:bCs/>
                <w:szCs w:val="21"/>
              </w:rPr>
              <w:t>正面：</w:t>
            </w:r>
          </w:p>
        </w:tc>
        <w:tc>
          <w:tcPr>
            <w:tcW w:w="4951" w:type="dxa"/>
          </w:tcPr>
          <w:p w14:paraId="6E1D9C67" w14:textId="77777777" w:rsidR="00AC2394" w:rsidRDefault="00085515">
            <w:pPr>
              <w:adjustRightInd w:val="0"/>
              <w:snapToGrid w:val="0"/>
              <w:spacing w:line="288" w:lineRule="auto"/>
              <w:rPr>
                <w:rFonts w:ascii="宋体" w:eastAsia="宋体" w:hAnsi="宋体" w:cs="宋体"/>
                <w:bCs/>
                <w:szCs w:val="21"/>
              </w:rPr>
            </w:pPr>
            <w:r>
              <w:rPr>
                <w:rFonts w:ascii="宋体" w:eastAsia="宋体" w:hAnsi="宋体" w:cs="宋体" w:hint="eastAsia"/>
                <w:bCs/>
                <w:szCs w:val="21"/>
              </w:rPr>
              <w:t>反面：</w:t>
            </w:r>
          </w:p>
        </w:tc>
      </w:tr>
    </w:tbl>
    <w:p w14:paraId="6075CA7E" w14:textId="77777777" w:rsidR="00AC2394" w:rsidRDefault="00AC2394">
      <w:pPr>
        <w:adjustRightInd w:val="0"/>
        <w:snapToGrid w:val="0"/>
        <w:spacing w:line="288" w:lineRule="auto"/>
        <w:rPr>
          <w:rFonts w:ascii="Times New Roman" w:eastAsia="宋体" w:hAnsi="Times New Roman" w:cs="Times New Roman"/>
          <w:szCs w:val="21"/>
        </w:rPr>
      </w:pPr>
    </w:p>
    <w:p w14:paraId="21E62E2D" w14:textId="77777777" w:rsidR="00AC2394" w:rsidRDefault="00085515">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16863098" w14:textId="77777777" w:rsidR="00AC2394" w:rsidRDefault="00085515">
      <w:pPr>
        <w:adjustRightInd w:val="0"/>
        <w:snapToGrid w:val="0"/>
        <w:spacing w:line="288" w:lineRule="auto"/>
        <w:jc w:val="left"/>
        <w:outlineLvl w:val="2"/>
        <w:rPr>
          <w:rFonts w:ascii="宋体" w:eastAsia="宋体" w:hAnsi="宋体" w:cs="Times New Roman"/>
          <w:b/>
          <w:bCs/>
          <w:szCs w:val="21"/>
        </w:rPr>
      </w:pPr>
      <w:r>
        <w:rPr>
          <w:rFonts w:ascii="宋体" w:eastAsia="宋体" w:hAnsi="宋体" w:cs="Times New Roman" w:hint="eastAsia"/>
          <w:b/>
          <w:bCs/>
          <w:szCs w:val="21"/>
        </w:rPr>
        <w:lastRenderedPageBreak/>
        <w:t>附：授权代表社保缴纳证明（</w:t>
      </w:r>
      <w:r>
        <w:rPr>
          <w:rFonts w:ascii="宋体" w:eastAsia="宋体" w:hAnsi="宋体" w:cs="Times New Roman" w:hint="eastAsia"/>
          <w:b/>
          <w:bCs/>
          <w:szCs w:val="21"/>
        </w:rPr>
        <w:t>2023</w:t>
      </w:r>
      <w:r>
        <w:rPr>
          <w:rFonts w:ascii="宋体" w:eastAsia="宋体" w:hAnsi="宋体" w:cs="Times New Roman" w:hint="eastAsia"/>
          <w:b/>
          <w:bCs/>
          <w:szCs w:val="21"/>
        </w:rPr>
        <w:t>年</w:t>
      </w:r>
      <w:r>
        <w:rPr>
          <w:rFonts w:ascii="宋体" w:eastAsia="宋体" w:hAnsi="宋体" w:cs="Times New Roman" w:hint="eastAsia"/>
          <w:b/>
          <w:bCs/>
          <w:szCs w:val="21"/>
        </w:rPr>
        <w:t>01</w:t>
      </w:r>
      <w:r>
        <w:rPr>
          <w:rFonts w:ascii="宋体" w:eastAsia="宋体" w:hAnsi="宋体" w:cs="Times New Roman" w:hint="eastAsia"/>
          <w:b/>
          <w:bCs/>
          <w:szCs w:val="21"/>
        </w:rPr>
        <w:t>月</w:t>
      </w:r>
      <w:r>
        <w:rPr>
          <w:rFonts w:ascii="宋体" w:eastAsia="宋体" w:hAnsi="宋体" w:cs="Times New Roman" w:hint="eastAsia"/>
          <w:b/>
          <w:bCs/>
          <w:szCs w:val="21"/>
        </w:rPr>
        <w:t>（含）以后任意一月）</w:t>
      </w:r>
    </w:p>
    <w:p w14:paraId="3502EC32" w14:textId="77777777" w:rsidR="00AC2394" w:rsidRDefault="00AC2394">
      <w:pPr>
        <w:rPr>
          <w:rFonts w:ascii="Times New Roman" w:eastAsia="宋体" w:hAnsi="Times New Roman" w:cs="Times New Roman"/>
          <w:szCs w:val="21"/>
        </w:rPr>
      </w:pPr>
    </w:p>
    <w:p w14:paraId="4C2BFDC0" w14:textId="77777777" w:rsidR="00AC2394" w:rsidRDefault="00085515">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4EB28272" w14:textId="77777777" w:rsidR="00AC2394" w:rsidRDefault="00085515">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AC2394" w14:paraId="6C1BE42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1432522"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77F45B65"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74632DE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1BE596DF"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1D99E49"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249A35F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B15A165"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7DD76E9"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6278C9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5649E67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AC2394" w14:paraId="6F9B02A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50CCCD1" w14:textId="77777777" w:rsidR="00AC2394" w:rsidRDefault="00AC239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71A322F" w14:textId="77777777" w:rsidR="00AC2394" w:rsidRDefault="00AC239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304211F" w14:textId="77777777" w:rsidR="00AC2394" w:rsidRDefault="00AC239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0777940" w14:textId="77777777" w:rsidR="00AC2394" w:rsidRDefault="00AC239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2738808" w14:textId="77777777" w:rsidR="00AC2394" w:rsidRDefault="00AC239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5367772" w14:textId="77777777" w:rsidR="00AC2394" w:rsidRDefault="00AC239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5911067" w14:textId="77777777" w:rsidR="00AC2394" w:rsidRDefault="00AC239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92F1DE8" w14:textId="77777777" w:rsidR="00AC2394" w:rsidRDefault="00AC2394">
            <w:pPr>
              <w:adjustRightInd w:val="0"/>
              <w:snapToGrid w:val="0"/>
              <w:spacing w:line="288" w:lineRule="auto"/>
              <w:rPr>
                <w:rFonts w:ascii="宋体" w:eastAsia="宋体" w:hAnsi="宋体" w:cs="宋体"/>
                <w:b/>
                <w:bCs/>
                <w:szCs w:val="21"/>
              </w:rPr>
            </w:pPr>
          </w:p>
        </w:tc>
      </w:tr>
      <w:tr w:rsidR="00AC2394" w14:paraId="4C9D883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8C0C0EB" w14:textId="77777777" w:rsidR="00AC2394" w:rsidRDefault="00AC239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5B5B68A" w14:textId="77777777" w:rsidR="00AC2394" w:rsidRDefault="00AC239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7288455" w14:textId="77777777" w:rsidR="00AC2394" w:rsidRDefault="00AC239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8696D32" w14:textId="77777777" w:rsidR="00AC2394" w:rsidRDefault="00AC239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F8EF978" w14:textId="77777777" w:rsidR="00AC2394" w:rsidRDefault="00AC239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B05566D" w14:textId="77777777" w:rsidR="00AC2394" w:rsidRDefault="00AC239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6D1414D" w14:textId="77777777" w:rsidR="00AC2394" w:rsidRDefault="00AC239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4C31F89" w14:textId="77777777" w:rsidR="00AC2394" w:rsidRDefault="00AC2394">
            <w:pPr>
              <w:adjustRightInd w:val="0"/>
              <w:snapToGrid w:val="0"/>
              <w:spacing w:line="288" w:lineRule="auto"/>
              <w:rPr>
                <w:rFonts w:ascii="宋体" w:eastAsia="宋体" w:hAnsi="宋体" w:cs="宋体"/>
                <w:b/>
                <w:bCs/>
                <w:szCs w:val="21"/>
              </w:rPr>
            </w:pPr>
          </w:p>
        </w:tc>
      </w:tr>
      <w:tr w:rsidR="00AC2394" w14:paraId="2686DFA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27F575B" w14:textId="77777777" w:rsidR="00AC2394" w:rsidRDefault="00AC239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A4732CB" w14:textId="77777777" w:rsidR="00AC2394" w:rsidRDefault="00AC239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87495CD" w14:textId="77777777" w:rsidR="00AC2394" w:rsidRDefault="00AC239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BA39D48" w14:textId="77777777" w:rsidR="00AC2394" w:rsidRDefault="00AC239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ED5BBC1" w14:textId="77777777" w:rsidR="00AC2394" w:rsidRDefault="00AC239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890CAD5" w14:textId="77777777" w:rsidR="00AC2394" w:rsidRDefault="00AC239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5C2208C" w14:textId="77777777" w:rsidR="00AC2394" w:rsidRDefault="00AC239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3678C87" w14:textId="77777777" w:rsidR="00AC2394" w:rsidRDefault="00AC2394">
            <w:pPr>
              <w:adjustRightInd w:val="0"/>
              <w:snapToGrid w:val="0"/>
              <w:spacing w:line="288" w:lineRule="auto"/>
              <w:rPr>
                <w:rFonts w:ascii="宋体" w:eastAsia="宋体" w:hAnsi="宋体" w:cs="宋体"/>
                <w:b/>
                <w:bCs/>
                <w:szCs w:val="21"/>
              </w:rPr>
            </w:pPr>
          </w:p>
        </w:tc>
      </w:tr>
      <w:tr w:rsidR="00AC2394" w14:paraId="3AC46DA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F3EBD85" w14:textId="77777777" w:rsidR="00AC2394" w:rsidRDefault="00AC239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4F96577" w14:textId="77777777" w:rsidR="00AC2394" w:rsidRDefault="00AC239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EB67161" w14:textId="77777777" w:rsidR="00AC2394" w:rsidRDefault="00AC239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8286657" w14:textId="77777777" w:rsidR="00AC2394" w:rsidRDefault="00AC239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0EAD1C0" w14:textId="77777777" w:rsidR="00AC2394" w:rsidRDefault="00AC239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B7D8ACB" w14:textId="77777777" w:rsidR="00AC2394" w:rsidRDefault="00AC239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4251A1" w14:textId="77777777" w:rsidR="00AC2394" w:rsidRDefault="00AC239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D427D0F" w14:textId="77777777" w:rsidR="00AC2394" w:rsidRDefault="00AC2394">
            <w:pPr>
              <w:adjustRightInd w:val="0"/>
              <w:snapToGrid w:val="0"/>
              <w:spacing w:line="288" w:lineRule="auto"/>
              <w:rPr>
                <w:rFonts w:ascii="宋体" w:eastAsia="宋体" w:hAnsi="宋体" w:cs="宋体"/>
                <w:b/>
                <w:bCs/>
                <w:szCs w:val="21"/>
              </w:rPr>
            </w:pPr>
          </w:p>
        </w:tc>
      </w:tr>
      <w:tr w:rsidR="00AC2394" w14:paraId="52FF3C1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CB0A61F" w14:textId="77777777" w:rsidR="00AC2394" w:rsidRDefault="00AC239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FE1BB0B" w14:textId="77777777" w:rsidR="00AC2394" w:rsidRDefault="00AC239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1D16F49" w14:textId="77777777" w:rsidR="00AC2394" w:rsidRDefault="00AC239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AA718A3" w14:textId="77777777" w:rsidR="00AC2394" w:rsidRDefault="00AC239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7690C3E" w14:textId="77777777" w:rsidR="00AC2394" w:rsidRDefault="00AC239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4077700" w14:textId="77777777" w:rsidR="00AC2394" w:rsidRDefault="00AC239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D6CF1A0" w14:textId="77777777" w:rsidR="00AC2394" w:rsidRDefault="00AC239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77E4A8F" w14:textId="77777777" w:rsidR="00AC2394" w:rsidRDefault="00AC2394">
            <w:pPr>
              <w:adjustRightInd w:val="0"/>
              <w:snapToGrid w:val="0"/>
              <w:spacing w:line="288" w:lineRule="auto"/>
              <w:rPr>
                <w:rFonts w:ascii="宋体" w:eastAsia="宋体" w:hAnsi="宋体" w:cs="宋体"/>
                <w:b/>
                <w:bCs/>
                <w:szCs w:val="21"/>
              </w:rPr>
            </w:pPr>
          </w:p>
        </w:tc>
      </w:tr>
    </w:tbl>
    <w:p w14:paraId="24B05C80" w14:textId="77777777" w:rsidR="00AC2394" w:rsidRDefault="00AC2394">
      <w:pPr>
        <w:adjustRightInd w:val="0"/>
        <w:snapToGrid w:val="0"/>
        <w:spacing w:line="288" w:lineRule="auto"/>
        <w:rPr>
          <w:rFonts w:ascii="宋体" w:eastAsia="宋体" w:hAnsi="宋体" w:cs="Times New Roman"/>
          <w:szCs w:val="21"/>
        </w:rPr>
      </w:pPr>
    </w:p>
    <w:p w14:paraId="1CD96BCD"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5C094E05"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6C02F8A5"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4909C22F"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66B62D0" w14:textId="77777777" w:rsidR="00AC2394" w:rsidRDefault="00AC2394">
      <w:pPr>
        <w:adjustRightInd w:val="0"/>
        <w:snapToGrid w:val="0"/>
        <w:spacing w:line="288" w:lineRule="auto"/>
        <w:rPr>
          <w:rFonts w:ascii="宋体" w:eastAsia="宋体" w:hAnsi="宋体" w:cs="Times New Roman"/>
          <w:spacing w:val="-6"/>
          <w:szCs w:val="21"/>
        </w:rPr>
      </w:pPr>
    </w:p>
    <w:p w14:paraId="30BA81F5" w14:textId="77777777" w:rsidR="00AC2394" w:rsidRDefault="00AC2394">
      <w:pPr>
        <w:adjustRightInd w:val="0"/>
        <w:snapToGrid w:val="0"/>
        <w:spacing w:line="288" w:lineRule="auto"/>
        <w:rPr>
          <w:rFonts w:ascii="宋体" w:eastAsia="宋体" w:hAnsi="宋体" w:cs="Times New Roman"/>
          <w:spacing w:val="-6"/>
          <w:szCs w:val="21"/>
        </w:rPr>
      </w:pPr>
    </w:p>
    <w:p w14:paraId="7E1856E9"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06CB30B8"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3C18B0ED" w14:textId="77777777" w:rsidR="00AC2394" w:rsidRDefault="00085515">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）采购需求偏离表</w:t>
      </w:r>
    </w:p>
    <w:p w14:paraId="1A4842C6"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购</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人：</w:t>
      </w:r>
      <w:r>
        <w:rPr>
          <w:rFonts w:ascii="宋体" w:eastAsia="宋体" w:hAnsi="宋体" w:cs="Times New Roman" w:hint="eastAsia"/>
          <w:bCs/>
          <w:spacing w:val="-6"/>
          <w:szCs w:val="21"/>
        </w:rPr>
        <w:t>浙江财经大学</w:t>
      </w:r>
    </w:p>
    <w:p w14:paraId="61367521"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w:t>
      </w:r>
      <w:r>
        <w:rPr>
          <w:rFonts w:ascii="宋体" w:eastAsia="宋体" w:hAnsi="宋体" w:cs="Times New Roman" w:hint="eastAsia"/>
          <w:bCs/>
          <w:spacing w:val="-6"/>
          <w:szCs w:val="21"/>
        </w:rPr>
        <w:t>信息化项目管理系统建设项目</w:t>
      </w:r>
    </w:p>
    <w:p w14:paraId="01384C9B"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Pr>
          <w:rFonts w:ascii="宋体" w:eastAsia="宋体" w:hAnsi="宋体" w:cs="Times New Roman" w:hint="eastAsia"/>
          <w:bCs/>
          <w:spacing w:val="-6"/>
          <w:szCs w:val="21"/>
        </w:rPr>
        <w:t xml:space="preserve">QSZB-Z(F)-E23292(GK) </w:t>
      </w:r>
    </w:p>
    <w:p w14:paraId="67DF9313"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标</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C2394" w14:paraId="6A407782"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71A25A9"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123769A"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188999E3"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71E145D2"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AC2394" w14:paraId="110420EB" w14:textId="77777777">
        <w:trPr>
          <w:trHeight w:val="340"/>
          <w:jc w:val="center"/>
        </w:trPr>
        <w:tc>
          <w:tcPr>
            <w:tcW w:w="9628" w:type="dxa"/>
            <w:gridSpan w:val="4"/>
            <w:vAlign w:val="center"/>
          </w:tcPr>
          <w:p w14:paraId="4635978F"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AC2394" w14:paraId="050BF95B" w14:textId="77777777">
        <w:trPr>
          <w:trHeight w:val="340"/>
          <w:jc w:val="center"/>
        </w:trPr>
        <w:tc>
          <w:tcPr>
            <w:tcW w:w="676" w:type="dxa"/>
            <w:vAlign w:val="center"/>
          </w:tcPr>
          <w:p w14:paraId="666F9449"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198A835" w14:textId="77777777" w:rsidR="00AC2394" w:rsidRDefault="00AC2394">
            <w:pPr>
              <w:adjustRightInd w:val="0"/>
              <w:snapToGrid w:val="0"/>
              <w:spacing w:line="288" w:lineRule="auto"/>
              <w:rPr>
                <w:rFonts w:ascii="宋体" w:eastAsia="宋体" w:hAnsi="宋体" w:cs="宋体"/>
                <w:szCs w:val="21"/>
              </w:rPr>
            </w:pPr>
          </w:p>
        </w:tc>
        <w:tc>
          <w:tcPr>
            <w:tcW w:w="2574" w:type="dxa"/>
            <w:vAlign w:val="center"/>
          </w:tcPr>
          <w:p w14:paraId="3879E47A" w14:textId="77777777" w:rsidR="00AC2394" w:rsidRDefault="00AC2394">
            <w:pPr>
              <w:adjustRightInd w:val="0"/>
              <w:snapToGrid w:val="0"/>
              <w:spacing w:line="288" w:lineRule="auto"/>
              <w:rPr>
                <w:rFonts w:ascii="宋体" w:eastAsia="宋体" w:hAnsi="宋体" w:cs="宋体"/>
                <w:szCs w:val="21"/>
              </w:rPr>
            </w:pPr>
          </w:p>
        </w:tc>
        <w:tc>
          <w:tcPr>
            <w:tcW w:w="2124" w:type="dxa"/>
            <w:vAlign w:val="center"/>
          </w:tcPr>
          <w:p w14:paraId="373EF363" w14:textId="77777777" w:rsidR="00AC2394" w:rsidRDefault="00AC2394">
            <w:pPr>
              <w:adjustRightInd w:val="0"/>
              <w:snapToGrid w:val="0"/>
              <w:spacing w:line="288" w:lineRule="auto"/>
              <w:rPr>
                <w:rFonts w:ascii="宋体" w:eastAsia="宋体" w:hAnsi="宋体" w:cs="宋体"/>
                <w:szCs w:val="21"/>
              </w:rPr>
            </w:pPr>
          </w:p>
        </w:tc>
      </w:tr>
      <w:tr w:rsidR="00AC2394" w14:paraId="7E4D5C46" w14:textId="77777777">
        <w:trPr>
          <w:trHeight w:val="340"/>
          <w:jc w:val="center"/>
        </w:trPr>
        <w:tc>
          <w:tcPr>
            <w:tcW w:w="676" w:type="dxa"/>
            <w:vAlign w:val="center"/>
          </w:tcPr>
          <w:p w14:paraId="3769CA1D"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07B7AE5" w14:textId="77777777" w:rsidR="00AC2394" w:rsidRDefault="00AC2394">
            <w:pPr>
              <w:adjustRightInd w:val="0"/>
              <w:snapToGrid w:val="0"/>
              <w:spacing w:line="288" w:lineRule="auto"/>
              <w:rPr>
                <w:rFonts w:ascii="宋体" w:eastAsia="宋体" w:hAnsi="宋体" w:cs="宋体"/>
                <w:szCs w:val="21"/>
              </w:rPr>
            </w:pPr>
          </w:p>
        </w:tc>
        <w:tc>
          <w:tcPr>
            <w:tcW w:w="2574" w:type="dxa"/>
            <w:vAlign w:val="center"/>
          </w:tcPr>
          <w:p w14:paraId="4C26A484" w14:textId="77777777" w:rsidR="00AC2394" w:rsidRDefault="00AC2394">
            <w:pPr>
              <w:adjustRightInd w:val="0"/>
              <w:snapToGrid w:val="0"/>
              <w:spacing w:line="288" w:lineRule="auto"/>
              <w:rPr>
                <w:rFonts w:ascii="宋体" w:eastAsia="宋体" w:hAnsi="宋体" w:cs="宋体"/>
                <w:szCs w:val="21"/>
              </w:rPr>
            </w:pPr>
          </w:p>
        </w:tc>
        <w:tc>
          <w:tcPr>
            <w:tcW w:w="2124" w:type="dxa"/>
            <w:vAlign w:val="center"/>
          </w:tcPr>
          <w:p w14:paraId="01824994" w14:textId="77777777" w:rsidR="00AC2394" w:rsidRDefault="00AC2394">
            <w:pPr>
              <w:adjustRightInd w:val="0"/>
              <w:snapToGrid w:val="0"/>
              <w:spacing w:line="288" w:lineRule="auto"/>
              <w:rPr>
                <w:rFonts w:ascii="宋体" w:eastAsia="宋体" w:hAnsi="宋体" w:cs="宋体"/>
                <w:szCs w:val="21"/>
              </w:rPr>
            </w:pPr>
          </w:p>
        </w:tc>
      </w:tr>
      <w:tr w:rsidR="00AC2394" w14:paraId="2E975B2B" w14:textId="77777777">
        <w:trPr>
          <w:trHeight w:val="340"/>
          <w:jc w:val="center"/>
        </w:trPr>
        <w:tc>
          <w:tcPr>
            <w:tcW w:w="676" w:type="dxa"/>
            <w:vAlign w:val="center"/>
          </w:tcPr>
          <w:p w14:paraId="78D9DB65"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8C2A1B5" w14:textId="77777777" w:rsidR="00AC2394" w:rsidRDefault="00AC2394">
            <w:pPr>
              <w:adjustRightInd w:val="0"/>
              <w:snapToGrid w:val="0"/>
              <w:spacing w:line="288" w:lineRule="auto"/>
              <w:rPr>
                <w:rFonts w:ascii="宋体" w:eastAsia="宋体" w:hAnsi="宋体" w:cs="宋体"/>
                <w:szCs w:val="21"/>
              </w:rPr>
            </w:pPr>
          </w:p>
        </w:tc>
        <w:tc>
          <w:tcPr>
            <w:tcW w:w="2574" w:type="dxa"/>
            <w:vAlign w:val="center"/>
          </w:tcPr>
          <w:p w14:paraId="3DC28BDF" w14:textId="77777777" w:rsidR="00AC2394" w:rsidRDefault="00AC2394">
            <w:pPr>
              <w:adjustRightInd w:val="0"/>
              <w:snapToGrid w:val="0"/>
              <w:spacing w:line="288" w:lineRule="auto"/>
              <w:rPr>
                <w:rFonts w:ascii="宋体" w:eastAsia="宋体" w:hAnsi="宋体" w:cs="宋体"/>
                <w:szCs w:val="21"/>
              </w:rPr>
            </w:pPr>
          </w:p>
        </w:tc>
        <w:tc>
          <w:tcPr>
            <w:tcW w:w="2124" w:type="dxa"/>
            <w:vAlign w:val="center"/>
          </w:tcPr>
          <w:p w14:paraId="6B7CD229" w14:textId="77777777" w:rsidR="00AC2394" w:rsidRDefault="00AC2394">
            <w:pPr>
              <w:adjustRightInd w:val="0"/>
              <w:snapToGrid w:val="0"/>
              <w:spacing w:line="288" w:lineRule="auto"/>
              <w:rPr>
                <w:rFonts w:ascii="宋体" w:eastAsia="宋体" w:hAnsi="宋体" w:cs="宋体"/>
                <w:szCs w:val="21"/>
              </w:rPr>
            </w:pPr>
          </w:p>
        </w:tc>
      </w:tr>
      <w:tr w:rsidR="00AC2394" w14:paraId="03401576" w14:textId="77777777">
        <w:trPr>
          <w:trHeight w:val="340"/>
          <w:jc w:val="center"/>
        </w:trPr>
        <w:tc>
          <w:tcPr>
            <w:tcW w:w="9628" w:type="dxa"/>
            <w:gridSpan w:val="4"/>
            <w:vAlign w:val="center"/>
          </w:tcPr>
          <w:p w14:paraId="7F91463A" w14:textId="77777777" w:rsidR="00AC2394" w:rsidRDefault="00085515">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AC2394" w14:paraId="30611080" w14:textId="77777777">
        <w:trPr>
          <w:trHeight w:val="340"/>
          <w:jc w:val="center"/>
        </w:trPr>
        <w:tc>
          <w:tcPr>
            <w:tcW w:w="676" w:type="dxa"/>
            <w:vAlign w:val="center"/>
          </w:tcPr>
          <w:p w14:paraId="4C84030B"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F759928" w14:textId="77777777" w:rsidR="00AC2394" w:rsidRDefault="00AC2394">
            <w:pPr>
              <w:adjustRightInd w:val="0"/>
              <w:snapToGrid w:val="0"/>
              <w:spacing w:line="288" w:lineRule="auto"/>
              <w:jc w:val="left"/>
              <w:rPr>
                <w:rFonts w:ascii="宋体" w:eastAsia="宋体" w:hAnsi="宋体" w:cs="宋体"/>
                <w:szCs w:val="21"/>
              </w:rPr>
            </w:pPr>
          </w:p>
        </w:tc>
        <w:tc>
          <w:tcPr>
            <w:tcW w:w="2574" w:type="dxa"/>
            <w:vAlign w:val="center"/>
          </w:tcPr>
          <w:p w14:paraId="5D819468" w14:textId="77777777" w:rsidR="00AC2394" w:rsidRDefault="00AC2394">
            <w:pPr>
              <w:adjustRightInd w:val="0"/>
              <w:snapToGrid w:val="0"/>
              <w:spacing w:line="288" w:lineRule="auto"/>
              <w:jc w:val="left"/>
              <w:rPr>
                <w:rFonts w:ascii="宋体" w:eastAsia="宋体" w:hAnsi="宋体" w:cs="宋体"/>
                <w:szCs w:val="21"/>
              </w:rPr>
            </w:pPr>
          </w:p>
        </w:tc>
        <w:tc>
          <w:tcPr>
            <w:tcW w:w="2124" w:type="dxa"/>
            <w:vAlign w:val="center"/>
          </w:tcPr>
          <w:p w14:paraId="4F2743CE" w14:textId="77777777" w:rsidR="00AC2394" w:rsidRDefault="00AC2394">
            <w:pPr>
              <w:adjustRightInd w:val="0"/>
              <w:snapToGrid w:val="0"/>
              <w:spacing w:line="288" w:lineRule="auto"/>
              <w:jc w:val="left"/>
              <w:rPr>
                <w:rFonts w:ascii="宋体" w:eastAsia="宋体" w:hAnsi="宋体" w:cs="宋体"/>
                <w:szCs w:val="21"/>
              </w:rPr>
            </w:pPr>
          </w:p>
        </w:tc>
      </w:tr>
      <w:tr w:rsidR="00AC2394" w14:paraId="1FB56423" w14:textId="77777777">
        <w:trPr>
          <w:trHeight w:val="340"/>
          <w:jc w:val="center"/>
        </w:trPr>
        <w:tc>
          <w:tcPr>
            <w:tcW w:w="676" w:type="dxa"/>
            <w:vAlign w:val="center"/>
          </w:tcPr>
          <w:p w14:paraId="16C2D01A"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AB62181" w14:textId="77777777" w:rsidR="00AC2394" w:rsidRDefault="00AC2394">
            <w:pPr>
              <w:adjustRightInd w:val="0"/>
              <w:snapToGrid w:val="0"/>
              <w:spacing w:line="288" w:lineRule="auto"/>
              <w:jc w:val="left"/>
              <w:rPr>
                <w:rFonts w:ascii="宋体" w:eastAsia="宋体" w:hAnsi="宋体" w:cs="宋体"/>
                <w:szCs w:val="21"/>
              </w:rPr>
            </w:pPr>
          </w:p>
        </w:tc>
        <w:tc>
          <w:tcPr>
            <w:tcW w:w="2574" w:type="dxa"/>
            <w:vAlign w:val="center"/>
          </w:tcPr>
          <w:p w14:paraId="48302436" w14:textId="77777777" w:rsidR="00AC2394" w:rsidRDefault="00AC2394">
            <w:pPr>
              <w:adjustRightInd w:val="0"/>
              <w:snapToGrid w:val="0"/>
              <w:spacing w:line="288" w:lineRule="auto"/>
              <w:jc w:val="left"/>
              <w:rPr>
                <w:rFonts w:ascii="宋体" w:eastAsia="宋体" w:hAnsi="宋体" w:cs="宋体"/>
                <w:szCs w:val="21"/>
              </w:rPr>
            </w:pPr>
          </w:p>
        </w:tc>
        <w:tc>
          <w:tcPr>
            <w:tcW w:w="2124" w:type="dxa"/>
            <w:vAlign w:val="center"/>
          </w:tcPr>
          <w:p w14:paraId="79E9F6FE" w14:textId="77777777" w:rsidR="00AC2394" w:rsidRDefault="00AC2394">
            <w:pPr>
              <w:adjustRightInd w:val="0"/>
              <w:snapToGrid w:val="0"/>
              <w:spacing w:line="288" w:lineRule="auto"/>
              <w:jc w:val="left"/>
              <w:rPr>
                <w:rFonts w:ascii="宋体" w:eastAsia="宋体" w:hAnsi="宋体" w:cs="宋体"/>
                <w:szCs w:val="21"/>
              </w:rPr>
            </w:pPr>
          </w:p>
        </w:tc>
      </w:tr>
      <w:tr w:rsidR="00AC2394" w14:paraId="05E19A3C" w14:textId="77777777">
        <w:trPr>
          <w:trHeight w:val="340"/>
          <w:jc w:val="center"/>
        </w:trPr>
        <w:tc>
          <w:tcPr>
            <w:tcW w:w="676" w:type="dxa"/>
            <w:vAlign w:val="center"/>
          </w:tcPr>
          <w:p w14:paraId="0CCF61EB"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AEC27A0" w14:textId="77777777" w:rsidR="00AC2394" w:rsidRDefault="00AC2394">
            <w:pPr>
              <w:adjustRightInd w:val="0"/>
              <w:snapToGrid w:val="0"/>
              <w:spacing w:line="288" w:lineRule="auto"/>
              <w:jc w:val="left"/>
              <w:rPr>
                <w:rFonts w:ascii="宋体" w:eastAsia="宋体" w:hAnsi="宋体" w:cs="宋体"/>
                <w:szCs w:val="21"/>
              </w:rPr>
            </w:pPr>
          </w:p>
        </w:tc>
        <w:tc>
          <w:tcPr>
            <w:tcW w:w="2574" w:type="dxa"/>
            <w:vAlign w:val="center"/>
          </w:tcPr>
          <w:p w14:paraId="20B8E1E5" w14:textId="77777777" w:rsidR="00AC2394" w:rsidRDefault="00AC2394">
            <w:pPr>
              <w:adjustRightInd w:val="0"/>
              <w:snapToGrid w:val="0"/>
              <w:spacing w:line="288" w:lineRule="auto"/>
              <w:jc w:val="left"/>
              <w:rPr>
                <w:rFonts w:ascii="宋体" w:eastAsia="宋体" w:hAnsi="宋体" w:cs="宋体"/>
                <w:szCs w:val="21"/>
              </w:rPr>
            </w:pPr>
          </w:p>
        </w:tc>
        <w:tc>
          <w:tcPr>
            <w:tcW w:w="2124" w:type="dxa"/>
            <w:vAlign w:val="center"/>
          </w:tcPr>
          <w:p w14:paraId="6FBECD94" w14:textId="77777777" w:rsidR="00AC2394" w:rsidRDefault="00AC2394">
            <w:pPr>
              <w:adjustRightInd w:val="0"/>
              <w:snapToGrid w:val="0"/>
              <w:spacing w:line="288" w:lineRule="auto"/>
              <w:jc w:val="left"/>
              <w:rPr>
                <w:rFonts w:ascii="宋体" w:eastAsia="宋体" w:hAnsi="宋体" w:cs="宋体"/>
                <w:szCs w:val="21"/>
              </w:rPr>
            </w:pPr>
          </w:p>
        </w:tc>
      </w:tr>
      <w:tr w:rsidR="00AC2394" w14:paraId="3C8E4C0D" w14:textId="77777777">
        <w:trPr>
          <w:trHeight w:val="340"/>
          <w:jc w:val="center"/>
        </w:trPr>
        <w:tc>
          <w:tcPr>
            <w:tcW w:w="9628" w:type="dxa"/>
            <w:gridSpan w:val="4"/>
            <w:vAlign w:val="center"/>
          </w:tcPr>
          <w:p w14:paraId="3AE69FD4" w14:textId="77777777" w:rsidR="00AC2394" w:rsidRDefault="00085515">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AC2394" w14:paraId="4EA832EC" w14:textId="77777777">
        <w:trPr>
          <w:trHeight w:val="340"/>
          <w:jc w:val="center"/>
        </w:trPr>
        <w:tc>
          <w:tcPr>
            <w:tcW w:w="676" w:type="dxa"/>
            <w:vAlign w:val="center"/>
          </w:tcPr>
          <w:p w14:paraId="3A0865DD"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F38B2A3" w14:textId="77777777" w:rsidR="00AC2394" w:rsidRDefault="00AC2394">
            <w:pPr>
              <w:adjustRightInd w:val="0"/>
              <w:snapToGrid w:val="0"/>
              <w:spacing w:line="288" w:lineRule="auto"/>
              <w:rPr>
                <w:rFonts w:ascii="宋体" w:eastAsia="宋体" w:hAnsi="宋体" w:cs="宋体"/>
                <w:szCs w:val="21"/>
              </w:rPr>
            </w:pPr>
          </w:p>
        </w:tc>
        <w:tc>
          <w:tcPr>
            <w:tcW w:w="2574" w:type="dxa"/>
            <w:vAlign w:val="center"/>
          </w:tcPr>
          <w:p w14:paraId="6D2A11DF" w14:textId="77777777" w:rsidR="00AC2394" w:rsidRDefault="00AC2394">
            <w:pPr>
              <w:adjustRightInd w:val="0"/>
              <w:snapToGrid w:val="0"/>
              <w:spacing w:line="288" w:lineRule="auto"/>
              <w:rPr>
                <w:rFonts w:ascii="宋体" w:eastAsia="宋体" w:hAnsi="宋体" w:cs="宋体"/>
                <w:szCs w:val="21"/>
              </w:rPr>
            </w:pPr>
          </w:p>
        </w:tc>
        <w:tc>
          <w:tcPr>
            <w:tcW w:w="2124" w:type="dxa"/>
            <w:vAlign w:val="center"/>
          </w:tcPr>
          <w:p w14:paraId="01FC7F31" w14:textId="77777777" w:rsidR="00AC2394" w:rsidRDefault="00AC2394">
            <w:pPr>
              <w:adjustRightInd w:val="0"/>
              <w:snapToGrid w:val="0"/>
              <w:spacing w:line="288" w:lineRule="auto"/>
              <w:rPr>
                <w:rFonts w:ascii="宋体" w:eastAsia="宋体" w:hAnsi="宋体" w:cs="宋体"/>
                <w:szCs w:val="21"/>
              </w:rPr>
            </w:pPr>
          </w:p>
        </w:tc>
      </w:tr>
      <w:tr w:rsidR="00AC2394" w14:paraId="2995532F" w14:textId="77777777">
        <w:trPr>
          <w:trHeight w:val="340"/>
          <w:jc w:val="center"/>
        </w:trPr>
        <w:tc>
          <w:tcPr>
            <w:tcW w:w="676" w:type="dxa"/>
            <w:vAlign w:val="center"/>
          </w:tcPr>
          <w:p w14:paraId="25B66373"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11209D8" w14:textId="77777777" w:rsidR="00AC2394" w:rsidRDefault="00AC2394">
            <w:pPr>
              <w:adjustRightInd w:val="0"/>
              <w:snapToGrid w:val="0"/>
              <w:spacing w:line="288" w:lineRule="auto"/>
              <w:rPr>
                <w:rFonts w:ascii="宋体" w:eastAsia="宋体" w:hAnsi="宋体" w:cs="宋体"/>
                <w:szCs w:val="21"/>
              </w:rPr>
            </w:pPr>
          </w:p>
        </w:tc>
        <w:tc>
          <w:tcPr>
            <w:tcW w:w="2574" w:type="dxa"/>
            <w:vAlign w:val="center"/>
          </w:tcPr>
          <w:p w14:paraId="0C107FDC" w14:textId="77777777" w:rsidR="00AC2394" w:rsidRDefault="00AC2394">
            <w:pPr>
              <w:adjustRightInd w:val="0"/>
              <w:snapToGrid w:val="0"/>
              <w:spacing w:line="288" w:lineRule="auto"/>
              <w:rPr>
                <w:rFonts w:ascii="宋体" w:eastAsia="宋体" w:hAnsi="宋体" w:cs="宋体"/>
                <w:szCs w:val="21"/>
              </w:rPr>
            </w:pPr>
          </w:p>
        </w:tc>
        <w:tc>
          <w:tcPr>
            <w:tcW w:w="2124" w:type="dxa"/>
            <w:vAlign w:val="center"/>
          </w:tcPr>
          <w:p w14:paraId="7005CCF9" w14:textId="77777777" w:rsidR="00AC2394" w:rsidRDefault="00AC2394">
            <w:pPr>
              <w:adjustRightInd w:val="0"/>
              <w:snapToGrid w:val="0"/>
              <w:spacing w:line="288" w:lineRule="auto"/>
              <w:rPr>
                <w:rFonts w:ascii="宋体" w:eastAsia="宋体" w:hAnsi="宋体" w:cs="宋体"/>
                <w:szCs w:val="21"/>
              </w:rPr>
            </w:pPr>
          </w:p>
        </w:tc>
      </w:tr>
      <w:tr w:rsidR="00AC2394" w14:paraId="3B2BA4A4" w14:textId="77777777">
        <w:trPr>
          <w:trHeight w:val="340"/>
          <w:jc w:val="center"/>
        </w:trPr>
        <w:tc>
          <w:tcPr>
            <w:tcW w:w="676" w:type="dxa"/>
            <w:vAlign w:val="center"/>
          </w:tcPr>
          <w:p w14:paraId="60A50D1C" w14:textId="77777777" w:rsidR="00AC2394" w:rsidRDefault="0008551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F4DF9C" w14:textId="77777777" w:rsidR="00AC2394" w:rsidRDefault="00AC2394">
            <w:pPr>
              <w:adjustRightInd w:val="0"/>
              <w:snapToGrid w:val="0"/>
              <w:spacing w:line="288" w:lineRule="auto"/>
              <w:rPr>
                <w:rFonts w:ascii="宋体" w:eastAsia="宋体" w:hAnsi="宋体" w:cs="宋体"/>
                <w:szCs w:val="21"/>
              </w:rPr>
            </w:pPr>
          </w:p>
        </w:tc>
        <w:tc>
          <w:tcPr>
            <w:tcW w:w="2574" w:type="dxa"/>
            <w:vAlign w:val="center"/>
          </w:tcPr>
          <w:p w14:paraId="6B3347D9" w14:textId="77777777" w:rsidR="00AC2394" w:rsidRDefault="00AC2394">
            <w:pPr>
              <w:adjustRightInd w:val="0"/>
              <w:snapToGrid w:val="0"/>
              <w:spacing w:line="288" w:lineRule="auto"/>
              <w:rPr>
                <w:rFonts w:ascii="宋体" w:eastAsia="宋体" w:hAnsi="宋体" w:cs="宋体"/>
                <w:szCs w:val="21"/>
              </w:rPr>
            </w:pPr>
          </w:p>
        </w:tc>
        <w:tc>
          <w:tcPr>
            <w:tcW w:w="2124" w:type="dxa"/>
            <w:vAlign w:val="center"/>
          </w:tcPr>
          <w:p w14:paraId="29584A6B" w14:textId="77777777" w:rsidR="00AC2394" w:rsidRDefault="00AC2394">
            <w:pPr>
              <w:adjustRightInd w:val="0"/>
              <w:snapToGrid w:val="0"/>
              <w:spacing w:line="288" w:lineRule="auto"/>
              <w:rPr>
                <w:rFonts w:ascii="宋体" w:eastAsia="宋体" w:hAnsi="宋体" w:cs="宋体"/>
                <w:szCs w:val="21"/>
              </w:rPr>
            </w:pPr>
          </w:p>
        </w:tc>
      </w:tr>
    </w:tbl>
    <w:p w14:paraId="14580325" w14:textId="77777777" w:rsidR="00AC2394" w:rsidRDefault="00AC2394">
      <w:pPr>
        <w:adjustRightInd w:val="0"/>
        <w:snapToGrid w:val="0"/>
        <w:spacing w:line="288" w:lineRule="auto"/>
        <w:rPr>
          <w:rFonts w:ascii="宋体" w:eastAsia="宋体" w:hAnsi="宋体" w:cs="Times New Roman"/>
          <w:b/>
          <w:bCs/>
          <w:spacing w:val="-6"/>
          <w:szCs w:val="21"/>
        </w:rPr>
      </w:pPr>
    </w:p>
    <w:p w14:paraId="0F7D5492"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56222C5F"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80D0F5A"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812DD8B" w14:textId="77777777" w:rsidR="00AC2394" w:rsidRDefault="0008551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76C9DC0F" w14:textId="77777777" w:rsidR="00AC2394" w:rsidRDefault="00AC2394">
      <w:pPr>
        <w:adjustRightInd w:val="0"/>
        <w:snapToGrid w:val="0"/>
        <w:spacing w:line="288" w:lineRule="auto"/>
        <w:rPr>
          <w:rFonts w:ascii="宋体" w:eastAsia="宋体" w:hAnsi="宋体" w:cs="Times New Roman"/>
          <w:spacing w:val="-6"/>
          <w:szCs w:val="21"/>
        </w:rPr>
      </w:pPr>
    </w:p>
    <w:p w14:paraId="390C1EFD" w14:textId="77777777" w:rsidR="00AC2394" w:rsidRDefault="00AC2394">
      <w:pPr>
        <w:adjustRightInd w:val="0"/>
        <w:snapToGrid w:val="0"/>
        <w:spacing w:line="288" w:lineRule="auto"/>
        <w:rPr>
          <w:rFonts w:ascii="宋体" w:eastAsia="宋体" w:hAnsi="宋体" w:cs="Times New Roman"/>
          <w:spacing w:val="-6"/>
          <w:szCs w:val="21"/>
        </w:rPr>
      </w:pPr>
    </w:p>
    <w:p w14:paraId="210DAD59"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24BFF637"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73556F5F" w14:textId="77777777" w:rsidR="00AC2394" w:rsidRDefault="00085515">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br w:type="page"/>
      </w:r>
    </w:p>
    <w:p w14:paraId="2F9E9616" w14:textId="77777777" w:rsidR="00AC2394" w:rsidRDefault="00085515">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hint="eastAsia"/>
          <w:b/>
          <w:spacing w:val="-6"/>
          <w:szCs w:val="21"/>
        </w:rPr>
        <w:t>5</w:t>
      </w:r>
      <w:r>
        <w:rPr>
          <w:rFonts w:ascii="宋体" w:eastAsia="宋体" w:hAnsi="宋体" w:cs="宋体" w:hint="eastAsia"/>
          <w:b/>
          <w:spacing w:val="-6"/>
          <w:szCs w:val="21"/>
        </w:rPr>
        <w:t>）技术方案</w:t>
      </w:r>
    </w:p>
    <w:p w14:paraId="71F08628"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系统安全方案</w:t>
      </w:r>
    </w:p>
    <w:p w14:paraId="3357A744"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兼容性</w:t>
      </w:r>
    </w:p>
    <w:p w14:paraId="44B8A38F"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投入本项目的团队人员配置实力</w:t>
      </w:r>
    </w:p>
    <w:p w14:paraId="7A678634"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项目进度与计划措施</w:t>
      </w:r>
    </w:p>
    <w:p w14:paraId="70947040"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售后服务方案与承诺</w:t>
      </w:r>
    </w:p>
    <w:p w14:paraId="09A32EBB"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培训方案</w:t>
      </w:r>
    </w:p>
    <w:p w14:paraId="54446990" w14:textId="77777777" w:rsidR="00AC2394" w:rsidRDefault="00085515">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hint="eastAsia"/>
          <w:b/>
          <w:spacing w:val="-6"/>
          <w:szCs w:val="21"/>
        </w:rPr>
        <w:t>6</w:t>
      </w:r>
      <w:r>
        <w:rPr>
          <w:rFonts w:ascii="宋体" w:eastAsia="宋体" w:hAnsi="宋体" w:cs="宋体" w:hint="eastAsia"/>
          <w:b/>
          <w:spacing w:val="-6"/>
          <w:szCs w:val="21"/>
        </w:rPr>
        <w:t>）投标人需要说明的其他文件和材料。</w:t>
      </w:r>
    </w:p>
    <w:p w14:paraId="5F92AAE7" w14:textId="77777777" w:rsidR="00AC2394" w:rsidRDefault="00AC2394">
      <w:pPr>
        <w:widowControl/>
        <w:adjustRightInd w:val="0"/>
        <w:snapToGrid w:val="0"/>
        <w:spacing w:line="288" w:lineRule="auto"/>
        <w:jc w:val="left"/>
        <w:rPr>
          <w:rFonts w:ascii="宋体" w:eastAsia="宋体" w:hAnsi="宋体" w:cs="宋体"/>
          <w:b/>
          <w:spacing w:val="-6"/>
          <w:szCs w:val="21"/>
        </w:rPr>
      </w:pPr>
    </w:p>
    <w:p w14:paraId="18B347D9" w14:textId="77777777" w:rsidR="00AC2394" w:rsidRDefault="00085515">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0D800D6" w14:textId="77777777" w:rsidR="00AC2394" w:rsidRDefault="00085515">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69A4E3A3" w14:textId="77777777" w:rsidR="00AC2394" w:rsidRDefault="00085515">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75BDD282" w14:textId="77777777" w:rsidR="00AC2394" w:rsidRDefault="00085515">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0E41AD75"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购</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人：</w:t>
      </w:r>
      <w:r>
        <w:rPr>
          <w:rFonts w:ascii="宋体" w:eastAsia="宋体" w:hAnsi="宋体" w:cs="Times New Roman" w:hint="eastAsia"/>
          <w:bCs/>
          <w:spacing w:val="-6"/>
          <w:szCs w:val="21"/>
        </w:rPr>
        <w:t>浙江财经大学</w:t>
      </w:r>
    </w:p>
    <w:p w14:paraId="08A80818"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w:t>
      </w:r>
      <w:r>
        <w:rPr>
          <w:rFonts w:ascii="宋体" w:eastAsia="宋体" w:hAnsi="宋体" w:cs="Times New Roman" w:hint="eastAsia"/>
          <w:bCs/>
          <w:spacing w:val="-6"/>
          <w:szCs w:val="21"/>
        </w:rPr>
        <w:t>信息化项目管理系统建设项目</w:t>
      </w:r>
    </w:p>
    <w:p w14:paraId="314B491A"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Pr>
          <w:rFonts w:ascii="宋体" w:eastAsia="宋体" w:hAnsi="宋体" w:cs="Times New Roman" w:hint="eastAsia"/>
          <w:bCs/>
          <w:spacing w:val="-6"/>
          <w:szCs w:val="21"/>
        </w:rPr>
        <w:t xml:space="preserve">QSZB-Z(F)-E23292(GK) </w:t>
      </w:r>
    </w:p>
    <w:p w14:paraId="30402FC1"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标</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3166"/>
        <w:gridCol w:w="1011"/>
        <w:gridCol w:w="1323"/>
        <w:gridCol w:w="1863"/>
        <w:gridCol w:w="8"/>
      </w:tblGrid>
      <w:tr w:rsidR="00AC2394" w14:paraId="617235E5" w14:textId="77777777">
        <w:trPr>
          <w:gridAfter w:val="1"/>
          <w:wAfter w:w="8" w:type="dxa"/>
          <w:trHeight w:val="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74D9A1"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2CDB927"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2944C178"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具体服务</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BEEA31"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302B433A"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06BED15B"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金额（元）</w:t>
            </w:r>
          </w:p>
        </w:tc>
      </w:tr>
      <w:tr w:rsidR="00AC2394" w14:paraId="7A25C5E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8A87FA" w14:textId="77777777" w:rsidR="00AC2394" w:rsidRDefault="00AC239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E8F7057" w14:textId="77777777" w:rsidR="00AC2394" w:rsidRDefault="00AC2394">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3FD59073" w14:textId="77777777" w:rsidR="00AC2394" w:rsidRDefault="00AC239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135341" w14:textId="77777777" w:rsidR="00AC2394" w:rsidRDefault="00AC239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36DEFC2" w14:textId="77777777" w:rsidR="00AC2394" w:rsidRDefault="00AC239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B93A4CA" w14:textId="77777777" w:rsidR="00AC2394" w:rsidRDefault="00AC2394">
            <w:pPr>
              <w:adjustRightInd w:val="0"/>
              <w:snapToGrid w:val="0"/>
              <w:spacing w:line="288" w:lineRule="auto"/>
              <w:jc w:val="center"/>
              <w:rPr>
                <w:rFonts w:ascii="宋体" w:eastAsia="宋体" w:hAnsi="宋体" w:cs="宋体"/>
                <w:b/>
                <w:bCs/>
                <w:szCs w:val="21"/>
              </w:rPr>
            </w:pPr>
          </w:p>
        </w:tc>
      </w:tr>
      <w:tr w:rsidR="00AC2394" w14:paraId="097BECD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25232E" w14:textId="77777777" w:rsidR="00AC2394" w:rsidRDefault="00AC239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9C3587B" w14:textId="77777777" w:rsidR="00AC2394" w:rsidRDefault="00AC2394">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46262613" w14:textId="77777777" w:rsidR="00AC2394" w:rsidRDefault="00AC239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8F7401" w14:textId="77777777" w:rsidR="00AC2394" w:rsidRDefault="00AC239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A6220AE" w14:textId="77777777" w:rsidR="00AC2394" w:rsidRDefault="00AC239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18C96A5" w14:textId="77777777" w:rsidR="00AC2394" w:rsidRDefault="00AC2394">
            <w:pPr>
              <w:adjustRightInd w:val="0"/>
              <w:snapToGrid w:val="0"/>
              <w:spacing w:line="288" w:lineRule="auto"/>
              <w:jc w:val="center"/>
              <w:rPr>
                <w:rFonts w:ascii="宋体" w:eastAsia="宋体" w:hAnsi="宋体" w:cs="宋体"/>
                <w:b/>
                <w:bCs/>
                <w:szCs w:val="21"/>
              </w:rPr>
            </w:pPr>
          </w:p>
        </w:tc>
      </w:tr>
      <w:tr w:rsidR="00AC2394" w14:paraId="360BF88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9D716" w14:textId="77777777" w:rsidR="00AC2394" w:rsidRDefault="00AC239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FFD4A50" w14:textId="77777777" w:rsidR="00AC2394" w:rsidRDefault="00AC2394">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23189CBB" w14:textId="77777777" w:rsidR="00AC2394" w:rsidRDefault="00AC239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417838" w14:textId="77777777" w:rsidR="00AC2394" w:rsidRDefault="00AC239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4ADBE5C" w14:textId="77777777" w:rsidR="00AC2394" w:rsidRDefault="00AC239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86C83E0" w14:textId="77777777" w:rsidR="00AC2394" w:rsidRDefault="00AC2394">
            <w:pPr>
              <w:adjustRightInd w:val="0"/>
              <w:snapToGrid w:val="0"/>
              <w:spacing w:line="288" w:lineRule="auto"/>
              <w:jc w:val="center"/>
              <w:rPr>
                <w:rFonts w:ascii="宋体" w:eastAsia="宋体" w:hAnsi="宋体" w:cs="宋体"/>
                <w:b/>
                <w:bCs/>
                <w:szCs w:val="21"/>
              </w:rPr>
            </w:pPr>
          </w:p>
        </w:tc>
      </w:tr>
      <w:tr w:rsidR="00AC2394" w14:paraId="153531D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4AFA57" w14:textId="77777777" w:rsidR="00AC2394" w:rsidRDefault="00AC239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B728929" w14:textId="77777777" w:rsidR="00AC2394" w:rsidRDefault="00AC2394">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0404D485" w14:textId="77777777" w:rsidR="00AC2394" w:rsidRDefault="00AC239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59B800" w14:textId="77777777" w:rsidR="00AC2394" w:rsidRDefault="00AC239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4F4AEFE" w14:textId="77777777" w:rsidR="00AC2394" w:rsidRDefault="00AC239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9EA1BB2" w14:textId="77777777" w:rsidR="00AC2394" w:rsidRDefault="00AC2394">
            <w:pPr>
              <w:adjustRightInd w:val="0"/>
              <w:snapToGrid w:val="0"/>
              <w:spacing w:line="288" w:lineRule="auto"/>
              <w:jc w:val="center"/>
              <w:rPr>
                <w:rFonts w:ascii="宋体" w:eastAsia="宋体" w:hAnsi="宋体" w:cs="宋体"/>
                <w:b/>
                <w:bCs/>
                <w:szCs w:val="21"/>
              </w:rPr>
            </w:pPr>
          </w:p>
        </w:tc>
      </w:tr>
      <w:tr w:rsidR="00AC2394" w14:paraId="650D78A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C5C518" w14:textId="77777777" w:rsidR="00AC2394" w:rsidRDefault="00AC239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2270835" w14:textId="77777777" w:rsidR="00AC2394" w:rsidRDefault="00AC2394">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4E728E9A" w14:textId="77777777" w:rsidR="00AC2394" w:rsidRDefault="00AC239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D59060" w14:textId="77777777" w:rsidR="00AC2394" w:rsidRDefault="00AC239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B1071F6" w14:textId="77777777" w:rsidR="00AC2394" w:rsidRDefault="00AC239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0F0E852" w14:textId="77777777" w:rsidR="00AC2394" w:rsidRDefault="00AC2394">
            <w:pPr>
              <w:adjustRightInd w:val="0"/>
              <w:snapToGrid w:val="0"/>
              <w:spacing w:line="288" w:lineRule="auto"/>
              <w:jc w:val="center"/>
              <w:rPr>
                <w:rFonts w:ascii="宋体" w:eastAsia="宋体" w:hAnsi="宋体" w:cs="宋体"/>
                <w:b/>
                <w:bCs/>
                <w:szCs w:val="21"/>
              </w:rPr>
            </w:pPr>
          </w:p>
        </w:tc>
      </w:tr>
      <w:tr w:rsidR="00AC2394" w14:paraId="191901CC" w14:textId="77777777">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50DAFABB" w14:textId="77777777" w:rsidR="00AC2394" w:rsidRDefault="00085515">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采购人将以合同形式有偿取得货物或服务，不接受投标人给予的赠品、回扣或者与采购无关的其他商品、服务，不得出现</w:t>
            </w:r>
            <w:r>
              <w:rPr>
                <w:rFonts w:ascii="宋体" w:eastAsia="宋体" w:hAnsi="宋体" w:cs="Times New Roman"/>
                <w:bCs/>
                <w:spacing w:val="-6"/>
                <w:szCs w:val="21"/>
              </w:rPr>
              <w:t>“0</w:t>
            </w:r>
            <w:r>
              <w:rPr>
                <w:rFonts w:ascii="宋体" w:eastAsia="宋体" w:hAnsi="宋体" w:cs="Times New Roman"/>
                <w:bCs/>
                <w:spacing w:val="-6"/>
                <w:szCs w:val="21"/>
              </w:rPr>
              <w:t>元</w:t>
            </w:r>
            <w:r>
              <w:rPr>
                <w:rFonts w:ascii="宋体" w:eastAsia="宋体" w:hAnsi="宋体" w:cs="Times New Roman"/>
                <w:bCs/>
                <w:spacing w:val="-6"/>
                <w:szCs w:val="21"/>
              </w:rPr>
              <w:t>”“</w:t>
            </w:r>
            <w:r>
              <w:rPr>
                <w:rFonts w:ascii="宋体" w:eastAsia="宋体" w:hAnsi="宋体" w:cs="Times New Roman"/>
                <w:bCs/>
                <w:spacing w:val="-6"/>
                <w:szCs w:val="21"/>
              </w:rPr>
              <w:t>免费赠送</w:t>
            </w:r>
            <w:r>
              <w:rPr>
                <w:rFonts w:ascii="宋体" w:eastAsia="宋体" w:hAnsi="宋体" w:cs="Times New Roman"/>
                <w:bCs/>
                <w:spacing w:val="-6"/>
                <w:szCs w:val="21"/>
              </w:rPr>
              <w:t>”</w:t>
            </w:r>
            <w:r>
              <w:rPr>
                <w:rFonts w:ascii="宋体" w:eastAsia="宋体" w:hAnsi="宋体" w:cs="Times New Roman"/>
                <w:bCs/>
                <w:spacing w:val="-6"/>
                <w:szCs w:val="21"/>
              </w:rPr>
              <w:t>等形式的无偿报价，否则视为投标文件含有采购人不能接受的附加条件的，投标无效。</w:t>
            </w:r>
          </w:p>
          <w:p w14:paraId="7BD1C420" w14:textId="77777777" w:rsidR="00AC2394" w:rsidRDefault="0008551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395E0AEB" w14:textId="77777777" w:rsidR="00AC2394" w:rsidRDefault="00AC2394">
            <w:pPr>
              <w:adjustRightInd w:val="0"/>
              <w:snapToGrid w:val="0"/>
              <w:spacing w:line="288" w:lineRule="auto"/>
              <w:rPr>
                <w:rFonts w:ascii="宋体" w:eastAsia="宋体" w:hAnsi="宋体" w:cs="宋体"/>
                <w:b/>
                <w:bCs/>
                <w:szCs w:val="21"/>
              </w:rPr>
            </w:pPr>
          </w:p>
          <w:p w14:paraId="67D5A69F" w14:textId="77777777" w:rsidR="00AC2394" w:rsidRDefault="00085515">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w:t>
            </w:r>
            <w:r>
              <w:rPr>
                <w:rFonts w:ascii="宋体" w:eastAsia="宋体" w:hAnsi="宋体" w:cs="宋体" w:hint="eastAsia"/>
                <w:b/>
                <w:bCs/>
                <w:szCs w:val="21"/>
              </w:rPr>
              <w:t>_________________________</w:t>
            </w:r>
          </w:p>
          <w:p w14:paraId="0A660605" w14:textId="77777777" w:rsidR="00AC2394" w:rsidRDefault="00AC2394">
            <w:pPr>
              <w:adjustRightInd w:val="0"/>
              <w:snapToGrid w:val="0"/>
              <w:spacing w:line="288" w:lineRule="auto"/>
              <w:rPr>
                <w:rFonts w:ascii="宋体" w:eastAsia="宋体" w:hAnsi="宋体" w:cs="宋体"/>
                <w:b/>
                <w:bCs/>
                <w:szCs w:val="21"/>
              </w:rPr>
            </w:pPr>
          </w:p>
          <w:p w14:paraId="0701A2A5" w14:textId="77777777" w:rsidR="00AC2394" w:rsidRDefault="00085515">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w:t>
            </w:r>
            <w:r>
              <w:rPr>
                <w:rFonts w:ascii="宋体" w:eastAsia="宋体" w:hAnsi="宋体" w:cs="宋体" w:hint="eastAsia"/>
                <w:b/>
                <w:bCs/>
                <w:szCs w:val="21"/>
              </w:rPr>
              <w:t>_________________________</w:t>
            </w:r>
          </w:p>
          <w:p w14:paraId="64C94997" w14:textId="77777777" w:rsidR="00AC2394" w:rsidRDefault="00AC2394">
            <w:pPr>
              <w:adjustRightInd w:val="0"/>
              <w:snapToGrid w:val="0"/>
              <w:spacing w:line="288" w:lineRule="auto"/>
              <w:rPr>
                <w:rFonts w:ascii="宋体" w:eastAsia="宋体" w:hAnsi="宋体" w:cs="宋体"/>
                <w:b/>
                <w:bCs/>
                <w:szCs w:val="21"/>
              </w:rPr>
            </w:pPr>
          </w:p>
        </w:tc>
      </w:tr>
    </w:tbl>
    <w:p w14:paraId="6F669DB6" w14:textId="77777777" w:rsidR="00AC2394" w:rsidRDefault="00AC2394">
      <w:pPr>
        <w:adjustRightInd w:val="0"/>
        <w:snapToGrid w:val="0"/>
        <w:spacing w:line="288" w:lineRule="auto"/>
        <w:rPr>
          <w:rFonts w:ascii="宋体" w:eastAsia="宋体" w:hAnsi="宋体" w:cs="Times New Roman"/>
          <w:spacing w:val="-6"/>
          <w:szCs w:val="21"/>
        </w:rPr>
      </w:pPr>
    </w:p>
    <w:p w14:paraId="4EBD4E92"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4F7C0FD4" w14:textId="77777777" w:rsidR="00AC2394" w:rsidRDefault="00085515">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65781B38"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w:t>
      </w:r>
      <w:r>
        <w:rPr>
          <w:rFonts w:ascii="宋体" w:eastAsia="宋体" w:hAnsi="宋体" w:cs="Times New Roman"/>
          <w:bCs/>
          <w:spacing w:val="-6"/>
          <w:szCs w:val="21"/>
        </w:rPr>
        <w:t>有关本项目实施所涉及的一切费用均计入报价。</w:t>
      </w:r>
    </w:p>
    <w:p w14:paraId="4BB92010" w14:textId="77777777" w:rsidR="00AC2394" w:rsidRDefault="00085515">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b/>
          <w:spacing w:val="-6"/>
          <w:szCs w:val="21"/>
        </w:rPr>
        <w:t>以上表格要求细分项目及报价，在</w:t>
      </w:r>
      <w:r>
        <w:rPr>
          <w:rFonts w:ascii="宋体" w:eastAsia="宋体" w:hAnsi="宋体" w:cs="Times New Roman"/>
          <w:b/>
          <w:spacing w:val="-6"/>
          <w:szCs w:val="21"/>
        </w:rPr>
        <w:t>“</w:t>
      </w:r>
      <w:r>
        <w:rPr>
          <w:rFonts w:ascii="宋体" w:eastAsia="宋体" w:hAnsi="宋体" w:cs="Times New Roman"/>
          <w:b/>
          <w:spacing w:val="-6"/>
          <w:szCs w:val="21"/>
        </w:rPr>
        <w:t>具体服务</w:t>
      </w:r>
      <w:r>
        <w:rPr>
          <w:rFonts w:ascii="宋体" w:eastAsia="宋体" w:hAnsi="宋体" w:cs="Times New Roman"/>
          <w:b/>
          <w:spacing w:val="-6"/>
          <w:szCs w:val="21"/>
        </w:rPr>
        <w:t>”</w:t>
      </w:r>
      <w:r>
        <w:rPr>
          <w:rFonts w:ascii="宋体" w:eastAsia="宋体" w:hAnsi="宋体" w:cs="Times New Roman"/>
          <w:b/>
          <w:spacing w:val="-6"/>
          <w:szCs w:val="21"/>
        </w:rPr>
        <w:t>一栏中，服务类项目填写具体服务。</w:t>
      </w:r>
    </w:p>
    <w:p w14:paraId="180FF529" w14:textId="77777777" w:rsidR="00AC2394" w:rsidRDefault="00AC2394">
      <w:pPr>
        <w:adjustRightInd w:val="0"/>
        <w:snapToGrid w:val="0"/>
        <w:spacing w:line="288" w:lineRule="auto"/>
        <w:rPr>
          <w:rFonts w:ascii="宋体" w:eastAsia="宋体" w:hAnsi="宋体" w:cs="Times New Roman"/>
          <w:szCs w:val="21"/>
        </w:rPr>
      </w:pPr>
    </w:p>
    <w:p w14:paraId="373CD639"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33F3289E" w14:textId="77777777" w:rsidR="00AC2394" w:rsidRDefault="0008551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1269FC0F" w14:textId="77777777" w:rsidR="00AC2394" w:rsidRDefault="00085515">
      <w:pPr>
        <w:adjustRightInd w:val="0"/>
        <w:snapToGrid w:val="0"/>
        <w:spacing w:line="288" w:lineRule="auto"/>
        <w:ind w:firstLineChars="236" w:firstLine="467"/>
        <w:rPr>
          <w:rFonts w:ascii="宋体" w:eastAsia="宋体" w:hAnsi="宋体" w:cs="Times New Roman"/>
          <w:szCs w:val="21"/>
        </w:rPr>
      </w:pPr>
      <w:r>
        <w:rPr>
          <w:rFonts w:ascii="宋体" w:eastAsia="宋体" w:hAnsi="宋体" w:cs="Times New Roman" w:hint="eastAsia"/>
          <w:bCs/>
          <w:spacing w:val="-6"/>
          <w:szCs w:val="21"/>
        </w:rPr>
        <w:br w:type="page"/>
      </w:r>
    </w:p>
    <w:p w14:paraId="06F789F1" w14:textId="77777777" w:rsidR="00AC2394" w:rsidRDefault="00085515">
      <w:pPr>
        <w:snapToGrid w:val="0"/>
        <w:spacing w:line="288" w:lineRule="auto"/>
        <w:jc w:val="center"/>
        <w:outlineLvl w:val="2"/>
        <w:rPr>
          <w:rFonts w:ascii="宋体" w:eastAsia="宋体" w:hAnsi="宋体" w:cs="Times New Roman"/>
          <w:b/>
          <w:bCs/>
          <w:szCs w:val="21"/>
        </w:rPr>
      </w:pPr>
      <w:r>
        <w:rPr>
          <w:rFonts w:ascii="宋体" w:eastAsia="宋体" w:hAnsi="宋体" w:cs="Times New Roman"/>
          <w:b/>
          <w:spacing w:val="-6"/>
          <w:szCs w:val="21"/>
        </w:rPr>
        <w:lastRenderedPageBreak/>
        <w:br w:type="page"/>
      </w:r>
      <w:r>
        <w:rPr>
          <w:rFonts w:ascii="宋体" w:eastAsia="宋体" w:hAnsi="宋体" w:cs="Times New Roman" w:hint="eastAsia"/>
          <w:b/>
          <w:spacing w:val="-6"/>
          <w:szCs w:val="21"/>
        </w:rPr>
        <w:lastRenderedPageBreak/>
        <w:t>附件</w:t>
      </w:r>
      <w:r>
        <w:rPr>
          <w:rFonts w:ascii="宋体" w:eastAsia="宋体" w:hAnsi="宋体" w:cs="Times New Roman" w:hint="eastAsia"/>
          <w:b/>
          <w:spacing w:val="-6"/>
          <w:szCs w:val="21"/>
        </w:rPr>
        <w:t>1</w:t>
      </w:r>
      <w:r>
        <w:rPr>
          <w:rFonts w:ascii="宋体" w:eastAsia="宋体" w:hAnsi="宋体" w:cs="Times New Roman" w:hint="eastAsia"/>
          <w:b/>
          <w:spacing w:val="-6"/>
          <w:szCs w:val="21"/>
        </w:rPr>
        <w:t>：</w:t>
      </w:r>
      <w:r>
        <w:rPr>
          <w:rFonts w:ascii="宋体" w:eastAsia="宋体" w:hAnsi="宋体" w:cs="Times New Roman" w:hint="eastAsia"/>
          <w:b/>
          <w:bCs/>
          <w:szCs w:val="21"/>
        </w:rPr>
        <w:t>业务</w:t>
      </w:r>
      <w:r>
        <w:rPr>
          <w:rFonts w:ascii="宋体" w:eastAsia="宋体" w:hAnsi="宋体" w:cs="仿宋_GB2312" w:hint="eastAsia"/>
          <w:b/>
          <w:kern w:val="0"/>
          <w:szCs w:val="21"/>
          <w:lang w:val="zh-CN"/>
        </w:rPr>
        <w:t>专用章</w:t>
      </w:r>
      <w:r>
        <w:rPr>
          <w:rFonts w:ascii="宋体" w:eastAsia="宋体" w:hAnsi="宋体" w:cs="Times New Roman" w:hint="eastAsia"/>
          <w:b/>
          <w:bCs/>
          <w:szCs w:val="21"/>
        </w:rPr>
        <w:t>使用说明函</w:t>
      </w:r>
    </w:p>
    <w:p w14:paraId="6173A8C2" w14:textId="77777777" w:rsidR="00AC2394" w:rsidRDefault="00AC2394">
      <w:pPr>
        <w:snapToGrid w:val="0"/>
        <w:spacing w:line="288" w:lineRule="auto"/>
        <w:rPr>
          <w:rFonts w:ascii="宋体" w:eastAsia="宋体" w:hAnsi="宋体" w:cs="仿宋_GB2312"/>
          <w:szCs w:val="21"/>
          <w:u w:val="single"/>
        </w:rPr>
      </w:pPr>
    </w:p>
    <w:p w14:paraId="2D1DFBE3" w14:textId="77777777" w:rsidR="00AC2394" w:rsidRDefault="00085515">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7254EC08" w14:textId="77777777" w:rsidR="00AC2394" w:rsidRDefault="00085515">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仿宋_GB2312"/>
          <w:szCs w:val="21"/>
        </w:rPr>
        <w:t>)</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与法定名称章具有同等的法律效力，对使用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3EEFF46E" w14:textId="77777777" w:rsidR="00AC2394" w:rsidRDefault="00085515">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1680EDD0" w14:textId="77777777" w:rsidR="00AC2394" w:rsidRDefault="00085515">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6B3013D6" w14:textId="77777777" w:rsidR="00AC2394" w:rsidRDefault="00085515">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w:t>
      </w:r>
      <w:r>
        <w:rPr>
          <w:rFonts w:ascii="宋体" w:eastAsia="宋体" w:hAnsi="宋体" w:cs="宋体"/>
          <w:szCs w:val="21"/>
        </w:rPr>
        <w:t xml:space="preserve">       </w:t>
      </w:r>
      <w:r>
        <w:rPr>
          <w:rFonts w:ascii="宋体" w:eastAsia="宋体" w:hAnsi="宋体" w:cs="宋体"/>
          <w:szCs w:val="21"/>
        </w:rPr>
        <w:t>年</w:t>
      </w:r>
      <w:r>
        <w:rPr>
          <w:rFonts w:ascii="宋体" w:eastAsia="宋体" w:hAnsi="宋体" w:cs="宋体"/>
          <w:szCs w:val="21"/>
        </w:rPr>
        <w:t xml:space="preserve">     </w:t>
      </w:r>
      <w:r>
        <w:rPr>
          <w:rFonts w:ascii="宋体" w:eastAsia="宋体" w:hAnsi="宋体" w:cs="宋体"/>
          <w:szCs w:val="21"/>
        </w:rPr>
        <w:t>月</w:t>
      </w:r>
      <w:r>
        <w:rPr>
          <w:rFonts w:ascii="宋体" w:eastAsia="宋体" w:hAnsi="宋体" w:cs="宋体"/>
          <w:szCs w:val="21"/>
        </w:rPr>
        <w:t xml:space="preserve">     </w:t>
      </w:r>
      <w:r>
        <w:rPr>
          <w:rFonts w:ascii="宋体" w:eastAsia="宋体" w:hAnsi="宋体" w:cs="宋体"/>
          <w:szCs w:val="21"/>
        </w:rPr>
        <w:t>日</w:t>
      </w:r>
    </w:p>
    <w:p w14:paraId="2E75D953" w14:textId="77777777" w:rsidR="00AC2394" w:rsidRDefault="00AC2394">
      <w:pPr>
        <w:snapToGrid w:val="0"/>
        <w:spacing w:line="288" w:lineRule="auto"/>
        <w:rPr>
          <w:rFonts w:ascii="宋体" w:eastAsia="宋体" w:hAnsi="宋体" w:cs="宋体"/>
          <w:b/>
          <w:bCs/>
          <w:szCs w:val="21"/>
        </w:rPr>
      </w:pPr>
    </w:p>
    <w:p w14:paraId="7A1F243C" w14:textId="77777777" w:rsidR="00AC2394" w:rsidRDefault="00085515">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17BDFEE5" w14:textId="77777777" w:rsidR="00AC2394" w:rsidRDefault="00085515">
      <w:pPr>
        <w:snapToGrid w:val="0"/>
        <w:spacing w:line="288" w:lineRule="auto"/>
        <w:rPr>
          <w:rFonts w:ascii="宋体" w:eastAsia="宋体" w:hAnsi="宋体" w:cs="宋体"/>
          <w:szCs w:val="21"/>
        </w:rPr>
      </w:pPr>
      <w:r>
        <w:rPr>
          <w:rFonts w:ascii="宋体" w:eastAsia="宋体" w:hAnsi="宋体" w:cs="Times New Roman"/>
          <w:b/>
          <w:bCs/>
          <w:noProof/>
          <w:szCs w:val="21"/>
        </w:rPr>
        <mc:AlternateContent>
          <mc:Choice Requires="wps">
            <w:drawing>
              <wp:inline distT="0" distB="0" distL="0" distR="0" wp14:anchorId="308D1AEE" wp14:editId="304EF9D3">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60D2D391" wp14:editId="130B393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EE85CA6" w14:textId="77777777" w:rsidR="00AC2394" w:rsidRDefault="00085515">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633734C1" w14:textId="77777777" w:rsidR="00AC2394" w:rsidRDefault="00085515">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w:t>
      </w:r>
      <w:r>
        <w:rPr>
          <w:rFonts w:ascii="宋体" w:eastAsia="宋体" w:hAnsi="宋体" w:cs="仿宋_GB2312" w:hint="eastAsia"/>
          <w:b/>
          <w:kern w:val="0"/>
          <w:szCs w:val="21"/>
          <w:lang w:val="zh-CN"/>
        </w:rPr>
        <w:t>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57EFB20B" w14:textId="77777777" w:rsidR="00AC2394" w:rsidRDefault="00085515">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218E3959"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u w:val="single"/>
        </w:rPr>
        <w:t>（联合体所有成员名称）</w:t>
      </w:r>
      <w:r>
        <w:rPr>
          <w:rFonts w:ascii="宋体" w:eastAsia="宋体" w:hAnsi="宋体" w:cs="宋体" w:hint="eastAsia"/>
          <w:kern w:val="0"/>
          <w:szCs w:val="21"/>
        </w:rPr>
        <w:t>自愿</w:t>
      </w:r>
      <w:r>
        <w:rPr>
          <w:rFonts w:ascii="宋体" w:eastAsia="宋体" w:hAnsi="宋体" w:cs="宋体" w:hint="eastAsia"/>
          <w:kern w:val="0"/>
          <w:szCs w:val="21"/>
          <w:lang w:val="zh-CN"/>
        </w:rPr>
        <w:t>组成一个联合体，以一个投标人的身份</w:t>
      </w:r>
      <w:r>
        <w:rPr>
          <w:rFonts w:ascii="宋体" w:eastAsia="宋体" w:hAnsi="宋体" w:cs="宋体" w:hint="eastAsia"/>
          <w:kern w:val="0"/>
          <w:szCs w:val="21"/>
        </w:rPr>
        <w:t>参加</w:t>
      </w:r>
      <w:r>
        <w:rPr>
          <w:rFonts w:ascii="宋体" w:eastAsia="宋体" w:hAnsi="宋体" w:cs="宋体" w:hint="eastAsia"/>
          <w:szCs w:val="21"/>
        </w:rPr>
        <w:t>（项目名称）【招标编号：（采购编号）】</w:t>
      </w:r>
      <w:r>
        <w:rPr>
          <w:rFonts w:ascii="宋体" w:eastAsia="宋体" w:hAnsi="宋体" w:cs="宋体" w:hint="eastAsia"/>
          <w:kern w:val="0"/>
          <w:szCs w:val="21"/>
          <w:lang w:val="zh-CN"/>
        </w:rPr>
        <w:t>投标。</w:t>
      </w:r>
    </w:p>
    <w:p w14:paraId="683ACDA4"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一、各方一致决定，</w:t>
      </w:r>
      <w:r>
        <w:rPr>
          <w:rFonts w:ascii="宋体" w:eastAsia="宋体" w:hAnsi="宋体" w:cs="宋体" w:hint="eastAsia"/>
          <w:kern w:val="0"/>
          <w:szCs w:val="21"/>
          <w:u w:val="single"/>
        </w:rPr>
        <w:t>（某联合体成员名称）</w:t>
      </w:r>
      <w:r>
        <w:rPr>
          <w:rFonts w:ascii="宋体" w:eastAsia="宋体" w:hAnsi="宋体" w:cs="宋体" w:hint="eastAsia"/>
          <w:kern w:val="0"/>
          <w:szCs w:val="21"/>
        </w:rPr>
        <w:t>为联合体</w:t>
      </w:r>
      <w:r>
        <w:rPr>
          <w:rFonts w:ascii="宋体" w:eastAsia="宋体" w:hAnsi="宋体" w:cs="宋体" w:hint="eastAsia"/>
          <w:kern w:val="0"/>
          <w:szCs w:val="21"/>
          <w:lang w:val="zh-CN"/>
        </w:rPr>
        <w:t>牵头人</w:t>
      </w:r>
      <w:r>
        <w:rPr>
          <w:rFonts w:ascii="宋体" w:eastAsia="宋体" w:hAnsi="宋体" w:cs="宋体" w:hint="eastAsia"/>
          <w:szCs w:val="21"/>
        </w:rPr>
        <w:t>，代表所有联合体成员负责投标和合同实施阶段的主办、协调工作</w:t>
      </w:r>
      <w:r>
        <w:rPr>
          <w:rFonts w:ascii="宋体" w:eastAsia="宋体" w:hAnsi="宋体" w:cs="宋体" w:hint="eastAsia"/>
          <w:kern w:val="0"/>
          <w:szCs w:val="21"/>
          <w:lang w:val="zh-CN"/>
        </w:rPr>
        <w:t>。</w:t>
      </w:r>
    </w:p>
    <w:p w14:paraId="32F00344"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二、</w:t>
      </w:r>
      <w:r>
        <w:rPr>
          <w:rFonts w:ascii="宋体" w:eastAsia="宋体" w:hAnsi="宋体" w:cs="宋体" w:hint="eastAsia"/>
          <w:szCs w:val="21"/>
        </w:rPr>
        <w:t>所有联合体成员各方签署授权书，授权书载明的</w:t>
      </w:r>
      <w:r>
        <w:rPr>
          <w:rFonts w:ascii="宋体" w:eastAsia="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3CBA16C1"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三、本次联合投标中，分工如下：</w:t>
      </w:r>
    </w:p>
    <w:p w14:paraId="4A07B5CA"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u w:val="single"/>
        </w:rPr>
        <w:t>（联合体成员</w:t>
      </w:r>
      <w:r>
        <w:rPr>
          <w:rFonts w:ascii="宋体" w:eastAsia="宋体" w:hAnsi="宋体" w:cs="宋体" w:hint="eastAsia"/>
          <w:kern w:val="0"/>
          <w:szCs w:val="21"/>
          <w:u w:val="single"/>
        </w:rPr>
        <w:t>1</w:t>
      </w:r>
      <w:r>
        <w:rPr>
          <w:rFonts w:ascii="宋体" w:eastAsia="宋体" w:hAnsi="宋体" w:cs="宋体" w:hint="eastAsia"/>
          <w:kern w:val="0"/>
          <w:szCs w:val="21"/>
          <w:u w:val="single"/>
        </w:rPr>
        <w:t>）</w:t>
      </w:r>
      <w:r>
        <w:rPr>
          <w:rFonts w:ascii="宋体" w:eastAsia="宋体" w:hAnsi="宋体" w:cs="宋体" w:hint="eastAsia"/>
          <w:kern w:val="0"/>
          <w:szCs w:val="21"/>
          <w:lang w:val="zh-CN"/>
        </w:rPr>
        <w:t>承担的工作和义务为：</w:t>
      </w:r>
      <w:r>
        <w:rPr>
          <w:rFonts w:ascii="宋体" w:eastAsia="宋体" w:hAnsi="宋体" w:cs="宋体" w:hint="eastAsia"/>
          <w:szCs w:val="21"/>
          <w:u w:val="single"/>
        </w:rPr>
        <w:t xml:space="preserve">             </w:t>
      </w:r>
      <w:r>
        <w:rPr>
          <w:rFonts w:ascii="宋体" w:eastAsia="宋体" w:hAnsi="宋体" w:cs="宋体" w:hint="eastAsia"/>
          <w:kern w:val="0"/>
          <w:szCs w:val="21"/>
          <w:lang w:val="zh-CN"/>
        </w:rPr>
        <w:t>；</w:t>
      </w:r>
    </w:p>
    <w:p w14:paraId="24D5F1C2"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u w:val="single"/>
        </w:rPr>
        <w:t>（联合体成员</w:t>
      </w:r>
      <w:r>
        <w:rPr>
          <w:rFonts w:ascii="宋体" w:eastAsia="宋体" w:hAnsi="宋体" w:cs="宋体"/>
          <w:kern w:val="0"/>
          <w:szCs w:val="21"/>
          <w:u w:val="single"/>
        </w:rPr>
        <w:t>2</w:t>
      </w:r>
      <w:r>
        <w:rPr>
          <w:rFonts w:ascii="宋体" w:eastAsia="宋体" w:hAnsi="宋体" w:cs="宋体" w:hint="eastAsia"/>
          <w:kern w:val="0"/>
          <w:szCs w:val="21"/>
          <w:u w:val="single"/>
        </w:rPr>
        <w:t>）</w:t>
      </w:r>
      <w:r>
        <w:rPr>
          <w:rFonts w:ascii="宋体" w:eastAsia="宋体" w:hAnsi="宋体" w:cs="宋体" w:hint="eastAsia"/>
          <w:kern w:val="0"/>
          <w:szCs w:val="21"/>
          <w:lang w:val="zh-CN"/>
        </w:rPr>
        <w:t>承担的工作和义务为：</w:t>
      </w:r>
      <w:r>
        <w:rPr>
          <w:rFonts w:ascii="宋体" w:eastAsia="宋体" w:hAnsi="宋体" w:cs="宋体" w:hint="eastAsia"/>
          <w:szCs w:val="21"/>
          <w:u w:val="single"/>
        </w:rPr>
        <w:t xml:space="preserve">             </w:t>
      </w:r>
      <w:r>
        <w:rPr>
          <w:rFonts w:ascii="宋体" w:eastAsia="宋体" w:hAnsi="宋体" w:cs="宋体" w:hint="eastAsia"/>
          <w:kern w:val="0"/>
          <w:szCs w:val="21"/>
          <w:lang w:val="zh-CN"/>
        </w:rPr>
        <w:t>；</w:t>
      </w:r>
    </w:p>
    <w:p w14:paraId="3EA85E1E"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w:t>
      </w:r>
    </w:p>
    <w:p w14:paraId="5C2F790B"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四、联合体成员中小企业合同份额。</w:t>
      </w:r>
    </w:p>
    <w:p w14:paraId="2443742A" w14:textId="77777777" w:rsidR="00AC2394" w:rsidRDefault="00085515">
      <w:pPr>
        <w:snapToGrid w:val="0"/>
        <w:spacing w:line="288" w:lineRule="auto"/>
        <w:ind w:firstLineChars="202" w:firstLine="424"/>
        <w:rPr>
          <w:rFonts w:ascii="宋体" w:eastAsia="宋体" w:hAnsi="宋体" w:cs="宋体"/>
          <w:b/>
          <w:kern w:val="0"/>
          <w:szCs w:val="21"/>
          <w:lang w:val="zh-CN"/>
        </w:rPr>
      </w:pPr>
      <w:r>
        <w:rPr>
          <w:rFonts w:ascii="宋体" w:eastAsia="宋体" w:hAnsi="宋体" w:cs="宋体" w:hint="eastAsia"/>
          <w:kern w:val="0"/>
          <w:szCs w:val="21"/>
          <w:lang w:val="zh-CN"/>
        </w:rPr>
        <w:t>1</w:t>
      </w:r>
      <w:r>
        <w:rPr>
          <w:rFonts w:ascii="宋体" w:eastAsia="宋体" w:hAnsi="宋体" w:cs="宋体" w:hint="eastAsia"/>
          <w:kern w:val="0"/>
          <w:szCs w:val="21"/>
          <w:lang w:val="zh-CN"/>
        </w:rPr>
        <w:t>、</w:t>
      </w:r>
      <w:r>
        <w:rPr>
          <w:rFonts w:ascii="宋体" w:eastAsia="宋体" w:hAnsi="宋体" w:cs="宋体" w:hint="eastAsia"/>
          <w:kern w:val="0"/>
          <w:szCs w:val="21"/>
          <w:u w:val="single"/>
        </w:rPr>
        <w:t>（</w:t>
      </w:r>
      <w:bookmarkStart w:id="55" w:name="_Hlk101131882"/>
      <w:r>
        <w:rPr>
          <w:rFonts w:ascii="宋体" w:eastAsia="宋体" w:hAnsi="宋体" w:cs="宋体" w:hint="eastAsia"/>
          <w:kern w:val="0"/>
          <w:szCs w:val="21"/>
          <w:u w:val="single"/>
        </w:rPr>
        <w:t>联合体成员</w:t>
      </w:r>
      <w:r>
        <w:rPr>
          <w:rFonts w:ascii="宋体" w:eastAsia="宋体" w:hAnsi="宋体" w:cs="宋体" w:hint="eastAsia"/>
          <w:kern w:val="0"/>
          <w:szCs w:val="21"/>
          <w:u w:val="single"/>
        </w:rPr>
        <w:t>X</w:t>
      </w:r>
      <w:r>
        <w:rPr>
          <w:rFonts w:ascii="宋体" w:eastAsia="宋体" w:hAnsi="宋体" w:cs="宋体"/>
          <w:kern w:val="0"/>
          <w:szCs w:val="21"/>
          <w:u w:val="single"/>
        </w:rPr>
        <w:t>,</w:t>
      </w:r>
      <w:r>
        <w:rPr>
          <w:rFonts w:ascii="宋体" w:eastAsia="宋体" w:hAnsi="宋体" w:cs="宋体" w:hint="eastAsia"/>
          <w:kern w:val="0"/>
          <w:szCs w:val="21"/>
          <w:u w:val="single"/>
        </w:rPr>
        <w:t>……</w:t>
      </w:r>
      <w:bookmarkEnd w:id="55"/>
      <w:r>
        <w:rPr>
          <w:rFonts w:ascii="宋体" w:eastAsia="宋体" w:hAnsi="宋体" w:cs="宋体" w:hint="eastAsia"/>
          <w:kern w:val="0"/>
          <w:szCs w:val="21"/>
          <w:u w:val="single"/>
        </w:rPr>
        <w:t>）</w:t>
      </w:r>
      <w:r>
        <w:rPr>
          <w:rFonts w:ascii="宋体" w:eastAsia="宋体" w:hAnsi="宋体" w:cs="宋体" w:hint="eastAsia"/>
          <w:kern w:val="0"/>
          <w:szCs w:val="21"/>
        </w:rPr>
        <w:t>提供的服务由小微企业承接，其合同份额占到合同总金额</w:t>
      </w:r>
      <w:r>
        <w:rPr>
          <w:rFonts w:ascii="宋体" w:eastAsia="宋体" w:hAnsi="宋体" w:cs="宋体" w:hint="eastAsia"/>
          <w:kern w:val="0"/>
          <w:szCs w:val="21"/>
          <w:u w:val="single"/>
        </w:rPr>
        <w:t xml:space="preserve">     </w:t>
      </w:r>
      <w:r>
        <w:rPr>
          <w:rFonts w:ascii="宋体" w:eastAsia="宋体" w:hAnsi="宋体" w:cs="宋体" w:hint="eastAsia"/>
          <w:kern w:val="0"/>
          <w:szCs w:val="21"/>
        </w:rPr>
        <w:t>%</w:t>
      </w:r>
      <w:r>
        <w:rPr>
          <w:rFonts w:ascii="宋体" w:eastAsia="宋体" w:hAnsi="宋体" w:cs="宋体" w:hint="eastAsia"/>
          <w:kern w:val="0"/>
          <w:szCs w:val="21"/>
        </w:rPr>
        <w:t>以上</w:t>
      </w:r>
      <w:r>
        <w:rPr>
          <w:rFonts w:ascii="宋体" w:eastAsia="宋体" w:hAnsi="宋体" w:cs="宋体" w:hint="eastAsia"/>
          <w:kern w:val="0"/>
          <w:szCs w:val="21"/>
          <w:lang w:val="zh-CN"/>
        </w:rPr>
        <w:t>。</w:t>
      </w:r>
      <w:r>
        <w:rPr>
          <w:rFonts w:ascii="宋体" w:eastAsia="宋体" w:hAnsi="宋体" w:cs="宋体" w:hint="eastAsia"/>
          <w:b/>
          <w:kern w:val="0"/>
          <w:szCs w:val="21"/>
          <w:lang w:val="zh-CN"/>
        </w:rPr>
        <w:t>（</w:t>
      </w:r>
      <w:bookmarkStart w:id="56" w:name="_Hlk101133598"/>
      <w:r>
        <w:rPr>
          <w:rFonts w:ascii="宋体" w:eastAsia="宋体" w:hAnsi="宋体" w:cs="宋体" w:hint="eastAsia"/>
          <w:b/>
          <w:kern w:val="0"/>
          <w:szCs w:val="21"/>
          <w:lang w:val="zh-CN"/>
        </w:rPr>
        <w:t>未预留份额专门面向中小企业采购的采购项目，以及预留份额中的非预留部分采购包，接受联合体投标的，联合协议约定小微企业的合同份额占到合同总金额</w:t>
      </w:r>
      <w:r>
        <w:rPr>
          <w:rFonts w:ascii="宋体" w:eastAsia="宋体" w:hAnsi="宋体" w:cs="宋体" w:hint="eastAsia"/>
          <w:b/>
          <w:kern w:val="0"/>
          <w:szCs w:val="21"/>
          <w:lang w:val="zh-CN"/>
        </w:rPr>
        <w:t>30%</w:t>
      </w:r>
      <w:r>
        <w:rPr>
          <w:rFonts w:ascii="宋体" w:eastAsia="宋体" w:hAnsi="宋体" w:cs="宋体" w:hint="eastAsia"/>
          <w:b/>
          <w:kern w:val="0"/>
          <w:szCs w:val="21"/>
          <w:lang w:val="zh-CN"/>
        </w:rPr>
        <w:t>以上的，对联合体报价按评标标准确定的比例给予扣除。供应商</w:t>
      </w:r>
      <w:r>
        <w:rPr>
          <w:rFonts w:ascii="宋体" w:eastAsia="宋体" w:hAnsi="宋体" w:cs="宋体" w:hint="eastAsia"/>
          <w:b/>
          <w:szCs w:val="21"/>
        </w:rPr>
        <w:t>拟享受以上价格扣除政策的，填写有关内容。</w:t>
      </w:r>
      <w:bookmarkEnd w:id="56"/>
      <w:r>
        <w:rPr>
          <w:rFonts w:ascii="宋体" w:eastAsia="宋体" w:hAnsi="宋体" w:cs="宋体" w:hint="eastAsia"/>
          <w:b/>
          <w:kern w:val="0"/>
          <w:szCs w:val="21"/>
          <w:lang w:val="zh-CN"/>
        </w:rPr>
        <w:t>）</w:t>
      </w:r>
    </w:p>
    <w:p w14:paraId="4ACC2894" w14:textId="77777777" w:rsidR="00AC2394" w:rsidRDefault="00085515">
      <w:pPr>
        <w:snapToGrid w:val="0"/>
        <w:spacing w:line="288" w:lineRule="auto"/>
        <w:ind w:firstLineChars="202" w:firstLine="424"/>
        <w:rPr>
          <w:rFonts w:ascii="宋体" w:eastAsia="宋体" w:hAnsi="宋体" w:cs="宋体"/>
          <w:b/>
          <w:bCs/>
          <w:kern w:val="0"/>
          <w:szCs w:val="21"/>
          <w:lang w:val="zh-CN"/>
        </w:rPr>
      </w:pPr>
      <w:r>
        <w:rPr>
          <w:rFonts w:ascii="宋体" w:eastAsia="宋体" w:hAnsi="宋体" w:cs="宋体" w:hint="eastAsia"/>
          <w:szCs w:val="21"/>
        </w:rPr>
        <w:t>2</w:t>
      </w:r>
      <w:r>
        <w:rPr>
          <w:rFonts w:ascii="宋体" w:eastAsia="宋体" w:hAnsi="宋体" w:cs="宋体" w:hint="eastAsia"/>
          <w:szCs w:val="21"/>
        </w:rPr>
        <w:t>、</w:t>
      </w:r>
      <w:bookmarkStart w:id="57" w:name="_Hlk101133173"/>
      <w:r>
        <w:rPr>
          <w:rFonts w:ascii="宋体" w:eastAsia="宋体" w:hAnsi="宋体" w:cs="宋体" w:hint="eastAsia"/>
          <w:szCs w:val="21"/>
        </w:rPr>
        <w:t>中小企业合同金额达到</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rPr>
        <w:t>，小微企业合同金额达到</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kern w:val="0"/>
          <w:szCs w:val="21"/>
          <w:lang w:val="zh-CN"/>
        </w:rPr>
        <w:t>。</w:t>
      </w:r>
      <w:r>
        <w:rPr>
          <w:rFonts w:ascii="宋体" w:eastAsia="宋体" w:hAnsi="宋体" w:cs="宋体" w:hint="eastAsia"/>
          <w:b/>
          <w:bCs/>
          <w:kern w:val="0"/>
          <w:szCs w:val="21"/>
          <w:lang w:val="zh-CN"/>
        </w:rPr>
        <w:t>（</w:t>
      </w:r>
      <w:r>
        <w:rPr>
          <w:rFonts w:ascii="宋体" w:eastAsia="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Pr>
          <w:rFonts w:ascii="宋体" w:eastAsia="宋体" w:hAnsi="宋体" w:cs="宋体" w:hint="eastAsia"/>
          <w:b/>
          <w:bCs/>
          <w:kern w:val="0"/>
          <w:szCs w:val="21"/>
          <w:lang w:val="zh-CN"/>
        </w:rPr>
        <w:t>）</w:t>
      </w:r>
      <w:bookmarkEnd w:id="57"/>
    </w:p>
    <w:p w14:paraId="153D8DE2"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五、如果中标，</w:t>
      </w:r>
      <w:r>
        <w:rPr>
          <w:rFonts w:ascii="宋体" w:eastAsia="宋体" w:hAnsi="宋体" w:cs="宋体" w:hint="eastAsia"/>
          <w:szCs w:val="21"/>
        </w:rPr>
        <w:t>联合体各成员方共同与采购人签订合同，并就采购合同约定的事项对采购人承担连带责任。</w:t>
      </w:r>
    </w:p>
    <w:p w14:paraId="7578E1F4"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六、有关本次联合投标的其他事宜：</w:t>
      </w:r>
    </w:p>
    <w:p w14:paraId="39813917"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1</w:t>
      </w:r>
      <w:r>
        <w:rPr>
          <w:rFonts w:ascii="宋体" w:eastAsia="宋体" w:hAnsi="宋体" w:cs="宋体" w:hint="eastAsia"/>
          <w:kern w:val="0"/>
          <w:szCs w:val="21"/>
          <w:lang w:val="zh-CN"/>
        </w:rPr>
        <w:t>、联合体各方不再单独参加或者与其他供应商另外组成联合体参加同一合同项下的政府采购活动。</w:t>
      </w:r>
    </w:p>
    <w:p w14:paraId="2D77ED1D"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2</w:t>
      </w:r>
      <w:r>
        <w:rPr>
          <w:rFonts w:ascii="宋体" w:eastAsia="宋体" w:hAnsi="宋体" w:cs="宋体" w:hint="eastAsia"/>
          <w:kern w:val="0"/>
          <w:szCs w:val="21"/>
          <w:lang w:val="zh-CN"/>
        </w:rPr>
        <w:t>、联合体中有同类资质的各方按照联合体分工承担相同工作的，按照资质等级较低的供应商确定资质等级。</w:t>
      </w:r>
    </w:p>
    <w:p w14:paraId="6CD04F7E"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3</w:t>
      </w:r>
      <w:r>
        <w:rPr>
          <w:rFonts w:ascii="宋体" w:eastAsia="宋体" w:hAnsi="宋体" w:cs="宋体" w:hint="eastAsia"/>
          <w:kern w:val="0"/>
          <w:szCs w:val="21"/>
          <w:lang w:val="zh-CN"/>
        </w:rPr>
        <w:t>、本协议提交采购人、采购代理机构后，联合体各方不得以任何形式对上述内容进行修改或撤销。</w:t>
      </w:r>
    </w:p>
    <w:p w14:paraId="0E868C70" w14:textId="77777777" w:rsidR="00AC2394" w:rsidRDefault="00AC2394">
      <w:pPr>
        <w:snapToGrid w:val="0"/>
        <w:spacing w:line="288" w:lineRule="auto"/>
        <w:ind w:firstLineChars="202" w:firstLine="424"/>
        <w:rPr>
          <w:rFonts w:ascii="宋体" w:eastAsia="宋体" w:hAnsi="宋体" w:cs="宋体"/>
          <w:kern w:val="0"/>
          <w:szCs w:val="21"/>
          <w:lang w:val="zh-CN"/>
        </w:rPr>
      </w:pPr>
    </w:p>
    <w:p w14:paraId="5AC65B4F"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联合体成员名称</w:t>
      </w:r>
      <w:r>
        <w:rPr>
          <w:rFonts w:ascii="宋体" w:eastAsia="宋体" w:hAnsi="宋体" w:cs="宋体" w:hint="eastAsia"/>
          <w:kern w:val="0"/>
          <w:szCs w:val="21"/>
          <w:lang w:val="zh-CN"/>
        </w:rPr>
        <w:t>(</w:t>
      </w:r>
      <w:r>
        <w:rPr>
          <w:rFonts w:ascii="宋体" w:eastAsia="宋体" w:hAnsi="宋体" w:cs="宋体" w:hint="eastAsia"/>
          <w:kern w:val="0"/>
          <w:szCs w:val="21"/>
          <w:lang w:val="zh-CN"/>
        </w:rPr>
        <w:t>电子签名</w:t>
      </w:r>
      <w:r>
        <w:rPr>
          <w:rFonts w:ascii="宋体" w:eastAsia="宋体" w:hAnsi="宋体" w:cs="宋体" w:hint="eastAsia"/>
          <w:kern w:val="0"/>
          <w:szCs w:val="21"/>
          <w:lang w:val="zh-CN"/>
        </w:rPr>
        <w:t>/</w:t>
      </w:r>
      <w:r>
        <w:rPr>
          <w:rFonts w:ascii="宋体" w:eastAsia="宋体" w:hAnsi="宋体" w:cs="宋体" w:hint="eastAsia"/>
          <w:kern w:val="0"/>
          <w:szCs w:val="21"/>
          <w:lang w:val="zh-CN"/>
        </w:rPr>
        <w:t>公章</w:t>
      </w:r>
      <w:r>
        <w:rPr>
          <w:rFonts w:ascii="宋体" w:eastAsia="宋体" w:hAnsi="宋体" w:cs="宋体" w:hint="eastAsia"/>
          <w:kern w:val="0"/>
          <w:szCs w:val="21"/>
          <w:lang w:val="zh-CN"/>
        </w:rPr>
        <w:t>)</w:t>
      </w:r>
      <w:r>
        <w:rPr>
          <w:rFonts w:ascii="宋体" w:eastAsia="宋体" w:hAnsi="宋体" w:cs="宋体" w:hint="eastAsia"/>
          <w:kern w:val="0"/>
          <w:szCs w:val="21"/>
          <w:lang w:val="zh-CN"/>
        </w:rPr>
        <w:t>：</w:t>
      </w:r>
    </w:p>
    <w:p w14:paraId="06A9CF80"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联合体成员名称</w:t>
      </w:r>
      <w:r>
        <w:rPr>
          <w:rFonts w:ascii="宋体" w:eastAsia="宋体" w:hAnsi="宋体" w:cs="宋体" w:hint="eastAsia"/>
          <w:kern w:val="0"/>
          <w:szCs w:val="21"/>
          <w:lang w:val="zh-CN"/>
        </w:rPr>
        <w:t>(</w:t>
      </w:r>
      <w:r>
        <w:rPr>
          <w:rFonts w:ascii="宋体" w:eastAsia="宋体" w:hAnsi="宋体" w:cs="宋体" w:hint="eastAsia"/>
          <w:kern w:val="0"/>
          <w:szCs w:val="21"/>
          <w:lang w:val="zh-CN"/>
        </w:rPr>
        <w:t>电子签名</w:t>
      </w:r>
      <w:r>
        <w:rPr>
          <w:rFonts w:ascii="宋体" w:eastAsia="宋体" w:hAnsi="宋体" w:cs="宋体" w:hint="eastAsia"/>
          <w:kern w:val="0"/>
          <w:szCs w:val="21"/>
          <w:lang w:val="zh-CN"/>
        </w:rPr>
        <w:t>/</w:t>
      </w:r>
      <w:r>
        <w:rPr>
          <w:rFonts w:ascii="宋体" w:eastAsia="宋体" w:hAnsi="宋体" w:cs="宋体" w:hint="eastAsia"/>
          <w:kern w:val="0"/>
          <w:szCs w:val="21"/>
          <w:lang w:val="zh-CN"/>
        </w:rPr>
        <w:t>公章</w:t>
      </w:r>
      <w:r>
        <w:rPr>
          <w:rFonts w:ascii="宋体" w:eastAsia="宋体" w:hAnsi="宋体" w:cs="宋体" w:hint="eastAsia"/>
          <w:kern w:val="0"/>
          <w:szCs w:val="21"/>
          <w:lang w:val="zh-CN"/>
        </w:rPr>
        <w:t>)</w:t>
      </w:r>
      <w:r>
        <w:rPr>
          <w:rFonts w:ascii="宋体" w:eastAsia="宋体" w:hAnsi="宋体" w:cs="宋体" w:hint="eastAsia"/>
          <w:kern w:val="0"/>
          <w:szCs w:val="21"/>
          <w:lang w:val="zh-CN"/>
        </w:rPr>
        <w:t>：</w:t>
      </w:r>
    </w:p>
    <w:p w14:paraId="3B8A2742" w14:textId="77777777" w:rsidR="00AC2394" w:rsidRDefault="00085515">
      <w:pPr>
        <w:snapToGrid w:val="0"/>
        <w:spacing w:line="288" w:lineRule="auto"/>
        <w:ind w:right="960" w:firstLineChars="202" w:firstLine="424"/>
        <w:rPr>
          <w:rFonts w:ascii="宋体" w:eastAsia="宋体" w:hAnsi="宋体" w:cs="宋体"/>
          <w:kern w:val="0"/>
          <w:szCs w:val="21"/>
          <w:lang w:val="zh-CN"/>
        </w:rPr>
      </w:pPr>
      <w:r>
        <w:rPr>
          <w:rFonts w:ascii="宋体" w:eastAsia="宋体" w:hAnsi="宋体" w:cs="宋体" w:hint="eastAsia"/>
          <w:kern w:val="0"/>
          <w:szCs w:val="21"/>
          <w:lang w:val="zh-CN"/>
        </w:rPr>
        <w:t>……</w:t>
      </w:r>
    </w:p>
    <w:p w14:paraId="3E10ECF0" w14:textId="77777777" w:rsidR="00AC2394" w:rsidRDefault="00085515">
      <w:pPr>
        <w:snapToGrid w:val="0"/>
        <w:spacing w:line="288" w:lineRule="auto"/>
        <w:ind w:right="420" w:firstLineChars="202" w:firstLine="424"/>
        <w:rPr>
          <w:rFonts w:ascii="宋体" w:eastAsia="宋体" w:hAnsi="宋体" w:cs="宋体"/>
          <w:kern w:val="0"/>
          <w:szCs w:val="21"/>
          <w:lang w:val="zh-CN"/>
        </w:rPr>
      </w:pPr>
      <w:r>
        <w:rPr>
          <w:rFonts w:ascii="宋体" w:eastAsia="宋体" w:hAnsi="宋体" w:cs="宋体" w:hint="eastAsia"/>
          <w:kern w:val="0"/>
          <w:szCs w:val="21"/>
          <w:lang w:val="zh-CN"/>
        </w:rPr>
        <w:t>日期：</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年</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月</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日</w:t>
      </w:r>
    </w:p>
    <w:p w14:paraId="2A5E847D" w14:textId="77777777" w:rsidR="00AC2394" w:rsidRDefault="00AC2394">
      <w:pPr>
        <w:snapToGrid w:val="0"/>
        <w:spacing w:line="288" w:lineRule="auto"/>
        <w:ind w:right="420" w:firstLineChars="202" w:firstLine="424"/>
        <w:rPr>
          <w:rFonts w:ascii="宋体" w:eastAsia="宋体" w:hAnsi="宋体" w:cs="宋体"/>
          <w:szCs w:val="21"/>
        </w:rPr>
      </w:pPr>
    </w:p>
    <w:p w14:paraId="070D65F6" w14:textId="77777777" w:rsidR="00AC2394" w:rsidRDefault="00085515">
      <w:pPr>
        <w:snapToGrid w:val="0"/>
        <w:spacing w:line="288" w:lineRule="auto"/>
        <w:ind w:right="420" w:firstLineChars="202" w:firstLine="424"/>
        <w:rPr>
          <w:rFonts w:ascii="宋体" w:eastAsia="宋体" w:hAnsi="宋体" w:cs="宋体"/>
          <w:szCs w:val="21"/>
        </w:rPr>
      </w:pPr>
      <w:r>
        <w:rPr>
          <w:rFonts w:ascii="宋体" w:eastAsia="宋体" w:hAnsi="宋体" w:cs="宋体" w:hint="eastAsia"/>
          <w:szCs w:val="21"/>
        </w:rPr>
        <w:t>注：按本格式和要求提供。</w:t>
      </w:r>
    </w:p>
    <w:p w14:paraId="280D4AD6" w14:textId="77777777" w:rsidR="00AC2394" w:rsidRDefault="00085515">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0FCBDA0" w14:textId="77777777" w:rsidR="00AC2394" w:rsidRDefault="00085515">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w:t>
      </w:r>
      <w:r>
        <w:rPr>
          <w:rFonts w:ascii="宋体" w:eastAsia="宋体" w:hAnsi="宋体" w:cs="仿宋_GB2312" w:hint="eastAsia"/>
          <w:b/>
          <w:kern w:val="0"/>
          <w:szCs w:val="21"/>
        </w:rPr>
        <w:t>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1B035A5A" w14:textId="77777777" w:rsidR="00AC2394" w:rsidRDefault="00085515">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6AADDD26"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u w:val="single"/>
        </w:rPr>
        <w:t>（投标人名称）</w:t>
      </w:r>
      <w:r>
        <w:rPr>
          <w:rFonts w:ascii="宋体" w:eastAsia="宋体" w:hAnsi="宋体" w:cs="宋体" w:hint="eastAsia"/>
          <w:kern w:val="0"/>
          <w:szCs w:val="21"/>
          <w:lang w:val="zh-CN"/>
        </w:rPr>
        <w:t>若成为</w:t>
      </w:r>
      <w:r>
        <w:rPr>
          <w:rFonts w:ascii="宋体" w:eastAsia="宋体" w:hAnsi="宋体" w:cs="宋体" w:hint="eastAsia"/>
          <w:szCs w:val="21"/>
        </w:rPr>
        <w:t>（项目名称）【招标编号：（采购编号）】</w:t>
      </w:r>
      <w:r>
        <w:rPr>
          <w:rFonts w:ascii="宋体" w:eastAsia="宋体" w:hAnsi="宋体" w:cs="宋体" w:hint="eastAsia"/>
          <w:kern w:val="0"/>
          <w:szCs w:val="21"/>
          <w:lang w:val="zh-CN"/>
        </w:rPr>
        <w:t>的中标供应商，将依法采取分包方式履行合同。</w:t>
      </w:r>
      <w:r>
        <w:rPr>
          <w:rFonts w:ascii="宋体" w:eastAsia="宋体" w:hAnsi="宋体" w:cs="宋体" w:hint="eastAsia"/>
          <w:kern w:val="0"/>
          <w:szCs w:val="21"/>
          <w:u w:val="single"/>
        </w:rPr>
        <w:t>（投标人名称）</w:t>
      </w:r>
      <w:r>
        <w:rPr>
          <w:rFonts w:ascii="宋体" w:eastAsia="宋体" w:hAnsi="宋体" w:cs="宋体" w:hint="eastAsia"/>
          <w:kern w:val="0"/>
          <w:szCs w:val="21"/>
        </w:rPr>
        <w:t>与</w:t>
      </w:r>
      <w:r>
        <w:rPr>
          <w:rFonts w:ascii="宋体" w:eastAsia="宋体" w:hAnsi="宋体" w:cs="宋体" w:hint="eastAsia"/>
          <w:kern w:val="0"/>
          <w:szCs w:val="21"/>
          <w:u w:val="single"/>
        </w:rPr>
        <w:t>（所有分包供应商名称）</w:t>
      </w:r>
      <w:r>
        <w:rPr>
          <w:rFonts w:ascii="宋体" w:eastAsia="宋体" w:hAnsi="宋体" w:cs="宋体" w:hint="eastAsia"/>
          <w:kern w:val="0"/>
          <w:szCs w:val="21"/>
        </w:rPr>
        <w:t>达成分包意向协议</w:t>
      </w:r>
      <w:r>
        <w:rPr>
          <w:rFonts w:ascii="宋体" w:eastAsia="宋体" w:hAnsi="宋体" w:cs="宋体" w:hint="eastAsia"/>
          <w:kern w:val="0"/>
          <w:szCs w:val="21"/>
          <w:lang w:val="zh-CN"/>
        </w:rPr>
        <w:t>。</w:t>
      </w:r>
      <w:r>
        <w:rPr>
          <w:rFonts w:ascii="宋体" w:eastAsia="宋体" w:hAnsi="宋体" w:cs="宋体" w:hint="eastAsia"/>
          <w:kern w:val="0"/>
          <w:szCs w:val="21"/>
          <w:lang w:val="zh-CN"/>
        </w:rPr>
        <w:t xml:space="preserve"> </w:t>
      </w:r>
    </w:p>
    <w:p w14:paraId="2B09EC53"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一、分包标的及数量</w:t>
      </w:r>
    </w:p>
    <w:p w14:paraId="36BBE6BF"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u w:val="single"/>
        </w:rPr>
        <w:t>（投标人名称）</w:t>
      </w:r>
      <w:r>
        <w:rPr>
          <w:rFonts w:ascii="宋体" w:eastAsia="宋体" w:hAnsi="宋体" w:cs="宋体" w:hint="eastAsia"/>
          <w:kern w:val="0"/>
          <w:szCs w:val="21"/>
          <w:lang w:val="zh-CN"/>
        </w:rPr>
        <w:t>将</w:t>
      </w:r>
      <w:r>
        <w:rPr>
          <w:rFonts w:ascii="宋体" w:eastAsia="宋体" w:hAnsi="宋体" w:cs="宋体" w:hint="eastAsia"/>
          <w:szCs w:val="21"/>
          <w:u w:val="single"/>
        </w:rPr>
        <w:t xml:space="preserve">  </w:t>
      </w:r>
      <w:r>
        <w:rPr>
          <w:rFonts w:ascii="宋体" w:eastAsia="宋体" w:hAnsi="宋体" w:cs="宋体"/>
          <w:kern w:val="0"/>
          <w:szCs w:val="21"/>
          <w:u w:val="single"/>
        </w:rPr>
        <w:t xml:space="preserve"> XX</w:t>
      </w:r>
      <w:r>
        <w:rPr>
          <w:rFonts w:ascii="宋体" w:eastAsia="宋体" w:hAnsi="宋体" w:cs="宋体"/>
          <w:kern w:val="0"/>
          <w:szCs w:val="21"/>
          <w:u w:val="single"/>
        </w:rPr>
        <w:t>工作内容</w:t>
      </w:r>
      <w:r>
        <w:rPr>
          <w:rFonts w:ascii="宋体" w:eastAsia="宋体" w:hAnsi="宋体" w:cs="宋体"/>
          <w:kern w:val="0"/>
          <w:szCs w:val="21"/>
          <w:u w:val="single"/>
        </w:rPr>
        <w:t xml:space="preserve">   </w:t>
      </w:r>
      <w:r>
        <w:rPr>
          <w:rFonts w:ascii="宋体" w:eastAsia="宋体" w:hAnsi="宋体" w:cs="宋体" w:hint="eastAsia"/>
          <w:szCs w:val="21"/>
        </w:rPr>
        <w:t>分包给</w:t>
      </w:r>
      <w:r>
        <w:rPr>
          <w:rFonts w:ascii="宋体" w:eastAsia="宋体" w:hAnsi="宋体" w:cs="宋体" w:hint="eastAsia"/>
          <w:kern w:val="0"/>
          <w:szCs w:val="21"/>
          <w:u w:val="single"/>
        </w:rPr>
        <w:t>（分包供应商</w:t>
      </w:r>
      <w:r>
        <w:rPr>
          <w:rFonts w:ascii="宋体" w:eastAsia="宋体" w:hAnsi="宋体" w:cs="宋体" w:hint="eastAsia"/>
          <w:kern w:val="0"/>
          <w:szCs w:val="21"/>
          <w:u w:val="single"/>
        </w:rPr>
        <w:t>1</w:t>
      </w:r>
      <w:r>
        <w:rPr>
          <w:rFonts w:ascii="宋体" w:eastAsia="宋体" w:hAnsi="宋体" w:cs="宋体" w:hint="eastAsia"/>
          <w:kern w:val="0"/>
          <w:szCs w:val="21"/>
          <w:u w:val="single"/>
        </w:rPr>
        <w:t>名称）</w:t>
      </w:r>
      <w:r>
        <w:rPr>
          <w:rFonts w:ascii="宋体" w:eastAsia="宋体" w:hAnsi="宋体" w:cs="宋体" w:hint="eastAsia"/>
          <w:kern w:val="0"/>
          <w:szCs w:val="21"/>
          <w:lang w:val="zh-CN"/>
        </w:rPr>
        <w:t>，</w:t>
      </w:r>
      <w:r>
        <w:rPr>
          <w:rFonts w:ascii="宋体" w:eastAsia="宋体" w:hAnsi="宋体" w:cs="宋体" w:hint="eastAsia"/>
          <w:kern w:val="0"/>
          <w:szCs w:val="21"/>
          <w:u w:val="single"/>
        </w:rPr>
        <w:t>（分包供应商</w:t>
      </w:r>
      <w:r>
        <w:rPr>
          <w:rFonts w:ascii="宋体" w:eastAsia="宋体" w:hAnsi="宋体" w:cs="宋体" w:hint="eastAsia"/>
          <w:kern w:val="0"/>
          <w:szCs w:val="21"/>
          <w:u w:val="single"/>
        </w:rPr>
        <w:t>2</w:t>
      </w:r>
      <w:r>
        <w:rPr>
          <w:rFonts w:ascii="宋体" w:eastAsia="宋体" w:hAnsi="宋体" w:cs="宋体" w:hint="eastAsia"/>
          <w:kern w:val="0"/>
          <w:szCs w:val="21"/>
          <w:u w:val="single"/>
        </w:rPr>
        <w:t>名称），</w:t>
      </w:r>
      <w:r>
        <w:rPr>
          <w:rFonts w:ascii="宋体" w:eastAsia="宋体" w:hAnsi="宋体" w:cs="宋体" w:hint="eastAsia"/>
          <w:kern w:val="0"/>
          <w:szCs w:val="21"/>
          <w:lang w:val="zh-CN"/>
        </w:rPr>
        <w:t>具备承</w:t>
      </w:r>
      <w:r>
        <w:rPr>
          <w:rFonts w:ascii="宋体" w:eastAsia="宋体" w:hAnsi="宋体" w:cs="宋体" w:hint="eastAsia"/>
          <w:kern w:val="0"/>
          <w:szCs w:val="21"/>
        </w:rPr>
        <w:t>担</w:t>
      </w:r>
      <w:r>
        <w:rPr>
          <w:rFonts w:ascii="宋体" w:eastAsia="宋体" w:hAnsi="宋体" w:cs="宋体" w:hint="eastAsia"/>
          <w:kern w:val="0"/>
          <w:szCs w:val="21"/>
          <w:u w:val="single"/>
          <w:lang w:val="zh-CN"/>
        </w:rPr>
        <w:t>XX</w:t>
      </w:r>
      <w:r>
        <w:rPr>
          <w:rFonts w:ascii="宋体" w:eastAsia="宋体" w:hAnsi="宋体" w:cs="宋体" w:hint="eastAsia"/>
          <w:kern w:val="0"/>
          <w:szCs w:val="21"/>
          <w:u w:val="single"/>
          <w:lang w:val="zh-CN"/>
        </w:rPr>
        <w:t>工作内容</w:t>
      </w:r>
      <w:r>
        <w:rPr>
          <w:rFonts w:ascii="宋体" w:eastAsia="宋体" w:hAnsi="宋体" w:cs="宋体" w:hint="eastAsia"/>
          <w:kern w:val="0"/>
          <w:szCs w:val="21"/>
          <w:lang w:val="zh-CN"/>
        </w:rPr>
        <w:t>相应资质条件且不得再次分包；</w:t>
      </w:r>
    </w:p>
    <w:p w14:paraId="619008DF" w14:textId="77777777" w:rsidR="00AC2394" w:rsidRDefault="00085515">
      <w:pPr>
        <w:snapToGrid w:val="0"/>
        <w:spacing w:line="288" w:lineRule="auto"/>
        <w:ind w:firstLineChars="202" w:firstLine="424"/>
        <w:rPr>
          <w:rFonts w:ascii="宋体" w:eastAsia="宋体" w:hAnsi="宋体" w:cs="宋体"/>
          <w:kern w:val="0"/>
          <w:szCs w:val="21"/>
        </w:rPr>
      </w:pPr>
      <w:r>
        <w:rPr>
          <w:rFonts w:ascii="宋体" w:eastAsia="宋体" w:hAnsi="宋体" w:cs="宋体" w:hint="eastAsia"/>
          <w:kern w:val="0"/>
          <w:szCs w:val="21"/>
        </w:rPr>
        <w:t>……</w:t>
      </w:r>
    </w:p>
    <w:p w14:paraId="6DB14AE5" w14:textId="77777777" w:rsidR="00AC2394" w:rsidRDefault="00AC2394">
      <w:pPr>
        <w:snapToGrid w:val="0"/>
        <w:spacing w:line="288" w:lineRule="auto"/>
        <w:ind w:firstLineChars="202" w:firstLine="424"/>
        <w:rPr>
          <w:rFonts w:ascii="宋体" w:eastAsia="宋体" w:hAnsi="宋体"/>
          <w:szCs w:val="21"/>
        </w:rPr>
      </w:pPr>
    </w:p>
    <w:p w14:paraId="45932502"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二、分包供应商中小企业合同份额</w:t>
      </w:r>
    </w:p>
    <w:p w14:paraId="38FF9445" w14:textId="77777777" w:rsidR="00AC2394" w:rsidRDefault="00085515">
      <w:pPr>
        <w:snapToGrid w:val="0"/>
        <w:spacing w:line="288" w:lineRule="auto"/>
        <w:ind w:firstLineChars="202" w:firstLine="424"/>
        <w:rPr>
          <w:rFonts w:ascii="宋体" w:eastAsia="宋体" w:hAnsi="宋体" w:cs="宋体"/>
          <w:b/>
          <w:kern w:val="0"/>
          <w:szCs w:val="21"/>
          <w:lang w:val="zh-CN"/>
        </w:rPr>
      </w:pP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hint="eastAsia"/>
          <w:kern w:val="0"/>
          <w:szCs w:val="21"/>
          <w:u w:val="single"/>
        </w:rPr>
        <w:t>（分包供应商</w:t>
      </w:r>
      <w:r>
        <w:rPr>
          <w:rFonts w:ascii="宋体" w:eastAsia="宋体" w:hAnsi="宋体" w:cs="宋体" w:hint="eastAsia"/>
          <w:kern w:val="0"/>
          <w:szCs w:val="21"/>
          <w:u w:val="single"/>
        </w:rPr>
        <w:t>X</w:t>
      </w:r>
      <w:r>
        <w:rPr>
          <w:rFonts w:ascii="宋体" w:eastAsia="宋体" w:hAnsi="宋体" w:cs="宋体"/>
          <w:kern w:val="0"/>
          <w:szCs w:val="21"/>
          <w:u w:val="single"/>
        </w:rPr>
        <w:t>,</w:t>
      </w:r>
      <w:r>
        <w:rPr>
          <w:rFonts w:ascii="宋体" w:eastAsia="宋体" w:hAnsi="宋体" w:cs="宋体" w:hint="eastAsia"/>
          <w:kern w:val="0"/>
          <w:szCs w:val="21"/>
          <w:u w:val="single"/>
        </w:rPr>
        <w:t>……）提供的服务全部由小微企业承接，</w:t>
      </w:r>
      <w:r>
        <w:rPr>
          <w:rFonts w:ascii="宋体" w:eastAsia="宋体" w:hAnsi="宋体" w:cs="宋体" w:hint="eastAsia"/>
          <w:kern w:val="0"/>
          <w:szCs w:val="21"/>
        </w:rPr>
        <w:t>其合同份额占到合同总金额</w:t>
      </w:r>
      <w:r>
        <w:rPr>
          <w:rFonts w:ascii="宋体" w:eastAsia="宋体" w:hAnsi="宋体" w:cs="宋体" w:hint="eastAsia"/>
          <w:kern w:val="0"/>
          <w:szCs w:val="21"/>
          <w:u w:val="single"/>
        </w:rPr>
        <w:t xml:space="preserve">     </w:t>
      </w:r>
      <w:r>
        <w:rPr>
          <w:rFonts w:ascii="宋体" w:eastAsia="宋体" w:hAnsi="宋体" w:cs="宋体" w:hint="eastAsia"/>
          <w:kern w:val="0"/>
          <w:szCs w:val="21"/>
        </w:rPr>
        <w:t>%</w:t>
      </w:r>
      <w:r>
        <w:rPr>
          <w:rFonts w:ascii="宋体" w:eastAsia="宋体" w:hAnsi="宋体" w:cs="宋体" w:hint="eastAsia"/>
          <w:kern w:val="0"/>
          <w:szCs w:val="21"/>
        </w:rPr>
        <w:t>以上</w:t>
      </w:r>
      <w:r>
        <w:rPr>
          <w:rFonts w:ascii="宋体" w:eastAsia="宋体" w:hAnsi="宋体" w:cs="宋体" w:hint="eastAsia"/>
          <w:szCs w:val="21"/>
        </w:rPr>
        <w:t>。</w:t>
      </w:r>
      <w:r>
        <w:rPr>
          <w:rFonts w:ascii="宋体" w:eastAsia="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w:t>
      </w:r>
      <w:r>
        <w:rPr>
          <w:rFonts w:ascii="宋体" w:eastAsia="宋体" w:hAnsi="宋体" w:cs="宋体" w:hint="eastAsia"/>
          <w:b/>
          <w:kern w:val="0"/>
          <w:szCs w:val="21"/>
          <w:lang w:val="zh-CN"/>
        </w:rPr>
        <w:t>30%</w:t>
      </w:r>
      <w:r>
        <w:rPr>
          <w:rFonts w:ascii="宋体" w:eastAsia="宋体" w:hAnsi="宋体" w:cs="宋体" w:hint="eastAsia"/>
          <w:b/>
          <w:kern w:val="0"/>
          <w:szCs w:val="21"/>
          <w:lang w:val="zh-CN"/>
        </w:rPr>
        <w:t>以上的，对大中型企业的报价按评标标准确定的比例给予扣除。供应商</w:t>
      </w:r>
      <w:r>
        <w:rPr>
          <w:rFonts w:ascii="宋体" w:eastAsia="宋体" w:hAnsi="宋体" w:cs="宋体" w:hint="eastAsia"/>
          <w:b/>
          <w:szCs w:val="21"/>
        </w:rPr>
        <w:t>拟享受以上价格扣除政策的，填写有关内容。</w:t>
      </w:r>
      <w:r>
        <w:rPr>
          <w:rFonts w:ascii="宋体" w:eastAsia="宋体" w:hAnsi="宋体" w:cs="宋体" w:hint="eastAsia"/>
          <w:b/>
          <w:kern w:val="0"/>
          <w:szCs w:val="21"/>
          <w:lang w:val="zh-CN"/>
        </w:rPr>
        <w:t>）</w:t>
      </w:r>
    </w:p>
    <w:p w14:paraId="3FE7ED0A" w14:textId="77777777" w:rsidR="00AC2394" w:rsidRDefault="00085515">
      <w:pPr>
        <w:snapToGrid w:val="0"/>
        <w:spacing w:line="288" w:lineRule="auto"/>
        <w:ind w:firstLineChars="202" w:firstLine="424"/>
        <w:rPr>
          <w:rFonts w:ascii="宋体" w:eastAsia="宋体" w:hAnsi="宋体" w:cs="宋体"/>
          <w:b/>
          <w:bCs/>
          <w:kern w:val="0"/>
          <w:szCs w:val="21"/>
          <w:lang w:val="zh-CN"/>
        </w:rPr>
      </w:pPr>
      <w:r>
        <w:rPr>
          <w:rFonts w:ascii="宋体" w:eastAsia="宋体" w:hAnsi="宋体" w:cs="宋体" w:hint="eastAsia"/>
          <w:szCs w:val="21"/>
        </w:rPr>
        <w:t>2</w:t>
      </w:r>
      <w:r>
        <w:rPr>
          <w:rFonts w:ascii="宋体" w:eastAsia="宋体" w:hAnsi="宋体" w:cs="宋体" w:hint="eastAsia"/>
          <w:szCs w:val="21"/>
        </w:rPr>
        <w:t>、中小企业合同金额达到</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rPr>
        <w:t>，小微企业合同金额达到</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kern w:val="0"/>
          <w:szCs w:val="21"/>
          <w:lang w:val="zh-CN"/>
        </w:rPr>
        <w:t>。</w:t>
      </w:r>
      <w:r>
        <w:rPr>
          <w:rFonts w:ascii="宋体" w:eastAsia="宋体" w:hAnsi="宋体" w:cs="宋体" w:hint="eastAsia"/>
          <w:b/>
          <w:bCs/>
          <w:kern w:val="0"/>
          <w:szCs w:val="21"/>
          <w:lang w:val="zh-CN"/>
        </w:rPr>
        <w:t>（</w:t>
      </w:r>
      <w:r>
        <w:rPr>
          <w:rFonts w:ascii="宋体" w:eastAsia="宋体" w:hAnsi="宋体" w:cs="宋体" w:hint="eastAsia"/>
          <w:b/>
          <w:bCs/>
          <w:szCs w:val="21"/>
        </w:rPr>
        <w:t>要求合同分包形式参加的项目或采购包，供应商按招标文件第一部分招标公告申请人的资格要求中规定的</w:t>
      </w:r>
      <w:r>
        <w:rPr>
          <w:rFonts w:ascii="宋体" w:eastAsia="宋体" w:hAnsi="宋体" w:cs="宋体" w:hint="eastAsia"/>
          <w:b/>
          <w:kern w:val="0"/>
          <w:szCs w:val="21"/>
          <w:lang w:val="zh-CN"/>
        </w:rPr>
        <w:t>分包意向协议</w:t>
      </w:r>
      <w:r>
        <w:rPr>
          <w:rFonts w:ascii="宋体" w:eastAsia="宋体" w:hAnsi="宋体" w:cs="宋体" w:hint="eastAsia"/>
          <w:b/>
          <w:bCs/>
          <w:szCs w:val="21"/>
        </w:rPr>
        <w:t>中中小企业、小微企业合同金额应当达到的比例要求填写。</w:t>
      </w:r>
      <w:r>
        <w:rPr>
          <w:rFonts w:ascii="宋体" w:eastAsia="宋体" w:hAnsi="宋体" w:cs="宋体" w:hint="eastAsia"/>
          <w:b/>
          <w:bCs/>
          <w:kern w:val="0"/>
          <w:szCs w:val="21"/>
          <w:lang w:val="zh-CN"/>
        </w:rPr>
        <w:t>）</w:t>
      </w:r>
    </w:p>
    <w:p w14:paraId="3F7D6788"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三、分包工作履行期限、地点、方式</w:t>
      </w:r>
    </w:p>
    <w:p w14:paraId="48F9B083" w14:textId="77777777" w:rsidR="00AC2394" w:rsidRDefault="00085515">
      <w:pPr>
        <w:snapToGrid w:val="0"/>
        <w:spacing w:line="288" w:lineRule="auto"/>
        <w:ind w:firstLineChars="202" w:firstLine="424"/>
        <w:rPr>
          <w:rFonts w:ascii="宋体" w:eastAsia="宋体" w:hAnsi="宋体" w:cs="宋体"/>
          <w:szCs w:val="21"/>
          <w:u w:val="single"/>
        </w:rPr>
      </w:pPr>
      <w:r>
        <w:rPr>
          <w:rFonts w:ascii="宋体" w:eastAsia="宋体" w:hAnsi="宋体" w:cs="宋体" w:hint="eastAsia"/>
          <w:szCs w:val="21"/>
          <w:u w:val="single"/>
        </w:rPr>
        <w:t xml:space="preserve">                                                                                  </w:t>
      </w:r>
    </w:p>
    <w:p w14:paraId="2DF55ED8"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四、质量</w:t>
      </w:r>
    </w:p>
    <w:p w14:paraId="3944425C"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szCs w:val="21"/>
          <w:u w:val="single"/>
        </w:rPr>
        <w:t xml:space="preserve">                                                                                       </w:t>
      </w:r>
    </w:p>
    <w:p w14:paraId="0AB29E9D"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五、价款或者报酬</w:t>
      </w:r>
    </w:p>
    <w:p w14:paraId="017BA2B0"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szCs w:val="21"/>
          <w:u w:val="single"/>
        </w:rPr>
        <w:t xml:space="preserve">                                                                                     </w:t>
      </w:r>
    </w:p>
    <w:p w14:paraId="7F1CEF82"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六、违约责任</w:t>
      </w:r>
    </w:p>
    <w:p w14:paraId="141D4990"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szCs w:val="21"/>
          <w:u w:val="single"/>
        </w:rPr>
        <w:t xml:space="preserve">                                                                                     </w:t>
      </w:r>
    </w:p>
    <w:p w14:paraId="429BD794"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七、争议解决的办法</w:t>
      </w:r>
    </w:p>
    <w:p w14:paraId="6FAA206E"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szCs w:val="21"/>
          <w:u w:val="single"/>
        </w:rPr>
        <w:t xml:space="preserve">                                                                                  </w:t>
      </w:r>
    </w:p>
    <w:p w14:paraId="6CAB09BA"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八、其他</w:t>
      </w:r>
    </w:p>
    <w:p w14:paraId="78A128D1"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szCs w:val="21"/>
        </w:rPr>
        <w:t>中小企业合同金额达到</w:t>
      </w:r>
      <w:r>
        <w:rPr>
          <w:rFonts w:ascii="宋体" w:eastAsia="宋体" w:hAnsi="宋体" w:cs="宋体" w:hint="eastAsia"/>
          <w:szCs w:val="21"/>
          <w:u w:val="single"/>
        </w:rPr>
        <w:t xml:space="preserve">  </w:t>
      </w:r>
      <w:r>
        <w:rPr>
          <w:rFonts w:ascii="宋体" w:eastAsia="宋体" w:hAnsi="宋体" w:cs="宋体" w:hint="eastAsia"/>
          <w:szCs w:val="21"/>
        </w:rPr>
        <w:t>%</w:t>
      </w:r>
      <w:r>
        <w:rPr>
          <w:rFonts w:ascii="宋体" w:eastAsia="宋体" w:hAnsi="宋体" w:cs="宋体" w:hint="eastAsia"/>
          <w:szCs w:val="21"/>
        </w:rPr>
        <w:t>，小微企业合同金额达到</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w:t>
      </w:r>
    </w:p>
    <w:p w14:paraId="59A7CAB1" w14:textId="77777777" w:rsidR="00AC2394" w:rsidRDefault="00AC2394">
      <w:pPr>
        <w:snapToGrid w:val="0"/>
        <w:spacing w:line="288" w:lineRule="auto"/>
        <w:ind w:firstLineChars="202" w:firstLine="424"/>
        <w:rPr>
          <w:rFonts w:ascii="宋体" w:eastAsia="宋体" w:hAnsi="宋体" w:cs="宋体"/>
          <w:kern w:val="0"/>
          <w:szCs w:val="21"/>
          <w:lang w:val="zh-CN"/>
        </w:rPr>
      </w:pPr>
    </w:p>
    <w:p w14:paraId="1517D061" w14:textId="77777777" w:rsidR="00AC2394" w:rsidRDefault="00085515">
      <w:pPr>
        <w:snapToGrid w:val="0"/>
        <w:spacing w:line="288" w:lineRule="auto"/>
        <w:ind w:firstLineChars="202" w:firstLine="424"/>
        <w:rPr>
          <w:rFonts w:ascii="宋体" w:eastAsia="宋体" w:hAnsi="宋体" w:cs="宋体"/>
          <w:kern w:val="0"/>
          <w:szCs w:val="21"/>
          <w:lang w:val="zh-CN"/>
        </w:rPr>
      </w:pPr>
      <w:r>
        <w:rPr>
          <w:rFonts w:ascii="宋体" w:eastAsia="宋体" w:hAnsi="宋体" w:cs="宋体" w:hint="eastAsia"/>
          <w:kern w:val="0"/>
          <w:szCs w:val="21"/>
          <w:lang w:val="zh-CN"/>
        </w:rPr>
        <w:t>投标人名称</w:t>
      </w:r>
      <w:r>
        <w:rPr>
          <w:rFonts w:ascii="宋体" w:eastAsia="宋体" w:hAnsi="宋体" w:cs="宋体" w:hint="eastAsia"/>
          <w:kern w:val="0"/>
          <w:szCs w:val="21"/>
          <w:lang w:val="zh-CN"/>
        </w:rPr>
        <w:t>(</w:t>
      </w:r>
      <w:r>
        <w:rPr>
          <w:rFonts w:ascii="宋体" w:eastAsia="宋体" w:hAnsi="宋体" w:cs="宋体" w:hint="eastAsia"/>
          <w:kern w:val="0"/>
          <w:szCs w:val="21"/>
          <w:lang w:val="zh-CN"/>
        </w:rPr>
        <w:t>电子签名</w:t>
      </w:r>
      <w:r>
        <w:rPr>
          <w:rFonts w:ascii="宋体" w:eastAsia="宋体" w:hAnsi="宋体" w:cs="宋体" w:hint="eastAsia"/>
          <w:kern w:val="0"/>
          <w:szCs w:val="21"/>
          <w:lang w:val="zh-CN"/>
        </w:rPr>
        <w:t>)</w:t>
      </w:r>
      <w:r>
        <w:rPr>
          <w:rFonts w:ascii="宋体" w:eastAsia="宋体" w:hAnsi="宋体" w:cs="宋体" w:hint="eastAsia"/>
          <w:kern w:val="0"/>
          <w:szCs w:val="21"/>
          <w:lang w:val="zh-CN"/>
        </w:rPr>
        <w:t>：</w:t>
      </w:r>
    </w:p>
    <w:p w14:paraId="4DA1D82D" w14:textId="77777777" w:rsidR="00AC2394" w:rsidRDefault="00085515">
      <w:pPr>
        <w:snapToGrid w:val="0"/>
        <w:spacing w:line="288" w:lineRule="auto"/>
        <w:ind w:right="420" w:firstLineChars="202" w:firstLine="424"/>
        <w:rPr>
          <w:rFonts w:ascii="宋体" w:eastAsia="宋体" w:hAnsi="宋体" w:cs="宋体"/>
          <w:kern w:val="0"/>
          <w:szCs w:val="21"/>
          <w:lang w:val="zh-CN"/>
        </w:rPr>
      </w:pPr>
      <w:r>
        <w:rPr>
          <w:rFonts w:ascii="宋体" w:eastAsia="宋体" w:hAnsi="宋体" w:cs="宋体" w:hint="eastAsia"/>
          <w:kern w:val="0"/>
          <w:szCs w:val="21"/>
          <w:lang w:val="zh-CN"/>
        </w:rPr>
        <w:t>分包供应商名称</w:t>
      </w:r>
      <w:r>
        <w:rPr>
          <w:rFonts w:ascii="宋体" w:eastAsia="宋体" w:hAnsi="宋体" w:cs="宋体" w:hint="eastAsia"/>
          <w:kern w:val="0"/>
          <w:szCs w:val="21"/>
          <w:lang w:val="zh-CN"/>
        </w:rPr>
        <w:t>(</w:t>
      </w:r>
      <w:r>
        <w:rPr>
          <w:rFonts w:ascii="宋体" w:eastAsia="宋体" w:hAnsi="宋体" w:cs="宋体" w:hint="eastAsia"/>
          <w:kern w:val="0"/>
          <w:szCs w:val="21"/>
          <w:lang w:val="zh-CN"/>
        </w:rPr>
        <w:t>电子签名</w:t>
      </w:r>
      <w:r>
        <w:rPr>
          <w:rFonts w:ascii="宋体" w:eastAsia="宋体" w:hAnsi="宋体" w:cs="宋体" w:hint="eastAsia"/>
          <w:kern w:val="0"/>
          <w:szCs w:val="21"/>
          <w:lang w:val="zh-CN"/>
        </w:rPr>
        <w:t>/</w:t>
      </w:r>
      <w:r>
        <w:rPr>
          <w:rFonts w:ascii="宋体" w:eastAsia="宋体" w:hAnsi="宋体" w:cs="宋体" w:hint="eastAsia"/>
          <w:kern w:val="0"/>
          <w:szCs w:val="21"/>
          <w:lang w:val="zh-CN"/>
        </w:rPr>
        <w:t>公章</w:t>
      </w:r>
      <w:r>
        <w:rPr>
          <w:rFonts w:ascii="宋体" w:eastAsia="宋体" w:hAnsi="宋体" w:cs="宋体" w:hint="eastAsia"/>
          <w:kern w:val="0"/>
          <w:szCs w:val="21"/>
          <w:lang w:val="zh-CN"/>
        </w:rPr>
        <w:t>)</w:t>
      </w:r>
      <w:r>
        <w:rPr>
          <w:rFonts w:ascii="宋体" w:eastAsia="宋体" w:hAnsi="宋体" w:cs="宋体" w:hint="eastAsia"/>
          <w:kern w:val="0"/>
          <w:szCs w:val="21"/>
          <w:lang w:val="zh-CN"/>
        </w:rPr>
        <w:t>：</w:t>
      </w:r>
    </w:p>
    <w:p w14:paraId="54EF265D" w14:textId="77777777" w:rsidR="00AC2394" w:rsidRDefault="00085515">
      <w:pPr>
        <w:snapToGrid w:val="0"/>
        <w:spacing w:line="288" w:lineRule="auto"/>
        <w:ind w:firstLineChars="202" w:firstLine="424"/>
        <w:rPr>
          <w:rFonts w:ascii="宋体" w:eastAsia="宋体" w:hAnsi="宋体" w:cs="宋体"/>
          <w:szCs w:val="21"/>
        </w:rPr>
      </w:pPr>
      <w:r>
        <w:rPr>
          <w:rFonts w:ascii="宋体" w:eastAsia="宋体" w:hAnsi="宋体" w:cs="宋体" w:hint="eastAsia"/>
          <w:kern w:val="0"/>
          <w:szCs w:val="21"/>
          <w:lang w:val="zh-CN"/>
        </w:rPr>
        <w:t>……</w:t>
      </w:r>
    </w:p>
    <w:p w14:paraId="759FACD3" w14:textId="77777777" w:rsidR="00AC2394" w:rsidRDefault="00085515">
      <w:pPr>
        <w:snapToGrid w:val="0"/>
        <w:spacing w:line="288" w:lineRule="auto"/>
        <w:ind w:firstLineChars="202" w:firstLine="424"/>
        <w:rPr>
          <w:rFonts w:ascii="宋体" w:eastAsia="宋体" w:hAnsi="宋体" w:cs="宋体"/>
          <w:szCs w:val="21"/>
        </w:rPr>
      </w:pPr>
      <w:r>
        <w:rPr>
          <w:rFonts w:ascii="宋体" w:eastAsia="宋体" w:hAnsi="宋体" w:cs="宋体" w:hint="eastAsia"/>
          <w:kern w:val="0"/>
          <w:szCs w:val="21"/>
          <w:lang w:val="zh-CN"/>
        </w:rPr>
        <w:t>日期：</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年</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月</w:t>
      </w:r>
      <w:r>
        <w:rPr>
          <w:rFonts w:ascii="宋体" w:eastAsia="宋体" w:hAnsi="宋体" w:cs="宋体" w:hint="eastAsia"/>
          <w:kern w:val="0"/>
          <w:szCs w:val="21"/>
          <w:lang w:val="zh-CN"/>
        </w:rPr>
        <w:t xml:space="preserve">   </w:t>
      </w:r>
      <w:r>
        <w:rPr>
          <w:rFonts w:ascii="宋体" w:eastAsia="宋体" w:hAnsi="宋体" w:cs="宋体" w:hint="eastAsia"/>
          <w:kern w:val="0"/>
          <w:szCs w:val="21"/>
          <w:lang w:val="zh-CN"/>
        </w:rPr>
        <w:t>日</w:t>
      </w:r>
    </w:p>
    <w:p w14:paraId="09B62234" w14:textId="77777777" w:rsidR="00AC2394" w:rsidRDefault="00AC2394">
      <w:pPr>
        <w:snapToGrid w:val="0"/>
        <w:spacing w:line="288" w:lineRule="auto"/>
        <w:ind w:right="420" w:firstLineChars="202" w:firstLine="424"/>
        <w:rPr>
          <w:rFonts w:ascii="宋体" w:eastAsia="宋体" w:hAnsi="宋体" w:cs="宋体"/>
          <w:szCs w:val="21"/>
        </w:rPr>
      </w:pPr>
    </w:p>
    <w:p w14:paraId="2B4AC8A2" w14:textId="77777777" w:rsidR="00AC2394" w:rsidRDefault="00085515">
      <w:pPr>
        <w:snapToGrid w:val="0"/>
        <w:spacing w:line="288" w:lineRule="auto"/>
        <w:ind w:right="420" w:firstLineChars="202" w:firstLine="424"/>
        <w:rPr>
          <w:rFonts w:ascii="宋体" w:eastAsia="宋体" w:hAnsi="宋体" w:cs="宋体"/>
          <w:szCs w:val="21"/>
        </w:rPr>
      </w:pPr>
      <w:r>
        <w:rPr>
          <w:rFonts w:ascii="宋体" w:eastAsia="宋体" w:hAnsi="宋体" w:cs="宋体" w:hint="eastAsia"/>
          <w:szCs w:val="21"/>
        </w:rPr>
        <w:t>注：按本格式和要求提供。</w:t>
      </w:r>
    </w:p>
    <w:p w14:paraId="6EFFBAFA" w14:textId="77777777" w:rsidR="00AC2394" w:rsidRDefault="00AC2394">
      <w:pPr>
        <w:rPr>
          <w:rFonts w:ascii="等线" w:eastAsia="等线" w:hAnsi="等线" w:cs="Times New Roman"/>
        </w:rPr>
      </w:pPr>
    </w:p>
    <w:p w14:paraId="63B4F7A3" w14:textId="77777777" w:rsidR="00AC2394" w:rsidRDefault="00AC2394">
      <w:pPr>
        <w:adjustRightInd w:val="0"/>
        <w:snapToGrid w:val="0"/>
        <w:spacing w:line="288" w:lineRule="auto"/>
        <w:rPr>
          <w:rFonts w:ascii="宋体" w:eastAsia="宋体" w:hAnsi="宋体" w:cs="Times New Roman"/>
          <w:b/>
          <w:spacing w:val="-6"/>
          <w:szCs w:val="21"/>
        </w:rPr>
      </w:pPr>
    </w:p>
    <w:sectPr w:rsidR="00AC2394">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E41B" w14:textId="77777777" w:rsidR="00085515" w:rsidRDefault="00085515">
      <w:r>
        <w:separator/>
      </w:r>
    </w:p>
  </w:endnote>
  <w:endnote w:type="continuationSeparator" w:id="0">
    <w:p w14:paraId="3056BA91" w14:textId="77777777" w:rsidR="00085515" w:rsidRDefault="0008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altName w:val="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Times New Roman"/>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7ADE" w14:textId="77777777" w:rsidR="00AC2394" w:rsidRDefault="00AC2394">
    <w:pPr>
      <w:pStyle w:val="af3"/>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BFE0" w14:textId="77777777" w:rsidR="00AC2394" w:rsidRDefault="00AC2394">
    <w:pPr>
      <w:pStyle w:val="af3"/>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07DA" w14:textId="77777777" w:rsidR="00AC2394" w:rsidRDefault="00085515">
    <w:pPr>
      <w:pStyle w:val="af3"/>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ECA3" w14:textId="77777777" w:rsidR="00085515" w:rsidRDefault="00085515">
      <w:r>
        <w:separator/>
      </w:r>
    </w:p>
  </w:footnote>
  <w:footnote w:type="continuationSeparator" w:id="0">
    <w:p w14:paraId="5372CEE4" w14:textId="77777777" w:rsidR="00085515" w:rsidRDefault="0008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BB7C" w14:textId="77777777" w:rsidR="00AC2394" w:rsidRDefault="00085515">
    <w:pPr>
      <w:jc w:val="center"/>
    </w:pPr>
    <w:r>
      <w:rPr>
        <w:noProof/>
      </w:rPr>
      <w:drawing>
        <wp:inline distT="0" distB="0" distL="0" distR="0" wp14:anchorId="59407D53" wp14:editId="1A14D084">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8DC90C2"/>
    <w:lvl w:ilvl="0">
      <w:start w:val="1"/>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0276B9"/>
    <w:multiLevelType w:val="hybridMultilevel"/>
    <w:tmpl w:val="C3CE29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8DC90C2"/>
    <w:multiLevelType w:val="singleLevel"/>
    <w:tmpl w:val="EF48504A"/>
    <w:lvl w:ilvl="0">
      <w:start w:val="1"/>
      <w:numFmt w:val="decimal"/>
      <w:lvlText w:val="%1."/>
      <w:lvlJc w:val="left"/>
      <w:pPr>
        <w:tabs>
          <w:tab w:val="num" w:pos="312"/>
        </w:tabs>
        <w:ind w:left="0" w:firstLine="0"/>
      </w:pPr>
      <w:rPr>
        <w:rFonts w:hint="eastAsia"/>
      </w:rPr>
    </w:lvl>
  </w:abstractNum>
  <w:abstractNum w:abstractNumId="4" w15:restartNumberingAfterBreak="0">
    <w:nsid w:val="327B5CF2"/>
    <w:multiLevelType w:val="singleLevel"/>
    <w:tmpl w:val="08DC90C2"/>
    <w:lvl w:ilvl="0">
      <w:start w:val="1"/>
      <w:numFmt w:val="decimal"/>
      <w:lvlText w:val="%1."/>
      <w:lvlJc w:val="left"/>
      <w:pPr>
        <w:tabs>
          <w:tab w:val="left" w:pos="312"/>
        </w:tabs>
      </w:pPr>
    </w:lvl>
  </w:abstractNum>
  <w:abstractNum w:abstractNumId="5" w15:restartNumberingAfterBreak="0">
    <w:nsid w:val="49C544A6"/>
    <w:multiLevelType w:val="singleLevel"/>
    <w:tmpl w:val="EF48504A"/>
    <w:lvl w:ilvl="0">
      <w:start w:val="1"/>
      <w:numFmt w:val="decimal"/>
      <w:lvlText w:val="%1."/>
      <w:lvlJc w:val="left"/>
      <w:pPr>
        <w:tabs>
          <w:tab w:val="num" w:pos="312"/>
        </w:tabs>
        <w:ind w:left="0" w:firstLine="0"/>
      </w:pPr>
      <w:rPr>
        <w:rFonts w:hint="eastAsia"/>
      </w:rPr>
    </w:lvl>
  </w:abstractNum>
  <w:abstractNum w:abstractNumId="6" w15:restartNumberingAfterBreak="0">
    <w:nsid w:val="7EF87684"/>
    <w:multiLevelType w:val="multilevel"/>
    <w:tmpl w:val="7EF87684"/>
    <w:lvl w:ilvl="0">
      <w:start w:val="1"/>
      <w:numFmt w:val="decimal"/>
      <w:lvlText w:val="%1."/>
      <w:lvlJc w:val="left"/>
      <w:pPr>
        <w:ind w:left="432" w:hanging="432"/>
      </w:pPr>
      <w:rPr>
        <w:rFonts w:ascii="宋体" w:eastAsia="宋体" w:hAnsi="宋体" w:cs="宋体" w:hint="default"/>
        <w:b/>
        <w:bCs/>
        <w:sz w:val="28"/>
        <w:szCs w:val="28"/>
      </w:rPr>
    </w:lvl>
    <w:lvl w:ilvl="1">
      <w:start w:val="1"/>
      <w:numFmt w:val="decimal"/>
      <w:lvlText w:val="%1.%2."/>
      <w:lvlJc w:val="left"/>
      <w:pPr>
        <w:ind w:left="575" w:hanging="575"/>
      </w:pPr>
      <w:rPr>
        <w:rFonts w:ascii="宋体" w:eastAsia="宋体" w:hAnsi="宋体" w:cs="宋体" w:hint="default"/>
        <w:b/>
        <w:bCs/>
        <w:sz w:val="28"/>
        <w:szCs w:val="28"/>
      </w:rPr>
    </w:lvl>
    <w:lvl w:ilvl="2">
      <w:start w:val="1"/>
      <w:numFmt w:val="decimal"/>
      <w:lvlText w:val="%1.%2.%3."/>
      <w:lvlJc w:val="left"/>
      <w:pPr>
        <w:ind w:left="720" w:hanging="720"/>
      </w:pPr>
      <w:rPr>
        <w:rFonts w:ascii="宋体" w:eastAsia="宋体" w:hAnsi="宋体" w:cs="宋体" w:hint="default"/>
        <w:b/>
        <w:bCs/>
        <w:sz w:val="28"/>
        <w:szCs w:val="28"/>
      </w:rPr>
    </w:lvl>
    <w:lvl w:ilvl="3">
      <w:start w:val="1"/>
      <w:numFmt w:val="none"/>
      <w:lvlText w:val=""/>
      <w:lvlJc w:val="left"/>
      <w:pPr>
        <w:ind w:left="864" w:hanging="864"/>
      </w:pPr>
      <w:rPr>
        <w:rFonts w:ascii="宋体" w:eastAsia="宋体" w:hAnsi="宋体" w:cs="宋体" w:hint="default"/>
        <w:b/>
        <w:bCs/>
        <w:sz w:val="28"/>
        <w:szCs w:val="28"/>
      </w:rPr>
    </w:lvl>
    <w:lvl w:ilvl="4">
      <w:start w:val="1"/>
      <w:numFmt w:val="decimal"/>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16cid:durableId="317269444">
    <w:abstractNumId w:val="6"/>
  </w:num>
  <w:num w:numId="2" w16cid:durableId="1745839541">
    <w:abstractNumId w:val="1"/>
  </w:num>
  <w:num w:numId="3" w16cid:durableId="1271662519">
    <w:abstractNumId w:val="3"/>
  </w:num>
  <w:num w:numId="4" w16cid:durableId="653216413">
    <w:abstractNumId w:val="0"/>
  </w:num>
  <w:num w:numId="5" w16cid:durableId="298875675">
    <w:abstractNumId w:val="2"/>
  </w:num>
  <w:num w:numId="6" w16cid:durableId="1510178540">
    <w:abstractNumId w:val="5"/>
  </w:num>
  <w:num w:numId="7" w16cid:durableId="2130393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515"/>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3E32"/>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827"/>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07AFA"/>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394"/>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74E1"/>
    <w:rsid w:val="00BC78C9"/>
    <w:rsid w:val="00BD2CA3"/>
    <w:rsid w:val="00BD2EE6"/>
    <w:rsid w:val="00BD38E4"/>
    <w:rsid w:val="00BD4D26"/>
    <w:rsid w:val="00BD5352"/>
    <w:rsid w:val="00BD7446"/>
    <w:rsid w:val="00BE0F12"/>
    <w:rsid w:val="00BE1633"/>
    <w:rsid w:val="00BE1EA8"/>
    <w:rsid w:val="00BE21D5"/>
    <w:rsid w:val="00BE2488"/>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F93561"/>
    <w:rsid w:val="04E3623F"/>
    <w:rsid w:val="05D34727"/>
    <w:rsid w:val="06470369"/>
    <w:rsid w:val="08931933"/>
    <w:rsid w:val="09B70933"/>
    <w:rsid w:val="0B4A1776"/>
    <w:rsid w:val="0B6C56BD"/>
    <w:rsid w:val="0C786503"/>
    <w:rsid w:val="0D1A04C9"/>
    <w:rsid w:val="10757130"/>
    <w:rsid w:val="112B34AD"/>
    <w:rsid w:val="11FF5827"/>
    <w:rsid w:val="18090C43"/>
    <w:rsid w:val="18FB5F15"/>
    <w:rsid w:val="1B321622"/>
    <w:rsid w:val="1C971FEF"/>
    <w:rsid w:val="1CCF6374"/>
    <w:rsid w:val="1F9C38D3"/>
    <w:rsid w:val="20767551"/>
    <w:rsid w:val="21DB64E2"/>
    <w:rsid w:val="221C4C30"/>
    <w:rsid w:val="22A70B6C"/>
    <w:rsid w:val="23C14303"/>
    <w:rsid w:val="23FF4622"/>
    <w:rsid w:val="27432BC1"/>
    <w:rsid w:val="27F0275A"/>
    <w:rsid w:val="28580092"/>
    <w:rsid w:val="28BC23D4"/>
    <w:rsid w:val="2AA10ED5"/>
    <w:rsid w:val="2ADA0518"/>
    <w:rsid w:val="2C921974"/>
    <w:rsid w:val="2D42112A"/>
    <w:rsid w:val="2DBE14C9"/>
    <w:rsid w:val="2F6A64D8"/>
    <w:rsid w:val="30616EA9"/>
    <w:rsid w:val="31596B0B"/>
    <w:rsid w:val="31A44D82"/>
    <w:rsid w:val="32BE120D"/>
    <w:rsid w:val="330C0EF9"/>
    <w:rsid w:val="33506DE6"/>
    <w:rsid w:val="34124E42"/>
    <w:rsid w:val="35A54CED"/>
    <w:rsid w:val="37534CA7"/>
    <w:rsid w:val="37D824F1"/>
    <w:rsid w:val="3B0C4DFA"/>
    <w:rsid w:val="3C4D26C6"/>
    <w:rsid w:val="3D044EFC"/>
    <w:rsid w:val="3D8E0970"/>
    <w:rsid w:val="3E6946AD"/>
    <w:rsid w:val="3EB60CB3"/>
    <w:rsid w:val="3EC436F9"/>
    <w:rsid w:val="3F1866FC"/>
    <w:rsid w:val="3F740895"/>
    <w:rsid w:val="3FB93DC6"/>
    <w:rsid w:val="400C7A41"/>
    <w:rsid w:val="402A691C"/>
    <w:rsid w:val="41402FAE"/>
    <w:rsid w:val="422E66F3"/>
    <w:rsid w:val="4275164D"/>
    <w:rsid w:val="42C9406F"/>
    <w:rsid w:val="430A3262"/>
    <w:rsid w:val="44961202"/>
    <w:rsid w:val="46A824B9"/>
    <w:rsid w:val="46BB170B"/>
    <w:rsid w:val="47510906"/>
    <w:rsid w:val="47A14394"/>
    <w:rsid w:val="495D70F7"/>
    <w:rsid w:val="4B7D5F80"/>
    <w:rsid w:val="4BF40741"/>
    <w:rsid w:val="4C5E019B"/>
    <w:rsid w:val="4CEE3D09"/>
    <w:rsid w:val="4D431EEF"/>
    <w:rsid w:val="4F64249F"/>
    <w:rsid w:val="4F6E1200"/>
    <w:rsid w:val="4FEE189E"/>
    <w:rsid w:val="51597D59"/>
    <w:rsid w:val="532F439F"/>
    <w:rsid w:val="53F038EA"/>
    <w:rsid w:val="55F024A7"/>
    <w:rsid w:val="59BA69E3"/>
    <w:rsid w:val="5A661DF4"/>
    <w:rsid w:val="5ACF0178"/>
    <w:rsid w:val="5C3E17F9"/>
    <w:rsid w:val="5D3A6920"/>
    <w:rsid w:val="5D8135CC"/>
    <w:rsid w:val="5FC27BBB"/>
    <w:rsid w:val="600446EC"/>
    <w:rsid w:val="600D2EE6"/>
    <w:rsid w:val="621760F6"/>
    <w:rsid w:val="62246B60"/>
    <w:rsid w:val="626F278E"/>
    <w:rsid w:val="644F1ACD"/>
    <w:rsid w:val="67FF1998"/>
    <w:rsid w:val="680D1D99"/>
    <w:rsid w:val="692C520B"/>
    <w:rsid w:val="69431270"/>
    <w:rsid w:val="6A7F4F75"/>
    <w:rsid w:val="6ACA16F9"/>
    <w:rsid w:val="6B16774A"/>
    <w:rsid w:val="6ECE2681"/>
    <w:rsid w:val="72340F9C"/>
    <w:rsid w:val="774152C9"/>
    <w:rsid w:val="792D68A8"/>
    <w:rsid w:val="793070F8"/>
    <w:rsid w:val="79D825C1"/>
    <w:rsid w:val="7B5D131E"/>
    <w:rsid w:val="7CA561B3"/>
    <w:rsid w:val="7D9A250B"/>
    <w:rsid w:val="7DB41B16"/>
    <w:rsid w:val="7DEB79E2"/>
    <w:rsid w:val="7DFC5027"/>
    <w:rsid w:val="7E002D54"/>
    <w:rsid w:val="7F82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521B9539"/>
  <w15:docId w15:val="{1C5298EA-7732-49E8-BAC1-2605FAB7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6">
    <w:name w:val="heading 6"/>
    <w:basedOn w:val="a0"/>
    <w:next w:val="a0"/>
    <w:qFormat/>
    <w:pPr>
      <w:numPr>
        <w:ilvl w:val="5"/>
        <w:numId w:val="1"/>
      </w:numPr>
      <w:outlineLvl w:val="5"/>
    </w:pPr>
    <w:rPr>
      <w:rFonts w:ascii="宋体" w:hAnsi="宋体" w:cs="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2"/>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12"/>
    <w:link w:val="ab"/>
    <w:uiPriority w:val="99"/>
    <w:unhideWhenUsed/>
    <w:qFormat/>
    <w:pPr>
      <w:spacing w:after="120"/>
    </w:pPr>
    <w:rPr>
      <w:rFonts w:ascii="Times New Roman" w:eastAsia="宋体" w:hAnsi="Times New Roman" w:cs="Times New Roman"/>
      <w:sz w:val="28"/>
      <w:szCs w:val="24"/>
    </w:rPr>
  </w:style>
  <w:style w:type="paragraph" w:customStyle="1" w:styleId="12">
    <w:name w:val="明显引用1"/>
    <w:next w:val="a0"/>
    <w:qFormat/>
    <w:pPr>
      <w:wordWrap w:val="0"/>
      <w:spacing w:before="360" w:after="360"/>
      <w:ind w:left="950" w:right="950"/>
      <w:jc w:val="center"/>
    </w:pPr>
    <w:rPr>
      <w:rFonts w:ascii="宋体" w:eastAsia="Times New Roman" w:hAnsi="宋体"/>
      <w:i/>
      <w:sz w:val="21"/>
      <w:szCs w:val="22"/>
    </w:rPr>
  </w:style>
  <w:style w:type="paragraph" w:styleId="ac">
    <w:name w:val="Body Text Indent"/>
    <w:basedOn w:val="a0"/>
    <w:next w:val="ad"/>
    <w:link w:val="21"/>
    <w:qFormat/>
    <w:pPr>
      <w:spacing w:line="200" w:lineRule="atLeast"/>
      <w:ind w:firstLine="301"/>
    </w:pPr>
    <w:rPr>
      <w:rFonts w:ascii="宋体" w:hAnsi="Courier New"/>
      <w:spacing w:val="-4"/>
      <w:sz w:val="18"/>
    </w:rPr>
  </w:style>
  <w:style w:type="paragraph" w:styleId="ad">
    <w:name w:val="envelope return"/>
    <w:basedOn w:val="a0"/>
    <w:unhideWhenUsed/>
    <w:qFormat/>
    <w:pPr>
      <w:snapToGrid w:val="0"/>
    </w:pPr>
    <w:rPr>
      <w:rFonts w:ascii="Arial" w:hAnsi="Arial"/>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e">
    <w:name w:val="Plain Text"/>
    <w:basedOn w:val="a0"/>
    <w:link w:val="13"/>
    <w:uiPriority w:val="99"/>
    <w:qFormat/>
    <w:pPr>
      <w:spacing w:beforeLines="50" w:before="156" w:afterLines="50" w:after="156" w:line="400" w:lineRule="atLeast"/>
    </w:pPr>
    <w:rPr>
      <w:rFonts w:ascii="宋体" w:hAnsi="Courier New"/>
      <w:sz w:val="24"/>
      <w:szCs w:val="24"/>
    </w:rPr>
  </w:style>
  <w:style w:type="paragraph" w:styleId="af">
    <w:name w:val="Date"/>
    <w:basedOn w:val="a0"/>
    <w:next w:val="a0"/>
    <w:link w:val="af0"/>
    <w:qFormat/>
    <w:pPr>
      <w:ind w:leftChars="2500" w:left="2500"/>
    </w:pPr>
    <w:rPr>
      <w:rFonts w:ascii="Times New Roman" w:eastAsia="楷体_GB2312" w:hAnsi="Times New Roman" w:cs="Times New Roman"/>
      <w:sz w:val="32"/>
      <w:szCs w:val="20"/>
    </w:rPr>
  </w:style>
  <w:style w:type="paragraph" w:styleId="af1">
    <w:name w:val="Balloon Text"/>
    <w:basedOn w:val="a0"/>
    <w:link w:val="af2"/>
    <w:qFormat/>
    <w:rPr>
      <w:rFonts w:ascii="Times New Roman" w:eastAsia="宋体" w:hAnsi="Times New Roman" w:cs="Times New Roman"/>
      <w:sz w:val="18"/>
      <w:szCs w:val="18"/>
    </w:rPr>
  </w:style>
  <w:style w:type="paragraph" w:styleId="af3">
    <w:name w:val="footer"/>
    <w:basedOn w:val="a0"/>
    <w:link w:val="af4"/>
    <w:uiPriority w:val="99"/>
    <w:unhideWhenUsed/>
    <w:qFormat/>
    <w:pPr>
      <w:tabs>
        <w:tab w:val="center" w:pos="4153"/>
        <w:tab w:val="right" w:pos="8306"/>
      </w:tabs>
      <w:snapToGrid w:val="0"/>
      <w:jc w:val="left"/>
    </w:pPr>
    <w:rPr>
      <w:sz w:val="18"/>
      <w:szCs w:val="18"/>
    </w:rPr>
  </w:style>
  <w:style w:type="paragraph" w:styleId="af5">
    <w:name w:val="header"/>
    <w:basedOn w:val="a0"/>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8">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9">
    <w:name w:val="annotation subject"/>
    <w:basedOn w:val="a9"/>
    <w:next w:val="a9"/>
    <w:link w:val="afa"/>
    <w:uiPriority w:val="99"/>
    <w:unhideWhenUsed/>
    <w:qFormat/>
    <w:rPr>
      <w:b/>
      <w:bCs/>
      <w:sz w:val="28"/>
      <w:szCs w:val="24"/>
    </w:rPr>
  </w:style>
  <w:style w:type="paragraph" w:styleId="afb">
    <w:name w:val="Body Text First Indent"/>
    <w:basedOn w:val="aa"/>
    <w:next w:val="a0"/>
    <w:qFormat/>
    <w:pPr>
      <w:ind w:firstLine="420"/>
    </w:pPr>
  </w:style>
  <w:style w:type="paragraph" w:styleId="25">
    <w:name w:val="Body Text First Indent 2"/>
    <w:basedOn w:val="ac"/>
    <w:next w:val="a0"/>
    <w:link w:val="26"/>
    <w:uiPriority w:val="99"/>
    <w:unhideWhenUsed/>
    <w:qFormat/>
    <w:pPr>
      <w:ind w:firstLine="420"/>
    </w:p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unhideWhenUsed/>
    <w:qFormat/>
    <w:rPr>
      <w:color w:val="5579A7"/>
      <w:u w:val="none"/>
    </w:rPr>
  </w:style>
  <w:style w:type="character" w:styleId="HTML">
    <w:name w:val="HTML Definition"/>
    <w:uiPriority w:val="99"/>
    <w:unhideWhenUsed/>
    <w:qFormat/>
    <w:rPr>
      <w:i/>
    </w:rPr>
  </w:style>
  <w:style w:type="character" w:styleId="aff0">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1">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6">
    <w:name w:val="页眉 字符"/>
    <w:basedOn w:val="a1"/>
    <w:link w:val="af5"/>
    <w:uiPriority w:val="99"/>
    <w:qFormat/>
    <w:rPr>
      <w:sz w:val="18"/>
      <w:szCs w:val="18"/>
    </w:rPr>
  </w:style>
  <w:style w:type="character" w:customStyle="1" w:styleId="af4">
    <w:name w:val="页脚 字符"/>
    <w:basedOn w:val="a1"/>
    <w:link w:val="af3"/>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3">
    <w:name w:val="纯文本 字符1"/>
    <w:link w:val="ae"/>
    <w:uiPriority w:val="99"/>
    <w:qFormat/>
    <w:rPr>
      <w:rFonts w:ascii="宋体" w:hAnsi="Courier New"/>
      <w:sz w:val="24"/>
      <w:szCs w:val="24"/>
    </w:rPr>
  </w:style>
  <w:style w:type="character" w:customStyle="1" w:styleId="afa">
    <w:name w:val="批注主题 字符"/>
    <w:link w:val="af9"/>
    <w:uiPriority w:val="99"/>
    <w:qFormat/>
    <w:rPr>
      <w:b/>
      <w:bCs/>
      <w:sz w:val="28"/>
      <w:szCs w:val="24"/>
    </w:rPr>
  </w:style>
  <w:style w:type="character" w:customStyle="1" w:styleId="jbox-icon-loading">
    <w:name w:val="jbox-icon-loading"/>
    <w:basedOn w:val="a1"/>
    <w:qFormat/>
  </w:style>
  <w:style w:type="character" w:customStyle="1" w:styleId="aff2">
    <w:name w:val="正文文本缩进 字符"/>
    <w:qFormat/>
    <w:rPr>
      <w:rFonts w:ascii="宋体" w:hAnsi="Courier New"/>
      <w:spacing w:val="-4"/>
      <w:kern w:val="2"/>
      <w:sz w:val="18"/>
    </w:rPr>
  </w:style>
  <w:style w:type="character" w:customStyle="1" w:styleId="14">
    <w:name w:val="正文文本缩进 字符1"/>
    <w:qFormat/>
    <w:rPr>
      <w:rFonts w:ascii="宋体" w:hAnsi="Courier New"/>
      <w:spacing w:val="-4"/>
      <w:kern w:val="2"/>
      <w:sz w:val="18"/>
    </w:rPr>
  </w:style>
  <w:style w:type="character" w:customStyle="1" w:styleId="aff3">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4">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5">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71"/>
    <w:qFormat/>
    <w:pPr>
      <w:widowControl w:val="0"/>
      <w:autoSpaceDE w:val="0"/>
      <w:autoSpaceDN w:val="0"/>
      <w:adjustRightInd w:val="0"/>
    </w:pPr>
    <w:rPr>
      <w:rFonts w:ascii="Arial" w:hAnsi="Arial" w:cs="Arial"/>
      <w:color w:val="000000"/>
      <w:sz w:val="24"/>
      <w:szCs w:val="24"/>
    </w:rPr>
  </w:style>
  <w:style w:type="paragraph" w:customStyle="1" w:styleId="71">
    <w:name w:val="目录 71"/>
    <w:next w:val="a0"/>
    <w:qFormat/>
    <w:pPr>
      <w:wordWrap w:val="0"/>
      <w:ind w:left="2550"/>
      <w:jc w:val="both"/>
    </w:pPr>
    <w:rPr>
      <w:sz w:val="21"/>
      <w:szCs w:val="22"/>
    </w:rPr>
  </w:style>
  <w:style w:type="character" w:customStyle="1" w:styleId="11">
    <w:name w:val="批注文字 字符1"/>
    <w:basedOn w:val="a1"/>
    <w:link w:val="a9"/>
    <w:uiPriority w:val="99"/>
    <w:semiHidden/>
    <w:qFormat/>
  </w:style>
  <w:style w:type="character" w:customStyle="1" w:styleId="15">
    <w:name w:val="批注主题 字符1"/>
    <w:basedOn w:val="11"/>
    <w:uiPriority w:val="99"/>
    <w:semiHidden/>
    <w:qFormat/>
    <w:rPr>
      <w:b/>
      <w:bCs/>
    </w:rPr>
  </w:style>
  <w:style w:type="character" w:customStyle="1" w:styleId="16">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2">
    <w:name w:val="批注框文本 字符"/>
    <w:basedOn w:val="a1"/>
    <w:link w:val="af1"/>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0">
    <w:name w:val="日期 字符"/>
    <w:basedOn w:val="a1"/>
    <w:link w:val="af"/>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17">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8">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table" w:customStyle="1" w:styleId="19">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2级大写"/>
    <w:basedOn w:val="a0"/>
    <w:next w:val="a0"/>
    <w:qFormat/>
    <w:pPr>
      <w:autoSpaceDE w:val="0"/>
      <w:autoSpaceDN w:val="0"/>
      <w:spacing w:beforeLines="100" w:before="100" w:line="360" w:lineRule="auto"/>
      <w:textAlignment w:val="bottom"/>
      <w:outlineLvl w:val="1"/>
    </w:pPr>
    <w:rPr>
      <w:rFonts w:ascii="宋体" w:eastAsia="宋体" w:hAnsi="宋体" w:cs="Times New Roman" w:hint="eastAsia"/>
      <w:b/>
      <w:bCs/>
      <w:color w:val="000000"/>
      <w:sz w:val="24"/>
      <w:szCs w:val="24"/>
    </w:rPr>
  </w:style>
  <w:style w:type="paragraph" w:customStyle="1" w:styleId="affb">
    <w:name w:val="标准文本"/>
    <w:basedOn w:val="a0"/>
    <w:qFormat/>
    <w:pPr>
      <w:spacing w:line="360" w:lineRule="auto"/>
      <w:ind w:firstLineChars="200" w:firstLine="480"/>
    </w:pPr>
    <w:rPr>
      <w:rFonts w:ascii="Arial" w:hAnsi="Arial"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48771ED-AAF5-4F08-BBE3-7B9D42BBFEA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33843</Words>
  <Characters>4092</Characters>
  <Application>Microsoft Office Word</Application>
  <DocSecurity>0</DocSecurity>
  <Lines>34</Lines>
  <Paragraphs>75</Paragraphs>
  <ScaleCrop>false</ScaleCrop>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 j</dc:creator>
  <cp:lastModifiedBy>liu bb</cp:lastModifiedBy>
  <cp:revision>4</cp:revision>
  <cp:lastPrinted>2022-10-31T00:58:00Z</cp:lastPrinted>
  <dcterms:created xsi:type="dcterms:W3CDTF">2023-08-29T04:58:00Z</dcterms:created>
  <dcterms:modified xsi:type="dcterms:W3CDTF">2023-08-29T05:04:00Z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4774BA2C64B84E368660B5D89BEB1F1B_13</vt:lpwstr>
  </property>
</Properties>
</file>