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58BEB" w14:textId="77777777" w:rsidR="00036B8A" w:rsidRDefault="00036B8A">
      <w:pPr>
        <w:snapToGrid w:val="0"/>
        <w:spacing w:line="288" w:lineRule="auto"/>
        <w:jc w:val="center"/>
        <w:rPr>
          <w:rFonts w:ascii="宋体" w:hAnsi="宋体" w:cs="宋体"/>
          <w:b/>
          <w:sz w:val="36"/>
          <w:szCs w:val="36"/>
        </w:rPr>
      </w:pPr>
    </w:p>
    <w:p w14:paraId="09E59AB4" w14:textId="77777777" w:rsidR="00036B8A" w:rsidRDefault="00036B8A">
      <w:pPr>
        <w:snapToGrid w:val="0"/>
        <w:spacing w:line="288" w:lineRule="auto"/>
        <w:jc w:val="center"/>
        <w:rPr>
          <w:rFonts w:ascii="宋体" w:hAnsi="宋体" w:cs="宋体"/>
          <w:b/>
          <w:sz w:val="36"/>
          <w:szCs w:val="36"/>
        </w:rPr>
      </w:pPr>
    </w:p>
    <w:p w14:paraId="486CA72F" w14:textId="77777777" w:rsidR="00036B8A" w:rsidRDefault="00036B8A">
      <w:pPr>
        <w:snapToGrid w:val="0"/>
        <w:spacing w:line="288" w:lineRule="auto"/>
        <w:jc w:val="center"/>
        <w:rPr>
          <w:rFonts w:ascii="宋体" w:hAnsi="宋体" w:cs="宋体"/>
          <w:b/>
          <w:sz w:val="36"/>
          <w:szCs w:val="36"/>
        </w:rPr>
      </w:pPr>
    </w:p>
    <w:p w14:paraId="0B568DF8" w14:textId="77777777" w:rsidR="00036B8A" w:rsidRDefault="00036B8A">
      <w:pPr>
        <w:snapToGrid w:val="0"/>
        <w:spacing w:line="288" w:lineRule="auto"/>
        <w:jc w:val="center"/>
        <w:rPr>
          <w:rFonts w:ascii="宋体" w:hAnsi="宋体" w:cs="宋体"/>
          <w:b/>
          <w:sz w:val="36"/>
          <w:szCs w:val="36"/>
        </w:rPr>
      </w:pPr>
    </w:p>
    <w:p w14:paraId="1291190C" w14:textId="77777777" w:rsidR="00036B8A" w:rsidRDefault="00036B8A">
      <w:pPr>
        <w:snapToGrid w:val="0"/>
        <w:spacing w:line="288" w:lineRule="auto"/>
        <w:jc w:val="center"/>
        <w:rPr>
          <w:rFonts w:ascii="宋体" w:hAnsi="宋体" w:cs="宋体"/>
          <w:b/>
          <w:sz w:val="36"/>
          <w:szCs w:val="36"/>
        </w:rPr>
      </w:pPr>
    </w:p>
    <w:p w14:paraId="637A8C71" w14:textId="77777777" w:rsidR="00036B8A" w:rsidRDefault="00000000">
      <w:pPr>
        <w:snapToGrid w:val="0"/>
        <w:spacing w:line="288" w:lineRule="auto"/>
        <w:jc w:val="center"/>
        <w:rPr>
          <w:rFonts w:ascii="宋体" w:hAnsi="宋体" w:cs="宋体"/>
          <w:sz w:val="36"/>
          <w:szCs w:val="36"/>
        </w:rPr>
      </w:pPr>
      <w:r>
        <w:rPr>
          <w:rFonts w:ascii="宋体" w:hAnsi="宋体" w:cs="宋体" w:hint="eastAsia"/>
          <w:sz w:val="36"/>
          <w:szCs w:val="36"/>
        </w:rPr>
        <w:t>高智能数字网络化心电图模拟数字教学系统及体格检查教学系统</w:t>
      </w:r>
    </w:p>
    <w:p w14:paraId="6F6AB5E5" w14:textId="77777777" w:rsidR="00036B8A" w:rsidRDefault="00000000">
      <w:pPr>
        <w:snapToGrid w:val="0"/>
        <w:spacing w:line="288" w:lineRule="auto"/>
        <w:jc w:val="center"/>
        <w:rPr>
          <w:rFonts w:ascii="宋体" w:hAnsi="宋体" w:cs="宋体"/>
          <w:sz w:val="36"/>
          <w:szCs w:val="36"/>
        </w:rPr>
      </w:pPr>
      <w:r>
        <w:rPr>
          <w:rFonts w:ascii="宋体" w:hAnsi="宋体" w:cs="宋体" w:hint="eastAsia"/>
          <w:sz w:val="36"/>
          <w:szCs w:val="36"/>
        </w:rPr>
        <w:t>招标文件</w:t>
      </w:r>
    </w:p>
    <w:p w14:paraId="6BD11324" w14:textId="77777777" w:rsidR="00036B8A" w:rsidRDefault="00000000">
      <w:pPr>
        <w:snapToGrid w:val="0"/>
        <w:spacing w:line="288" w:lineRule="auto"/>
        <w:jc w:val="center"/>
        <w:rPr>
          <w:rFonts w:ascii="宋体" w:hAnsi="宋体" w:cs="宋体"/>
          <w:b/>
          <w:sz w:val="36"/>
          <w:szCs w:val="36"/>
        </w:rPr>
      </w:pPr>
      <w:r>
        <w:rPr>
          <w:rFonts w:ascii="宋体" w:hAnsi="宋体" w:cs="宋体" w:hint="eastAsia"/>
          <w:b/>
          <w:sz w:val="36"/>
          <w:szCs w:val="36"/>
        </w:rPr>
        <w:t>（电子招投标）</w:t>
      </w:r>
    </w:p>
    <w:p w14:paraId="4ED83D25" w14:textId="77777777" w:rsidR="00036B8A" w:rsidRDefault="00000000">
      <w:pPr>
        <w:snapToGrid w:val="0"/>
        <w:spacing w:line="288" w:lineRule="auto"/>
        <w:jc w:val="center"/>
        <w:rPr>
          <w:rFonts w:ascii="宋体" w:hAnsi="宋体" w:cs="宋体"/>
          <w:sz w:val="36"/>
          <w:szCs w:val="36"/>
        </w:rPr>
      </w:pPr>
      <w:r>
        <w:rPr>
          <w:rFonts w:ascii="宋体" w:hAnsi="宋体" w:cs="宋体" w:hint="eastAsia"/>
          <w:sz w:val="36"/>
          <w:szCs w:val="36"/>
        </w:rPr>
        <w:t>编号:QSZB-Z(H)-E23109(GK)</w:t>
      </w:r>
    </w:p>
    <w:p w14:paraId="58AE9207" w14:textId="77777777" w:rsidR="00036B8A" w:rsidRDefault="00036B8A">
      <w:pPr>
        <w:snapToGrid w:val="0"/>
        <w:spacing w:line="288" w:lineRule="auto"/>
        <w:jc w:val="center"/>
        <w:rPr>
          <w:rFonts w:ascii="宋体" w:hAnsi="宋体" w:cs="宋体"/>
          <w:sz w:val="36"/>
          <w:szCs w:val="36"/>
        </w:rPr>
      </w:pPr>
    </w:p>
    <w:p w14:paraId="3C24EB5D" w14:textId="77777777" w:rsidR="00036B8A" w:rsidRDefault="00036B8A">
      <w:pPr>
        <w:snapToGrid w:val="0"/>
        <w:spacing w:line="288" w:lineRule="auto"/>
        <w:jc w:val="center"/>
        <w:rPr>
          <w:rFonts w:ascii="宋体" w:hAnsi="宋体" w:cs="宋体"/>
          <w:b/>
          <w:sz w:val="36"/>
          <w:szCs w:val="36"/>
        </w:rPr>
      </w:pPr>
    </w:p>
    <w:p w14:paraId="6F6619F0" w14:textId="77777777" w:rsidR="00036B8A" w:rsidRDefault="00036B8A">
      <w:pPr>
        <w:snapToGrid w:val="0"/>
        <w:spacing w:line="288" w:lineRule="auto"/>
        <w:jc w:val="center"/>
        <w:rPr>
          <w:rFonts w:ascii="宋体" w:hAnsi="宋体" w:cs="宋体"/>
          <w:b/>
          <w:sz w:val="36"/>
          <w:szCs w:val="36"/>
        </w:rPr>
      </w:pPr>
    </w:p>
    <w:p w14:paraId="3AFDED25" w14:textId="77777777" w:rsidR="00036B8A" w:rsidRDefault="00036B8A">
      <w:pPr>
        <w:snapToGrid w:val="0"/>
        <w:spacing w:line="288" w:lineRule="auto"/>
        <w:jc w:val="center"/>
        <w:rPr>
          <w:rFonts w:ascii="宋体" w:hAnsi="宋体" w:cs="宋体"/>
          <w:sz w:val="36"/>
          <w:szCs w:val="36"/>
        </w:rPr>
      </w:pPr>
    </w:p>
    <w:p w14:paraId="3A7F8014" w14:textId="77777777" w:rsidR="00036B8A" w:rsidRDefault="00036B8A">
      <w:pPr>
        <w:snapToGrid w:val="0"/>
        <w:spacing w:line="288" w:lineRule="auto"/>
        <w:jc w:val="center"/>
        <w:rPr>
          <w:rFonts w:ascii="宋体" w:hAnsi="宋体" w:cs="宋体"/>
          <w:sz w:val="36"/>
          <w:szCs w:val="36"/>
        </w:rPr>
      </w:pPr>
    </w:p>
    <w:p w14:paraId="48615EB9" w14:textId="77777777" w:rsidR="00036B8A" w:rsidRDefault="00036B8A">
      <w:pPr>
        <w:snapToGrid w:val="0"/>
        <w:spacing w:line="288" w:lineRule="auto"/>
        <w:jc w:val="center"/>
        <w:rPr>
          <w:rFonts w:ascii="宋体" w:hAnsi="宋体" w:cs="宋体"/>
          <w:sz w:val="36"/>
          <w:szCs w:val="36"/>
        </w:rPr>
      </w:pPr>
    </w:p>
    <w:p w14:paraId="5A7BC8C8" w14:textId="77777777" w:rsidR="00036B8A" w:rsidRDefault="00000000">
      <w:pPr>
        <w:snapToGrid w:val="0"/>
        <w:spacing w:line="288" w:lineRule="auto"/>
        <w:jc w:val="center"/>
        <w:rPr>
          <w:rFonts w:ascii="宋体" w:hAnsi="宋体" w:cs="宋体"/>
          <w:sz w:val="36"/>
          <w:szCs w:val="36"/>
        </w:rPr>
      </w:pPr>
      <w:r>
        <w:rPr>
          <w:rFonts w:ascii="宋体" w:hAnsi="宋体" w:cs="宋体" w:hint="eastAsia"/>
          <w:sz w:val="36"/>
          <w:szCs w:val="36"/>
        </w:rPr>
        <w:t>浙大城市学院</w:t>
      </w:r>
    </w:p>
    <w:p w14:paraId="59D277DF" w14:textId="77777777" w:rsidR="00036B8A" w:rsidRDefault="00000000">
      <w:pPr>
        <w:snapToGrid w:val="0"/>
        <w:spacing w:line="288" w:lineRule="auto"/>
        <w:jc w:val="center"/>
        <w:rPr>
          <w:rFonts w:ascii="宋体" w:hAnsi="宋体" w:cs="宋体"/>
          <w:bCs/>
          <w:sz w:val="36"/>
          <w:szCs w:val="36"/>
        </w:rPr>
      </w:pPr>
      <w:r>
        <w:rPr>
          <w:rFonts w:ascii="宋体" w:hAnsi="宋体" w:cs="宋体" w:hint="eastAsia"/>
          <w:bCs/>
          <w:sz w:val="36"/>
          <w:szCs w:val="36"/>
        </w:rPr>
        <w:t>浙江求是招标代理有限公司</w:t>
      </w:r>
    </w:p>
    <w:p w14:paraId="7A4D9055" w14:textId="77777777" w:rsidR="00036B8A" w:rsidRDefault="00000000">
      <w:pPr>
        <w:snapToGrid w:val="0"/>
        <w:spacing w:line="288" w:lineRule="auto"/>
        <w:jc w:val="center"/>
        <w:rPr>
          <w:rFonts w:ascii="宋体" w:hAnsi="宋体" w:cs="宋体"/>
          <w:bCs/>
          <w:sz w:val="36"/>
          <w:szCs w:val="36"/>
        </w:rPr>
      </w:pPr>
      <w:r>
        <w:rPr>
          <w:rFonts w:ascii="宋体" w:hAnsi="宋体" w:cs="宋体" w:hint="eastAsia"/>
          <w:bCs/>
          <w:sz w:val="36"/>
          <w:szCs w:val="36"/>
        </w:rPr>
        <w:t>二〇二三年五月</w:t>
      </w:r>
    </w:p>
    <w:p w14:paraId="0CA7036B" w14:textId="77777777" w:rsidR="00036B8A" w:rsidRDefault="00000000">
      <w:pPr>
        <w:snapToGrid w:val="0"/>
        <w:spacing w:line="288" w:lineRule="auto"/>
        <w:jc w:val="center"/>
        <w:rPr>
          <w:rFonts w:ascii="宋体" w:hAnsi="宋体" w:cs="宋体"/>
          <w:sz w:val="32"/>
          <w:szCs w:val="32"/>
        </w:rPr>
      </w:pPr>
      <w:r>
        <w:rPr>
          <w:rFonts w:ascii="宋体" w:hAnsi="宋体" w:cs="宋体" w:hint="eastAsia"/>
          <w:sz w:val="36"/>
          <w:szCs w:val="36"/>
        </w:rPr>
        <w:br w:type="page"/>
      </w:r>
      <w:bookmarkStart w:id="0" w:name="_Hlt67893495"/>
      <w:bookmarkEnd w:id="0"/>
    </w:p>
    <w:p w14:paraId="7E3AE121" w14:textId="77777777" w:rsidR="00036B8A" w:rsidRDefault="00036B8A">
      <w:pPr>
        <w:snapToGrid w:val="0"/>
        <w:spacing w:line="288" w:lineRule="auto"/>
        <w:jc w:val="center"/>
        <w:rPr>
          <w:rFonts w:ascii="宋体" w:hAnsi="宋体" w:cs="宋体"/>
          <w:sz w:val="32"/>
          <w:szCs w:val="32"/>
        </w:rPr>
      </w:pPr>
    </w:p>
    <w:p w14:paraId="33DBB736" w14:textId="77777777" w:rsidR="00036B8A" w:rsidRDefault="00000000">
      <w:pPr>
        <w:snapToGrid w:val="0"/>
        <w:spacing w:line="288" w:lineRule="auto"/>
        <w:jc w:val="center"/>
        <w:rPr>
          <w:rFonts w:ascii="宋体" w:hAnsi="宋体" w:cs="宋体"/>
          <w:b/>
          <w:sz w:val="32"/>
          <w:szCs w:val="32"/>
        </w:rPr>
      </w:pPr>
      <w:r>
        <w:rPr>
          <w:rFonts w:ascii="宋体" w:hAnsi="宋体" w:cs="宋体" w:hint="eastAsia"/>
          <w:b/>
          <w:sz w:val="32"/>
          <w:szCs w:val="32"/>
        </w:rPr>
        <w:t>目  录</w:t>
      </w:r>
    </w:p>
    <w:p w14:paraId="0F104ECA" w14:textId="77777777" w:rsidR="00036B8A" w:rsidRDefault="00036B8A">
      <w:pPr>
        <w:snapToGrid w:val="0"/>
        <w:spacing w:line="288" w:lineRule="auto"/>
        <w:rPr>
          <w:rFonts w:ascii="宋体" w:hAnsi="宋体" w:cs="宋体"/>
          <w:sz w:val="32"/>
          <w:szCs w:val="32"/>
        </w:rPr>
      </w:pPr>
    </w:p>
    <w:p w14:paraId="7FAB4963" w14:textId="77777777" w:rsidR="00036B8A" w:rsidRDefault="00036B8A">
      <w:pPr>
        <w:snapToGrid w:val="0"/>
        <w:spacing w:line="288" w:lineRule="auto"/>
        <w:rPr>
          <w:rFonts w:ascii="宋体" w:hAnsi="宋体" w:cs="宋体"/>
          <w:sz w:val="32"/>
          <w:szCs w:val="32"/>
        </w:rPr>
      </w:pPr>
    </w:p>
    <w:p w14:paraId="692B4908" w14:textId="77777777" w:rsidR="00036B8A" w:rsidRDefault="00000000">
      <w:pPr>
        <w:snapToGrid w:val="0"/>
        <w:spacing w:line="288" w:lineRule="auto"/>
        <w:rPr>
          <w:rFonts w:ascii="宋体" w:hAnsi="宋体" w:cs="宋体"/>
          <w:sz w:val="32"/>
          <w:szCs w:val="32"/>
        </w:rPr>
      </w:pPr>
      <w:r>
        <w:rPr>
          <w:rFonts w:ascii="宋体" w:hAnsi="宋体" w:cs="宋体" w:hint="eastAsia"/>
          <w:sz w:val="32"/>
          <w:szCs w:val="32"/>
        </w:rPr>
        <w:t>第一部分      招标公告</w:t>
      </w:r>
    </w:p>
    <w:p w14:paraId="3C9DB1AA" w14:textId="77777777" w:rsidR="00036B8A" w:rsidRDefault="00000000">
      <w:pPr>
        <w:snapToGrid w:val="0"/>
        <w:spacing w:line="288" w:lineRule="auto"/>
        <w:rPr>
          <w:rFonts w:ascii="宋体" w:hAnsi="宋体" w:cs="宋体"/>
          <w:sz w:val="32"/>
          <w:szCs w:val="32"/>
        </w:rPr>
      </w:pPr>
      <w:r>
        <w:rPr>
          <w:rFonts w:ascii="宋体" w:hAnsi="宋体" w:cs="宋体" w:hint="eastAsia"/>
          <w:sz w:val="32"/>
          <w:szCs w:val="32"/>
        </w:rPr>
        <w:t>第二部分      投标人须知</w:t>
      </w:r>
    </w:p>
    <w:p w14:paraId="08B5A6F8" w14:textId="77777777" w:rsidR="00036B8A" w:rsidRDefault="00000000">
      <w:pPr>
        <w:snapToGrid w:val="0"/>
        <w:spacing w:line="288" w:lineRule="auto"/>
        <w:rPr>
          <w:rFonts w:ascii="宋体" w:hAnsi="宋体" w:cs="宋体"/>
          <w:sz w:val="32"/>
          <w:szCs w:val="32"/>
        </w:rPr>
      </w:pPr>
      <w:r>
        <w:rPr>
          <w:rFonts w:ascii="宋体" w:hAnsi="宋体" w:cs="宋体" w:hint="eastAsia"/>
          <w:sz w:val="32"/>
          <w:szCs w:val="32"/>
        </w:rPr>
        <w:t>第三部分      采购需求</w:t>
      </w:r>
    </w:p>
    <w:p w14:paraId="3BD33443" w14:textId="77777777" w:rsidR="00036B8A" w:rsidRDefault="00000000">
      <w:pPr>
        <w:snapToGrid w:val="0"/>
        <w:spacing w:line="288" w:lineRule="auto"/>
        <w:rPr>
          <w:rFonts w:ascii="宋体" w:hAnsi="宋体" w:cs="宋体"/>
          <w:sz w:val="32"/>
          <w:szCs w:val="32"/>
        </w:rPr>
      </w:pPr>
      <w:r>
        <w:rPr>
          <w:rFonts w:ascii="宋体" w:hAnsi="宋体" w:cs="宋体" w:hint="eastAsia"/>
          <w:sz w:val="32"/>
          <w:szCs w:val="32"/>
        </w:rPr>
        <w:t>第四部分      评标办法</w:t>
      </w:r>
    </w:p>
    <w:p w14:paraId="3088C2B6" w14:textId="77777777" w:rsidR="00036B8A" w:rsidRDefault="00000000">
      <w:pPr>
        <w:snapToGrid w:val="0"/>
        <w:spacing w:line="288" w:lineRule="auto"/>
        <w:rPr>
          <w:rFonts w:ascii="宋体" w:hAnsi="宋体" w:cs="宋体"/>
          <w:sz w:val="32"/>
          <w:szCs w:val="32"/>
        </w:rPr>
      </w:pPr>
      <w:r>
        <w:rPr>
          <w:rFonts w:ascii="宋体" w:hAnsi="宋体" w:cs="宋体" w:hint="eastAsia"/>
          <w:sz w:val="32"/>
          <w:szCs w:val="32"/>
        </w:rPr>
        <w:t>第五部分      拟签订的合同文本</w:t>
      </w:r>
    </w:p>
    <w:p w14:paraId="09A287D4" w14:textId="77777777" w:rsidR="00036B8A" w:rsidRDefault="00000000">
      <w:pPr>
        <w:snapToGrid w:val="0"/>
        <w:spacing w:line="288" w:lineRule="auto"/>
        <w:rPr>
          <w:rFonts w:ascii="宋体" w:hAnsi="宋体" w:cs="宋体"/>
          <w:sz w:val="32"/>
          <w:szCs w:val="32"/>
        </w:rPr>
      </w:pPr>
      <w:r>
        <w:rPr>
          <w:rFonts w:ascii="宋体" w:hAnsi="宋体" w:cs="宋体" w:hint="eastAsia"/>
          <w:sz w:val="32"/>
          <w:szCs w:val="32"/>
        </w:rPr>
        <w:t>第六部分      应提交的有关格式范例</w:t>
      </w:r>
    </w:p>
    <w:p w14:paraId="3B417CF9" w14:textId="77777777" w:rsidR="00036B8A" w:rsidRDefault="00036B8A">
      <w:pPr>
        <w:snapToGrid w:val="0"/>
        <w:spacing w:line="288" w:lineRule="auto"/>
        <w:rPr>
          <w:rFonts w:ascii="宋体" w:hAnsi="宋体" w:cs="宋体"/>
          <w:sz w:val="32"/>
          <w:szCs w:val="32"/>
        </w:rPr>
      </w:pPr>
      <w:bookmarkStart w:id="1" w:name="_Hlt91233176"/>
      <w:bookmarkStart w:id="2" w:name="_Toc91899869"/>
      <w:bookmarkEnd w:id="1"/>
    </w:p>
    <w:p w14:paraId="5A6435B2" w14:textId="77777777" w:rsidR="00036B8A" w:rsidRDefault="00000000">
      <w:pPr>
        <w:snapToGrid w:val="0"/>
        <w:spacing w:line="288" w:lineRule="auto"/>
        <w:jc w:val="center"/>
        <w:outlineLvl w:val="0"/>
        <w:rPr>
          <w:rFonts w:ascii="宋体" w:hAnsi="宋体" w:cs="宋体"/>
          <w:b/>
          <w:szCs w:val="21"/>
        </w:rPr>
      </w:pPr>
      <w:bookmarkStart w:id="3" w:name="第一部分"/>
      <w:r>
        <w:rPr>
          <w:rFonts w:ascii="宋体" w:hAnsi="宋体" w:cs="宋体" w:hint="eastAsia"/>
          <w:b/>
          <w:szCs w:val="21"/>
        </w:rPr>
        <w:br w:type="page"/>
      </w:r>
      <w:bookmarkStart w:id="4" w:name="_Hlt74649545"/>
      <w:bookmarkStart w:id="5" w:name="_Hlt74728647"/>
      <w:bookmarkStart w:id="6" w:name="_Hlt74707423"/>
      <w:bookmarkStart w:id="7" w:name="_Hlt74729822"/>
      <w:bookmarkStart w:id="8" w:name="第二部分"/>
      <w:bookmarkStart w:id="9" w:name="_Toc91899870"/>
      <w:bookmarkStart w:id="10" w:name="_Toc91899871"/>
      <w:bookmarkEnd w:id="2"/>
      <w:bookmarkEnd w:id="3"/>
      <w:bookmarkEnd w:id="4"/>
      <w:bookmarkEnd w:id="5"/>
      <w:bookmarkEnd w:id="6"/>
      <w:bookmarkEnd w:id="7"/>
      <w:r>
        <w:rPr>
          <w:rFonts w:ascii="宋体" w:hAnsi="宋体" w:cs="宋体" w:hint="eastAsia"/>
          <w:b/>
          <w:szCs w:val="21"/>
        </w:rPr>
        <w:lastRenderedPageBreak/>
        <w:t>第一部分 招标公告</w:t>
      </w:r>
    </w:p>
    <w:p w14:paraId="516CD451" w14:textId="77777777" w:rsidR="00036B8A" w:rsidRDefault="00000000">
      <w:pPr>
        <w:pBdr>
          <w:top w:val="single" w:sz="4" w:space="1" w:color="auto"/>
          <w:left w:val="single" w:sz="4" w:space="4" w:color="auto"/>
          <w:bottom w:val="single" w:sz="4" w:space="2" w:color="auto"/>
          <w:right w:val="single" w:sz="4" w:space="4" w:color="auto"/>
        </w:pBdr>
        <w:snapToGrid w:val="0"/>
        <w:spacing w:line="288" w:lineRule="auto"/>
        <w:rPr>
          <w:rFonts w:ascii="宋体" w:hAnsi="宋体" w:cs="宋体"/>
          <w:b/>
          <w:bCs/>
          <w:szCs w:val="21"/>
        </w:rPr>
      </w:pPr>
      <w:r>
        <w:rPr>
          <w:rFonts w:ascii="宋体" w:hAnsi="宋体" w:cs="宋体" w:hint="eastAsia"/>
          <w:b/>
          <w:bCs/>
          <w:szCs w:val="21"/>
        </w:rPr>
        <w:t>项目概况</w:t>
      </w:r>
    </w:p>
    <w:p w14:paraId="5719FB6B" w14:textId="77777777" w:rsidR="00036B8A" w:rsidRDefault="00000000">
      <w:pPr>
        <w:pBdr>
          <w:top w:val="single" w:sz="4" w:space="1" w:color="auto"/>
          <w:left w:val="single" w:sz="4" w:space="4" w:color="auto"/>
          <w:bottom w:val="single" w:sz="4" w:space="2" w:color="auto"/>
          <w:right w:val="single" w:sz="4" w:space="4" w:color="auto"/>
        </w:pBdr>
        <w:snapToGrid w:val="0"/>
        <w:spacing w:line="288" w:lineRule="auto"/>
        <w:ind w:firstLineChars="202" w:firstLine="424"/>
        <w:rPr>
          <w:rFonts w:ascii="宋体" w:hAnsi="宋体" w:cs="宋体"/>
          <w:szCs w:val="21"/>
          <w:u w:val="single"/>
        </w:rPr>
      </w:pPr>
      <w:r>
        <w:rPr>
          <w:rFonts w:ascii="宋体" w:hAnsi="宋体" w:cs="宋体" w:hint="eastAsia"/>
          <w:szCs w:val="21"/>
          <w:u w:val="single"/>
        </w:rPr>
        <w:t xml:space="preserve">高智能数字网络化心电图模拟数字教学系统及体格检查教学系统 </w:t>
      </w:r>
      <w:r>
        <w:rPr>
          <w:rFonts w:ascii="宋体" w:hAnsi="宋体" w:cs="宋体" w:hint="eastAsia"/>
          <w:szCs w:val="21"/>
        </w:rPr>
        <w:t>招标项目的潜在投标人应在政采云平台（</w:t>
      </w:r>
      <w:hyperlink r:id="rId7" w:history="1">
        <w:r>
          <w:rPr>
            <w:rStyle w:val="afff1"/>
            <w:rFonts w:ascii="宋体" w:eastAsia="宋体" w:hAnsi="宋体" w:cs="宋体" w:hint="eastAsia"/>
            <w:snapToGrid/>
            <w:color w:val="auto"/>
            <w:kern w:val="2"/>
            <w:sz w:val="21"/>
            <w:szCs w:val="21"/>
          </w:rPr>
          <w:t>https://www.zcygov.cn/）获取（下载）招标文件，并于2023年06月21日14点00分00秒</w:t>
        </w:r>
      </w:hyperlink>
      <w:r>
        <w:rPr>
          <w:rFonts w:ascii="宋体" w:hAnsi="宋体" w:cs="宋体" w:hint="eastAsia"/>
          <w:bCs/>
          <w:szCs w:val="21"/>
        </w:rPr>
        <w:t>（北京时间）前</w:t>
      </w:r>
      <w:r>
        <w:rPr>
          <w:rFonts w:ascii="宋体" w:hAnsi="宋体" w:cs="宋体" w:hint="eastAsia"/>
          <w:szCs w:val="21"/>
        </w:rPr>
        <w:t>递交（上传）投标文件。</w:t>
      </w:r>
    </w:p>
    <w:p w14:paraId="1ACF2977" w14:textId="77777777" w:rsidR="00036B8A"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 xml:space="preserve">一、项目基本情况 </w:t>
      </w:r>
    </w:p>
    <w:p w14:paraId="18767BCC"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项目编号：</w:t>
      </w:r>
      <w:r>
        <w:rPr>
          <w:rFonts w:ascii="宋体" w:hAnsi="宋体" w:cs="宋体" w:hint="eastAsia"/>
          <w:szCs w:val="21"/>
        </w:rPr>
        <w:t>QSZB-Z(H)-E23109(GK)</w:t>
      </w:r>
    </w:p>
    <w:p w14:paraId="1477F21E"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项目名称：</w:t>
      </w:r>
      <w:r>
        <w:rPr>
          <w:rFonts w:ascii="宋体" w:hAnsi="宋体" w:cs="宋体" w:hint="eastAsia"/>
          <w:szCs w:val="21"/>
        </w:rPr>
        <w:t>高智能数字网络化心电图模拟数字教学系统及体格检查教学系统</w:t>
      </w:r>
    </w:p>
    <w:p w14:paraId="5890146E"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预算金额（元）：1145000</w:t>
      </w:r>
    </w:p>
    <w:p w14:paraId="2A6CAE42"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最高限价（元）：1145000</w:t>
      </w:r>
    </w:p>
    <w:p w14:paraId="2665DBD7" w14:textId="77777777" w:rsidR="00036B8A" w:rsidRDefault="00000000">
      <w:pPr>
        <w:pStyle w:val="a0"/>
        <w:widowControl w:val="0"/>
        <w:spacing w:line="288" w:lineRule="auto"/>
        <w:ind w:firstLineChars="202" w:firstLine="426"/>
        <w:rPr>
          <w:rFonts w:hAnsi="宋体" w:cs="宋体"/>
          <w:b/>
          <w:color w:val="auto"/>
          <w:sz w:val="21"/>
          <w:szCs w:val="21"/>
        </w:rPr>
      </w:pPr>
      <w:r>
        <w:rPr>
          <w:rFonts w:hAnsi="宋体" w:cs="宋体" w:hint="eastAsia"/>
          <w:b/>
          <w:color w:val="auto"/>
          <w:sz w:val="21"/>
          <w:szCs w:val="21"/>
        </w:rPr>
        <w:t>采购需求：</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2746"/>
        <w:gridCol w:w="687"/>
        <w:gridCol w:w="728"/>
        <w:gridCol w:w="2043"/>
        <w:gridCol w:w="1462"/>
        <w:gridCol w:w="1257"/>
      </w:tblGrid>
      <w:tr w:rsidR="00036B8A" w14:paraId="386B3390" w14:textId="77777777">
        <w:trPr>
          <w:trHeight w:val="719"/>
          <w:jc w:val="center"/>
        </w:trPr>
        <w:tc>
          <w:tcPr>
            <w:tcW w:w="366" w:type="pct"/>
            <w:tcBorders>
              <w:tl2br w:val="nil"/>
              <w:tr2bl w:val="nil"/>
            </w:tcBorders>
            <w:vAlign w:val="center"/>
          </w:tcPr>
          <w:p w14:paraId="2CAF93FC" w14:textId="77777777" w:rsidR="00036B8A" w:rsidRDefault="00000000">
            <w:pPr>
              <w:snapToGrid w:val="0"/>
              <w:jc w:val="center"/>
              <w:rPr>
                <w:rFonts w:ascii="宋体" w:hAnsi="宋体" w:cs="宋体"/>
                <w:b/>
                <w:bCs/>
                <w:szCs w:val="21"/>
              </w:rPr>
            </w:pPr>
            <w:r>
              <w:rPr>
                <w:rFonts w:ascii="宋体" w:hAnsi="宋体" w:cs="宋体" w:hint="eastAsia"/>
                <w:b/>
                <w:bCs/>
                <w:szCs w:val="21"/>
              </w:rPr>
              <w:t>序号</w:t>
            </w:r>
          </w:p>
        </w:tc>
        <w:tc>
          <w:tcPr>
            <w:tcW w:w="1426" w:type="pct"/>
            <w:tcBorders>
              <w:right w:val="single" w:sz="4" w:space="0" w:color="auto"/>
              <w:tl2br w:val="nil"/>
              <w:tr2bl w:val="nil"/>
            </w:tcBorders>
            <w:vAlign w:val="center"/>
          </w:tcPr>
          <w:p w14:paraId="66CCEBF5" w14:textId="77777777" w:rsidR="00036B8A" w:rsidRDefault="00000000">
            <w:pPr>
              <w:snapToGrid w:val="0"/>
              <w:jc w:val="center"/>
              <w:rPr>
                <w:rFonts w:ascii="宋体" w:hAnsi="宋体" w:cs="宋体"/>
                <w:b/>
                <w:bCs/>
                <w:szCs w:val="21"/>
              </w:rPr>
            </w:pPr>
            <w:r>
              <w:rPr>
                <w:rFonts w:ascii="宋体" w:hAnsi="宋体" w:cs="宋体" w:hint="eastAsia"/>
                <w:b/>
                <w:bCs/>
                <w:szCs w:val="21"/>
              </w:rPr>
              <w:t>名称</w:t>
            </w:r>
          </w:p>
        </w:tc>
        <w:tc>
          <w:tcPr>
            <w:tcW w:w="357" w:type="pct"/>
            <w:tcBorders>
              <w:tl2br w:val="nil"/>
              <w:tr2bl w:val="nil"/>
            </w:tcBorders>
            <w:vAlign w:val="center"/>
          </w:tcPr>
          <w:p w14:paraId="5E8505CC" w14:textId="77777777" w:rsidR="00036B8A" w:rsidRDefault="00000000">
            <w:pPr>
              <w:snapToGrid w:val="0"/>
              <w:jc w:val="center"/>
              <w:rPr>
                <w:rFonts w:ascii="宋体" w:hAnsi="宋体" w:cs="宋体"/>
                <w:b/>
                <w:bCs/>
                <w:szCs w:val="21"/>
              </w:rPr>
            </w:pPr>
            <w:r>
              <w:rPr>
                <w:rFonts w:ascii="宋体" w:hAnsi="宋体" w:cs="宋体" w:hint="eastAsia"/>
                <w:b/>
                <w:bCs/>
                <w:szCs w:val="21"/>
              </w:rPr>
              <w:t>数量</w:t>
            </w:r>
          </w:p>
        </w:tc>
        <w:tc>
          <w:tcPr>
            <w:tcW w:w="378" w:type="pct"/>
            <w:tcBorders>
              <w:tl2br w:val="nil"/>
              <w:tr2bl w:val="nil"/>
            </w:tcBorders>
            <w:vAlign w:val="center"/>
          </w:tcPr>
          <w:p w14:paraId="303C3D40" w14:textId="77777777" w:rsidR="00036B8A" w:rsidRDefault="00000000">
            <w:pPr>
              <w:snapToGrid w:val="0"/>
              <w:jc w:val="center"/>
              <w:rPr>
                <w:rFonts w:ascii="宋体" w:hAnsi="宋体" w:cs="宋体"/>
                <w:b/>
                <w:bCs/>
                <w:szCs w:val="21"/>
              </w:rPr>
            </w:pPr>
            <w:r>
              <w:rPr>
                <w:rFonts w:ascii="宋体" w:hAnsi="宋体" w:cs="宋体" w:hint="eastAsia"/>
                <w:b/>
                <w:bCs/>
                <w:szCs w:val="21"/>
              </w:rPr>
              <w:t>单位</w:t>
            </w:r>
          </w:p>
        </w:tc>
        <w:tc>
          <w:tcPr>
            <w:tcW w:w="1061" w:type="pct"/>
            <w:tcBorders>
              <w:right w:val="single" w:sz="4" w:space="0" w:color="auto"/>
              <w:tl2br w:val="nil"/>
              <w:tr2bl w:val="nil"/>
            </w:tcBorders>
            <w:vAlign w:val="center"/>
          </w:tcPr>
          <w:p w14:paraId="1206876F" w14:textId="77777777" w:rsidR="00036B8A" w:rsidRDefault="00000000">
            <w:pPr>
              <w:snapToGrid w:val="0"/>
              <w:jc w:val="center"/>
              <w:rPr>
                <w:rFonts w:ascii="宋体" w:hAnsi="宋体" w:cs="宋体"/>
                <w:b/>
                <w:bCs/>
                <w:szCs w:val="21"/>
              </w:rPr>
            </w:pPr>
            <w:r>
              <w:rPr>
                <w:rFonts w:ascii="宋体" w:hAnsi="宋体" w:cs="宋体" w:hint="eastAsia"/>
                <w:b/>
                <w:bCs/>
                <w:szCs w:val="21"/>
              </w:rPr>
              <w:t>简要技术需求或服务要求</w:t>
            </w:r>
          </w:p>
        </w:tc>
        <w:tc>
          <w:tcPr>
            <w:tcW w:w="759" w:type="pct"/>
            <w:tcBorders>
              <w:right w:val="single" w:sz="4" w:space="0" w:color="auto"/>
              <w:tl2br w:val="nil"/>
              <w:tr2bl w:val="nil"/>
            </w:tcBorders>
            <w:vAlign w:val="center"/>
          </w:tcPr>
          <w:p w14:paraId="1F86763B" w14:textId="77777777" w:rsidR="00036B8A" w:rsidRDefault="00000000">
            <w:pPr>
              <w:snapToGrid w:val="0"/>
              <w:jc w:val="center"/>
              <w:rPr>
                <w:rFonts w:ascii="宋体" w:hAnsi="宋体" w:cs="宋体"/>
                <w:b/>
                <w:bCs/>
                <w:szCs w:val="21"/>
              </w:rPr>
            </w:pPr>
            <w:r>
              <w:rPr>
                <w:rFonts w:ascii="宋体" w:hAnsi="宋体" w:cs="宋体" w:hint="eastAsia"/>
                <w:b/>
                <w:szCs w:val="21"/>
              </w:rPr>
              <w:t>是否允许采购进口产品</w:t>
            </w:r>
          </w:p>
        </w:tc>
        <w:tc>
          <w:tcPr>
            <w:tcW w:w="653" w:type="pct"/>
            <w:tcBorders>
              <w:right w:val="single" w:sz="4" w:space="0" w:color="auto"/>
              <w:tl2br w:val="nil"/>
              <w:tr2bl w:val="nil"/>
            </w:tcBorders>
            <w:vAlign w:val="center"/>
          </w:tcPr>
          <w:p w14:paraId="04728529" w14:textId="77777777" w:rsidR="00036B8A" w:rsidRDefault="00000000">
            <w:pPr>
              <w:snapToGrid w:val="0"/>
              <w:jc w:val="center"/>
              <w:rPr>
                <w:rFonts w:ascii="宋体" w:hAnsi="宋体" w:cs="宋体"/>
                <w:b/>
                <w:szCs w:val="21"/>
              </w:rPr>
            </w:pPr>
            <w:r>
              <w:rPr>
                <w:rFonts w:ascii="宋体" w:hAnsi="宋体" w:cs="宋体" w:hint="eastAsia"/>
                <w:b/>
                <w:szCs w:val="21"/>
              </w:rPr>
              <w:t>最高金额</w:t>
            </w:r>
          </w:p>
        </w:tc>
      </w:tr>
      <w:tr w:rsidR="00036B8A" w14:paraId="2C0B159F" w14:textId="77777777">
        <w:trPr>
          <w:trHeight w:val="340"/>
          <w:jc w:val="center"/>
        </w:trPr>
        <w:tc>
          <w:tcPr>
            <w:tcW w:w="366" w:type="pct"/>
            <w:tcBorders>
              <w:tl2br w:val="nil"/>
              <w:tr2bl w:val="nil"/>
            </w:tcBorders>
            <w:vAlign w:val="center"/>
          </w:tcPr>
          <w:p w14:paraId="03A5E199" w14:textId="77777777" w:rsidR="00036B8A" w:rsidRDefault="00000000">
            <w:pPr>
              <w:snapToGrid w:val="0"/>
              <w:jc w:val="center"/>
              <w:rPr>
                <w:rFonts w:ascii="宋体" w:hAnsi="宋体" w:cs="宋体"/>
                <w:bCs/>
                <w:szCs w:val="21"/>
              </w:rPr>
            </w:pPr>
            <w:r>
              <w:rPr>
                <w:rFonts w:ascii="宋体" w:hAnsi="宋体" w:cs="宋体" w:hint="eastAsia"/>
                <w:bCs/>
                <w:szCs w:val="21"/>
              </w:rPr>
              <w:t>1</w:t>
            </w:r>
          </w:p>
        </w:tc>
        <w:tc>
          <w:tcPr>
            <w:tcW w:w="1426" w:type="pct"/>
            <w:tcBorders>
              <w:right w:val="single" w:sz="4" w:space="0" w:color="auto"/>
              <w:tl2br w:val="nil"/>
              <w:tr2bl w:val="nil"/>
            </w:tcBorders>
            <w:vAlign w:val="center"/>
          </w:tcPr>
          <w:p w14:paraId="0DCC6C99" w14:textId="77777777" w:rsidR="00036B8A" w:rsidRDefault="00000000">
            <w:pPr>
              <w:snapToGrid w:val="0"/>
              <w:jc w:val="center"/>
              <w:rPr>
                <w:rFonts w:ascii="宋体" w:hAnsi="宋体" w:cs="宋体"/>
                <w:bCs/>
                <w:szCs w:val="21"/>
              </w:rPr>
            </w:pPr>
            <w:r>
              <w:rPr>
                <w:rFonts w:ascii="宋体" w:hAnsi="宋体" w:cs="宋体" w:hint="eastAsia"/>
                <w:bCs/>
                <w:szCs w:val="21"/>
              </w:rPr>
              <w:t>高智能数字网络化心电图模拟数字教学系统</w:t>
            </w:r>
          </w:p>
        </w:tc>
        <w:tc>
          <w:tcPr>
            <w:tcW w:w="357" w:type="pct"/>
            <w:tcBorders>
              <w:tl2br w:val="nil"/>
              <w:tr2bl w:val="nil"/>
            </w:tcBorders>
            <w:vAlign w:val="center"/>
          </w:tcPr>
          <w:p w14:paraId="766EDE07" w14:textId="77777777" w:rsidR="00036B8A" w:rsidRDefault="00000000">
            <w:pPr>
              <w:snapToGrid w:val="0"/>
              <w:jc w:val="center"/>
              <w:rPr>
                <w:rFonts w:ascii="宋体" w:hAnsi="宋体" w:cs="宋体"/>
                <w:bCs/>
                <w:szCs w:val="21"/>
              </w:rPr>
            </w:pPr>
            <w:r>
              <w:rPr>
                <w:rFonts w:ascii="宋体" w:hAnsi="宋体" w:cs="宋体" w:hint="eastAsia"/>
                <w:bCs/>
                <w:szCs w:val="21"/>
              </w:rPr>
              <w:t>2</w:t>
            </w:r>
          </w:p>
        </w:tc>
        <w:tc>
          <w:tcPr>
            <w:tcW w:w="378" w:type="pct"/>
            <w:tcBorders>
              <w:tl2br w:val="nil"/>
              <w:tr2bl w:val="nil"/>
            </w:tcBorders>
            <w:vAlign w:val="center"/>
          </w:tcPr>
          <w:p w14:paraId="1648B871" w14:textId="77777777" w:rsidR="00036B8A" w:rsidRDefault="00000000">
            <w:pPr>
              <w:snapToGrid w:val="0"/>
              <w:jc w:val="center"/>
              <w:rPr>
                <w:rFonts w:ascii="宋体" w:hAnsi="宋体" w:cs="宋体"/>
                <w:bCs/>
                <w:szCs w:val="21"/>
              </w:rPr>
            </w:pPr>
            <w:r>
              <w:rPr>
                <w:rFonts w:ascii="宋体" w:hAnsi="宋体" w:cs="宋体" w:hint="eastAsia"/>
                <w:bCs/>
                <w:szCs w:val="21"/>
              </w:rPr>
              <w:t>台</w:t>
            </w:r>
          </w:p>
        </w:tc>
        <w:tc>
          <w:tcPr>
            <w:tcW w:w="1061" w:type="pct"/>
            <w:tcBorders>
              <w:right w:val="single" w:sz="4" w:space="0" w:color="auto"/>
              <w:tl2br w:val="nil"/>
              <w:tr2bl w:val="nil"/>
            </w:tcBorders>
            <w:vAlign w:val="center"/>
          </w:tcPr>
          <w:p w14:paraId="7ED8914D" w14:textId="77777777" w:rsidR="00036B8A" w:rsidRDefault="00000000">
            <w:pPr>
              <w:snapToGrid w:val="0"/>
              <w:jc w:val="center"/>
              <w:rPr>
                <w:rFonts w:ascii="宋体" w:hAnsi="宋体" w:cs="宋体"/>
                <w:bCs/>
                <w:szCs w:val="21"/>
              </w:rPr>
            </w:pPr>
            <w:r>
              <w:rPr>
                <w:rFonts w:ascii="宋体" w:hAnsi="宋体" w:cs="宋体" w:hint="eastAsia"/>
                <w:bCs/>
                <w:szCs w:val="21"/>
              </w:rPr>
              <w:t>详见采购需求</w:t>
            </w:r>
          </w:p>
        </w:tc>
        <w:tc>
          <w:tcPr>
            <w:tcW w:w="759" w:type="pct"/>
            <w:tcBorders>
              <w:right w:val="single" w:sz="4" w:space="0" w:color="auto"/>
              <w:tl2br w:val="nil"/>
              <w:tr2bl w:val="nil"/>
            </w:tcBorders>
            <w:vAlign w:val="center"/>
          </w:tcPr>
          <w:p w14:paraId="554B3766" w14:textId="77777777" w:rsidR="00036B8A" w:rsidRDefault="00000000">
            <w:pPr>
              <w:snapToGrid w:val="0"/>
              <w:jc w:val="center"/>
              <w:rPr>
                <w:rFonts w:ascii="宋体" w:hAnsi="宋体" w:cs="宋体"/>
                <w:szCs w:val="21"/>
              </w:rPr>
            </w:pPr>
            <w:r>
              <w:rPr>
                <w:rFonts w:ascii="宋体" w:hAnsi="宋体" w:cs="宋体" w:hint="eastAsia"/>
                <w:szCs w:val="21"/>
              </w:rPr>
              <w:t>否</w:t>
            </w:r>
          </w:p>
        </w:tc>
        <w:tc>
          <w:tcPr>
            <w:tcW w:w="653" w:type="pct"/>
            <w:tcBorders>
              <w:right w:val="single" w:sz="4" w:space="0" w:color="auto"/>
              <w:tl2br w:val="nil"/>
              <w:tr2bl w:val="nil"/>
            </w:tcBorders>
            <w:vAlign w:val="center"/>
          </w:tcPr>
          <w:p w14:paraId="41992AC8" w14:textId="77777777" w:rsidR="00036B8A" w:rsidRDefault="00000000">
            <w:pPr>
              <w:snapToGrid w:val="0"/>
              <w:jc w:val="center"/>
              <w:rPr>
                <w:rFonts w:ascii="宋体" w:hAnsi="宋体" w:cs="宋体"/>
                <w:szCs w:val="21"/>
              </w:rPr>
            </w:pPr>
            <w:r>
              <w:rPr>
                <w:rFonts w:ascii="宋体" w:hAnsi="宋体" w:cs="宋体" w:hint="eastAsia"/>
                <w:szCs w:val="21"/>
              </w:rPr>
              <w:t>74000</w:t>
            </w:r>
          </w:p>
        </w:tc>
      </w:tr>
      <w:tr w:rsidR="00036B8A" w14:paraId="68E64743" w14:textId="77777777">
        <w:trPr>
          <w:trHeight w:val="340"/>
          <w:jc w:val="center"/>
        </w:trPr>
        <w:tc>
          <w:tcPr>
            <w:tcW w:w="366" w:type="pct"/>
            <w:tcBorders>
              <w:tl2br w:val="nil"/>
              <w:tr2bl w:val="nil"/>
            </w:tcBorders>
            <w:vAlign w:val="center"/>
          </w:tcPr>
          <w:p w14:paraId="40493BDE" w14:textId="77777777" w:rsidR="00036B8A" w:rsidRDefault="00000000">
            <w:pPr>
              <w:snapToGrid w:val="0"/>
              <w:jc w:val="center"/>
              <w:rPr>
                <w:rFonts w:ascii="宋体" w:hAnsi="宋体" w:cs="宋体"/>
                <w:bCs/>
                <w:szCs w:val="21"/>
              </w:rPr>
            </w:pPr>
            <w:r>
              <w:rPr>
                <w:rFonts w:ascii="宋体" w:hAnsi="宋体" w:cs="宋体" w:hint="eastAsia"/>
                <w:bCs/>
                <w:szCs w:val="21"/>
              </w:rPr>
              <w:t>2</w:t>
            </w:r>
          </w:p>
        </w:tc>
        <w:tc>
          <w:tcPr>
            <w:tcW w:w="1426" w:type="pct"/>
            <w:tcBorders>
              <w:right w:val="single" w:sz="4" w:space="0" w:color="auto"/>
              <w:tl2br w:val="nil"/>
              <w:tr2bl w:val="nil"/>
            </w:tcBorders>
            <w:vAlign w:val="center"/>
          </w:tcPr>
          <w:p w14:paraId="548A9BF3" w14:textId="77777777" w:rsidR="00036B8A" w:rsidRDefault="00000000">
            <w:pPr>
              <w:snapToGrid w:val="0"/>
              <w:jc w:val="center"/>
              <w:rPr>
                <w:rFonts w:ascii="宋体" w:hAnsi="宋体" w:cs="宋体"/>
                <w:bCs/>
                <w:szCs w:val="21"/>
              </w:rPr>
            </w:pPr>
            <w:r>
              <w:rPr>
                <w:rFonts w:ascii="宋体" w:hAnsi="宋体" w:cs="宋体" w:hint="eastAsia"/>
                <w:bCs/>
                <w:szCs w:val="21"/>
              </w:rPr>
              <w:t>高智能数字网络化体格检查教学系统</w:t>
            </w:r>
          </w:p>
        </w:tc>
        <w:tc>
          <w:tcPr>
            <w:tcW w:w="357" w:type="pct"/>
            <w:tcBorders>
              <w:tl2br w:val="nil"/>
              <w:tr2bl w:val="nil"/>
            </w:tcBorders>
            <w:vAlign w:val="center"/>
          </w:tcPr>
          <w:p w14:paraId="648D8D1F" w14:textId="77777777" w:rsidR="00036B8A" w:rsidRDefault="00000000">
            <w:pPr>
              <w:snapToGrid w:val="0"/>
              <w:jc w:val="center"/>
              <w:rPr>
                <w:rFonts w:ascii="宋体" w:hAnsi="宋体" w:cs="宋体"/>
                <w:bCs/>
                <w:szCs w:val="21"/>
              </w:rPr>
            </w:pPr>
            <w:r>
              <w:rPr>
                <w:rFonts w:ascii="宋体" w:hAnsi="宋体" w:cs="宋体" w:hint="eastAsia"/>
                <w:bCs/>
                <w:szCs w:val="21"/>
              </w:rPr>
              <w:t>21</w:t>
            </w:r>
          </w:p>
        </w:tc>
        <w:tc>
          <w:tcPr>
            <w:tcW w:w="378" w:type="pct"/>
            <w:tcBorders>
              <w:tl2br w:val="nil"/>
              <w:tr2bl w:val="nil"/>
            </w:tcBorders>
            <w:vAlign w:val="center"/>
          </w:tcPr>
          <w:p w14:paraId="256BC1EB" w14:textId="77777777" w:rsidR="00036B8A" w:rsidRDefault="00000000">
            <w:pPr>
              <w:snapToGrid w:val="0"/>
              <w:jc w:val="center"/>
              <w:rPr>
                <w:rFonts w:ascii="宋体" w:hAnsi="宋体" w:cs="宋体"/>
                <w:bCs/>
                <w:szCs w:val="21"/>
              </w:rPr>
            </w:pPr>
            <w:r>
              <w:rPr>
                <w:rFonts w:ascii="宋体" w:hAnsi="宋体" w:cs="宋体" w:hint="eastAsia"/>
                <w:bCs/>
                <w:szCs w:val="21"/>
              </w:rPr>
              <w:t>套</w:t>
            </w:r>
          </w:p>
        </w:tc>
        <w:tc>
          <w:tcPr>
            <w:tcW w:w="1061" w:type="pct"/>
            <w:tcBorders>
              <w:right w:val="single" w:sz="4" w:space="0" w:color="auto"/>
              <w:tl2br w:val="nil"/>
              <w:tr2bl w:val="nil"/>
            </w:tcBorders>
            <w:vAlign w:val="center"/>
          </w:tcPr>
          <w:p w14:paraId="31FB1E2D" w14:textId="77777777" w:rsidR="00036B8A" w:rsidRDefault="00000000">
            <w:pPr>
              <w:snapToGrid w:val="0"/>
              <w:jc w:val="center"/>
              <w:rPr>
                <w:rFonts w:ascii="宋体" w:hAnsi="宋体" w:cs="宋体"/>
                <w:bCs/>
                <w:szCs w:val="21"/>
              </w:rPr>
            </w:pPr>
            <w:r>
              <w:rPr>
                <w:rFonts w:ascii="宋体" w:hAnsi="宋体" w:cs="宋体" w:hint="eastAsia"/>
                <w:bCs/>
                <w:szCs w:val="21"/>
              </w:rPr>
              <w:t>详见采购需求</w:t>
            </w:r>
          </w:p>
        </w:tc>
        <w:tc>
          <w:tcPr>
            <w:tcW w:w="759" w:type="pct"/>
            <w:tcBorders>
              <w:right w:val="single" w:sz="4" w:space="0" w:color="auto"/>
              <w:tl2br w:val="nil"/>
              <w:tr2bl w:val="nil"/>
            </w:tcBorders>
            <w:vAlign w:val="center"/>
          </w:tcPr>
          <w:p w14:paraId="09C17AF8" w14:textId="77777777" w:rsidR="00036B8A" w:rsidRDefault="00000000">
            <w:pPr>
              <w:snapToGrid w:val="0"/>
              <w:jc w:val="center"/>
              <w:rPr>
                <w:rFonts w:ascii="宋体" w:hAnsi="宋体" w:cs="宋体"/>
                <w:szCs w:val="21"/>
              </w:rPr>
            </w:pPr>
            <w:r>
              <w:rPr>
                <w:rFonts w:ascii="宋体" w:hAnsi="宋体" w:cs="宋体" w:hint="eastAsia"/>
                <w:szCs w:val="21"/>
              </w:rPr>
              <w:t>否</w:t>
            </w:r>
          </w:p>
        </w:tc>
        <w:tc>
          <w:tcPr>
            <w:tcW w:w="653" w:type="pct"/>
            <w:tcBorders>
              <w:right w:val="single" w:sz="4" w:space="0" w:color="auto"/>
              <w:tl2br w:val="nil"/>
              <w:tr2bl w:val="nil"/>
            </w:tcBorders>
            <w:vAlign w:val="center"/>
          </w:tcPr>
          <w:p w14:paraId="5E972EAB" w14:textId="77777777" w:rsidR="00036B8A" w:rsidRDefault="00000000">
            <w:pPr>
              <w:snapToGrid w:val="0"/>
              <w:jc w:val="center"/>
              <w:rPr>
                <w:rFonts w:ascii="宋体" w:hAnsi="宋体" w:cs="宋体"/>
                <w:szCs w:val="21"/>
              </w:rPr>
            </w:pPr>
            <w:r>
              <w:rPr>
                <w:rFonts w:ascii="宋体" w:hAnsi="宋体" w:cs="宋体" w:hint="eastAsia"/>
                <w:szCs w:val="21"/>
              </w:rPr>
              <w:t>1071000</w:t>
            </w:r>
          </w:p>
        </w:tc>
      </w:tr>
    </w:tbl>
    <w:p w14:paraId="6548B9D1" w14:textId="77777777" w:rsidR="00036B8A" w:rsidRDefault="00000000">
      <w:pPr>
        <w:pStyle w:val="a0"/>
        <w:widowControl w:val="0"/>
        <w:spacing w:line="288" w:lineRule="auto"/>
        <w:ind w:firstLineChars="202" w:firstLine="424"/>
        <w:rPr>
          <w:rFonts w:hAnsi="宋体" w:cs="宋体"/>
          <w:bCs/>
          <w:snapToGrid/>
          <w:color w:val="auto"/>
          <w:kern w:val="2"/>
          <w:sz w:val="21"/>
          <w:szCs w:val="21"/>
        </w:rPr>
      </w:pPr>
      <w:r>
        <w:rPr>
          <w:rFonts w:hAnsi="宋体" w:cs="宋体" w:hint="eastAsia"/>
          <w:bCs/>
          <w:snapToGrid/>
          <w:color w:val="auto"/>
          <w:kern w:val="2"/>
          <w:sz w:val="21"/>
          <w:szCs w:val="21"/>
        </w:rPr>
        <w:t>高智能数字网络化心电图模拟数字教学系统及体格检查教学系统主要内容：</w:t>
      </w:r>
      <w:r>
        <w:rPr>
          <w:rFonts w:hAnsi="宋体" w:cs="宋体" w:hint="eastAsia"/>
          <w:snapToGrid/>
          <w:color w:val="auto"/>
          <w:kern w:val="2"/>
          <w:sz w:val="21"/>
          <w:szCs w:val="21"/>
        </w:rPr>
        <w:t>具体以招标文件第三部分采购需求为准，供应商可点击本公告下方“浏览采购文件”查看采购需求。</w:t>
      </w:r>
    </w:p>
    <w:p w14:paraId="320D7705" w14:textId="77777777" w:rsidR="00036B8A" w:rsidRDefault="00000000">
      <w:pPr>
        <w:pStyle w:val="2b"/>
        <w:snapToGrid w:val="0"/>
        <w:spacing w:before="0" w:line="288" w:lineRule="auto"/>
        <w:ind w:firstLineChars="202" w:firstLine="426"/>
        <w:rPr>
          <w:rFonts w:ascii="宋体" w:hAnsi="宋体" w:cs="宋体"/>
          <w:sz w:val="21"/>
          <w:szCs w:val="21"/>
        </w:rPr>
      </w:pPr>
      <w:r>
        <w:rPr>
          <w:rFonts w:ascii="宋体" w:hAnsi="宋体" w:cs="宋体" w:hint="eastAsia"/>
          <w:b/>
          <w:sz w:val="21"/>
          <w:szCs w:val="21"/>
        </w:rPr>
        <w:t>合同履约期限：合同签订后30日内完成交付安装调整。</w:t>
      </w:r>
    </w:p>
    <w:p w14:paraId="499BCA77" w14:textId="77777777" w:rsidR="00036B8A" w:rsidRDefault="00000000">
      <w:pPr>
        <w:pStyle w:val="a0"/>
        <w:widowControl w:val="0"/>
        <w:spacing w:line="288" w:lineRule="auto"/>
        <w:ind w:firstLineChars="202" w:firstLine="426"/>
        <w:rPr>
          <w:rFonts w:hAnsi="宋体" w:cs="宋体"/>
          <w:color w:val="auto"/>
          <w:kern w:val="0"/>
          <w:sz w:val="21"/>
          <w:szCs w:val="21"/>
        </w:rPr>
      </w:pPr>
      <w:r>
        <w:rPr>
          <w:rFonts w:hAnsi="宋体" w:cs="宋体" w:hint="eastAsia"/>
          <w:b/>
          <w:color w:val="auto"/>
          <w:sz w:val="21"/>
          <w:szCs w:val="21"/>
        </w:rPr>
        <w:t>本项目接受联合体投标：</w:t>
      </w:r>
      <w:sdt>
        <w:sdtPr>
          <w:rPr>
            <w:rFonts w:hAnsi="宋体" w:cs="宋体" w:hint="eastAsia"/>
            <w:color w:val="auto"/>
            <w:kern w:val="0"/>
            <w:sz w:val="21"/>
            <w:szCs w:val="21"/>
          </w:rPr>
          <w:id w:val="2035453831"/>
          <w14:checkbox>
            <w14:checked w14:val="1"/>
            <w14:checkedState w14:val="00FE" w14:font="Wingdings"/>
            <w14:uncheckedState w14:val="2610" w14:font="MS Gothic"/>
          </w14:checkbox>
        </w:sdtPr>
        <w:sdtContent>
          <w:r>
            <w:rPr>
              <w:rFonts w:hAnsi="宋体" w:cs="宋体" w:hint="eastAsia"/>
              <w:color w:val="auto"/>
              <w:kern w:val="0"/>
              <w:sz w:val="21"/>
              <w:szCs w:val="21"/>
            </w:rPr>
            <w:sym w:font="Wingdings" w:char="F0FE"/>
          </w:r>
        </w:sdtContent>
      </w:sdt>
      <w:r>
        <w:rPr>
          <w:rFonts w:hAnsi="宋体" w:cs="宋体" w:hint="eastAsia"/>
          <w:b/>
          <w:color w:val="auto"/>
          <w:sz w:val="21"/>
          <w:szCs w:val="21"/>
        </w:rPr>
        <w:t>是</w:t>
      </w:r>
      <w:r>
        <w:rPr>
          <w:rFonts w:hAnsi="宋体" w:cs="宋体" w:hint="eastAsia"/>
          <w:b/>
          <w:snapToGrid/>
          <w:color w:val="auto"/>
          <w:kern w:val="2"/>
          <w:sz w:val="21"/>
          <w:szCs w:val="21"/>
        </w:rPr>
        <w:t>；</w:t>
      </w:r>
      <w:sdt>
        <w:sdtPr>
          <w:rPr>
            <w:rFonts w:hAnsi="宋体" w:cs="宋体" w:hint="eastAsia"/>
            <w:color w:val="auto"/>
            <w:kern w:val="0"/>
            <w:sz w:val="21"/>
            <w:szCs w:val="21"/>
          </w:rPr>
          <w:id w:val="-1765526721"/>
          <w14:checkbox>
            <w14:checked w14:val="0"/>
            <w14:checkedState w14:val="00FE" w14:font="Wingdings"/>
            <w14:uncheckedState w14:val="2610" w14:font="MS Gothic"/>
          </w14:checkbox>
        </w:sdtPr>
        <w:sdtContent>
          <w:r>
            <w:rPr>
              <w:rFonts w:hAnsi="宋体" w:cs="宋体" w:hint="eastAsia"/>
              <w:color w:val="auto"/>
              <w:kern w:val="0"/>
              <w:sz w:val="21"/>
              <w:szCs w:val="21"/>
            </w:rPr>
            <w:t>☐</w:t>
          </w:r>
        </w:sdtContent>
      </w:sdt>
      <w:r>
        <w:rPr>
          <w:rFonts w:hAnsi="宋体" w:cs="宋体" w:hint="eastAsia"/>
          <w:b/>
          <w:color w:val="auto"/>
          <w:sz w:val="21"/>
          <w:szCs w:val="21"/>
        </w:rPr>
        <w:t>否</w:t>
      </w:r>
      <w:r>
        <w:rPr>
          <w:rFonts w:hAnsi="宋体" w:cs="宋体" w:hint="eastAsia"/>
          <w:color w:val="auto"/>
          <w:kern w:val="0"/>
          <w:sz w:val="21"/>
          <w:szCs w:val="21"/>
        </w:rPr>
        <w:t>。</w:t>
      </w:r>
    </w:p>
    <w:p w14:paraId="78B3144A" w14:textId="77777777" w:rsidR="00036B8A"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二、</w:t>
      </w:r>
      <w:bookmarkStart w:id="11" w:name="_Hlk101132948"/>
      <w:r>
        <w:rPr>
          <w:rFonts w:ascii="宋体" w:hAnsi="宋体" w:cs="宋体" w:hint="eastAsia"/>
          <w:b/>
          <w:szCs w:val="21"/>
        </w:rPr>
        <w:t>申请人的资格要求</w:t>
      </w:r>
      <w:bookmarkEnd w:id="11"/>
      <w:r>
        <w:rPr>
          <w:rFonts w:ascii="宋体" w:hAnsi="宋体" w:cs="宋体" w:hint="eastAsia"/>
          <w:b/>
          <w:szCs w:val="21"/>
        </w:rPr>
        <w:t>：</w:t>
      </w:r>
    </w:p>
    <w:p w14:paraId="091E4BA7" w14:textId="77777777" w:rsidR="00036B8A" w:rsidRDefault="00000000">
      <w:pPr>
        <w:snapToGrid w:val="0"/>
        <w:spacing w:line="288" w:lineRule="auto"/>
        <w:ind w:firstLineChars="202" w:firstLine="424"/>
        <w:rPr>
          <w:rFonts w:ascii="宋体" w:hAnsi="宋体" w:cs="宋体"/>
          <w:snapToGrid w:val="0"/>
          <w:kern w:val="28"/>
          <w:szCs w:val="21"/>
        </w:rPr>
      </w:pPr>
      <w:r>
        <w:rPr>
          <w:rFonts w:ascii="宋体" w:hAnsi="宋体" w:cs="宋体" w:hint="eastAsia"/>
          <w:snapToGrid w:val="0"/>
          <w:kern w:val="28"/>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6A490761" w14:textId="77777777" w:rsidR="00036B8A" w:rsidRDefault="00000000">
      <w:pPr>
        <w:snapToGrid w:val="0"/>
        <w:spacing w:line="288" w:lineRule="auto"/>
        <w:ind w:firstLineChars="202" w:firstLine="424"/>
        <w:rPr>
          <w:rFonts w:ascii="宋体" w:hAnsi="宋体" w:cs="宋体"/>
          <w:snapToGrid w:val="0"/>
          <w:kern w:val="28"/>
          <w:szCs w:val="21"/>
        </w:rPr>
      </w:pPr>
      <w:r>
        <w:rPr>
          <w:rFonts w:ascii="宋体" w:hAnsi="宋体" w:cs="宋体" w:hint="eastAsia"/>
          <w:snapToGrid w:val="0"/>
          <w:kern w:val="28"/>
          <w:szCs w:val="21"/>
        </w:rPr>
        <w:t>2.以联合体形式投标的，提供联合协议(本项目不接受联合体投标或者投标人不以联合体形式投标的，则不需要提供) ；</w:t>
      </w:r>
    </w:p>
    <w:p w14:paraId="0EACF98B" w14:textId="77777777" w:rsidR="00036B8A" w:rsidRDefault="00000000">
      <w:pPr>
        <w:snapToGrid w:val="0"/>
        <w:spacing w:line="288" w:lineRule="auto"/>
        <w:ind w:firstLineChars="202" w:firstLine="424"/>
        <w:rPr>
          <w:rFonts w:ascii="宋体" w:hAnsi="宋体" w:cs="宋体"/>
          <w:snapToGrid w:val="0"/>
          <w:kern w:val="28"/>
          <w:szCs w:val="21"/>
        </w:rPr>
      </w:pPr>
      <w:r>
        <w:rPr>
          <w:rFonts w:ascii="宋体" w:hAnsi="宋体" w:cs="宋体" w:hint="eastAsia"/>
          <w:snapToGrid w:val="0"/>
          <w:kern w:val="28"/>
          <w:szCs w:val="21"/>
        </w:rPr>
        <w:t>3.落实政府采购政策需满足的资格要求：</w:t>
      </w:r>
    </w:p>
    <w:p w14:paraId="1CEE1327" w14:textId="77777777" w:rsidR="00036B8A"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928616923"/>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szCs w:val="21"/>
        </w:rPr>
        <w:t>无</w:t>
      </w:r>
      <w:r>
        <w:rPr>
          <w:rFonts w:ascii="宋体" w:hAnsi="宋体" w:cs="宋体" w:hint="eastAsia"/>
          <w:snapToGrid w:val="0"/>
          <w:kern w:val="28"/>
          <w:szCs w:val="21"/>
        </w:rPr>
        <w:t>（注：不得限制大中型企业与小微企业组成联合体参与投标）</w:t>
      </w:r>
      <w:r>
        <w:rPr>
          <w:rFonts w:ascii="宋体" w:hAnsi="宋体" w:cs="宋体" w:hint="eastAsia"/>
          <w:szCs w:val="21"/>
        </w:rPr>
        <w:t>；</w:t>
      </w:r>
    </w:p>
    <w:p w14:paraId="746187D8" w14:textId="77777777" w:rsidR="00036B8A"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024704304"/>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专</w:t>
      </w:r>
      <w:r>
        <w:rPr>
          <w:rFonts w:ascii="宋体" w:hAnsi="宋体" w:cs="宋体" w:hint="eastAsia"/>
          <w:szCs w:val="21"/>
        </w:rPr>
        <w:t>门面向中小企业</w:t>
      </w:r>
    </w:p>
    <w:p w14:paraId="5CA57103" w14:textId="77777777" w:rsidR="00036B8A" w:rsidRDefault="00000000">
      <w:pPr>
        <w:snapToGrid w:val="0"/>
        <w:spacing w:line="288" w:lineRule="auto"/>
        <w:ind w:firstLineChars="202" w:firstLine="424"/>
        <w:rPr>
          <w:rFonts w:ascii="宋体" w:hAnsi="宋体" w:cs="宋体"/>
          <w:szCs w:val="21"/>
          <w:u w:val="single"/>
        </w:rPr>
      </w:pPr>
      <w:sdt>
        <w:sdtPr>
          <w:rPr>
            <w:rFonts w:ascii="宋体" w:hAnsi="宋体" w:cs="宋体" w:hint="eastAsia"/>
            <w:kern w:val="0"/>
            <w:szCs w:val="21"/>
          </w:rPr>
          <w:id w:val="-924730588"/>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szCs w:val="21"/>
        </w:rPr>
        <w:t>货物全部由符合政策要求的中小企业制造，提供中小企业声明函；</w:t>
      </w:r>
    </w:p>
    <w:p w14:paraId="51ED708E" w14:textId="77777777" w:rsidR="00036B8A"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152604937"/>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szCs w:val="21"/>
        </w:rPr>
        <w:t>货物全部由符合政策要求的小微企业制造，提供中小企业声明函；</w:t>
      </w:r>
    </w:p>
    <w:p w14:paraId="1D03EA14" w14:textId="77777777" w:rsidR="00036B8A"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1985607795"/>
          <w14:checkbox>
            <w14:checked w14:val="0"/>
            <w14:checkedState w14:val="00FE" w14:font="Wingdings"/>
            <w14:uncheckedState w14:val="2610" w14:font="MS Gothic"/>
          </w14:checkbox>
        </w:sdtPr>
        <w:sdtContent>
          <w:r>
            <w:rPr>
              <w:rFonts w:ascii="宋体" w:hAnsi="宋体" w:cs="宋体" w:hint="eastAsia"/>
              <w:kern w:val="0"/>
              <w:szCs w:val="21"/>
            </w:rPr>
            <w:t>☐</w:t>
          </w:r>
          <w:bookmarkStart w:id="12" w:name="_Hlk101132524"/>
        </w:sdtContent>
      </w:sdt>
      <w:r>
        <w:rPr>
          <w:rFonts w:ascii="宋体" w:hAnsi="宋体" w:cs="宋体" w:hint="eastAsia"/>
          <w:szCs w:val="21"/>
        </w:rPr>
        <w:t>要求以联合体形式参加，提供联合协议和中小企业声明函，联合协议中中小企业合同金额应当达到</w:t>
      </w:r>
      <w:r>
        <w:rPr>
          <w:rFonts w:ascii="宋体" w:hAnsi="宋体" w:cs="宋体" w:hint="eastAsia"/>
          <w:szCs w:val="21"/>
          <w:u w:val="single"/>
        </w:rPr>
        <w:t xml:space="preserve">  </w:t>
      </w:r>
      <w:r>
        <w:rPr>
          <w:rFonts w:ascii="宋体" w:hAnsi="宋体" w:cs="宋体" w:hint="eastAsia"/>
          <w:szCs w:val="21"/>
        </w:rPr>
        <w:t>%，其中小微企业合同金额应当达到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ascii="宋体" w:hAnsi="宋体" w:cs="宋体" w:hint="eastAsia"/>
          <w:szCs w:val="21"/>
        </w:rPr>
        <w:t>；</w:t>
      </w:r>
    </w:p>
    <w:bookmarkEnd w:id="12"/>
    <w:p w14:paraId="3A37C9B9" w14:textId="77777777" w:rsidR="00036B8A" w:rsidRDefault="00000000">
      <w:pPr>
        <w:snapToGrid w:val="0"/>
        <w:spacing w:line="288" w:lineRule="auto"/>
        <w:ind w:firstLineChars="202" w:firstLine="424"/>
        <w:rPr>
          <w:rFonts w:ascii="宋体" w:hAnsi="宋体" w:cs="宋体"/>
          <w:szCs w:val="21"/>
        </w:rPr>
      </w:pPr>
      <w:sdt>
        <w:sdtPr>
          <w:rPr>
            <w:rFonts w:ascii="宋体" w:hAnsi="宋体" w:cs="宋体" w:hint="eastAsia"/>
            <w:kern w:val="0"/>
            <w:szCs w:val="21"/>
          </w:rPr>
          <w:id w:val="34630645"/>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szCs w:val="21"/>
        </w:rPr>
        <w:t>要求合同分包，提供分包意向协议和中小企业声明函，分包意向协议中中小企业合同金额应当达到达到</w:t>
      </w:r>
      <w:r>
        <w:rPr>
          <w:rFonts w:ascii="宋体" w:hAnsi="宋体" w:cs="宋体" w:hint="eastAsia"/>
          <w:szCs w:val="21"/>
          <w:u w:val="single"/>
        </w:rPr>
        <w:t xml:space="preserve">  </w:t>
      </w:r>
      <w:r>
        <w:rPr>
          <w:rFonts w:ascii="宋体" w:hAnsi="宋体" w:cs="宋体" w:hint="eastAsia"/>
          <w:szCs w:val="21"/>
        </w:rPr>
        <w:t>% ，其中小微企业合同金额应当达到</w:t>
      </w:r>
      <w:r>
        <w:rPr>
          <w:rFonts w:ascii="宋体" w:hAnsi="宋体" w:cs="宋体" w:hint="eastAsia"/>
          <w:szCs w:val="21"/>
          <w:u w:val="single"/>
        </w:rPr>
        <w:t xml:space="preserve"> </w:t>
      </w:r>
      <w:r>
        <w:rPr>
          <w:rFonts w:ascii="宋体" w:hAnsi="宋体" w:cs="宋体" w:hint="eastAsia"/>
          <w:szCs w:val="21"/>
        </w:rPr>
        <w:t>% ;</w:t>
      </w:r>
      <w:r>
        <w:rPr>
          <w:rFonts w:ascii="宋体" w:hAnsi="宋体" w:cs="宋体" w:hint="eastAsia"/>
          <w:spacing w:val="8"/>
          <w:kern w:val="0"/>
          <w:szCs w:val="21"/>
        </w:rPr>
        <w:t>如果供应商本身提供所有标的均由中小企业制造、承建或承接，并相应达到了前述比例要求，视同符合了资格条件，无需再向中小企业分包，无需提供分包意向协议</w:t>
      </w:r>
      <w:r>
        <w:rPr>
          <w:rFonts w:ascii="宋体" w:hAnsi="宋体" w:cs="宋体" w:hint="eastAsia"/>
          <w:szCs w:val="21"/>
        </w:rPr>
        <w:t>；</w:t>
      </w:r>
    </w:p>
    <w:p w14:paraId="09428A7D"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4.本项目的特定资格要求：无；</w:t>
      </w:r>
    </w:p>
    <w:p w14:paraId="58C78D70"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5.单位负责人为同一人或者存在直接控股、管理关系的不同供应商，不得参加同一合同项下的政府采购活动；为采购项目提供整体设计、规范编制或者项目管理、监理、检测等服务后不得再参加该采购</w:t>
      </w:r>
      <w:r>
        <w:rPr>
          <w:rFonts w:ascii="宋体" w:hAnsi="宋体" w:cs="宋体" w:hint="eastAsia"/>
          <w:szCs w:val="21"/>
        </w:rPr>
        <w:lastRenderedPageBreak/>
        <w:t>项目的其他采购活动。</w:t>
      </w:r>
    </w:p>
    <w:p w14:paraId="7A89EC15" w14:textId="77777777" w:rsidR="00036B8A"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 xml:space="preserve">三、获取招标文件 </w:t>
      </w:r>
    </w:p>
    <w:p w14:paraId="1832DF23"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时间：</w:t>
      </w:r>
      <w:r>
        <w:rPr>
          <w:rFonts w:ascii="宋体" w:hAnsi="宋体" w:cs="宋体" w:hint="eastAsia"/>
          <w:szCs w:val="21"/>
        </w:rPr>
        <w:t>/至</w:t>
      </w:r>
      <w:r>
        <w:rPr>
          <w:rFonts w:ascii="宋体" w:hAnsi="宋体" w:cs="宋体" w:hint="eastAsia"/>
          <w:szCs w:val="21"/>
          <w:u w:val="single"/>
        </w:rPr>
        <w:t>2023年6月21日</w:t>
      </w:r>
      <w:r>
        <w:rPr>
          <w:rFonts w:ascii="宋体" w:hAnsi="宋体" w:cs="宋体" w:hint="eastAsia"/>
          <w:szCs w:val="21"/>
        </w:rPr>
        <w:t>，每天上午00:00至12:00 ，下午12:00至23:59（北京时间，线上获取法定节假日均可，线下获取文件法定节假日除外）</w:t>
      </w:r>
    </w:p>
    <w:p w14:paraId="72A6FEC7"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地点（网址）：</w:t>
      </w:r>
      <w:r>
        <w:rPr>
          <w:rFonts w:ascii="宋体" w:hAnsi="宋体" w:cs="宋体" w:hint="eastAsia"/>
          <w:szCs w:val="21"/>
        </w:rPr>
        <w:t xml:space="preserve">政采云平台（https://www.zcygov.cn/） </w:t>
      </w:r>
    </w:p>
    <w:p w14:paraId="0B8919EC"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方式：</w:t>
      </w:r>
      <w:r>
        <w:rPr>
          <w:rFonts w:ascii="宋体" w:hAnsi="宋体" w:cs="宋体" w:hint="eastAsia"/>
          <w:szCs w:val="21"/>
        </w:rPr>
        <w:t xml:space="preserve">供应商登录政采云平台https://www.zcygov.cn/在线申请获取采购文件（进入“项目采购”应用，在获取采购文件菜单中选择项目，申请获取采购文件）。 </w:t>
      </w:r>
    </w:p>
    <w:p w14:paraId="25B42F81"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售价（元）：</w:t>
      </w:r>
      <w:r>
        <w:rPr>
          <w:rFonts w:ascii="宋体" w:hAnsi="宋体" w:cs="宋体" w:hint="eastAsia"/>
          <w:szCs w:val="21"/>
        </w:rPr>
        <w:t xml:space="preserve">0 </w:t>
      </w:r>
    </w:p>
    <w:p w14:paraId="0C8F2742" w14:textId="77777777" w:rsidR="00036B8A"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四、提交投标文件截止时间、开标时间和地点</w:t>
      </w:r>
    </w:p>
    <w:p w14:paraId="6AE1B5B6"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提交投标文件截止时间：</w:t>
      </w:r>
      <w:r>
        <w:rPr>
          <w:rFonts w:ascii="宋体" w:hAnsi="宋体" w:cs="宋体" w:hint="eastAsia"/>
          <w:szCs w:val="21"/>
          <w:u w:val="single"/>
        </w:rPr>
        <w:t xml:space="preserve"> 2023年06月21日14点00分00秒</w:t>
      </w:r>
      <w:r>
        <w:rPr>
          <w:rFonts w:ascii="宋体" w:hAnsi="宋体" w:cs="宋体" w:hint="eastAsia"/>
          <w:szCs w:val="21"/>
        </w:rPr>
        <w:t>（北京时间）</w:t>
      </w:r>
    </w:p>
    <w:p w14:paraId="700503CC" w14:textId="77777777" w:rsidR="00036B8A"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投标地点（网址）：</w:t>
      </w:r>
      <w:r>
        <w:rPr>
          <w:rFonts w:ascii="宋体" w:hAnsi="宋体" w:cs="宋体" w:hint="eastAsia"/>
          <w:szCs w:val="21"/>
        </w:rPr>
        <w:t>政采云平台（https://www.zcygov.cn/）</w:t>
      </w:r>
    </w:p>
    <w:p w14:paraId="0B6F8C8B" w14:textId="77777777" w:rsidR="00036B8A" w:rsidRDefault="00000000">
      <w:pPr>
        <w:snapToGrid w:val="0"/>
        <w:spacing w:line="288" w:lineRule="auto"/>
        <w:ind w:firstLineChars="202" w:firstLine="426"/>
        <w:rPr>
          <w:rFonts w:ascii="宋体" w:hAnsi="宋体" w:cs="宋体"/>
          <w:bCs/>
          <w:szCs w:val="21"/>
          <w:u w:val="single"/>
        </w:rPr>
      </w:pPr>
      <w:r>
        <w:rPr>
          <w:rFonts w:ascii="宋体" w:hAnsi="宋体" w:cs="宋体" w:hint="eastAsia"/>
          <w:b/>
          <w:szCs w:val="21"/>
        </w:rPr>
        <w:t>开标时间：</w:t>
      </w:r>
      <w:r>
        <w:rPr>
          <w:rFonts w:ascii="宋体" w:hAnsi="宋体" w:cs="宋体" w:hint="eastAsia"/>
          <w:szCs w:val="21"/>
          <w:u w:val="single"/>
        </w:rPr>
        <w:t>2023年06月21日14点00分00秒</w:t>
      </w:r>
    </w:p>
    <w:p w14:paraId="516F6578"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开标地点（网址）：</w:t>
      </w:r>
      <w:r>
        <w:rPr>
          <w:rFonts w:ascii="宋体" w:hAnsi="宋体" w:cs="宋体" w:hint="eastAsia"/>
          <w:szCs w:val="21"/>
        </w:rPr>
        <w:t>政采云平台（https://www.zcygov.cn/）/杭州市西湖区玉古路173号中田大厦16楼求是招标8号会议室</w:t>
      </w:r>
    </w:p>
    <w:p w14:paraId="3994968B" w14:textId="77777777" w:rsidR="00036B8A" w:rsidRDefault="00000000">
      <w:pPr>
        <w:snapToGrid w:val="0"/>
        <w:spacing w:line="288" w:lineRule="auto"/>
        <w:ind w:firstLineChars="202" w:firstLine="426"/>
        <w:rPr>
          <w:rFonts w:ascii="宋体" w:hAnsi="宋体" w:cs="宋体"/>
          <w:szCs w:val="21"/>
        </w:rPr>
      </w:pPr>
      <w:r>
        <w:rPr>
          <w:rFonts w:ascii="宋体" w:hAnsi="宋体" w:cs="宋体" w:hint="eastAsia"/>
          <w:b/>
          <w:szCs w:val="21"/>
        </w:rPr>
        <w:t xml:space="preserve">五、公告期限 </w:t>
      </w:r>
    </w:p>
    <w:p w14:paraId="1460263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自本公告发布之日起5个工作日。</w:t>
      </w:r>
    </w:p>
    <w:p w14:paraId="47A5FB85" w14:textId="77777777" w:rsidR="00036B8A"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六、其他补充事宜</w:t>
      </w:r>
    </w:p>
    <w:p w14:paraId="45AEEF5D"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32198A7"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EA1EA7"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2A6BA4C"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w:t>
      </w:r>
      <w:r>
        <w:rPr>
          <w:rFonts w:ascii="宋体" w:hAnsi="宋体" w:cs="宋体" w:hint="eastAsia"/>
          <w:szCs w:val="21"/>
        </w:rPr>
        <w:lastRenderedPageBreak/>
        <w:t>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145AFFA" w14:textId="77777777" w:rsidR="00036B8A"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七、对本次采购提出询问、质疑、投诉，请按以下方式联系</w:t>
      </w:r>
    </w:p>
    <w:p w14:paraId="197CF6C5"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1.采购人信息</w:t>
      </w:r>
    </w:p>
    <w:p w14:paraId="6A139B3C"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名    称：浙大城市学院</w:t>
      </w:r>
    </w:p>
    <w:p w14:paraId="0D374B6E"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地    址：杭州市湖州街50号</w:t>
      </w:r>
    </w:p>
    <w:p w14:paraId="1D556D64"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传    真： /</w:t>
      </w:r>
    </w:p>
    <w:p w14:paraId="7152522B"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项目联系人（询问）：吴老师</w:t>
      </w:r>
    </w:p>
    <w:p w14:paraId="7E272857"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项目联系方式（询问）：0571-88285569</w:t>
      </w:r>
    </w:p>
    <w:p w14:paraId="3F438106"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质疑联系人：李老师</w:t>
      </w:r>
    </w:p>
    <w:p w14:paraId="1BB9A0EB"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质疑联系方式：0571-88285592</w:t>
      </w:r>
    </w:p>
    <w:p w14:paraId="3B5F13C4" w14:textId="77777777" w:rsidR="00036B8A" w:rsidRDefault="00036B8A">
      <w:pPr>
        <w:snapToGrid w:val="0"/>
        <w:spacing w:line="288" w:lineRule="auto"/>
        <w:ind w:firstLineChars="202" w:firstLine="424"/>
        <w:rPr>
          <w:rFonts w:ascii="宋体" w:hAnsi="宋体" w:cs="宋体"/>
          <w:szCs w:val="21"/>
        </w:rPr>
      </w:pPr>
    </w:p>
    <w:p w14:paraId="4986091D"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2.采购代理机构信息</w:t>
      </w:r>
    </w:p>
    <w:p w14:paraId="36187F3E"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名    称：浙江求是招标代理有限公司</w:t>
      </w:r>
    </w:p>
    <w:p w14:paraId="64D641F7"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地    址：杭州市西湖区玉古路173号中田大厦21楼</w:t>
      </w:r>
    </w:p>
    <w:p w14:paraId="0AAD95C6"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传    真：/</w:t>
      </w:r>
    </w:p>
    <w:p w14:paraId="405775C4"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项目联系人（询问）：林心怡</w:t>
      </w:r>
    </w:p>
    <w:p w14:paraId="764DB9D0"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项目联系方式（询问）：0571-87666117</w:t>
      </w:r>
    </w:p>
    <w:p w14:paraId="1EDE6A0F"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质疑联系人：刘璐</w:t>
      </w:r>
    </w:p>
    <w:p w14:paraId="559780EA"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质疑联系方式：0571-81110356，jdkh@qszb.net</w:t>
      </w:r>
    </w:p>
    <w:p w14:paraId="30396514" w14:textId="77777777" w:rsidR="00036B8A" w:rsidRDefault="00036B8A">
      <w:pPr>
        <w:snapToGrid w:val="0"/>
        <w:spacing w:line="288" w:lineRule="auto"/>
        <w:ind w:firstLineChars="202" w:firstLine="424"/>
        <w:rPr>
          <w:rFonts w:ascii="宋体" w:hAnsi="宋体" w:cs="宋体"/>
          <w:szCs w:val="21"/>
        </w:rPr>
      </w:pPr>
    </w:p>
    <w:p w14:paraId="24E78277"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3. 同级政府采购监督管理部门 </w:t>
      </w:r>
    </w:p>
    <w:p w14:paraId="6084CCAC"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名    称：杭州市财政局政府采购监管处 /浙江省政府采购行政裁决服务中心（杭州）</w:t>
      </w:r>
    </w:p>
    <w:p w14:paraId="61ACBA39"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地    址：杭州市上城区四季青街道新业路市民之家G03办公室 </w:t>
      </w:r>
    </w:p>
    <w:p w14:paraId="3A71117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传    真： /</w:t>
      </w:r>
    </w:p>
    <w:p w14:paraId="1EB71C1B"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联系人 ：朱女士、王女士</w:t>
      </w:r>
    </w:p>
    <w:p w14:paraId="71BDFB8B"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监督投诉电话：电话：0571-85252453</w:t>
      </w:r>
    </w:p>
    <w:p w14:paraId="2067E521"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政策咨询：陈先生、厉先生，0571-89580460、89580456</w:t>
      </w:r>
    </w:p>
    <w:p w14:paraId="4CCDF08A" w14:textId="77777777" w:rsidR="00036B8A" w:rsidRDefault="00036B8A">
      <w:pPr>
        <w:snapToGrid w:val="0"/>
        <w:spacing w:line="288" w:lineRule="auto"/>
        <w:ind w:firstLineChars="202" w:firstLine="424"/>
        <w:rPr>
          <w:rFonts w:ascii="宋体" w:hAnsi="宋体" w:cs="宋体"/>
          <w:szCs w:val="21"/>
        </w:rPr>
      </w:pPr>
    </w:p>
    <w:p w14:paraId="1391B7E6"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若对项目采购电子交易系统操作有疑问，可登录政采云（https://www.zcygov.cn/），点击右侧咨询小采，获取采小蜜智能服务管家帮助，或拨打政采云服务热线95763获取热线服务帮助。</w:t>
      </w:r>
    </w:p>
    <w:p w14:paraId="5848BD4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CA问题联系电话（人工）：汇信CA 400-888-4636；天谷CA 400-087-8198。</w:t>
      </w:r>
    </w:p>
    <w:p w14:paraId="79916A7C" w14:textId="77777777" w:rsidR="00036B8A" w:rsidRDefault="00000000">
      <w:pPr>
        <w:tabs>
          <w:tab w:val="left" w:pos="432"/>
        </w:tabs>
        <w:snapToGrid w:val="0"/>
        <w:spacing w:line="288" w:lineRule="auto"/>
        <w:rPr>
          <w:rFonts w:ascii="宋体" w:hAnsi="宋体" w:cs="宋体"/>
          <w:snapToGrid w:val="0"/>
          <w:szCs w:val="21"/>
        </w:rPr>
      </w:pPr>
      <w:r>
        <w:rPr>
          <w:rFonts w:ascii="宋体" w:hAnsi="宋体" w:cs="宋体" w:hint="eastAsia"/>
          <w:szCs w:val="21"/>
        </w:rPr>
        <w:br w:type="page"/>
      </w:r>
    </w:p>
    <w:p w14:paraId="5AAF0B42" w14:textId="77777777" w:rsidR="00036B8A" w:rsidRDefault="00000000">
      <w:pPr>
        <w:snapToGrid w:val="0"/>
        <w:spacing w:line="288" w:lineRule="auto"/>
        <w:jc w:val="center"/>
        <w:outlineLvl w:val="0"/>
        <w:rPr>
          <w:rFonts w:ascii="宋体" w:hAnsi="宋体" w:cs="宋体"/>
          <w:b/>
          <w:szCs w:val="21"/>
        </w:rPr>
      </w:pPr>
      <w:r>
        <w:rPr>
          <w:rFonts w:ascii="宋体" w:hAnsi="宋体" w:cs="宋体" w:hint="eastAsia"/>
          <w:b/>
          <w:szCs w:val="21"/>
        </w:rPr>
        <w:lastRenderedPageBreak/>
        <w:t>第二部分</w:t>
      </w:r>
      <w:bookmarkEnd w:id="8"/>
      <w:r>
        <w:rPr>
          <w:rFonts w:ascii="宋体" w:hAnsi="宋体" w:cs="宋体" w:hint="eastAsia"/>
          <w:b/>
          <w:szCs w:val="21"/>
        </w:rPr>
        <w:t xml:space="preserve"> 投标人须知</w:t>
      </w:r>
      <w:bookmarkEnd w:id="9"/>
    </w:p>
    <w:p w14:paraId="084FD8B1" w14:textId="77777777" w:rsidR="00036B8A" w:rsidRDefault="00000000">
      <w:pPr>
        <w:snapToGrid w:val="0"/>
        <w:spacing w:line="288" w:lineRule="auto"/>
        <w:jc w:val="center"/>
        <w:outlineLvl w:val="1"/>
        <w:rPr>
          <w:rFonts w:ascii="宋体" w:hAnsi="宋体" w:cs="宋体"/>
          <w:b/>
          <w:szCs w:val="21"/>
        </w:rPr>
      </w:pPr>
      <w:r>
        <w:rPr>
          <w:rFonts w:ascii="宋体" w:hAnsi="宋体" w:cs="宋体" w:hint="eastAsia"/>
          <w:b/>
          <w:szCs w:val="21"/>
        </w:rPr>
        <w:t>前附表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9"/>
        <w:gridCol w:w="2348"/>
        <w:gridCol w:w="6379"/>
      </w:tblGrid>
      <w:tr w:rsidR="00036B8A" w14:paraId="3AC1618A" w14:textId="77777777">
        <w:trPr>
          <w:trHeight w:val="397"/>
        </w:trPr>
        <w:tc>
          <w:tcPr>
            <w:tcW w:w="629" w:type="dxa"/>
            <w:vAlign w:val="center"/>
          </w:tcPr>
          <w:p w14:paraId="7A38BF7C"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序号</w:t>
            </w:r>
          </w:p>
        </w:tc>
        <w:tc>
          <w:tcPr>
            <w:tcW w:w="2348" w:type="dxa"/>
            <w:vAlign w:val="center"/>
          </w:tcPr>
          <w:p w14:paraId="6E16F94C"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事项</w:t>
            </w:r>
          </w:p>
        </w:tc>
        <w:tc>
          <w:tcPr>
            <w:tcW w:w="6379" w:type="dxa"/>
            <w:vAlign w:val="center"/>
          </w:tcPr>
          <w:p w14:paraId="0266BF31"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本项目的特别规定</w:t>
            </w:r>
          </w:p>
        </w:tc>
      </w:tr>
      <w:tr w:rsidR="00036B8A" w14:paraId="579FDF5E" w14:textId="77777777">
        <w:trPr>
          <w:trHeight w:val="397"/>
        </w:trPr>
        <w:tc>
          <w:tcPr>
            <w:tcW w:w="629" w:type="dxa"/>
            <w:vAlign w:val="center"/>
          </w:tcPr>
          <w:p w14:paraId="27C7C17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2348" w:type="dxa"/>
            <w:vAlign w:val="center"/>
          </w:tcPr>
          <w:p w14:paraId="35555336"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项目属性与核心产品</w:t>
            </w:r>
          </w:p>
        </w:tc>
        <w:tc>
          <w:tcPr>
            <w:tcW w:w="6379" w:type="dxa"/>
            <w:vAlign w:val="center"/>
          </w:tcPr>
          <w:p w14:paraId="256610D1" w14:textId="77777777" w:rsidR="00036B8A" w:rsidRDefault="00000000">
            <w:pPr>
              <w:snapToGrid w:val="0"/>
              <w:spacing w:line="288" w:lineRule="auto"/>
              <w:rPr>
                <w:rFonts w:ascii="宋体" w:hAnsi="宋体" w:cs="宋体"/>
                <w:szCs w:val="21"/>
              </w:rPr>
            </w:pPr>
            <w:r>
              <w:rPr>
                <w:rFonts w:ascii="宋体" w:hAnsi="宋体" w:cs="宋体" w:hint="eastAsia"/>
                <w:szCs w:val="21"/>
              </w:rPr>
              <w:t>货物类，单一产品或</w:t>
            </w:r>
            <w:r>
              <w:rPr>
                <w:rFonts w:ascii="宋体" w:hAnsi="宋体" w:cs="宋体" w:hint="eastAsia"/>
                <w:kern w:val="0"/>
                <w:szCs w:val="21"/>
              </w:rPr>
              <w:t>核心产品为：</w:t>
            </w:r>
            <w:r>
              <w:rPr>
                <w:rFonts w:ascii="宋体" w:hAnsi="宋体" w:cs="宋体" w:hint="eastAsia"/>
                <w:szCs w:val="21"/>
                <w:u w:val="single"/>
              </w:rPr>
              <w:t>高智能数字网络化体格检查教学系统（教师机）、高智能数字网络化体格检查教学系统（学生机）</w:t>
            </w:r>
            <w:r>
              <w:rPr>
                <w:rFonts w:ascii="宋体" w:hAnsi="宋体" w:cs="宋体" w:hint="eastAsia"/>
                <w:szCs w:val="21"/>
              </w:rPr>
              <w:t>。</w:t>
            </w:r>
          </w:p>
        </w:tc>
      </w:tr>
      <w:tr w:rsidR="00036B8A" w14:paraId="3AA846DB" w14:textId="77777777">
        <w:trPr>
          <w:trHeight w:val="397"/>
        </w:trPr>
        <w:tc>
          <w:tcPr>
            <w:tcW w:w="629" w:type="dxa"/>
            <w:vAlign w:val="center"/>
          </w:tcPr>
          <w:p w14:paraId="2B48F0E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2348" w:type="dxa"/>
            <w:vAlign w:val="center"/>
          </w:tcPr>
          <w:p w14:paraId="284E2934"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采购标的及其对应的中小企业划分标准所属行业</w:t>
            </w:r>
          </w:p>
        </w:tc>
        <w:tc>
          <w:tcPr>
            <w:tcW w:w="6379" w:type="dxa"/>
            <w:vAlign w:val="center"/>
          </w:tcPr>
          <w:p w14:paraId="598F8994" w14:textId="77777777" w:rsidR="00036B8A" w:rsidRDefault="00000000">
            <w:pPr>
              <w:pStyle w:val="2"/>
              <w:adjustRightInd w:val="0"/>
              <w:snapToGrid w:val="0"/>
              <w:spacing w:line="288" w:lineRule="auto"/>
              <w:ind w:left="0" w:firstLine="0"/>
              <w:rPr>
                <w:rFonts w:ascii="宋体" w:eastAsia="宋体" w:hAnsi="宋体" w:cs="宋体"/>
                <w:sz w:val="21"/>
                <w:szCs w:val="21"/>
                <w:lang w:val="en-US"/>
              </w:rPr>
            </w:pPr>
            <w:r>
              <w:rPr>
                <w:rFonts w:ascii="宋体" w:eastAsia="宋体" w:hAnsi="宋体" w:cs="宋体" w:hint="eastAsia"/>
                <w:sz w:val="21"/>
                <w:szCs w:val="21"/>
                <w:lang w:val="en-US"/>
              </w:rPr>
              <w:t>本项目整体专门面向中小企业采购。</w:t>
            </w:r>
          </w:p>
          <w:p w14:paraId="729DDCDC"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服务由中小企业承接，即提供服务的人员为中小企业依照《中华人民共和国劳动合同法》订立劳动合同的从业人员）</w:t>
            </w:r>
          </w:p>
          <w:p w14:paraId="2D2EEBEB"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监狱企业、残疾人福利性单位视同小型、微型企业；</w:t>
            </w:r>
          </w:p>
          <w:p w14:paraId="7C1D63EB"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本项目属性为：货物</w:t>
            </w:r>
          </w:p>
          <w:p w14:paraId="0E8F2E80"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（1）标的名称：</w:t>
            </w:r>
            <w:r>
              <w:rPr>
                <w:rFonts w:ascii="宋体" w:eastAsia="宋体" w:hAnsi="宋体" w:cs="宋体" w:hint="eastAsia"/>
                <w:b w:val="0"/>
                <w:bCs w:val="0"/>
                <w:sz w:val="21"/>
                <w:szCs w:val="21"/>
                <w:u w:val="single"/>
                <w:lang w:val="en-US"/>
              </w:rPr>
              <w:t>高智能数字网络化体格检查教学系统（教师机）</w:t>
            </w:r>
            <w:r>
              <w:rPr>
                <w:rFonts w:ascii="宋体" w:eastAsia="宋体" w:hAnsi="宋体" w:cs="宋体" w:hint="eastAsia"/>
                <w:b w:val="0"/>
                <w:bCs w:val="0"/>
                <w:sz w:val="21"/>
                <w:szCs w:val="21"/>
                <w:lang w:val="en-US"/>
              </w:rPr>
              <w:t>，属于</w:t>
            </w:r>
            <w:r>
              <w:rPr>
                <w:rFonts w:ascii="宋体" w:eastAsia="宋体" w:hAnsi="宋体" w:cs="宋体" w:hint="eastAsia"/>
                <w:b w:val="0"/>
                <w:bCs w:val="0"/>
                <w:sz w:val="21"/>
                <w:szCs w:val="21"/>
                <w:u w:val="single"/>
                <w:lang w:val="en-US"/>
              </w:rPr>
              <w:t xml:space="preserve"> 工业 </w:t>
            </w:r>
            <w:r>
              <w:rPr>
                <w:rFonts w:ascii="宋体" w:eastAsia="宋体" w:hAnsi="宋体" w:cs="宋体" w:hint="eastAsia"/>
                <w:b w:val="0"/>
                <w:bCs w:val="0"/>
                <w:sz w:val="21"/>
                <w:szCs w:val="21"/>
                <w:lang w:val="en-US"/>
              </w:rPr>
              <w:t>行业；</w:t>
            </w:r>
          </w:p>
          <w:p w14:paraId="25F7AF5B"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（2）标的名称：</w:t>
            </w:r>
            <w:r>
              <w:rPr>
                <w:rFonts w:ascii="宋体" w:eastAsia="宋体" w:hAnsi="宋体" w:cs="宋体" w:hint="eastAsia"/>
                <w:b w:val="0"/>
                <w:bCs w:val="0"/>
                <w:sz w:val="21"/>
                <w:szCs w:val="21"/>
                <w:u w:val="single"/>
                <w:lang w:val="en-US"/>
              </w:rPr>
              <w:t>高智能数字网络化体格检查教学系统（学生机）</w:t>
            </w:r>
            <w:r>
              <w:rPr>
                <w:rFonts w:ascii="宋体" w:eastAsia="宋体" w:hAnsi="宋体" w:cs="宋体" w:hint="eastAsia"/>
                <w:b w:val="0"/>
                <w:bCs w:val="0"/>
                <w:sz w:val="21"/>
                <w:szCs w:val="21"/>
                <w:lang w:val="en-US"/>
              </w:rPr>
              <w:t xml:space="preserve">，属于 </w:t>
            </w:r>
            <w:r>
              <w:rPr>
                <w:rFonts w:ascii="宋体" w:eastAsia="宋体" w:hAnsi="宋体" w:cs="宋体" w:hint="eastAsia"/>
                <w:b w:val="0"/>
                <w:bCs w:val="0"/>
                <w:sz w:val="21"/>
                <w:szCs w:val="21"/>
                <w:u w:val="single"/>
                <w:lang w:val="en-US"/>
              </w:rPr>
              <w:t xml:space="preserve">工业 </w:t>
            </w:r>
            <w:r>
              <w:rPr>
                <w:rFonts w:ascii="宋体" w:eastAsia="宋体" w:hAnsi="宋体" w:cs="宋体" w:hint="eastAsia"/>
                <w:b w:val="0"/>
                <w:bCs w:val="0"/>
                <w:sz w:val="21"/>
                <w:szCs w:val="21"/>
                <w:lang w:val="en-US"/>
              </w:rPr>
              <w:t>行业；</w:t>
            </w:r>
          </w:p>
          <w:p w14:paraId="2A0EFB25"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采购标的对应的中小企业划分标准所属行业：工业。</w:t>
            </w:r>
          </w:p>
          <w:p w14:paraId="1BC5800D"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2CE42C0"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（3）标的名称：</w:t>
            </w:r>
            <w:r>
              <w:rPr>
                <w:rFonts w:ascii="宋体" w:eastAsia="宋体" w:hAnsi="宋体" w:cs="宋体" w:hint="eastAsia"/>
                <w:b w:val="0"/>
                <w:bCs w:val="0"/>
                <w:sz w:val="21"/>
                <w:szCs w:val="21"/>
                <w:u w:val="single"/>
                <w:lang w:val="en-US"/>
              </w:rPr>
              <w:t>高智能数字网络化心电图模拟数字教学系统</w:t>
            </w:r>
            <w:r>
              <w:rPr>
                <w:rFonts w:ascii="宋体" w:eastAsia="宋体" w:hAnsi="宋体" w:cs="宋体" w:hint="eastAsia"/>
                <w:b w:val="0"/>
                <w:bCs w:val="0"/>
                <w:sz w:val="21"/>
                <w:szCs w:val="21"/>
                <w:lang w:val="en-US"/>
              </w:rPr>
              <w:t xml:space="preserve">，属于 </w:t>
            </w:r>
            <w:r>
              <w:rPr>
                <w:rFonts w:ascii="宋体" w:eastAsia="宋体" w:hAnsi="宋体" w:cs="宋体" w:hint="eastAsia"/>
                <w:b w:val="0"/>
                <w:bCs w:val="0"/>
                <w:sz w:val="21"/>
                <w:szCs w:val="21"/>
                <w:u w:val="single"/>
                <w:lang w:val="en-US"/>
              </w:rPr>
              <w:t xml:space="preserve">软件和信息技术服务业 </w:t>
            </w:r>
            <w:r>
              <w:rPr>
                <w:rFonts w:ascii="宋体" w:eastAsia="宋体" w:hAnsi="宋体" w:cs="宋体" w:hint="eastAsia"/>
                <w:b w:val="0"/>
                <w:bCs w:val="0"/>
                <w:sz w:val="21"/>
                <w:szCs w:val="21"/>
                <w:lang w:val="en-US"/>
              </w:rPr>
              <w:t>行业；</w:t>
            </w:r>
          </w:p>
          <w:p w14:paraId="3DE372ED"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采购标的对应的中小企业划分标准所属行业：软件和信息技术服务业。</w:t>
            </w:r>
          </w:p>
          <w:p w14:paraId="59BCCA43" w14:textId="77777777" w:rsidR="00036B8A" w:rsidRDefault="00000000">
            <w:pPr>
              <w:pStyle w:val="2"/>
              <w:adjustRightInd w:val="0"/>
              <w:snapToGrid w:val="0"/>
              <w:spacing w:line="288" w:lineRule="auto"/>
              <w:ind w:left="0" w:firstLine="0"/>
              <w:rPr>
                <w:rFonts w:ascii="宋体" w:eastAsia="宋体" w:hAnsi="宋体" w:cs="宋体"/>
                <w:lang w:val="en-US"/>
              </w:rPr>
            </w:pPr>
            <w:r>
              <w:rPr>
                <w:rFonts w:ascii="宋体" w:eastAsia="宋体" w:hAnsi="宋体" w:cs="宋体" w:hint="eastAsia"/>
                <w:b w:val="0"/>
                <w:bCs w:val="0"/>
                <w:sz w:val="21"/>
                <w:szCs w:val="21"/>
                <w:lang w:val="en-US"/>
              </w:rPr>
              <w:t>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036B8A" w14:paraId="2B8B0FC0" w14:textId="77777777">
        <w:trPr>
          <w:trHeight w:val="397"/>
        </w:trPr>
        <w:tc>
          <w:tcPr>
            <w:tcW w:w="629" w:type="dxa"/>
            <w:vAlign w:val="center"/>
          </w:tcPr>
          <w:p w14:paraId="64B30338"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3</w:t>
            </w:r>
          </w:p>
        </w:tc>
        <w:tc>
          <w:tcPr>
            <w:tcW w:w="2348" w:type="dxa"/>
            <w:vAlign w:val="center"/>
          </w:tcPr>
          <w:p w14:paraId="428F5602"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是否允许采购进口产品</w:t>
            </w:r>
          </w:p>
        </w:tc>
        <w:tc>
          <w:tcPr>
            <w:tcW w:w="6379" w:type="dxa"/>
            <w:vAlign w:val="center"/>
          </w:tcPr>
          <w:p w14:paraId="0FE35C54" w14:textId="77777777" w:rsidR="00036B8A" w:rsidRDefault="00000000">
            <w:pPr>
              <w:snapToGrid w:val="0"/>
              <w:spacing w:line="288" w:lineRule="auto"/>
              <w:rPr>
                <w:rFonts w:ascii="宋体" w:hAnsi="宋体" w:cs="宋体"/>
                <w:kern w:val="0"/>
                <w:szCs w:val="21"/>
              </w:rPr>
            </w:pPr>
            <w:sdt>
              <w:sdtPr>
                <w:rPr>
                  <w:rFonts w:ascii="宋体" w:hAnsi="宋体" w:cs="宋体" w:hint="eastAsia"/>
                  <w:kern w:val="0"/>
                  <w:szCs w:val="21"/>
                </w:rPr>
                <w:id w:val="-1828425707"/>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本项目不允许采购进口产品。</w:t>
            </w:r>
          </w:p>
          <w:p w14:paraId="2059AE93" w14:textId="77777777" w:rsidR="00036B8A" w:rsidRDefault="00000000">
            <w:pPr>
              <w:snapToGrid w:val="0"/>
              <w:spacing w:line="288" w:lineRule="auto"/>
              <w:rPr>
                <w:rFonts w:ascii="宋体" w:hAnsi="宋体" w:cs="宋体"/>
                <w:szCs w:val="21"/>
              </w:rPr>
            </w:pPr>
            <w:sdt>
              <w:sdtPr>
                <w:rPr>
                  <w:rFonts w:ascii="宋体" w:hAnsi="宋体" w:cs="宋体" w:hint="eastAsia"/>
                  <w:kern w:val="0"/>
                  <w:szCs w:val="21"/>
                </w:rPr>
                <w:id w:val="-52852824"/>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可以就</w:t>
            </w:r>
            <w:r>
              <w:rPr>
                <w:rFonts w:ascii="宋体" w:hAnsi="宋体" w:cs="宋体" w:hint="eastAsia"/>
                <w:szCs w:val="21"/>
                <w:u w:val="single"/>
              </w:rPr>
              <w:t xml:space="preserve">    </w:t>
            </w:r>
            <w:r>
              <w:rPr>
                <w:rFonts w:ascii="宋体" w:hAnsi="宋体" w:cs="宋体" w:hint="eastAsia"/>
                <w:kern w:val="0"/>
                <w:szCs w:val="21"/>
              </w:rPr>
              <w:t>采购进口产品。</w:t>
            </w:r>
          </w:p>
        </w:tc>
      </w:tr>
      <w:tr w:rsidR="00036B8A" w14:paraId="1463DEC3" w14:textId="77777777">
        <w:trPr>
          <w:trHeight w:val="43"/>
        </w:trPr>
        <w:tc>
          <w:tcPr>
            <w:tcW w:w="629" w:type="dxa"/>
            <w:vAlign w:val="center"/>
          </w:tcPr>
          <w:p w14:paraId="10E80422"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4</w:t>
            </w:r>
          </w:p>
        </w:tc>
        <w:tc>
          <w:tcPr>
            <w:tcW w:w="2348" w:type="dxa"/>
            <w:vAlign w:val="center"/>
          </w:tcPr>
          <w:p w14:paraId="2FF3357D"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分包</w:t>
            </w:r>
          </w:p>
        </w:tc>
        <w:tc>
          <w:tcPr>
            <w:tcW w:w="6379" w:type="dxa"/>
            <w:vAlign w:val="center"/>
          </w:tcPr>
          <w:p w14:paraId="2057CB89" w14:textId="77777777" w:rsidR="00036B8A" w:rsidRDefault="00000000">
            <w:pPr>
              <w:snapToGrid w:val="0"/>
              <w:spacing w:line="288" w:lineRule="auto"/>
              <w:rPr>
                <w:rFonts w:ascii="宋体" w:hAnsi="宋体" w:cs="宋体"/>
                <w:szCs w:val="21"/>
              </w:rPr>
            </w:pPr>
            <w:sdt>
              <w:sdtPr>
                <w:rPr>
                  <w:rFonts w:ascii="宋体" w:hAnsi="宋体" w:cs="宋体" w:hint="eastAsia"/>
                  <w:kern w:val="0"/>
                  <w:szCs w:val="21"/>
                </w:rPr>
                <w:id w:val="-1477286927"/>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 xml:space="preserve"> A</w:t>
            </w:r>
            <w:r>
              <w:rPr>
                <w:rFonts w:ascii="宋体" w:hAnsi="宋体" w:cs="宋体" w:hint="eastAsia"/>
                <w:szCs w:val="21"/>
              </w:rPr>
              <w:t>同意将非主体、非关键性的</w:t>
            </w:r>
            <w:r>
              <w:rPr>
                <w:rFonts w:ascii="宋体" w:hAnsi="宋体" w:cs="宋体" w:hint="eastAsia"/>
                <w:szCs w:val="21"/>
                <w:u w:val="single"/>
              </w:rPr>
              <w:t>设备包装、运输、按照</w:t>
            </w:r>
            <w:r>
              <w:rPr>
                <w:rFonts w:ascii="宋体" w:hAnsi="宋体" w:cs="宋体" w:hint="eastAsia"/>
                <w:szCs w:val="21"/>
              </w:rPr>
              <w:t>工作分包。</w:t>
            </w:r>
            <w:sdt>
              <w:sdtPr>
                <w:rPr>
                  <w:rFonts w:ascii="宋体" w:hAnsi="宋体" w:cs="宋体" w:hint="eastAsia"/>
                  <w:kern w:val="0"/>
                  <w:szCs w:val="21"/>
                </w:rPr>
                <w:id w:val="-1276331357"/>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 xml:space="preserve"> B</w:t>
            </w:r>
            <w:r>
              <w:rPr>
                <w:rFonts w:ascii="宋体" w:hAnsi="宋体" w:cs="宋体" w:hint="eastAsia"/>
                <w:szCs w:val="21"/>
              </w:rPr>
              <w:t>不同意分包。</w:t>
            </w:r>
          </w:p>
          <w:p w14:paraId="6328196A" w14:textId="77777777" w:rsidR="00036B8A" w:rsidRDefault="00000000">
            <w:pPr>
              <w:snapToGrid w:val="0"/>
              <w:spacing w:line="288" w:lineRule="auto"/>
              <w:rPr>
                <w:rFonts w:ascii="宋体" w:hAnsi="宋体" w:cs="宋体"/>
                <w:szCs w:val="21"/>
              </w:rPr>
            </w:pPr>
            <w:r>
              <w:rPr>
                <w:rFonts w:ascii="宋体" w:hAnsi="宋体" w:cs="宋体" w:hint="eastAsia"/>
                <w:szCs w:val="21"/>
              </w:rPr>
              <w:t>注：不得限制大中型企业向小微企业合理分包。</w:t>
            </w:r>
          </w:p>
        </w:tc>
      </w:tr>
      <w:tr w:rsidR="00036B8A" w14:paraId="0E80E8A8" w14:textId="77777777">
        <w:trPr>
          <w:trHeight w:val="397"/>
        </w:trPr>
        <w:tc>
          <w:tcPr>
            <w:tcW w:w="629" w:type="dxa"/>
            <w:vAlign w:val="center"/>
          </w:tcPr>
          <w:p w14:paraId="56659DDA"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5</w:t>
            </w:r>
          </w:p>
        </w:tc>
        <w:tc>
          <w:tcPr>
            <w:tcW w:w="2348" w:type="dxa"/>
            <w:vAlign w:val="center"/>
          </w:tcPr>
          <w:p w14:paraId="1365AB2F"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开标前答疑会或现场考察</w:t>
            </w:r>
          </w:p>
        </w:tc>
        <w:tc>
          <w:tcPr>
            <w:tcW w:w="6379" w:type="dxa"/>
            <w:vAlign w:val="center"/>
          </w:tcPr>
          <w:p w14:paraId="3E64EEA2" w14:textId="77777777" w:rsidR="00036B8A" w:rsidRDefault="00000000">
            <w:pPr>
              <w:snapToGrid w:val="0"/>
              <w:spacing w:line="288" w:lineRule="auto"/>
              <w:rPr>
                <w:rFonts w:ascii="宋体" w:hAnsi="宋体" w:cs="宋体"/>
                <w:szCs w:val="21"/>
              </w:rPr>
            </w:pPr>
            <w:sdt>
              <w:sdtPr>
                <w:rPr>
                  <w:rFonts w:ascii="宋体" w:hAnsi="宋体" w:cs="宋体" w:hint="eastAsia"/>
                  <w:kern w:val="0"/>
                  <w:szCs w:val="21"/>
                </w:rPr>
                <w:id w:val="-212966419"/>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A</w:t>
            </w:r>
            <w:r>
              <w:rPr>
                <w:rFonts w:ascii="宋体" w:hAnsi="宋体" w:cs="宋体" w:hint="eastAsia"/>
                <w:szCs w:val="21"/>
              </w:rPr>
              <w:t>不组织。</w:t>
            </w:r>
          </w:p>
          <w:p w14:paraId="41239E69" w14:textId="77777777" w:rsidR="00036B8A" w:rsidRDefault="00000000">
            <w:pPr>
              <w:snapToGrid w:val="0"/>
              <w:spacing w:line="288" w:lineRule="auto"/>
              <w:rPr>
                <w:rFonts w:ascii="宋体" w:hAnsi="宋体" w:cs="宋体"/>
                <w:szCs w:val="21"/>
              </w:rPr>
            </w:pPr>
            <w:sdt>
              <w:sdtPr>
                <w:rPr>
                  <w:rFonts w:ascii="宋体" w:hAnsi="宋体" w:cs="宋体" w:hint="eastAsia"/>
                  <w:kern w:val="0"/>
                  <w:szCs w:val="21"/>
                </w:rPr>
                <w:id w:val="-999802974"/>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B组织，</w:t>
            </w:r>
            <w:r>
              <w:rPr>
                <w:rFonts w:ascii="宋体" w:hAnsi="宋体" w:cs="宋体" w:hint="eastAsia"/>
                <w:szCs w:val="21"/>
              </w:rPr>
              <w:t>时间：</w:t>
            </w:r>
            <w:r>
              <w:rPr>
                <w:rFonts w:ascii="宋体" w:hAnsi="宋体" w:cs="宋体" w:hint="eastAsia"/>
                <w:szCs w:val="21"/>
                <w:u w:val="single"/>
              </w:rPr>
              <w:t xml:space="preserve">      </w:t>
            </w:r>
            <w:r>
              <w:rPr>
                <w:rFonts w:ascii="宋体" w:hAnsi="宋体" w:cs="宋体" w:hint="eastAsia"/>
                <w:szCs w:val="21"/>
              </w:rPr>
              <w:t>,地点：</w:t>
            </w:r>
            <w:r>
              <w:rPr>
                <w:rFonts w:ascii="宋体" w:hAnsi="宋体" w:cs="宋体" w:hint="eastAsia"/>
                <w:szCs w:val="21"/>
                <w:u w:val="single"/>
              </w:rPr>
              <w:t xml:space="preserve">      </w:t>
            </w:r>
            <w:r>
              <w:rPr>
                <w:rFonts w:ascii="宋体" w:hAnsi="宋体" w:cs="宋体" w:hint="eastAsia"/>
                <w:szCs w:val="21"/>
              </w:rPr>
              <w:t>，联系人：</w:t>
            </w:r>
            <w:r>
              <w:rPr>
                <w:rFonts w:ascii="宋体" w:hAnsi="宋体" w:cs="宋体" w:hint="eastAsia"/>
                <w:szCs w:val="21"/>
                <w:u w:val="single"/>
              </w:rPr>
              <w:t xml:space="preserve">      </w:t>
            </w:r>
            <w:r>
              <w:rPr>
                <w:rFonts w:ascii="宋体" w:hAnsi="宋体" w:cs="宋体" w:hint="eastAsia"/>
                <w:szCs w:val="21"/>
              </w:rPr>
              <w:t>，联系方式：</w:t>
            </w:r>
            <w:r>
              <w:rPr>
                <w:rFonts w:ascii="宋体" w:hAnsi="宋体" w:cs="宋体" w:hint="eastAsia"/>
                <w:szCs w:val="21"/>
                <w:u w:val="single"/>
              </w:rPr>
              <w:t xml:space="preserve">      </w:t>
            </w:r>
            <w:r>
              <w:rPr>
                <w:rFonts w:ascii="宋体" w:hAnsi="宋体" w:cs="宋体" w:hint="eastAsia"/>
                <w:szCs w:val="21"/>
              </w:rPr>
              <w:t>。</w:t>
            </w:r>
          </w:p>
        </w:tc>
      </w:tr>
      <w:tr w:rsidR="00036B8A" w14:paraId="4453D638" w14:textId="77777777">
        <w:trPr>
          <w:trHeight w:val="397"/>
        </w:trPr>
        <w:tc>
          <w:tcPr>
            <w:tcW w:w="629" w:type="dxa"/>
            <w:vAlign w:val="center"/>
          </w:tcPr>
          <w:p w14:paraId="026A2597"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6</w:t>
            </w:r>
          </w:p>
        </w:tc>
        <w:tc>
          <w:tcPr>
            <w:tcW w:w="2348" w:type="dxa"/>
            <w:vAlign w:val="center"/>
          </w:tcPr>
          <w:p w14:paraId="3D30B9F1"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样品提供</w:t>
            </w:r>
          </w:p>
        </w:tc>
        <w:tc>
          <w:tcPr>
            <w:tcW w:w="6379" w:type="dxa"/>
            <w:vAlign w:val="center"/>
          </w:tcPr>
          <w:p w14:paraId="115A3337" w14:textId="77777777" w:rsidR="00036B8A" w:rsidRDefault="00000000">
            <w:pPr>
              <w:snapToGrid w:val="0"/>
              <w:spacing w:line="288" w:lineRule="auto"/>
              <w:rPr>
                <w:rFonts w:ascii="宋体" w:hAnsi="宋体" w:cs="宋体"/>
                <w:szCs w:val="21"/>
              </w:rPr>
            </w:pPr>
            <w:sdt>
              <w:sdtPr>
                <w:rPr>
                  <w:rFonts w:ascii="宋体" w:hAnsi="宋体" w:cs="宋体" w:hint="eastAsia"/>
                  <w:kern w:val="0"/>
                  <w:szCs w:val="21"/>
                </w:rPr>
                <w:id w:val="-1639946486"/>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A</w:t>
            </w:r>
            <w:r>
              <w:rPr>
                <w:rFonts w:ascii="宋体" w:hAnsi="宋体" w:cs="宋体" w:hint="eastAsia"/>
                <w:szCs w:val="21"/>
              </w:rPr>
              <w:t>不要求提供。</w:t>
            </w:r>
          </w:p>
          <w:p w14:paraId="4C6B753C" w14:textId="77777777" w:rsidR="00036B8A" w:rsidRDefault="00000000">
            <w:pPr>
              <w:snapToGrid w:val="0"/>
              <w:spacing w:line="288" w:lineRule="auto"/>
              <w:rPr>
                <w:rFonts w:ascii="宋体" w:hAnsi="宋体" w:cs="宋体"/>
                <w:kern w:val="0"/>
                <w:szCs w:val="21"/>
              </w:rPr>
            </w:pPr>
            <w:sdt>
              <w:sdtPr>
                <w:rPr>
                  <w:rFonts w:ascii="宋体" w:hAnsi="宋体" w:cs="宋体" w:hint="eastAsia"/>
                  <w:kern w:val="0"/>
                  <w:szCs w:val="21"/>
                </w:rPr>
                <w:id w:val="1026831988"/>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B要求提供，</w:t>
            </w:r>
          </w:p>
          <w:p w14:paraId="517D57BC" w14:textId="77777777" w:rsidR="00036B8A" w:rsidRDefault="00000000">
            <w:pPr>
              <w:snapToGrid w:val="0"/>
              <w:spacing w:line="288" w:lineRule="auto"/>
              <w:ind w:firstLineChars="188" w:firstLine="395"/>
              <w:rPr>
                <w:rFonts w:ascii="宋体" w:hAnsi="宋体" w:cs="宋体"/>
                <w:kern w:val="0"/>
                <w:szCs w:val="21"/>
              </w:rPr>
            </w:pPr>
            <w:r>
              <w:rPr>
                <w:rFonts w:ascii="宋体" w:hAnsi="宋体" w:cs="宋体" w:hint="eastAsia"/>
                <w:kern w:val="0"/>
                <w:szCs w:val="21"/>
              </w:rPr>
              <w:t>（1）</w:t>
            </w:r>
            <w:r>
              <w:rPr>
                <w:rFonts w:ascii="宋体" w:hAnsi="宋体" w:cs="宋体" w:hint="eastAsia"/>
                <w:snapToGrid w:val="0"/>
                <w:kern w:val="28"/>
                <w:szCs w:val="21"/>
              </w:rPr>
              <w:t>样品：</w:t>
            </w:r>
            <w:r>
              <w:rPr>
                <w:rFonts w:ascii="宋体" w:hAnsi="宋体" w:cs="宋体" w:hint="eastAsia"/>
                <w:szCs w:val="21"/>
                <w:u w:val="single"/>
              </w:rPr>
              <w:t>高智能数字网络化体格检查教学系统（教师机），胸部检查模型 （1具）和腹部检查模型（1具）</w:t>
            </w:r>
            <w:r>
              <w:rPr>
                <w:rFonts w:ascii="宋体" w:hAnsi="宋体" w:cs="宋体" w:hint="eastAsia"/>
                <w:kern w:val="0"/>
                <w:szCs w:val="21"/>
              </w:rPr>
              <w:t>；</w:t>
            </w:r>
          </w:p>
          <w:p w14:paraId="509BB870" w14:textId="77777777" w:rsidR="00036B8A" w:rsidRDefault="00000000">
            <w:pPr>
              <w:snapToGrid w:val="0"/>
              <w:spacing w:line="288" w:lineRule="auto"/>
              <w:ind w:firstLineChars="188" w:firstLine="395"/>
              <w:rPr>
                <w:rFonts w:ascii="宋体" w:hAnsi="宋体" w:cs="宋体"/>
                <w:kern w:val="0"/>
                <w:szCs w:val="21"/>
              </w:rPr>
            </w:pPr>
            <w:r>
              <w:rPr>
                <w:rFonts w:ascii="宋体" w:hAnsi="宋体" w:cs="宋体" w:hint="eastAsia"/>
                <w:kern w:val="0"/>
                <w:szCs w:val="21"/>
              </w:rPr>
              <w:t>（2）</w:t>
            </w:r>
            <w:r>
              <w:rPr>
                <w:rFonts w:ascii="宋体" w:hAnsi="宋体" w:cs="宋体" w:hint="eastAsia"/>
                <w:snapToGrid w:val="0"/>
                <w:kern w:val="28"/>
                <w:szCs w:val="21"/>
              </w:rPr>
              <w:t>样品制作的标准和要求：</w:t>
            </w:r>
            <w:r>
              <w:rPr>
                <w:rFonts w:ascii="宋体" w:hAnsi="宋体" w:cs="宋体" w:hint="eastAsia"/>
                <w:szCs w:val="21"/>
                <w:u w:val="single"/>
              </w:rPr>
              <w:t xml:space="preserve"> / </w:t>
            </w:r>
            <w:r>
              <w:rPr>
                <w:rFonts w:ascii="宋体" w:hAnsi="宋体" w:cs="宋体" w:hint="eastAsia"/>
                <w:kern w:val="0"/>
                <w:szCs w:val="21"/>
              </w:rPr>
              <w:t>；</w:t>
            </w:r>
          </w:p>
          <w:p w14:paraId="00FF852C" w14:textId="77777777" w:rsidR="00036B8A" w:rsidRDefault="00000000">
            <w:pPr>
              <w:snapToGrid w:val="0"/>
              <w:spacing w:line="288" w:lineRule="auto"/>
              <w:ind w:firstLineChars="188" w:firstLine="395"/>
              <w:rPr>
                <w:rFonts w:ascii="宋体" w:hAnsi="宋体" w:cs="宋体"/>
                <w:kern w:val="0"/>
                <w:szCs w:val="21"/>
              </w:rPr>
            </w:pPr>
            <w:r>
              <w:rPr>
                <w:rFonts w:ascii="宋体" w:hAnsi="宋体" w:cs="宋体" w:hint="eastAsia"/>
                <w:kern w:val="0"/>
                <w:szCs w:val="21"/>
              </w:rPr>
              <w:t>（3）样品的评审方法以及评审标准</w:t>
            </w:r>
            <w:r>
              <w:rPr>
                <w:rFonts w:ascii="宋体" w:hAnsi="宋体" w:cs="宋体" w:hint="eastAsia"/>
                <w:snapToGrid w:val="0"/>
                <w:kern w:val="28"/>
                <w:szCs w:val="21"/>
              </w:rPr>
              <w:t>：详见</w:t>
            </w:r>
            <w:r>
              <w:rPr>
                <w:rFonts w:ascii="宋体" w:hAnsi="宋体" w:cs="宋体" w:hint="eastAsia"/>
                <w:szCs w:val="21"/>
                <w:u w:val="single"/>
              </w:rPr>
              <w:t>评标办法</w:t>
            </w:r>
            <w:r>
              <w:rPr>
                <w:rFonts w:ascii="宋体" w:hAnsi="宋体" w:cs="宋体" w:hint="eastAsia"/>
                <w:kern w:val="0"/>
                <w:szCs w:val="21"/>
              </w:rPr>
              <w:t>；</w:t>
            </w:r>
          </w:p>
          <w:p w14:paraId="65A48C59" w14:textId="77777777" w:rsidR="00036B8A" w:rsidRDefault="00000000">
            <w:pPr>
              <w:snapToGrid w:val="0"/>
              <w:spacing w:line="288" w:lineRule="auto"/>
              <w:ind w:firstLineChars="188" w:firstLine="395"/>
              <w:rPr>
                <w:rFonts w:ascii="宋体" w:hAnsi="宋体" w:cs="宋体"/>
                <w:kern w:val="0"/>
                <w:szCs w:val="21"/>
              </w:rPr>
            </w:pPr>
            <w:r>
              <w:rPr>
                <w:rFonts w:ascii="宋体" w:hAnsi="宋体" w:cs="宋体" w:hint="eastAsia"/>
                <w:kern w:val="0"/>
                <w:szCs w:val="21"/>
              </w:rPr>
              <w:t>（4）是否需要随样品提交检测报告：</w:t>
            </w:r>
            <w:sdt>
              <w:sdtPr>
                <w:rPr>
                  <w:rFonts w:ascii="宋体" w:hAnsi="宋体" w:cs="宋体" w:hint="eastAsia"/>
                  <w:kern w:val="0"/>
                  <w:szCs w:val="21"/>
                </w:rPr>
                <w:id w:val="-1429038827"/>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否；</w:t>
            </w:r>
            <w:sdt>
              <w:sdtPr>
                <w:rPr>
                  <w:rFonts w:ascii="宋体" w:hAnsi="宋体" w:cs="宋体" w:hint="eastAsia"/>
                  <w:kern w:val="0"/>
                  <w:szCs w:val="21"/>
                </w:rPr>
                <w:id w:val="459160678"/>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是，检测机构的要</w:t>
            </w:r>
            <w:r>
              <w:rPr>
                <w:rFonts w:ascii="宋体" w:hAnsi="宋体" w:cs="宋体" w:hint="eastAsia"/>
                <w:kern w:val="0"/>
                <w:szCs w:val="21"/>
              </w:rPr>
              <w:lastRenderedPageBreak/>
              <w:t>求</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kern w:val="0"/>
                <w:szCs w:val="21"/>
              </w:rPr>
              <w:t>；检测内容</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kern w:val="0"/>
                <w:szCs w:val="21"/>
              </w:rPr>
              <w:t>。</w:t>
            </w:r>
          </w:p>
          <w:p w14:paraId="74A92858" w14:textId="25E94E81" w:rsidR="00036B8A" w:rsidRDefault="00350B4F">
            <w:pPr>
              <w:snapToGrid w:val="0"/>
              <w:spacing w:line="288" w:lineRule="auto"/>
              <w:ind w:firstLineChars="188" w:firstLine="395"/>
              <w:rPr>
                <w:rFonts w:ascii="宋体" w:hAnsi="宋体" w:cs="宋体"/>
                <w:szCs w:val="21"/>
              </w:rPr>
            </w:pPr>
            <w:r w:rsidRPr="007436CE">
              <w:rPr>
                <w:rFonts w:ascii="宋体" w:hAnsi="宋体" w:cs="宋体" w:hint="eastAsia"/>
                <w:szCs w:val="21"/>
                <w:highlight w:val="yellow"/>
              </w:rPr>
              <w:t>（5）提供样品的截止时间</w:t>
            </w:r>
            <w:r w:rsidRPr="007436CE">
              <w:rPr>
                <w:rFonts w:ascii="宋体" w:hAnsi="宋体" w:cs="宋体" w:hint="eastAsia"/>
                <w:b/>
                <w:bCs/>
                <w:szCs w:val="21"/>
                <w:highlight w:val="yellow"/>
              </w:rPr>
              <w:t>：</w:t>
            </w:r>
            <w:r w:rsidRPr="007436CE">
              <w:rPr>
                <w:rFonts w:ascii="宋体" w:hAnsi="宋体" w:cs="宋体" w:hint="eastAsia"/>
                <w:b/>
                <w:bCs/>
                <w:szCs w:val="21"/>
                <w:highlight w:val="yellow"/>
                <w:u w:val="single"/>
              </w:rPr>
              <w:t>2023年6月21日1</w:t>
            </w:r>
            <w:r w:rsidRPr="007436CE">
              <w:rPr>
                <w:rFonts w:ascii="宋体" w:hAnsi="宋体" w:cs="宋体"/>
                <w:b/>
                <w:bCs/>
                <w:szCs w:val="21"/>
                <w:highlight w:val="yellow"/>
                <w:u w:val="single"/>
              </w:rPr>
              <w:t>4</w:t>
            </w:r>
            <w:r w:rsidRPr="007436CE">
              <w:rPr>
                <w:rFonts w:ascii="宋体" w:hAnsi="宋体" w:cs="宋体" w:hint="eastAsia"/>
                <w:b/>
                <w:bCs/>
                <w:szCs w:val="21"/>
                <w:highlight w:val="yellow"/>
                <w:u w:val="single"/>
              </w:rPr>
              <w:t>点00分00秒</w:t>
            </w:r>
            <w:r w:rsidRPr="007436CE">
              <w:rPr>
                <w:rFonts w:ascii="宋体" w:hAnsi="宋体" w:cs="宋体" w:hint="eastAsia"/>
                <w:b/>
                <w:bCs/>
                <w:kern w:val="0"/>
                <w:szCs w:val="21"/>
                <w:highlight w:val="yellow"/>
              </w:rPr>
              <w:t>；地点：</w:t>
            </w:r>
            <w:r w:rsidRPr="007436CE">
              <w:rPr>
                <w:rFonts w:ascii="宋体" w:hAnsi="宋体" w:cs="宋体" w:hint="eastAsia"/>
                <w:b/>
                <w:bCs/>
                <w:szCs w:val="21"/>
                <w:highlight w:val="yellow"/>
                <w:u w:val="single"/>
              </w:rPr>
              <w:t>杭州市西湖区玉古路173号中田大厦</w:t>
            </w:r>
            <w:r>
              <w:rPr>
                <w:rFonts w:ascii="宋体" w:hAnsi="宋体" w:cs="宋体"/>
                <w:b/>
                <w:bCs/>
                <w:szCs w:val="21"/>
                <w:highlight w:val="yellow"/>
                <w:u w:val="single"/>
              </w:rPr>
              <w:t>16</w:t>
            </w:r>
            <w:r w:rsidRPr="007436CE">
              <w:rPr>
                <w:rFonts w:ascii="宋体" w:hAnsi="宋体" w:cs="宋体" w:hint="eastAsia"/>
                <w:b/>
                <w:bCs/>
                <w:szCs w:val="21"/>
                <w:highlight w:val="yellow"/>
                <w:u w:val="single"/>
              </w:rPr>
              <w:t>楼</w:t>
            </w:r>
            <w:r>
              <w:rPr>
                <w:rFonts w:ascii="宋体" w:hAnsi="宋体" w:cs="宋体" w:hint="eastAsia"/>
                <w:b/>
                <w:bCs/>
                <w:szCs w:val="21"/>
                <w:highlight w:val="yellow"/>
                <w:u w:val="single"/>
              </w:rPr>
              <w:t>会议室</w:t>
            </w:r>
            <w:r>
              <w:rPr>
                <w:rFonts w:ascii="宋体" w:hAnsi="宋体" w:cs="宋体"/>
                <w:b/>
                <w:bCs/>
                <w:szCs w:val="21"/>
                <w:highlight w:val="yellow"/>
                <w:u w:val="single"/>
              </w:rPr>
              <w:t>8</w:t>
            </w:r>
            <w:r w:rsidRPr="007436CE">
              <w:rPr>
                <w:rFonts w:ascii="宋体" w:hAnsi="宋体" w:cs="宋体" w:hint="eastAsia"/>
                <w:kern w:val="0"/>
                <w:szCs w:val="21"/>
                <w:highlight w:val="yellow"/>
              </w:rPr>
              <w:t>；联系人</w:t>
            </w:r>
            <w:r w:rsidRPr="007436CE">
              <w:rPr>
                <w:rFonts w:ascii="宋体" w:hAnsi="宋体" w:cs="宋体" w:hint="eastAsia"/>
                <w:szCs w:val="21"/>
                <w:highlight w:val="yellow"/>
              </w:rPr>
              <w:t>：</w:t>
            </w:r>
            <w:r w:rsidRPr="007436CE">
              <w:rPr>
                <w:rFonts w:ascii="宋体" w:hAnsi="宋体" w:cs="宋体" w:hint="eastAsia"/>
                <w:szCs w:val="21"/>
                <w:highlight w:val="yellow"/>
                <w:u w:val="single"/>
              </w:rPr>
              <w:t xml:space="preserve">林心怡  </w:t>
            </w:r>
            <w:r w:rsidRPr="007436CE">
              <w:rPr>
                <w:rFonts w:ascii="宋体" w:hAnsi="宋体" w:cs="宋体" w:hint="eastAsia"/>
                <w:szCs w:val="21"/>
                <w:highlight w:val="yellow"/>
              </w:rPr>
              <w:t>，</w:t>
            </w:r>
            <w:r w:rsidRPr="007436CE">
              <w:rPr>
                <w:rFonts w:ascii="宋体" w:hAnsi="宋体" w:cs="宋体" w:hint="eastAsia"/>
                <w:kern w:val="28"/>
                <w:szCs w:val="21"/>
                <w:highlight w:val="yellow"/>
              </w:rPr>
              <w:t>联系电话：</w:t>
            </w:r>
            <w:r w:rsidRPr="007436CE">
              <w:rPr>
                <w:rFonts w:ascii="宋体" w:hAnsi="宋体" w:cs="宋体" w:hint="eastAsia"/>
                <w:kern w:val="28"/>
                <w:szCs w:val="21"/>
                <w:highlight w:val="yellow"/>
                <w:u w:val="single"/>
              </w:rPr>
              <w:t>0571-</w:t>
            </w:r>
            <w:r w:rsidRPr="007436CE">
              <w:rPr>
                <w:rFonts w:ascii="宋体" w:hAnsi="宋体" w:cs="宋体" w:hint="eastAsia"/>
                <w:szCs w:val="21"/>
                <w:highlight w:val="yellow"/>
                <w:u w:val="single"/>
              </w:rPr>
              <w:t>87666117</w:t>
            </w:r>
            <w:r w:rsidRPr="007436CE">
              <w:rPr>
                <w:rFonts w:ascii="宋体" w:hAnsi="宋体" w:cs="宋体" w:hint="eastAsia"/>
                <w:szCs w:val="21"/>
                <w:highlight w:val="yellow"/>
              </w:rPr>
              <w:t>。请投标人在上述时间内提供样品并按规定位置安装完毕。超过截止时间的，采购人或采购代理机构将不予接收，并将清场并封闭样品现场。</w:t>
            </w:r>
          </w:p>
          <w:p w14:paraId="187DA07F" w14:textId="77777777" w:rsidR="00036B8A" w:rsidRDefault="00000000">
            <w:pPr>
              <w:snapToGrid w:val="0"/>
              <w:spacing w:line="288" w:lineRule="auto"/>
              <w:ind w:firstLineChars="188" w:firstLine="395"/>
              <w:rPr>
                <w:rFonts w:ascii="宋体" w:hAnsi="宋体" w:cs="宋体"/>
                <w:szCs w:val="21"/>
              </w:rPr>
            </w:pPr>
            <w:r>
              <w:rPr>
                <w:rFonts w:ascii="宋体" w:hAnsi="宋体" w:cs="宋体" w:hint="eastAsia"/>
                <w:szCs w:val="21"/>
              </w:rPr>
              <w:t>(6)采购活动结束后，对于未中标人提供的样品，采购人、采购机构（7个工作日后）将通知未中标人在规定的时间内取回，逾期未取回的，采购人、采购机构不负保管义务；对于中标人提供的样品，采购人将进行保管、封存，并作为履约验收的参考。</w:t>
            </w:r>
          </w:p>
          <w:p w14:paraId="2682EA9A" w14:textId="77777777" w:rsidR="00036B8A" w:rsidRDefault="00000000">
            <w:pPr>
              <w:snapToGrid w:val="0"/>
              <w:spacing w:line="288" w:lineRule="auto"/>
              <w:ind w:firstLineChars="188" w:firstLine="395"/>
              <w:rPr>
                <w:rFonts w:ascii="宋体" w:hAnsi="宋体" w:cs="宋体"/>
                <w:szCs w:val="21"/>
              </w:rPr>
            </w:pPr>
            <w:r>
              <w:rPr>
                <w:rFonts w:ascii="宋体" w:hAnsi="宋体" w:cs="宋体" w:hint="eastAsia"/>
                <w:szCs w:val="21"/>
              </w:rPr>
              <w:t>（7）制作、运输、安装和保管样品所发生的一切费用由投标人自理。</w:t>
            </w:r>
          </w:p>
          <w:p w14:paraId="076ECDD8" w14:textId="77777777" w:rsidR="00036B8A" w:rsidRDefault="00000000">
            <w:pPr>
              <w:snapToGrid w:val="0"/>
              <w:spacing w:line="288" w:lineRule="auto"/>
              <w:ind w:firstLineChars="200" w:firstLine="420"/>
              <w:rPr>
                <w:rFonts w:ascii="宋体" w:hAnsi="宋体" w:cs="宋体"/>
                <w:szCs w:val="21"/>
              </w:rPr>
            </w:pPr>
            <w:r>
              <w:rPr>
                <w:rFonts w:ascii="宋体" w:hAnsi="宋体" w:cs="宋体" w:hint="eastAsia"/>
                <w:szCs w:val="21"/>
              </w:rPr>
              <w:t>（8）样品进行密封包装且不得出现投标人的名称、商标。</w:t>
            </w:r>
          </w:p>
          <w:p w14:paraId="40DB9E47" w14:textId="77777777" w:rsidR="00036B8A" w:rsidRDefault="00000000">
            <w:pPr>
              <w:snapToGrid w:val="0"/>
              <w:spacing w:line="288" w:lineRule="auto"/>
              <w:ind w:firstLineChars="200" w:firstLine="420"/>
              <w:rPr>
                <w:rFonts w:ascii="宋体" w:hAnsi="宋体" w:cs="宋体"/>
                <w:szCs w:val="21"/>
              </w:rPr>
            </w:pPr>
            <w:r>
              <w:rPr>
                <w:rFonts w:ascii="宋体" w:hAnsi="宋体" w:cs="宋体" w:hint="eastAsia"/>
                <w:szCs w:val="21"/>
              </w:rPr>
              <w:t>（9）未提供样品的或样品提供不全的，样品分为0分。</w:t>
            </w:r>
          </w:p>
        </w:tc>
      </w:tr>
      <w:tr w:rsidR="00036B8A" w14:paraId="06DF3152" w14:textId="77777777">
        <w:trPr>
          <w:trHeight w:val="397"/>
        </w:trPr>
        <w:tc>
          <w:tcPr>
            <w:tcW w:w="629" w:type="dxa"/>
            <w:vAlign w:val="center"/>
          </w:tcPr>
          <w:p w14:paraId="5F4E06A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lastRenderedPageBreak/>
              <w:t>7</w:t>
            </w:r>
          </w:p>
        </w:tc>
        <w:tc>
          <w:tcPr>
            <w:tcW w:w="2348" w:type="dxa"/>
            <w:vAlign w:val="center"/>
          </w:tcPr>
          <w:p w14:paraId="4F62D6A4" w14:textId="77777777" w:rsidR="00036B8A" w:rsidRDefault="00000000">
            <w:pPr>
              <w:snapToGrid w:val="0"/>
              <w:spacing w:line="288" w:lineRule="auto"/>
              <w:jc w:val="center"/>
              <w:rPr>
                <w:rFonts w:ascii="宋体" w:hAnsi="宋体" w:cs="宋体"/>
                <w:bCs/>
                <w:szCs w:val="21"/>
              </w:rPr>
            </w:pPr>
            <w:r>
              <w:rPr>
                <w:rFonts w:ascii="宋体" w:hAnsi="宋体" w:cs="宋体" w:hint="eastAsia"/>
                <w:b/>
                <w:szCs w:val="21"/>
              </w:rPr>
              <w:t>方案讲解演示</w:t>
            </w:r>
          </w:p>
        </w:tc>
        <w:tc>
          <w:tcPr>
            <w:tcW w:w="6379" w:type="dxa"/>
            <w:vAlign w:val="center"/>
          </w:tcPr>
          <w:p w14:paraId="1DD12979" w14:textId="77777777" w:rsidR="00036B8A" w:rsidRDefault="00000000">
            <w:pPr>
              <w:snapToGrid w:val="0"/>
              <w:spacing w:line="288" w:lineRule="auto"/>
              <w:rPr>
                <w:rFonts w:ascii="宋体" w:hAnsi="宋体" w:cs="宋体"/>
                <w:szCs w:val="21"/>
              </w:rPr>
            </w:pPr>
            <w:sdt>
              <w:sdtPr>
                <w:rPr>
                  <w:rFonts w:ascii="宋体" w:hAnsi="宋体" w:cs="宋体" w:hint="eastAsia"/>
                  <w:kern w:val="0"/>
                  <w:szCs w:val="21"/>
                </w:rPr>
                <w:id w:val="-1859348549"/>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A</w:t>
            </w:r>
            <w:r>
              <w:rPr>
                <w:rFonts w:ascii="宋体" w:hAnsi="宋体" w:cs="宋体" w:hint="eastAsia"/>
                <w:szCs w:val="21"/>
              </w:rPr>
              <w:t>不组织。</w:t>
            </w:r>
          </w:p>
          <w:p w14:paraId="7C30BCE7" w14:textId="77777777" w:rsidR="00036B8A" w:rsidRDefault="00000000">
            <w:pPr>
              <w:snapToGrid w:val="0"/>
              <w:spacing w:line="288" w:lineRule="auto"/>
              <w:rPr>
                <w:rFonts w:ascii="宋体" w:hAnsi="宋体" w:cs="宋体"/>
                <w:kern w:val="0"/>
                <w:szCs w:val="21"/>
              </w:rPr>
            </w:pPr>
            <w:sdt>
              <w:sdtPr>
                <w:rPr>
                  <w:rFonts w:ascii="宋体" w:hAnsi="宋体" w:cs="宋体" w:hint="eastAsia"/>
                  <w:kern w:val="0"/>
                  <w:szCs w:val="21"/>
                </w:rPr>
                <w:id w:val="1174071719"/>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B组织。</w:t>
            </w:r>
          </w:p>
          <w:p w14:paraId="74CBE1BA" w14:textId="77777777" w:rsidR="00036B8A" w:rsidRDefault="00000000">
            <w:pPr>
              <w:spacing w:line="288" w:lineRule="auto"/>
              <w:rPr>
                <w:rFonts w:ascii="宋体" w:hAnsi="宋体" w:cs="宋体"/>
                <w:b/>
                <w:szCs w:val="21"/>
              </w:rPr>
            </w:pPr>
            <w:r>
              <w:rPr>
                <w:rFonts w:ascii="宋体" w:hAnsi="宋体" w:cs="宋体" w:hint="eastAsia"/>
                <w:b/>
                <w:szCs w:val="21"/>
              </w:rPr>
              <w:t>演示要求：</w:t>
            </w:r>
          </w:p>
          <w:p w14:paraId="4C9F877E" w14:textId="77777777" w:rsidR="00036B8A" w:rsidRDefault="00000000">
            <w:pPr>
              <w:spacing w:line="288" w:lineRule="auto"/>
              <w:ind w:firstLineChars="200" w:firstLine="420"/>
              <w:rPr>
                <w:rFonts w:ascii="宋体" w:hAnsi="宋体" w:cs="宋体"/>
                <w:szCs w:val="21"/>
              </w:rPr>
            </w:pPr>
            <w:r>
              <w:rPr>
                <w:rFonts w:ascii="宋体" w:hAnsi="宋体" w:cs="宋体" w:hint="eastAsia"/>
                <w:szCs w:val="21"/>
              </w:rPr>
              <w:t>1、投标人需提供</w:t>
            </w:r>
            <w:r>
              <w:rPr>
                <w:rFonts w:ascii="宋体" w:hAnsi="宋体" w:cs="宋体" w:hint="eastAsia"/>
                <w:kern w:val="0"/>
                <w:szCs w:val="21"/>
              </w:rPr>
              <w:t>高智能数字网络化体格检查教学系统（教师机）及高智能数字网络化体格检查教学系统（学生机）系统</w:t>
            </w:r>
            <w:r>
              <w:rPr>
                <w:rFonts w:ascii="宋体" w:hAnsi="宋体" w:cs="宋体" w:hint="eastAsia"/>
                <w:szCs w:val="21"/>
              </w:rPr>
              <w:t>演示视频。</w:t>
            </w:r>
          </w:p>
          <w:p w14:paraId="1F1DCE68" w14:textId="77777777" w:rsidR="00036B8A" w:rsidRDefault="00000000">
            <w:pPr>
              <w:spacing w:line="288" w:lineRule="auto"/>
              <w:ind w:firstLineChars="200" w:firstLine="420"/>
              <w:rPr>
                <w:rFonts w:ascii="宋体" w:hAnsi="宋体" w:cs="宋体"/>
                <w:szCs w:val="21"/>
              </w:rPr>
            </w:pPr>
            <w:r>
              <w:rPr>
                <w:rFonts w:ascii="宋体" w:hAnsi="宋体" w:cs="宋体" w:hint="eastAsia"/>
                <w:szCs w:val="21"/>
              </w:rPr>
              <w:t>2、演示以录制视频形式提供，投标人将演示的过程录制成视频，视频内须提供人员解说，内容应为真实操作过程的原始记录。</w:t>
            </w:r>
          </w:p>
          <w:p w14:paraId="55843942" w14:textId="77777777" w:rsidR="00036B8A" w:rsidRDefault="00000000">
            <w:pPr>
              <w:spacing w:line="288" w:lineRule="auto"/>
              <w:ind w:firstLineChars="200" w:firstLine="420"/>
              <w:rPr>
                <w:rFonts w:ascii="宋体" w:hAnsi="宋体" w:cs="宋体"/>
                <w:szCs w:val="21"/>
              </w:rPr>
            </w:pPr>
            <w:r>
              <w:rPr>
                <w:rFonts w:ascii="宋体" w:hAnsi="宋体" w:cs="宋体" w:hint="eastAsia"/>
                <w:szCs w:val="21"/>
              </w:rPr>
              <w:t>3、演示视频时长不超过15分钟。</w:t>
            </w:r>
          </w:p>
          <w:tbl>
            <w:tblPr>
              <w:tblStyle w:val="aff7"/>
              <w:tblW w:w="5000" w:type="pct"/>
              <w:tblLayout w:type="fixed"/>
              <w:tblLook w:val="04A0" w:firstRow="1" w:lastRow="0" w:firstColumn="1" w:lastColumn="0" w:noHBand="0" w:noVBand="1"/>
            </w:tblPr>
            <w:tblGrid>
              <w:gridCol w:w="681"/>
              <w:gridCol w:w="5632"/>
            </w:tblGrid>
            <w:tr w:rsidR="00036B8A" w14:paraId="0E041E41" w14:textId="77777777">
              <w:trPr>
                <w:trHeight w:val="113"/>
              </w:trPr>
              <w:tc>
                <w:tcPr>
                  <w:tcW w:w="539" w:type="pct"/>
                  <w:vAlign w:val="center"/>
                </w:tcPr>
                <w:p w14:paraId="4C956BC6"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4461" w:type="pct"/>
                  <w:vAlign w:val="center"/>
                </w:tcPr>
                <w:p w14:paraId="1B5459C2"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演示内容</w:t>
                  </w:r>
                </w:p>
              </w:tc>
            </w:tr>
            <w:tr w:rsidR="00036B8A" w14:paraId="098A2B4B" w14:textId="77777777">
              <w:trPr>
                <w:trHeight w:val="113"/>
              </w:trPr>
              <w:tc>
                <w:tcPr>
                  <w:tcW w:w="539" w:type="pct"/>
                  <w:vAlign w:val="center"/>
                </w:tcPr>
                <w:p w14:paraId="4F094E9F"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1</w:t>
                  </w:r>
                </w:p>
              </w:tc>
              <w:tc>
                <w:tcPr>
                  <w:tcW w:w="4461" w:type="pct"/>
                </w:tcPr>
                <w:p w14:paraId="331A0DA4" w14:textId="77777777" w:rsidR="00036B8A" w:rsidRDefault="00000000">
                  <w:pPr>
                    <w:snapToGrid w:val="0"/>
                    <w:spacing w:line="276" w:lineRule="auto"/>
                    <w:rPr>
                      <w:rFonts w:ascii="宋体" w:hAnsi="宋体" w:cs="宋体"/>
                      <w:b/>
                      <w:bCs/>
                      <w:szCs w:val="21"/>
                    </w:rPr>
                  </w:pPr>
                  <w:r>
                    <w:rPr>
                      <w:rFonts w:ascii="宋体" w:hAnsi="宋体" w:cs="宋体" w:hint="eastAsia"/>
                      <w:b/>
                      <w:bCs/>
                      <w:kern w:val="0"/>
                      <w:szCs w:val="21"/>
                    </w:rPr>
                    <w:t>高智能数字网络化体格检查教学系统（教师机）</w:t>
                  </w:r>
                </w:p>
              </w:tc>
            </w:tr>
            <w:tr w:rsidR="00036B8A" w14:paraId="3949680A" w14:textId="77777777">
              <w:trPr>
                <w:trHeight w:val="113"/>
              </w:trPr>
              <w:tc>
                <w:tcPr>
                  <w:tcW w:w="539" w:type="pct"/>
                  <w:vAlign w:val="center"/>
                </w:tcPr>
                <w:p w14:paraId="14AB802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1.1</w:t>
                  </w:r>
                </w:p>
              </w:tc>
              <w:tc>
                <w:tcPr>
                  <w:tcW w:w="4461" w:type="pct"/>
                </w:tcPr>
                <w:p w14:paraId="125F98C8" w14:textId="77777777" w:rsidR="00036B8A" w:rsidRDefault="00000000">
                  <w:pPr>
                    <w:snapToGrid w:val="0"/>
                    <w:spacing w:line="276" w:lineRule="auto"/>
                    <w:rPr>
                      <w:rFonts w:ascii="宋体" w:hAnsi="宋体" w:cs="宋体"/>
                      <w:kern w:val="0"/>
                      <w:szCs w:val="21"/>
                    </w:rPr>
                  </w:pPr>
                  <w:r>
                    <w:rPr>
                      <w:rFonts w:ascii="宋体" w:hAnsi="宋体" w:cs="宋体" w:hint="eastAsia"/>
                      <w:b/>
                      <w:bCs/>
                      <w:kern w:val="0"/>
                      <w:szCs w:val="21"/>
                    </w:rPr>
                    <w:t>一、教学系统：</w:t>
                  </w:r>
                </w:p>
                <w:p w14:paraId="7874F0DE" w14:textId="77777777" w:rsidR="00036B8A" w:rsidRDefault="00000000">
                  <w:pPr>
                    <w:snapToGrid w:val="0"/>
                    <w:spacing w:line="276" w:lineRule="auto"/>
                    <w:rPr>
                      <w:rFonts w:ascii="宋体" w:hAnsi="宋体" w:cs="宋体"/>
                      <w:szCs w:val="21"/>
                    </w:rPr>
                  </w:pPr>
                  <w:r>
                    <w:rPr>
                      <w:rFonts w:ascii="宋体" w:hAnsi="宋体" w:cs="宋体" w:hint="eastAsia"/>
                      <w:kern w:val="0"/>
                      <w:szCs w:val="21"/>
                    </w:rPr>
                    <w:t>4.具有听诊扩展功能，可支持不少于4人同时听诊，可调节听诊音量，每个听诊终端也可分别自主调节听诊音量大小。</w:t>
                  </w:r>
                </w:p>
              </w:tc>
            </w:tr>
            <w:tr w:rsidR="00036B8A" w14:paraId="2D7934B9" w14:textId="77777777">
              <w:trPr>
                <w:trHeight w:val="113"/>
              </w:trPr>
              <w:tc>
                <w:tcPr>
                  <w:tcW w:w="539" w:type="pct"/>
                  <w:vAlign w:val="center"/>
                </w:tcPr>
                <w:p w14:paraId="502916FB"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1.2</w:t>
                  </w:r>
                </w:p>
              </w:tc>
              <w:tc>
                <w:tcPr>
                  <w:tcW w:w="4461" w:type="pct"/>
                </w:tcPr>
                <w:p w14:paraId="536382BC" w14:textId="77777777" w:rsidR="00036B8A" w:rsidRDefault="00000000">
                  <w:pPr>
                    <w:snapToGrid w:val="0"/>
                    <w:spacing w:line="276" w:lineRule="auto"/>
                    <w:rPr>
                      <w:rFonts w:ascii="宋体" w:hAnsi="宋体" w:cs="宋体"/>
                      <w:b/>
                      <w:bCs/>
                      <w:kern w:val="0"/>
                      <w:szCs w:val="21"/>
                    </w:rPr>
                  </w:pPr>
                  <w:r>
                    <w:rPr>
                      <w:rFonts w:ascii="宋体" w:hAnsi="宋体" w:cs="宋体" w:hint="eastAsia"/>
                      <w:b/>
                      <w:bCs/>
                      <w:kern w:val="0"/>
                      <w:szCs w:val="21"/>
                    </w:rPr>
                    <w:t>二、心脏检查教学训练系统：</w:t>
                  </w:r>
                </w:p>
                <w:p w14:paraId="2B9B4130" w14:textId="77777777" w:rsidR="00036B8A" w:rsidRDefault="00000000">
                  <w:pPr>
                    <w:snapToGrid w:val="0"/>
                    <w:spacing w:line="276" w:lineRule="auto"/>
                    <w:rPr>
                      <w:rFonts w:ascii="宋体" w:hAnsi="宋体" w:cs="宋体"/>
                      <w:kern w:val="0"/>
                      <w:szCs w:val="21"/>
                    </w:rPr>
                  </w:pPr>
                  <w:r>
                    <w:rPr>
                      <w:rFonts w:ascii="宋体" w:hAnsi="宋体" w:cs="宋体" w:hint="eastAsia"/>
                      <w:kern w:val="0"/>
                      <w:szCs w:val="21"/>
                    </w:rPr>
                    <w:t>1.以“球形旋转模式”三维互动视觉体验任意360°立体查看心脏不同角度的解剖结构并可快速定位旋转及放大缩小，鼠标标识后可显示当前指定的各种不同解剖部位名称。</w:t>
                  </w:r>
                </w:p>
                <w:p w14:paraId="7E208E9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7.心率可调节，具备3D动画、心音图、心电图和声音随心率调整而随之变化，并达到同步。</w:t>
                  </w:r>
                </w:p>
                <w:p w14:paraId="420A89D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8.正常心率具有≥6种可调节模式；</w:t>
                  </w:r>
                </w:p>
                <w:p w14:paraId="2956373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9.窦性心动过速具有≥6种可调节模式；</w:t>
                  </w:r>
                </w:p>
                <w:p w14:paraId="6B90674E"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10.窦性心动过缓具有≥3种可调节模式。</w:t>
                  </w:r>
                </w:p>
                <w:p w14:paraId="1DD81BFD"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11.室上性心动过速具有≥6种可调节模式；</w:t>
                  </w:r>
                </w:p>
                <w:p w14:paraId="06B68E1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12阵发性室性心动过速具有≥4种可调节模式，</w:t>
                  </w:r>
                </w:p>
                <w:p w14:paraId="24766971"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13.心房颤动具有≥4种可调节模式；</w:t>
                  </w:r>
                </w:p>
                <w:p w14:paraId="6DB7E066"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14.S1强弱不等具有≥4种可调节模式；</w:t>
                  </w:r>
                </w:p>
                <w:p w14:paraId="4228ACC7" w14:textId="77777777" w:rsidR="00036B8A" w:rsidRDefault="00000000">
                  <w:pPr>
                    <w:snapToGrid w:val="0"/>
                    <w:spacing w:line="276" w:lineRule="auto"/>
                    <w:rPr>
                      <w:rFonts w:ascii="宋体" w:hAnsi="宋体" w:cs="宋体"/>
                    </w:rPr>
                  </w:pPr>
                  <w:r>
                    <w:rPr>
                      <w:rFonts w:ascii="宋体" w:hAnsi="宋体" w:cs="宋体" w:hint="eastAsia"/>
                      <w:kern w:val="0"/>
                      <w:szCs w:val="21"/>
                    </w:rPr>
                    <w:t>15.舒张早期奔马律具有≥4种可调节模式。</w:t>
                  </w:r>
                </w:p>
              </w:tc>
            </w:tr>
            <w:tr w:rsidR="00036B8A" w14:paraId="37003654" w14:textId="77777777">
              <w:trPr>
                <w:trHeight w:val="113"/>
              </w:trPr>
              <w:tc>
                <w:tcPr>
                  <w:tcW w:w="539" w:type="pct"/>
                  <w:vAlign w:val="center"/>
                </w:tcPr>
                <w:p w14:paraId="1DE85C4D"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2</w:t>
                  </w:r>
                </w:p>
              </w:tc>
              <w:tc>
                <w:tcPr>
                  <w:tcW w:w="4461" w:type="pct"/>
                </w:tcPr>
                <w:p w14:paraId="7629A733" w14:textId="77777777" w:rsidR="00036B8A" w:rsidRDefault="00000000">
                  <w:pPr>
                    <w:snapToGrid w:val="0"/>
                    <w:spacing w:line="276" w:lineRule="auto"/>
                    <w:rPr>
                      <w:rFonts w:ascii="宋体" w:hAnsi="宋体" w:cs="宋体"/>
                      <w:b/>
                      <w:bCs/>
                      <w:szCs w:val="21"/>
                    </w:rPr>
                  </w:pPr>
                  <w:r>
                    <w:rPr>
                      <w:rFonts w:ascii="宋体" w:hAnsi="宋体" w:cs="宋体" w:hint="eastAsia"/>
                      <w:b/>
                      <w:bCs/>
                      <w:kern w:val="0"/>
                      <w:szCs w:val="21"/>
                    </w:rPr>
                    <w:t>高智能数字网络化体格检查教学系统（学生机）</w:t>
                  </w:r>
                </w:p>
              </w:tc>
            </w:tr>
            <w:tr w:rsidR="00036B8A" w14:paraId="448BAD84" w14:textId="77777777">
              <w:trPr>
                <w:trHeight w:val="113"/>
              </w:trPr>
              <w:tc>
                <w:tcPr>
                  <w:tcW w:w="539" w:type="pct"/>
                  <w:vAlign w:val="center"/>
                </w:tcPr>
                <w:p w14:paraId="1E311673"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2.1</w:t>
                  </w:r>
                </w:p>
              </w:tc>
              <w:tc>
                <w:tcPr>
                  <w:tcW w:w="4461" w:type="pct"/>
                </w:tcPr>
                <w:p w14:paraId="5C36FCC3" w14:textId="77777777" w:rsidR="00036B8A" w:rsidRDefault="00000000">
                  <w:pPr>
                    <w:snapToGrid w:val="0"/>
                    <w:spacing w:line="276" w:lineRule="auto"/>
                    <w:rPr>
                      <w:rFonts w:ascii="宋体" w:hAnsi="宋体" w:cs="宋体"/>
                      <w:szCs w:val="21"/>
                    </w:rPr>
                  </w:pPr>
                  <w:r>
                    <w:rPr>
                      <w:rFonts w:ascii="宋体" w:hAnsi="宋体" w:cs="宋体" w:hint="eastAsia"/>
                      <w:b/>
                      <w:bCs/>
                      <w:kern w:val="0"/>
                      <w:szCs w:val="21"/>
                    </w:rPr>
                    <w:t>三、肺脏检查教学训练系统：</w:t>
                  </w:r>
                  <w:r>
                    <w:rPr>
                      <w:rFonts w:ascii="宋体" w:hAnsi="宋体" w:cs="宋体" w:hint="eastAsia"/>
                      <w:kern w:val="0"/>
                      <w:szCs w:val="21"/>
                    </w:rPr>
                    <w:br/>
                  </w:r>
                  <w:r>
                    <w:rPr>
                      <w:rFonts w:ascii="宋体" w:hAnsi="宋体" w:cs="宋体" w:hint="eastAsia"/>
                      <w:kern w:val="0"/>
                      <w:szCs w:val="21"/>
                    </w:rPr>
                    <w:lastRenderedPageBreak/>
                    <w:t>1.3呼吸频率具备≥13种可调节模式，均有相应心电图和呼吸波型显示。</w:t>
                  </w:r>
                </w:p>
              </w:tc>
            </w:tr>
            <w:tr w:rsidR="00036B8A" w14:paraId="604F6FD0" w14:textId="77777777">
              <w:trPr>
                <w:trHeight w:val="113"/>
              </w:trPr>
              <w:tc>
                <w:tcPr>
                  <w:tcW w:w="539" w:type="pct"/>
                  <w:vAlign w:val="center"/>
                </w:tcPr>
                <w:p w14:paraId="3D8C7147"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lastRenderedPageBreak/>
                    <w:t>2.2</w:t>
                  </w:r>
                </w:p>
              </w:tc>
              <w:tc>
                <w:tcPr>
                  <w:tcW w:w="4461" w:type="pct"/>
                </w:tcPr>
                <w:p w14:paraId="4FE27FD7" w14:textId="77777777" w:rsidR="00036B8A" w:rsidRDefault="00000000">
                  <w:pPr>
                    <w:spacing w:line="288" w:lineRule="auto"/>
                    <w:jc w:val="left"/>
                    <w:rPr>
                      <w:rFonts w:ascii="宋体" w:hAnsi="宋体" w:cs="宋体"/>
                      <w:kern w:val="0"/>
                      <w:szCs w:val="21"/>
                    </w:rPr>
                  </w:pPr>
                  <w:r>
                    <w:rPr>
                      <w:rFonts w:ascii="宋体" w:hAnsi="宋体" w:cs="宋体" w:hint="eastAsia"/>
                      <w:b/>
                      <w:bCs/>
                      <w:kern w:val="0"/>
                      <w:szCs w:val="21"/>
                    </w:rPr>
                    <w:t>四、腹部检查教学训练系统：</w:t>
                  </w:r>
                </w:p>
                <w:p w14:paraId="3F4F4D26" w14:textId="77777777" w:rsidR="00036B8A" w:rsidRDefault="00000000">
                  <w:pPr>
                    <w:snapToGrid w:val="0"/>
                    <w:spacing w:line="276" w:lineRule="auto"/>
                    <w:rPr>
                      <w:rFonts w:ascii="宋体" w:hAnsi="宋体" w:cs="宋体"/>
                      <w:szCs w:val="21"/>
                    </w:rPr>
                  </w:pPr>
                  <w:r>
                    <w:rPr>
                      <w:rFonts w:ascii="宋体" w:hAnsi="宋体" w:cs="宋体" w:hint="eastAsia"/>
                      <w:kern w:val="0"/>
                      <w:szCs w:val="21"/>
                    </w:rPr>
                    <w:t>1.可模拟腹式呼吸，呼吸幅度可进行强、弱的调节，呼吸频率≥5种可调节模式。</w:t>
                  </w:r>
                  <w:r>
                    <w:rPr>
                      <w:rFonts w:ascii="宋体" w:hAnsi="宋体" w:cs="宋体" w:hint="eastAsia"/>
                      <w:kern w:val="0"/>
                      <w:szCs w:val="21"/>
                    </w:rPr>
                    <w:br/>
                    <w:t>2.肝、脾触诊可以模拟多种不同级别大小的体征改变，精确度≤1mm。</w:t>
                  </w:r>
                  <w:r>
                    <w:rPr>
                      <w:rFonts w:ascii="宋体" w:hAnsi="宋体" w:cs="宋体" w:hint="eastAsia"/>
                      <w:kern w:val="0"/>
                      <w:szCs w:val="21"/>
                    </w:rPr>
                    <w:br/>
                    <w:t>3.腹部可模拟≥12个以上不同部位的压痛点，触痛程度可进行轻、重调节功能。</w:t>
                  </w:r>
                  <w:r>
                    <w:rPr>
                      <w:rFonts w:ascii="宋体" w:hAnsi="宋体" w:cs="宋体" w:hint="eastAsia"/>
                      <w:kern w:val="0"/>
                      <w:szCs w:val="21"/>
                    </w:rPr>
                    <w:br/>
                    <w:t>4.可进行肝区叩诊，可选择肝区叩击痛有、无设置，当有肝区叩击痛操作时可发声反馈。</w:t>
                  </w:r>
                </w:p>
              </w:tc>
            </w:tr>
          </w:tbl>
          <w:p w14:paraId="62816390" w14:textId="77777777" w:rsidR="00036B8A" w:rsidRDefault="00000000">
            <w:pPr>
              <w:pStyle w:val="ac"/>
              <w:spacing w:line="288" w:lineRule="auto"/>
              <w:rPr>
                <w:rFonts w:hAnsi="宋体" w:cs="宋体"/>
                <w:snapToGrid/>
                <w:sz w:val="21"/>
                <w:lang w:val="en-US"/>
              </w:rPr>
            </w:pPr>
            <w:r>
              <w:rPr>
                <w:rFonts w:hAnsi="宋体" w:cs="宋体" w:hint="eastAsia"/>
                <w:snapToGrid/>
                <w:sz w:val="21"/>
                <w:lang w:val="en-US"/>
              </w:rPr>
              <w:t>注：</w:t>
            </w:r>
          </w:p>
          <w:p w14:paraId="18D585D3" w14:textId="77777777" w:rsidR="00036B8A" w:rsidRDefault="00000000">
            <w:pPr>
              <w:pStyle w:val="ac"/>
              <w:spacing w:line="288" w:lineRule="auto"/>
              <w:ind w:firstLineChars="200" w:firstLine="420"/>
              <w:rPr>
                <w:rFonts w:hAnsi="宋体" w:cs="宋体"/>
                <w:sz w:val="21"/>
                <w:lang w:val="en-US"/>
              </w:rPr>
            </w:pPr>
            <w:r>
              <w:rPr>
                <w:rFonts w:hAnsi="宋体" w:cs="宋体" w:hint="eastAsia"/>
                <w:sz w:val="21"/>
                <w:lang w:val="en-US"/>
              </w:rPr>
              <w:t>1.演示U盘：</w:t>
            </w:r>
          </w:p>
          <w:p w14:paraId="527BA274" w14:textId="77777777" w:rsidR="00036B8A" w:rsidRDefault="00000000">
            <w:pPr>
              <w:pStyle w:val="ac"/>
              <w:spacing w:line="288" w:lineRule="auto"/>
              <w:ind w:firstLineChars="200" w:firstLine="420"/>
              <w:rPr>
                <w:rFonts w:hAnsi="宋体" w:cs="宋体"/>
                <w:sz w:val="21"/>
                <w:lang w:val="en-US"/>
              </w:rPr>
            </w:pPr>
            <w:r>
              <w:rPr>
                <w:rFonts w:hAnsi="宋体" w:cs="宋体" w:hint="eastAsia"/>
                <w:sz w:val="21"/>
                <w:lang w:val="en-US"/>
              </w:rPr>
              <w:t>1.1 根据“电子交易/不见面开评标”原则，投标人需将以上演示及讲解过程录制视频，演示时长不超过15分钟以.mp4格式存储于DVD或U盘。投标人须自行核验DVD或U盘中的视频能正常播放，保证视频无需转码即可直接用主流播放器打开播放。</w:t>
            </w:r>
          </w:p>
          <w:p w14:paraId="6C141BD2" w14:textId="77777777" w:rsidR="00036B8A" w:rsidRDefault="00000000">
            <w:pPr>
              <w:pStyle w:val="ac"/>
              <w:spacing w:line="288" w:lineRule="auto"/>
              <w:ind w:firstLineChars="200" w:firstLine="420"/>
              <w:rPr>
                <w:rFonts w:hAnsi="宋体" w:cs="宋体"/>
                <w:sz w:val="21"/>
                <w:lang w:val="en-US"/>
              </w:rPr>
            </w:pPr>
            <w:r>
              <w:rPr>
                <w:rFonts w:hAnsi="宋体" w:cs="宋体" w:hint="eastAsia"/>
                <w:sz w:val="21"/>
                <w:lang w:val="en-US"/>
              </w:rPr>
              <w:t>1.2 演示U盘以邮寄形式在响应文件提交截止时间前递交，演示DVD或U盘应当密封包装并在包装上标注演示DVD或U盘、项目名称、投标人名称并加盖公章</w:t>
            </w:r>
            <w:r>
              <w:rPr>
                <w:rFonts w:hAnsi="宋体" w:cs="宋体" w:hint="eastAsia"/>
                <w:b/>
                <w:bCs/>
                <w:sz w:val="21"/>
                <w:lang w:val="en-US"/>
              </w:rPr>
              <w:t>（投标人也可提供演示备份文件，一同放于密封包装内，并且标注“演示备份”。如演示在打开过程中无法读取或者无法正常播放，可启用“演示备份”文件）</w:t>
            </w:r>
            <w:r>
              <w:rPr>
                <w:rFonts w:hAnsi="宋体" w:cs="宋体" w:hint="eastAsia"/>
                <w:sz w:val="21"/>
                <w:lang w:val="en-US"/>
              </w:rPr>
              <w:t>。（邮寄地址：杭州市西湖区玉古路173号中田大厦21楼H室，浙江求是招标代理有限公司（林心怡）收，电话：0571-87666117，寄出后将（快递单号、项目名称、公司名称、联系方式等相关信息）发至：zb05@qszb.net，以便查收）。</w:t>
            </w:r>
          </w:p>
          <w:p w14:paraId="5A7C45C4" w14:textId="77777777" w:rsidR="00036B8A" w:rsidRDefault="00000000">
            <w:pPr>
              <w:pStyle w:val="ac"/>
              <w:spacing w:line="288" w:lineRule="auto"/>
              <w:ind w:firstLineChars="200" w:firstLine="420"/>
              <w:rPr>
                <w:rFonts w:hAnsi="宋体" w:cs="宋体"/>
                <w:sz w:val="21"/>
                <w:lang w:val="en-US"/>
              </w:rPr>
            </w:pPr>
            <w:r>
              <w:rPr>
                <w:rFonts w:hAnsi="宋体" w:cs="宋体" w:hint="eastAsia"/>
                <w:sz w:val="21"/>
                <w:lang w:val="en-US"/>
              </w:rPr>
              <w:t>1.3 未按招标文件要求提供演示DVD或U盘造成评审专家无法正常评审的风险由投标人自行承担。</w:t>
            </w:r>
            <w:r>
              <w:rPr>
                <w:rFonts w:hAnsi="宋体" w:cs="宋体" w:hint="eastAsia"/>
                <w:sz w:val="21"/>
              </w:rPr>
              <w:t>因投标人自身原因导致无法演示或者演示效果不理想的，责任自负。</w:t>
            </w:r>
          </w:p>
          <w:p w14:paraId="6C8D616B" w14:textId="77777777" w:rsidR="00036B8A" w:rsidRDefault="00000000">
            <w:pPr>
              <w:snapToGrid w:val="0"/>
              <w:spacing w:line="288" w:lineRule="auto"/>
              <w:ind w:firstLineChars="200" w:firstLine="420"/>
              <w:rPr>
                <w:rFonts w:ascii="宋体" w:hAnsi="宋体" w:cs="宋体"/>
                <w:b/>
                <w:kern w:val="0"/>
                <w:szCs w:val="21"/>
                <w:lang w:val="zh-CN"/>
              </w:rPr>
            </w:pPr>
            <w:r>
              <w:rPr>
                <w:rFonts w:ascii="宋体" w:hAnsi="宋体" w:cs="宋体" w:hint="eastAsia"/>
                <w:szCs w:val="21"/>
              </w:rPr>
              <w:t>1.4 未提供演示的或提供ppt等其他形式演示的，演示分为0分。</w:t>
            </w:r>
          </w:p>
        </w:tc>
      </w:tr>
      <w:tr w:rsidR="00036B8A" w14:paraId="5C0B123F" w14:textId="77777777">
        <w:trPr>
          <w:trHeight w:val="397"/>
        </w:trPr>
        <w:tc>
          <w:tcPr>
            <w:tcW w:w="629" w:type="dxa"/>
            <w:vMerge w:val="restart"/>
            <w:vAlign w:val="center"/>
          </w:tcPr>
          <w:p w14:paraId="3B73DC8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lastRenderedPageBreak/>
              <w:t>8</w:t>
            </w:r>
          </w:p>
        </w:tc>
        <w:tc>
          <w:tcPr>
            <w:tcW w:w="2348" w:type="dxa"/>
            <w:vMerge w:val="restart"/>
            <w:vAlign w:val="center"/>
          </w:tcPr>
          <w:p w14:paraId="66E0C4D1"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投标人应当提供的资格、资信证明文件</w:t>
            </w:r>
          </w:p>
        </w:tc>
        <w:tc>
          <w:tcPr>
            <w:tcW w:w="6379" w:type="dxa"/>
            <w:vAlign w:val="center"/>
          </w:tcPr>
          <w:p w14:paraId="57EB7D96" w14:textId="77777777" w:rsidR="00036B8A" w:rsidRDefault="00000000">
            <w:pPr>
              <w:snapToGrid w:val="0"/>
              <w:spacing w:line="288" w:lineRule="auto"/>
              <w:rPr>
                <w:rFonts w:ascii="宋体" w:hAnsi="宋体" w:cs="宋体"/>
                <w:szCs w:val="21"/>
              </w:rPr>
            </w:pPr>
            <w:r>
              <w:rPr>
                <w:rFonts w:ascii="宋体" w:hAnsi="宋体" w:cs="宋体" w:hint="eastAsia"/>
                <w:szCs w:val="21"/>
              </w:rPr>
              <w:t>（1）资格证明文件：见招标文件第二部分11.1。</w:t>
            </w:r>
          </w:p>
          <w:p w14:paraId="003DC068" w14:textId="77777777" w:rsidR="00036B8A" w:rsidRDefault="00000000">
            <w:pPr>
              <w:snapToGrid w:val="0"/>
              <w:spacing w:line="288" w:lineRule="auto"/>
              <w:rPr>
                <w:rFonts w:ascii="宋体" w:hAnsi="宋体" w:cs="宋体"/>
                <w:snapToGrid w:val="0"/>
                <w:kern w:val="0"/>
                <w:szCs w:val="21"/>
              </w:rPr>
            </w:pPr>
            <w:r>
              <w:rPr>
                <w:rFonts w:ascii="宋体" w:hAnsi="宋体" w:cs="宋体" w:hint="eastAsia"/>
                <w:kern w:val="0"/>
                <w:szCs w:val="21"/>
                <w:lang w:val="zh-CN"/>
              </w:rPr>
              <w:t>投标人未提供有效的资格证明文件的，视为投标人不具备招标文件中规定的资格要求，投标无效。</w:t>
            </w:r>
          </w:p>
        </w:tc>
      </w:tr>
      <w:tr w:rsidR="00036B8A" w14:paraId="7F84CADD" w14:textId="77777777">
        <w:trPr>
          <w:trHeight w:val="397"/>
        </w:trPr>
        <w:tc>
          <w:tcPr>
            <w:tcW w:w="629" w:type="dxa"/>
            <w:vMerge/>
            <w:vAlign w:val="center"/>
          </w:tcPr>
          <w:p w14:paraId="2FC7EB22" w14:textId="77777777" w:rsidR="00036B8A" w:rsidRDefault="00036B8A">
            <w:pPr>
              <w:snapToGrid w:val="0"/>
              <w:spacing w:line="288" w:lineRule="auto"/>
              <w:jc w:val="center"/>
              <w:rPr>
                <w:rFonts w:ascii="宋体" w:hAnsi="宋体" w:cs="宋体"/>
                <w:szCs w:val="21"/>
              </w:rPr>
            </w:pPr>
          </w:p>
        </w:tc>
        <w:tc>
          <w:tcPr>
            <w:tcW w:w="2348" w:type="dxa"/>
            <w:vMerge/>
            <w:vAlign w:val="center"/>
          </w:tcPr>
          <w:p w14:paraId="23943CF6" w14:textId="77777777" w:rsidR="00036B8A" w:rsidRDefault="00036B8A">
            <w:pPr>
              <w:snapToGrid w:val="0"/>
              <w:spacing w:line="288" w:lineRule="auto"/>
              <w:jc w:val="center"/>
              <w:rPr>
                <w:rFonts w:ascii="宋体" w:hAnsi="宋体" w:cs="宋体"/>
                <w:b/>
                <w:szCs w:val="21"/>
              </w:rPr>
            </w:pPr>
          </w:p>
        </w:tc>
        <w:tc>
          <w:tcPr>
            <w:tcW w:w="6379" w:type="dxa"/>
            <w:vAlign w:val="center"/>
          </w:tcPr>
          <w:p w14:paraId="08F37965" w14:textId="77777777" w:rsidR="00036B8A" w:rsidRDefault="00000000">
            <w:pPr>
              <w:snapToGrid w:val="0"/>
              <w:spacing w:line="288" w:lineRule="auto"/>
              <w:rPr>
                <w:rFonts w:ascii="宋体" w:hAnsi="宋体" w:cs="宋体"/>
                <w:szCs w:val="21"/>
              </w:rPr>
            </w:pPr>
            <w:r>
              <w:rPr>
                <w:rFonts w:ascii="宋体" w:hAnsi="宋体" w:cs="宋体" w:hint="eastAsia"/>
                <w:szCs w:val="21"/>
              </w:rPr>
              <w:t>（2）资信证明文件：根据招标文件第四部分评标标准提供。</w:t>
            </w:r>
          </w:p>
        </w:tc>
      </w:tr>
      <w:tr w:rsidR="00036B8A" w14:paraId="6E65F01B" w14:textId="77777777">
        <w:trPr>
          <w:trHeight w:val="397"/>
        </w:trPr>
        <w:tc>
          <w:tcPr>
            <w:tcW w:w="629" w:type="dxa"/>
            <w:vAlign w:val="center"/>
          </w:tcPr>
          <w:p w14:paraId="246782D0"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9</w:t>
            </w:r>
          </w:p>
        </w:tc>
        <w:tc>
          <w:tcPr>
            <w:tcW w:w="2348" w:type="dxa"/>
            <w:vAlign w:val="center"/>
          </w:tcPr>
          <w:p w14:paraId="32122939"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节能产品、环境标志产品</w:t>
            </w:r>
          </w:p>
        </w:tc>
        <w:tc>
          <w:tcPr>
            <w:tcW w:w="6379" w:type="dxa"/>
            <w:vAlign w:val="center"/>
          </w:tcPr>
          <w:p w14:paraId="7DC44A5E" w14:textId="77777777" w:rsidR="00036B8A" w:rsidRDefault="00000000">
            <w:pPr>
              <w:snapToGrid w:val="0"/>
              <w:spacing w:line="288" w:lineRule="auto"/>
              <w:rPr>
                <w:rFonts w:ascii="宋体" w:hAnsi="宋体" w:cs="宋体"/>
                <w:szCs w:val="21"/>
              </w:rPr>
            </w:pPr>
            <w:r>
              <w:rPr>
                <w:rFonts w:ascii="宋体" w:hAnsi="宋体" w:cs="宋体" w:hint="eastAsia"/>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036B8A" w14:paraId="15B6BF20" w14:textId="77777777">
        <w:trPr>
          <w:trHeight w:val="397"/>
        </w:trPr>
        <w:tc>
          <w:tcPr>
            <w:tcW w:w="629" w:type="dxa"/>
            <w:vAlign w:val="center"/>
          </w:tcPr>
          <w:p w14:paraId="57B934AB"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10</w:t>
            </w:r>
          </w:p>
        </w:tc>
        <w:tc>
          <w:tcPr>
            <w:tcW w:w="2348" w:type="dxa"/>
            <w:vAlign w:val="center"/>
          </w:tcPr>
          <w:p w14:paraId="77265D82"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报价要求</w:t>
            </w:r>
          </w:p>
        </w:tc>
        <w:tc>
          <w:tcPr>
            <w:tcW w:w="6379" w:type="dxa"/>
            <w:vAlign w:val="center"/>
          </w:tcPr>
          <w:p w14:paraId="15DE38D1" w14:textId="77777777" w:rsidR="00036B8A" w:rsidRDefault="00000000">
            <w:pPr>
              <w:snapToGrid w:val="0"/>
              <w:spacing w:line="288" w:lineRule="auto"/>
              <w:rPr>
                <w:rFonts w:ascii="宋体" w:hAnsi="宋体" w:cs="宋体"/>
                <w:b/>
                <w:kern w:val="0"/>
                <w:szCs w:val="21"/>
                <w:lang w:val="zh-CN"/>
              </w:rPr>
            </w:pPr>
            <w:r>
              <w:rPr>
                <w:rFonts w:ascii="宋体" w:hAnsi="宋体" w:cs="宋体" w:hint="eastAsia"/>
                <w:kern w:val="0"/>
                <w:szCs w:val="21"/>
                <w:lang w:val="zh-CN"/>
              </w:rPr>
              <w:t>有关本项目实施所需的所有费用（含税费）均计入报价。</w:t>
            </w:r>
            <w:r>
              <w:rPr>
                <w:rFonts w:ascii="宋体" w:hAnsi="宋体" w:cs="宋体" w:hint="eastAsia"/>
                <w:b/>
                <w:bCs/>
                <w:kern w:val="0"/>
                <w:szCs w:val="21"/>
                <w:lang w:val="zh-CN"/>
              </w:rPr>
              <w:t>投标文件</w:t>
            </w:r>
            <w:r>
              <w:rPr>
                <w:rFonts w:ascii="宋体" w:hAnsi="宋体" w:cs="宋体" w:hint="eastAsia"/>
                <w:b/>
                <w:bCs/>
                <w:szCs w:val="21"/>
              </w:rPr>
              <w:t>开标一览表（报价表）是报价的唯一载体，如投标人在政府采购云平台填写的投标报价与投标文件报价文件中开标一览表（报价表）不一致的，以报价文件中开标一览表（报价表）为准。</w:t>
            </w:r>
            <w:r>
              <w:rPr>
                <w:rFonts w:ascii="宋体" w:hAnsi="宋体" w:cs="宋体" w:hint="eastAsia"/>
                <w:kern w:val="0"/>
                <w:szCs w:val="21"/>
                <w:lang w:val="zh-CN"/>
              </w:rPr>
              <w:t>投标文件中价格全部采用人民币报价。招标文件未列明，而投标人认为必需的费用也需列入报价。</w:t>
            </w:r>
            <w:r>
              <w:rPr>
                <w:rFonts w:ascii="宋体" w:hAnsi="宋体" w:cs="宋体" w:hint="eastAsia"/>
                <w:b/>
                <w:kern w:val="0"/>
                <w:szCs w:val="21"/>
                <w:lang w:val="zh-CN"/>
              </w:rPr>
              <w:t>提醒：验收时检测费用由采购人承担，不包含在投标总价中。</w:t>
            </w:r>
          </w:p>
          <w:p w14:paraId="093675AF" w14:textId="77777777" w:rsidR="00036B8A" w:rsidRDefault="00000000">
            <w:pPr>
              <w:snapToGrid w:val="0"/>
              <w:spacing w:line="288" w:lineRule="auto"/>
              <w:rPr>
                <w:rFonts w:ascii="宋体" w:hAnsi="宋体" w:cs="宋体"/>
                <w:b/>
                <w:kern w:val="0"/>
                <w:szCs w:val="21"/>
                <w:lang w:val="zh-CN"/>
              </w:rPr>
            </w:pPr>
            <w:r>
              <w:rPr>
                <w:rFonts w:ascii="宋体" w:hAnsi="宋体" w:cs="宋体" w:hint="eastAsia"/>
                <w:b/>
                <w:kern w:val="0"/>
                <w:szCs w:val="21"/>
                <w:lang w:val="zh-CN"/>
              </w:rPr>
              <w:lastRenderedPageBreak/>
              <w:t>投标报价出现下列情形的，投标无效：</w:t>
            </w:r>
          </w:p>
          <w:p w14:paraId="094D6031" w14:textId="77777777" w:rsidR="00036B8A" w:rsidRDefault="00000000">
            <w:pPr>
              <w:snapToGrid w:val="0"/>
              <w:spacing w:line="288" w:lineRule="auto"/>
              <w:rPr>
                <w:rFonts w:ascii="宋体" w:hAnsi="宋体" w:cs="宋体"/>
                <w:b/>
                <w:kern w:val="0"/>
                <w:szCs w:val="21"/>
                <w:lang w:val="zh-CN"/>
              </w:rPr>
            </w:pPr>
            <w:r>
              <w:rPr>
                <w:rFonts w:ascii="宋体" w:hAnsi="宋体" w:cs="宋体" w:hint="eastAsia"/>
                <w:b/>
                <w:kern w:val="0"/>
                <w:szCs w:val="21"/>
                <w:lang w:val="zh-CN"/>
              </w:rPr>
              <w:t>投标文件出现不是唯一的、有选择性投标报价的；</w:t>
            </w:r>
          </w:p>
          <w:p w14:paraId="786FF251" w14:textId="77777777" w:rsidR="00036B8A" w:rsidRDefault="00000000">
            <w:pPr>
              <w:snapToGrid w:val="0"/>
              <w:spacing w:line="288" w:lineRule="auto"/>
              <w:rPr>
                <w:rFonts w:ascii="宋体" w:hAnsi="宋体" w:cs="宋体"/>
                <w:kern w:val="0"/>
                <w:szCs w:val="21"/>
                <w:lang w:val="zh-CN"/>
              </w:rPr>
            </w:pPr>
            <w:r>
              <w:rPr>
                <w:rFonts w:ascii="宋体" w:hAnsi="宋体" w:cs="宋体" w:hint="eastAsia"/>
                <w:b/>
                <w:kern w:val="0"/>
                <w:szCs w:val="21"/>
                <w:lang w:val="zh-CN"/>
              </w:rPr>
              <w:t>投标报价超过招标文件中规定的预算金额或者最高限价的;</w:t>
            </w:r>
          </w:p>
          <w:p w14:paraId="79B0084E" w14:textId="77777777" w:rsidR="00036B8A" w:rsidRDefault="00000000">
            <w:pPr>
              <w:snapToGrid w:val="0"/>
              <w:spacing w:line="288" w:lineRule="auto"/>
              <w:rPr>
                <w:rFonts w:ascii="宋体" w:hAnsi="宋体" w:cs="宋体"/>
                <w:b/>
                <w:szCs w:val="21"/>
              </w:rPr>
            </w:pPr>
            <w:r>
              <w:rPr>
                <w:rFonts w:ascii="宋体" w:hAnsi="宋体" w:cs="宋体" w:hint="eastAsia"/>
                <w:b/>
                <w:kern w:val="0"/>
                <w:szCs w:val="21"/>
              </w:rPr>
              <w:t>报价明显低于其他通过符合性审查投标人的报价，有可能影响产品质量或者不能诚信履约的，未能按要求提供书面说明或者提交相关证明材料证明其报价合理性的</w:t>
            </w:r>
            <w:r>
              <w:rPr>
                <w:rFonts w:ascii="宋体" w:hAnsi="宋体" w:cs="宋体" w:hint="eastAsia"/>
                <w:b/>
                <w:szCs w:val="21"/>
              </w:rPr>
              <w:t>;</w:t>
            </w:r>
          </w:p>
          <w:p w14:paraId="713B9457" w14:textId="77777777" w:rsidR="00036B8A" w:rsidRDefault="00000000">
            <w:pPr>
              <w:snapToGrid w:val="0"/>
              <w:spacing w:line="288" w:lineRule="auto"/>
              <w:rPr>
                <w:rFonts w:ascii="宋体" w:hAnsi="宋体" w:cs="宋体"/>
                <w:szCs w:val="21"/>
              </w:rPr>
            </w:pPr>
            <w:r>
              <w:rPr>
                <w:rFonts w:ascii="宋体" w:hAnsi="宋体" w:cs="宋体" w:hint="eastAsia"/>
                <w:b/>
                <w:kern w:val="0"/>
                <w:szCs w:val="21"/>
              </w:rPr>
              <w:t>投标人对根据修正原则修正后的报价不确认的</w:t>
            </w:r>
            <w:r>
              <w:rPr>
                <w:rFonts w:ascii="宋体" w:hAnsi="宋体" w:cs="宋体" w:hint="eastAsia"/>
                <w:b/>
                <w:szCs w:val="21"/>
              </w:rPr>
              <w:t>。</w:t>
            </w:r>
          </w:p>
        </w:tc>
      </w:tr>
      <w:tr w:rsidR="00036B8A" w14:paraId="60E80993" w14:textId="77777777">
        <w:trPr>
          <w:trHeight w:val="397"/>
        </w:trPr>
        <w:tc>
          <w:tcPr>
            <w:tcW w:w="629" w:type="dxa"/>
            <w:vAlign w:val="center"/>
          </w:tcPr>
          <w:p w14:paraId="1ECEE94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lastRenderedPageBreak/>
              <w:t>11</w:t>
            </w:r>
          </w:p>
        </w:tc>
        <w:tc>
          <w:tcPr>
            <w:tcW w:w="2348" w:type="dxa"/>
            <w:vAlign w:val="center"/>
          </w:tcPr>
          <w:p w14:paraId="02D8C4B5"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中小企业信用融资</w:t>
            </w:r>
          </w:p>
        </w:tc>
        <w:tc>
          <w:tcPr>
            <w:tcW w:w="6379" w:type="dxa"/>
            <w:vAlign w:val="center"/>
          </w:tcPr>
          <w:p w14:paraId="50FEFACA" w14:textId="77777777" w:rsidR="00036B8A" w:rsidRDefault="00000000">
            <w:pPr>
              <w:snapToGrid w:val="0"/>
              <w:spacing w:line="288" w:lineRule="auto"/>
              <w:rPr>
                <w:rFonts w:ascii="宋体" w:hAnsi="宋体" w:cs="宋体"/>
                <w:szCs w:val="21"/>
              </w:rPr>
            </w:pPr>
            <w:r>
              <w:rPr>
                <w:rFonts w:ascii="宋体" w:hAnsi="宋体" w:cs="宋体" w:hint="eastAsia"/>
                <w:snapToGrid w:val="0"/>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036B8A" w14:paraId="0A13C669" w14:textId="77777777">
        <w:trPr>
          <w:trHeight w:val="397"/>
        </w:trPr>
        <w:tc>
          <w:tcPr>
            <w:tcW w:w="629" w:type="dxa"/>
            <w:vAlign w:val="center"/>
          </w:tcPr>
          <w:p w14:paraId="40C4365A"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12</w:t>
            </w:r>
          </w:p>
        </w:tc>
        <w:tc>
          <w:tcPr>
            <w:tcW w:w="2348" w:type="dxa"/>
            <w:vAlign w:val="center"/>
          </w:tcPr>
          <w:p w14:paraId="4265EE64"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备份投标文件送达地点和签收人员</w:t>
            </w:r>
          </w:p>
        </w:tc>
        <w:tc>
          <w:tcPr>
            <w:tcW w:w="6379" w:type="dxa"/>
            <w:vAlign w:val="center"/>
          </w:tcPr>
          <w:p w14:paraId="5B77480B" w14:textId="77777777" w:rsidR="00036B8A" w:rsidRDefault="00000000">
            <w:pPr>
              <w:pStyle w:val="af0"/>
              <w:snapToGrid w:val="0"/>
              <w:spacing w:line="288" w:lineRule="auto"/>
              <w:rPr>
                <w:rFonts w:hAnsi="宋体" w:cs="宋体"/>
                <w:kern w:val="28"/>
              </w:rPr>
            </w:pPr>
            <w:r>
              <w:rPr>
                <w:rFonts w:hAnsi="宋体" w:cs="宋体" w:hint="eastAsia"/>
                <w:kern w:val="28"/>
              </w:rPr>
              <w:t>备份投标文件送达地点：</w:t>
            </w:r>
            <w:r>
              <w:rPr>
                <w:rFonts w:hAnsi="宋体" w:cs="宋体" w:hint="eastAsia"/>
              </w:rPr>
              <w:t>杭州市西湖区玉古路173号中田大厦21楼</w:t>
            </w:r>
            <w:r>
              <w:rPr>
                <w:rFonts w:hAnsi="宋体" w:cs="宋体" w:hint="eastAsia"/>
                <w:kern w:val="28"/>
              </w:rPr>
              <w:t>；备份投标文件签收人员联系电话：</w:t>
            </w:r>
            <w:r>
              <w:rPr>
                <w:rFonts w:hAnsi="宋体" w:cs="宋体" w:hint="eastAsia"/>
                <w:u w:val="single"/>
              </w:rPr>
              <w:t>林心怡 0571-87666117</w:t>
            </w:r>
            <w:r>
              <w:rPr>
                <w:rFonts w:hAnsi="宋体" w:cs="宋体" w:hint="eastAsia"/>
              </w:rPr>
              <w:t>。</w:t>
            </w:r>
            <w:r>
              <w:rPr>
                <w:rFonts w:hAnsi="宋体" w:cs="宋体" w:hint="eastAsia"/>
                <w:b/>
              </w:rPr>
              <w:t>采购人、采购代理机构不强制或变相强制投标人提交备份投标文件。</w:t>
            </w:r>
          </w:p>
        </w:tc>
      </w:tr>
      <w:tr w:rsidR="00036B8A" w14:paraId="48FEACF5" w14:textId="77777777">
        <w:trPr>
          <w:trHeight w:val="397"/>
        </w:trPr>
        <w:tc>
          <w:tcPr>
            <w:tcW w:w="629" w:type="dxa"/>
            <w:vMerge w:val="restart"/>
            <w:vAlign w:val="center"/>
          </w:tcPr>
          <w:p w14:paraId="33AF59A6"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13</w:t>
            </w:r>
          </w:p>
        </w:tc>
        <w:tc>
          <w:tcPr>
            <w:tcW w:w="2348" w:type="dxa"/>
            <w:vMerge w:val="restart"/>
            <w:vAlign w:val="center"/>
          </w:tcPr>
          <w:p w14:paraId="690F1549"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特别说明</w:t>
            </w:r>
          </w:p>
        </w:tc>
        <w:tc>
          <w:tcPr>
            <w:tcW w:w="6379" w:type="dxa"/>
            <w:vAlign w:val="center"/>
          </w:tcPr>
          <w:p w14:paraId="02B08583" w14:textId="77777777" w:rsidR="00036B8A" w:rsidRDefault="00000000">
            <w:pPr>
              <w:snapToGrid w:val="0"/>
              <w:spacing w:line="288" w:lineRule="auto"/>
              <w:rPr>
                <w:rFonts w:ascii="宋体" w:hAnsi="宋体" w:cs="宋体"/>
                <w:snapToGrid w:val="0"/>
                <w:kern w:val="28"/>
                <w:szCs w:val="21"/>
              </w:rPr>
            </w:pPr>
            <w:r>
              <w:rPr>
                <w:rFonts w:ascii="宋体" w:hAnsi="宋体" w:cs="宋体" w:hint="eastAsia"/>
                <w:snapToGrid w:val="0"/>
                <w:kern w:val="28"/>
                <w:szCs w:val="21"/>
              </w:rPr>
              <w:t>联合体投标的，联合体各方分别提供与联合体协议中规定的分工内容相应的业绩证明材料，业绩数量以提供材料较少的一方为准。</w:t>
            </w:r>
          </w:p>
        </w:tc>
      </w:tr>
      <w:tr w:rsidR="00036B8A" w14:paraId="1CE26863" w14:textId="77777777">
        <w:trPr>
          <w:trHeight w:val="397"/>
        </w:trPr>
        <w:tc>
          <w:tcPr>
            <w:tcW w:w="629" w:type="dxa"/>
            <w:vMerge/>
            <w:vAlign w:val="center"/>
          </w:tcPr>
          <w:p w14:paraId="6D3E1FF3" w14:textId="77777777" w:rsidR="00036B8A" w:rsidRDefault="00036B8A">
            <w:pPr>
              <w:snapToGrid w:val="0"/>
              <w:spacing w:line="288" w:lineRule="auto"/>
              <w:jc w:val="center"/>
              <w:rPr>
                <w:rFonts w:ascii="宋体" w:hAnsi="宋体" w:cs="宋体"/>
                <w:szCs w:val="21"/>
              </w:rPr>
            </w:pPr>
          </w:p>
        </w:tc>
        <w:tc>
          <w:tcPr>
            <w:tcW w:w="2348" w:type="dxa"/>
            <w:vMerge/>
            <w:vAlign w:val="center"/>
          </w:tcPr>
          <w:p w14:paraId="035CA22B" w14:textId="77777777" w:rsidR="00036B8A" w:rsidRDefault="00036B8A">
            <w:pPr>
              <w:snapToGrid w:val="0"/>
              <w:spacing w:line="288" w:lineRule="auto"/>
              <w:jc w:val="center"/>
              <w:rPr>
                <w:rFonts w:ascii="宋体" w:hAnsi="宋体" w:cs="宋体"/>
                <w:b/>
                <w:szCs w:val="21"/>
              </w:rPr>
            </w:pPr>
          </w:p>
        </w:tc>
        <w:tc>
          <w:tcPr>
            <w:tcW w:w="6379" w:type="dxa"/>
            <w:vAlign w:val="center"/>
          </w:tcPr>
          <w:p w14:paraId="13C60CE3" w14:textId="77777777" w:rsidR="00036B8A" w:rsidRDefault="00000000">
            <w:pPr>
              <w:snapToGrid w:val="0"/>
              <w:spacing w:line="288" w:lineRule="auto"/>
              <w:rPr>
                <w:rFonts w:ascii="宋体" w:hAnsi="宋体" w:cs="宋体"/>
                <w:snapToGrid w:val="0"/>
                <w:kern w:val="28"/>
                <w:szCs w:val="21"/>
              </w:rPr>
            </w:pPr>
            <w:sdt>
              <w:sdtPr>
                <w:rPr>
                  <w:rFonts w:ascii="宋体" w:hAnsi="宋体" w:cs="宋体" w:hint="eastAsia"/>
                  <w:kern w:val="0"/>
                  <w:szCs w:val="21"/>
                </w:rPr>
                <w:id w:val="-369766551"/>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snapToGrid w:val="0"/>
                <w:kern w:val="28"/>
                <w:szCs w:val="21"/>
              </w:rPr>
              <w:t>联合体投标的，联合体各方均需按招标文件第四部分评标标准要求提供资信证明文件，否则视为不符合相关要求。</w:t>
            </w:r>
          </w:p>
          <w:p w14:paraId="2FE91BF6" w14:textId="77777777" w:rsidR="00036B8A" w:rsidRDefault="00000000">
            <w:pPr>
              <w:snapToGrid w:val="0"/>
              <w:spacing w:line="288" w:lineRule="auto"/>
              <w:rPr>
                <w:rFonts w:ascii="宋体" w:hAnsi="宋体" w:cs="宋体"/>
                <w:snapToGrid w:val="0"/>
                <w:kern w:val="28"/>
                <w:szCs w:val="21"/>
              </w:rPr>
            </w:pPr>
            <w:sdt>
              <w:sdtPr>
                <w:rPr>
                  <w:rFonts w:ascii="宋体" w:hAnsi="宋体" w:cs="宋体" w:hint="eastAsia"/>
                  <w:kern w:val="0"/>
                  <w:szCs w:val="21"/>
                </w:rPr>
                <w:id w:val="1052570136"/>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snapToGrid w:val="0"/>
                <w:kern w:val="28"/>
                <w:szCs w:val="21"/>
              </w:rPr>
              <w:t>联合体投标的，联合体中有一方或者联合体成员根据分工按招标文件第四部分评标标准要求提供资信证明文件的，视为符合了相关要求。</w:t>
            </w:r>
          </w:p>
        </w:tc>
      </w:tr>
    </w:tbl>
    <w:p w14:paraId="34CB6466" w14:textId="77777777" w:rsidR="00036B8A" w:rsidRDefault="00000000">
      <w:pPr>
        <w:widowControl/>
        <w:adjustRightInd/>
        <w:jc w:val="left"/>
        <w:rPr>
          <w:rFonts w:ascii="宋体" w:hAnsi="宋体" w:cs="宋体"/>
          <w:b/>
          <w:szCs w:val="21"/>
        </w:rPr>
      </w:pPr>
      <w:bookmarkStart w:id="13" w:name="第三部分"/>
      <w:bookmarkStart w:id="14" w:name="_Toc164416483"/>
      <w:bookmarkEnd w:id="10"/>
      <w:r>
        <w:rPr>
          <w:rFonts w:ascii="宋体" w:hAnsi="宋体" w:cs="宋体" w:hint="eastAsia"/>
          <w:b/>
          <w:szCs w:val="21"/>
        </w:rPr>
        <w:br w:type="page"/>
      </w:r>
    </w:p>
    <w:p w14:paraId="79D76D00" w14:textId="77777777" w:rsidR="00036B8A"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lastRenderedPageBreak/>
        <w:t>一、总则</w:t>
      </w:r>
    </w:p>
    <w:p w14:paraId="587D91EF" w14:textId="77777777" w:rsidR="00036B8A" w:rsidRDefault="00000000">
      <w:pPr>
        <w:snapToGrid w:val="0"/>
        <w:spacing w:line="288" w:lineRule="auto"/>
        <w:ind w:firstLineChars="201" w:firstLine="424"/>
        <w:jc w:val="left"/>
        <w:rPr>
          <w:rFonts w:ascii="宋体" w:hAnsi="宋体" w:cs="宋体"/>
          <w:b/>
          <w:szCs w:val="21"/>
        </w:rPr>
      </w:pPr>
      <w:r>
        <w:rPr>
          <w:rFonts w:ascii="宋体" w:hAnsi="宋体" w:cs="宋体" w:hint="eastAsia"/>
          <w:b/>
          <w:szCs w:val="21"/>
        </w:rPr>
        <w:t>1. 适用范围</w:t>
      </w:r>
    </w:p>
    <w:p w14:paraId="64545E41" w14:textId="77777777" w:rsidR="00036B8A" w:rsidRDefault="00000000">
      <w:pPr>
        <w:snapToGrid w:val="0"/>
        <w:spacing w:line="288" w:lineRule="auto"/>
        <w:ind w:firstLineChars="201" w:firstLine="422"/>
        <w:jc w:val="left"/>
        <w:rPr>
          <w:rFonts w:ascii="宋体" w:hAnsi="宋体" w:cs="宋体"/>
          <w:szCs w:val="21"/>
        </w:rPr>
      </w:pPr>
      <w:r>
        <w:rPr>
          <w:rFonts w:ascii="宋体" w:hAnsi="宋体" w:cs="宋体" w:hint="eastAsia"/>
          <w:szCs w:val="21"/>
        </w:rPr>
        <w:t>本招标文件适用于该项目的招标、投标、开标、资格审查及信用信息查询、评标、定标、合同、验收等行为（法律、法规另有规定的，从其规定）。</w:t>
      </w:r>
    </w:p>
    <w:p w14:paraId="13B0DB0D" w14:textId="77777777" w:rsidR="00036B8A"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2.定义</w:t>
      </w:r>
    </w:p>
    <w:p w14:paraId="02D049BC"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2.1 “采购人”系指招标公告中载明的本项目的采购人。</w:t>
      </w:r>
    </w:p>
    <w:p w14:paraId="0BA953C4"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2.2 “采购代理机构”系指招标公告中载明的本项目的采购代理机构。</w:t>
      </w:r>
    </w:p>
    <w:p w14:paraId="79FF4EF5"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2.3 “投标人”系指是指响应招标、参加投标竞争的法人、其他组织或者自然人。</w:t>
      </w:r>
    </w:p>
    <w:p w14:paraId="52850C26"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2.4 “负责人”系指法人企业的法定负责人，或其他组织为法律、行政法规规定代表单位行使职权的主要负责人，或自然人本人。</w:t>
      </w:r>
    </w:p>
    <w:p w14:paraId="552FE1CC"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8F640B4"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2.6“电子交易平台”系指本项目政府采购活动所依托的政府采购云平台（https://www.zcygov.cn/）。</w:t>
      </w:r>
    </w:p>
    <w:p w14:paraId="0A1CFAF5"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2.7 “▲” 系指实质性要求条款，“</w:t>
      </w:r>
      <w:r>
        <w:rPr>
          <w:rFonts w:ascii="宋体" w:hAnsi="宋体" w:cs="宋体" w:hint="eastAsia"/>
          <w:kern w:val="0"/>
          <w:szCs w:val="21"/>
        </w:rPr>
        <w:sym w:font="Wingdings 2" w:char="F052"/>
      </w:r>
      <w:r>
        <w:rPr>
          <w:rFonts w:ascii="宋体" w:hAnsi="宋体" w:cs="宋体" w:hint="eastAsia"/>
          <w:szCs w:val="21"/>
        </w:rPr>
        <w:t>” 系指适用本项目的要求，“</w:t>
      </w:r>
      <w:r>
        <w:rPr>
          <w:rFonts w:ascii="宋体" w:hAnsi="宋体" w:cs="宋体" w:hint="eastAsia"/>
          <w:szCs w:val="21"/>
        </w:rPr>
        <w:sym w:font="Wingdings 2" w:char="F0A3"/>
      </w:r>
      <w:r>
        <w:rPr>
          <w:rFonts w:ascii="宋体" w:hAnsi="宋体" w:cs="宋体" w:hint="eastAsia"/>
          <w:szCs w:val="21"/>
        </w:rPr>
        <w:t>” 系指不适用本项目的要求。</w:t>
      </w:r>
    </w:p>
    <w:p w14:paraId="14D43A03" w14:textId="77777777" w:rsidR="00036B8A"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3.</w:t>
      </w:r>
      <w:r>
        <w:rPr>
          <w:rFonts w:ascii="宋体" w:hAnsi="宋体" w:cs="宋体" w:hint="eastAsia"/>
          <w:szCs w:val="21"/>
        </w:rPr>
        <w:t xml:space="preserve"> </w:t>
      </w:r>
      <w:r>
        <w:rPr>
          <w:rFonts w:ascii="宋体" w:hAnsi="宋体" w:cs="宋体" w:hint="eastAsia"/>
          <w:b/>
          <w:szCs w:val="21"/>
        </w:rPr>
        <w:t>采购项目需要落实的政府采购政策</w:t>
      </w:r>
    </w:p>
    <w:p w14:paraId="2CC230A0"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宋体" w:hAnsi="宋体" w:cs="宋体" w:hint="eastAsia"/>
          <w:kern w:val="0"/>
          <w:szCs w:val="21"/>
        </w:rPr>
        <w:t>优先采购向我国企业转让技术、与我国企业签订消化吸收再创新方案的供应商的进口产品</w:t>
      </w:r>
      <w:r>
        <w:rPr>
          <w:rFonts w:ascii="宋体" w:hAnsi="宋体" w:cs="宋体" w:hint="eastAsia"/>
          <w:szCs w:val="21"/>
        </w:rPr>
        <w:t>。</w:t>
      </w:r>
    </w:p>
    <w:p w14:paraId="30D0320F"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3.2 支持绿色发展</w:t>
      </w:r>
    </w:p>
    <w:p w14:paraId="3E1D2B50" w14:textId="77777777" w:rsidR="00036B8A" w:rsidRDefault="00000000">
      <w:pPr>
        <w:snapToGrid w:val="0"/>
        <w:spacing w:line="288" w:lineRule="auto"/>
        <w:ind w:firstLineChars="201" w:firstLine="422"/>
        <w:rPr>
          <w:rFonts w:ascii="宋体" w:hAnsi="宋体" w:cs="宋体"/>
          <w:b/>
          <w:szCs w:val="21"/>
        </w:rPr>
      </w:pPr>
      <w:r>
        <w:rPr>
          <w:rFonts w:ascii="宋体" w:hAnsi="宋体" w:cs="宋体" w:hint="eastAsia"/>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ascii="宋体" w:hAnsi="宋体" w:cs="宋体" w:hint="eastAsia"/>
          <w:b/>
          <w:szCs w:val="21"/>
        </w:rPr>
        <w:t>▲采购人拟采购的产品属于政府强制采购的节能产品品目清单范围的，投标人相应的投标产品未获得国家确定的认证机构出具的、处于有效期之内的节能产品认证证书的，投标无效。</w:t>
      </w:r>
    </w:p>
    <w:p w14:paraId="001368F1"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3.2.2 纳入政府采购管理的修缮、装修类项目采购建材的，鼓励采购单位将绿色建材性能、指标等作为实质性条件纳入采购文件和合同，具体性能指标要求参考相关绿色建材政府采购需求标准。</w:t>
      </w:r>
    </w:p>
    <w:p w14:paraId="03ADA6F8"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ascii="宋体" w:hAnsi="宋体" w:cs="宋体" w:hint="eastAsia"/>
          <w:szCs w:val="21"/>
        </w:rPr>
        <w:t>鼓励采购单位优先采购秸秆环保板材等资源综合利用产品。鼓励采购单位优先采购绿色物流配送服务、提供新能源交通工具的租赁服务。</w:t>
      </w:r>
    </w:p>
    <w:p w14:paraId="37EB1B2A"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517DDBB0"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3.3支持中小企业发展</w:t>
      </w:r>
    </w:p>
    <w:p w14:paraId="6461D6DC"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187CB3A7"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符合中小企业划分标准的个体工商户，在政府采购活动中视同中小企业。</w:t>
      </w:r>
    </w:p>
    <w:p w14:paraId="0304DF92" w14:textId="77777777" w:rsidR="00036B8A" w:rsidRDefault="00000000">
      <w:pPr>
        <w:snapToGrid w:val="0"/>
        <w:spacing w:line="288" w:lineRule="auto"/>
        <w:ind w:firstLineChars="201" w:firstLine="422"/>
        <w:jc w:val="left"/>
        <w:rPr>
          <w:rFonts w:ascii="宋体" w:hAnsi="宋体" w:cs="宋体"/>
          <w:kern w:val="0"/>
          <w:szCs w:val="21"/>
        </w:rPr>
      </w:pPr>
      <w:r>
        <w:rPr>
          <w:rFonts w:ascii="宋体" w:hAnsi="宋体" w:cs="宋体" w:hint="eastAsia"/>
          <w:bCs/>
          <w:szCs w:val="21"/>
        </w:rPr>
        <w:t>3.3.2</w:t>
      </w:r>
      <w:r>
        <w:rPr>
          <w:rFonts w:ascii="宋体" w:hAnsi="宋体" w:cs="宋体" w:hint="eastAsia"/>
          <w:kern w:val="0"/>
          <w:szCs w:val="21"/>
        </w:rPr>
        <w:t>在政府采购活动中，投标人提供的货物符合下列情形的，享受中小企业扶持政策：在货物采</w:t>
      </w:r>
      <w:r>
        <w:rPr>
          <w:rFonts w:ascii="宋体" w:hAnsi="宋体" w:cs="宋体" w:hint="eastAsia"/>
          <w:kern w:val="0"/>
          <w:szCs w:val="21"/>
        </w:rPr>
        <w:lastRenderedPageBreak/>
        <w:t>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6D01859B" w14:textId="77777777" w:rsidR="00036B8A" w:rsidRDefault="00000000">
      <w:pPr>
        <w:snapToGrid w:val="0"/>
        <w:spacing w:line="288" w:lineRule="auto"/>
        <w:ind w:firstLineChars="201" w:firstLine="422"/>
        <w:jc w:val="left"/>
        <w:rPr>
          <w:rFonts w:ascii="宋体" w:hAnsi="宋体" w:cs="宋体"/>
          <w:kern w:val="0"/>
          <w:szCs w:val="21"/>
        </w:rPr>
      </w:pPr>
      <w:r>
        <w:rPr>
          <w:rFonts w:ascii="宋体" w:hAnsi="宋体" w:cs="宋体" w:hint="eastAsia"/>
          <w:kern w:val="0"/>
          <w:szCs w:val="21"/>
        </w:rPr>
        <w:t>以联合体形式参加政府采购活动，联合体各方均为中小企业的，联合体视同中小企业。其中，联合体各方均为小微企业的，联合体视同小微企业。</w:t>
      </w:r>
    </w:p>
    <w:p w14:paraId="6E6F7389"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3.3.3对于未预留份额专门面向中小企业的政府采购货物项目，以及预留份额政府采购货物项目中的非预留部分标项，对小型和微型企业的投标报价给予10% 的扣除，用扣除后的价格参与评审。接受大中型企业与小微企业组成联合体或者允许大中型企业向一家或者多家小微企业分包的政府采购货物项目，对于</w:t>
      </w:r>
      <w:bookmarkStart w:id="16" w:name="_Hlk101132181"/>
      <w:r>
        <w:rPr>
          <w:rFonts w:ascii="宋体" w:hAnsi="宋体" w:cs="宋体" w:hint="eastAsia"/>
          <w:szCs w:val="21"/>
        </w:rPr>
        <w:t>联合协议或者分包意向协议约定小微企业的合同份额占到合同总金额30%以上的</w:t>
      </w:r>
      <w:bookmarkEnd w:id="16"/>
      <w:r>
        <w:rPr>
          <w:rFonts w:ascii="宋体" w:hAnsi="宋体" w:cs="宋体" w:hint="eastAsia"/>
          <w:szCs w:val="21"/>
        </w:rPr>
        <w:t>，对联合体或者大中型企业的报价给予4% 的扣除，用扣除后的价格参加评审。组成联合体或者接受分包的小微企业与联合体内其他企业、分包企业之间存在直接控股、管理关系的，不享受价格扣除优惠政策。</w:t>
      </w:r>
    </w:p>
    <w:p w14:paraId="44B032A6"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3.3.4符合《关于促进残疾人就业政府采购政策的通知》（财库〔2017〕141号）规定的条件并提供《残疾人福利性单位声明函》（附件1）的残疾人福利性单位视同小型、微型企业；</w:t>
      </w:r>
    </w:p>
    <w:p w14:paraId="3693E917"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361E893"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E244BB5"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3.3.7中小企业享受扶持政策获得政府采购合同的，小微企业不得将合同分包给大中型企业，中型企业不得将合同分包给大型企业。</w:t>
      </w:r>
    </w:p>
    <w:p w14:paraId="117945B5"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3.4</w:t>
      </w:r>
      <w:r>
        <w:rPr>
          <w:rFonts w:ascii="宋体" w:hAnsi="宋体" w:cs="宋体" w:hint="eastAsia"/>
          <w:bCs/>
          <w:szCs w:val="21"/>
        </w:rPr>
        <w:t>支持创新发展</w:t>
      </w:r>
    </w:p>
    <w:p w14:paraId="7473FA41"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3.4.1 采购人优先采购被认定为首台套产品和“制造精品”的自主创新产品。</w:t>
      </w:r>
    </w:p>
    <w:p w14:paraId="20549716"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6834EA0D"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3.5平等对待内外资企业和符合条件的破产重整企业</w:t>
      </w:r>
    </w:p>
    <w:p w14:paraId="5103E45D"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平等对待内外资企业和符合条件的破产重整企业，切实保障企业公平竞争，平等维护企业的合法利益。</w:t>
      </w:r>
    </w:p>
    <w:p w14:paraId="1D5CB65A" w14:textId="77777777" w:rsidR="00036B8A" w:rsidRDefault="00000000">
      <w:pPr>
        <w:snapToGrid w:val="0"/>
        <w:spacing w:line="288" w:lineRule="auto"/>
        <w:ind w:firstLineChars="201" w:firstLine="424"/>
        <w:rPr>
          <w:rFonts w:ascii="宋体" w:hAnsi="宋体" w:cs="宋体"/>
          <w:b/>
          <w:bCs/>
          <w:kern w:val="0"/>
          <w:szCs w:val="21"/>
          <w:lang w:val="zh-CN"/>
        </w:rPr>
      </w:pPr>
      <w:r>
        <w:rPr>
          <w:rFonts w:ascii="宋体" w:hAnsi="宋体" w:cs="宋体" w:hint="eastAsia"/>
          <w:b/>
          <w:bCs/>
          <w:kern w:val="0"/>
          <w:szCs w:val="21"/>
          <w:lang w:val="zh-CN"/>
        </w:rPr>
        <w:t>4.询问、质疑、投诉</w:t>
      </w:r>
    </w:p>
    <w:p w14:paraId="08CC6A1F"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Pr>
          <w:rFonts w:hint="eastAsia"/>
          <w:sz w:val="21"/>
          <w:szCs w:val="21"/>
          <w:lang w:val="zh-CN"/>
        </w:rPr>
        <w:t>4.1在线询问、质疑、投诉</w:t>
      </w:r>
    </w:p>
    <w:p w14:paraId="250FEF6B"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Pr>
          <w:rFonts w:hint="eastAsia"/>
          <w:sz w:val="21"/>
          <w:szCs w:val="21"/>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60B2A3" w14:textId="77777777" w:rsidR="00036B8A" w:rsidRDefault="00000000">
      <w:pPr>
        <w:autoSpaceDE w:val="0"/>
        <w:autoSpaceDN w:val="0"/>
        <w:snapToGrid w:val="0"/>
        <w:spacing w:line="288" w:lineRule="auto"/>
        <w:ind w:firstLineChars="201" w:firstLine="422"/>
        <w:jc w:val="left"/>
        <w:rPr>
          <w:rFonts w:ascii="宋体" w:hAnsi="宋体" w:cs="宋体"/>
          <w:kern w:val="0"/>
          <w:szCs w:val="21"/>
          <w:lang w:val="zh-CN"/>
        </w:rPr>
      </w:pPr>
      <w:r>
        <w:rPr>
          <w:rFonts w:ascii="宋体" w:hAnsi="宋体" w:cs="宋体" w:hint="eastAsia"/>
          <w:kern w:val="0"/>
          <w:szCs w:val="21"/>
          <w:lang w:val="zh-CN"/>
        </w:rPr>
        <w:t>4.2供应商询问</w:t>
      </w:r>
    </w:p>
    <w:p w14:paraId="6BB1FE17" w14:textId="77777777" w:rsidR="00036B8A" w:rsidRDefault="00000000">
      <w:pPr>
        <w:autoSpaceDE w:val="0"/>
        <w:autoSpaceDN w:val="0"/>
        <w:snapToGrid w:val="0"/>
        <w:spacing w:line="288" w:lineRule="auto"/>
        <w:ind w:firstLineChars="201" w:firstLine="422"/>
        <w:jc w:val="left"/>
        <w:rPr>
          <w:rFonts w:ascii="宋体" w:hAnsi="宋体" w:cs="宋体"/>
          <w:kern w:val="0"/>
          <w:szCs w:val="21"/>
          <w:lang w:val="zh-CN"/>
        </w:rPr>
      </w:pPr>
      <w:r>
        <w:rPr>
          <w:rFonts w:ascii="宋体" w:hAnsi="宋体" w:cs="宋体" w:hint="eastAsia"/>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66DA155" w14:textId="77777777" w:rsidR="00036B8A" w:rsidRDefault="00000000">
      <w:pPr>
        <w:autoSpaceDE w:val="0"/>
        <w:autoSpaceDN w:val="0"/>
        <w:snapToGrid w:val="0"/>
        <w:spacing w:line="288" w:lineRule="auto"/>
        <w:ind w:firstLineChars="201" w:firstLine="422"/>
        <w:jc w:val="left"/>
        <w:rPr>
          <w:rFonts w:ascii="宋体" w:hAnsi="宋体" w:cs="宋体"/>
          <w:kern w:val="0"/>
          <w:szCs w:val="21"/>
          <w:lang w:val="zh-CN"/>
        </w:rPr>
      </w:pPr>
      <w:r>
        <w:rPr>
          <w:rFonts w:ascii="宋体" w:hAnsi="宋体" w:cs="宋体" w:hint="eastAsia"/>
          <w:kern w:val="0"/>
          <w:szCs w:val="21"/>
          <w:lang w:val="zh-CN"/>
        </w:rPr>
        <w:t>4.3供应商质疑</w:t>
      </w:r>
    </w:p>
    <w:p w14:paraId="56D2FFC9" w14:textId="77777777" w:rsidR="00036B8A" w:rsidRDefault="00000000">
      <w:pPr>
        <w:pStyle w:val="af0"/>
        <w:snapToGrid w:val="0"/>
        <w:spacing w:line="288" w:lineRule="auto"/>
        <w:ind w:firstLineChars="201" w:firstLine="422"/>
        <w:rPr>
          <w:rFonts w:hAnsi="宋体" w:cs="宋体"/>
        </w:rPr>
      </w:pPr>
      <w:r>
        <w:rPr>
          <w:rFonts w:hAnsi="宋体" w:cs="宋体" w:hint="eastAsia"/>
          <w:kern w:val="0"/>
          <w:lang w:val="zh-CN"/>
        </w:rPr>
        <w:t>4.3</w:t>
      </w:r>
      <w:r>
        <w:rPr>
          <w:rFonts w:hAnsi="宋体" w:cs="宋体" w:hint="eastAsia"/>
        </w:rPr>
        <w:t>.1提出质疑的供应商应当是参与所质疑项目采购活动的供应商。潜在供应商已依法获取其可质疑的招标文件的，可以对该文件提出质疑。</w:t>
      </w:r>
    </w:p>
    <w:p w14:paraId="77ABADEA" w14:textId="77777777" w:rsidR="00036B8A" w:rsidRDefault="00000000">
      <w:pPr>
        <w:pStyle w:val="af0"/>
        <w:snapToGrid w:val="0"/>
        <w:spacing w:line="288" w:lineRule="auto"/>
        <w:ind w:firstLineChars="201" w:firstLine="422"/>
        <w:rPr>
          <w:rFonts w:hAnsi="宋体" w:cs="宋体"/>
        </w:rPr>
      </w:pPr>
      <w:r>
        <w:rPr>
          <w:rFonts w:hAnsi="宋体" w:cs="宋体" w:hint="eastAsia"/>
          <w:kern w:val="0"/>
          <w:lang w:val="zh-CN"/>
        </w:rPr>
        <w:t>4.3</w:t>
      </w:r>
      <w:r>
        <w:rPr>
          <w:rFonts w:hAnsi="宋体" w:cs="宋体" w:hint="eastAsia"/>
        </w:rPr>
        <w:t>.2供应商认为招标文件、采购过程和中标结果使自己的权益受到损害的，可以在知道或者应知</w:t>
      </w:r>
      <w:r>
        <w:rPr>
          <w:rFonts w:hAnsi="宋体" w:cs="宋体" w:hint="eastAsia"/>
        </w:rPr>
        <w:lastRenderedPageBreak/>
        <w:t>其权益受到损害之日起七个工作日内，以书面形式向采购人或者采购代理机构提出质疑，否则，采购人或者采购代理机构不予受理：</w:t>
      </w:r>
    </w:p>
    <w:p w14:paraId="103BD96E" w14:textId="77777777" w:rsidR="00036B8A" w:rsidRDefault="00000000">
      <w:pPr>
        <w:pStyle w:val="a0"/>
        <w:widowControl w:val="0"/>
        <w:spacing w:line="288" w:lineRule="auto"/>
        <w:ind w:firstLineChars="201" w:firstLine="422"/>
        <w:rPr>
          <w:rFonts w:hAnsi="宋体" w:cs="宋体"/>
          <w:snapToGrid/>
          <w:color w:val="auto"/>
          <w:kern w:val="2"/>
          <w:sz w:val="21"/>
          <w:szCs w:val="21"/>
        </w:rPr>
      </w:pPr>
      <w:r>
        <w:rPr>
          <w:rFonts w:hAnsi="宋体" w:cs="宋体" w:hint="eastAsia"/>
          <w:snapToGrid/>
          <w:color w:val="auto"/>
          <w:kern w:val="2"/>
          <w:sz w:val="21"/>
          <w:szCs w:val="21"/>
        </w:rPr>
        <w:t>4.3.2.1对招标文件提出质疑的，质疑期限为供应商获得招标文件之日或者招标文件公告期限届满之日起计算。</w:t>
      </w:r>
    </w:p>
    <w:p w14:paraId="63110855" w14:textId="77777777" w:rsidR="00036B8A" w:rsidRDefault="00000000">
      <w:pPr>
        <w:pStyle w:val="af0"/>
        <w:snapToGrid w:val="0"/>
        <w:spacing w:line="288" w:lineRule="auto"/>
        <w:ind w:firstLineChars="201" w:firstLine="422"/>
        <w:rPr>
          <w:ins w:id="17" w:author="吴艾辉" w:date="2023-05-26T09:33:00Z"/>
          <w:rFonts w:hAnsi="宋体" w:cs="宋体"/>
        </w:rPr>
      </w:pPr>
      <w:r>
        <w:rPr>
          <w:rFonts w:hAnsi="宋体" w:cs="宋体" w:hint="eastAsia"/>
        </w:rPr>
        <w:t>4.3.2.2对采购过程提出质疑的，质疑期限为各采购程序环节结束之日起计算。</w:t>
      </w:r>
    </w:p>
    <w:p w14:paraId="1F7987A3" w14:textId="77777777" w:rsidR="00036B8A" w:rsidRDefault="00000000">
      <w:pPr>
        <w:pStyle w:val="af0"/>
        <w:snapToGrid w:val="0"/>
        <w:spacing w:line="288" w:lineRule="auto"/>
        <w:ind w:firstLineChars="201" w:firstLine="422"/>
        <w:rPr>
          <w:rFonts w:hAnsi="宋体" w:cs="宋体"/>
        </w:rPr>
      </w:pPr>
      <w:r>
        <w:rPr>
          <w:rFonts w:hAnsi="宋体" w:cs="宋体" w:hint="eastAsia"/>
        </w:rPr>
        <w:t>4.3.2.3对采购结果提出质疑的，质疑期限自采购结果公告期限届满之日起计算。</w:t>
      </w:r>
    </w:p>
    <w:p w14:paraId="14553B21" w14:textId="77777777" w:rsidR="00036B8A"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w:t>
      </w:r>
      <w:r>
        <w:rPr>
          <w:rFonts w:hAnsi="宋体" w:cs="宋体" w:hint="eastAsia"/>
        </w:rPr>
        <w:t>供应商提出质疑应当提交质疑函和必要的证明材料。质疑函应当包括下列内容：</w:t>
      </w:r>
    </w:p>
    <w:p w14:paraId="24CA1C55" w14:textId="77777777" w:rsidR="00036B8A"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4.3.3.1供应商的姓名或者名称、地址、邮编、联系人及联系电话；</w:t>
      </w:r>
    </w:p>
    <w:p w14:paraId="78ADBD52" w14:textId="77777777" w:rsidR="00036B8A"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4.3.3.2质疑项目的名称、编号；</w:t>
      </w:r>
    </w:p>
    <w:p w14:paraId="3C44E7D4" w14:textId="77777777" w:rsidR="00036B8A"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4.3.3.3具体、明确的质疑事项和与质疑事项相关的请求；</w:t>
      </w:r>
    </w:p>
    <w:p w14:paraId="3A7E7F5E" w14:textId="77777777" w:rsidR="00036B8A"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4.3.3.4事实依据；</w:t>
      </w:r>
    </w:p>
    <w:p w14:paraId="21E8FA57" w14:textId="77777777" w:rsidR="00036B8A"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4.3.3.5必要的法律依据；</w:t>
      </w:r>
    </w:p>
    <w:p w14:paraId="01D89022" w14:textId="77777777" w:rsidR="00036B8A" w:rsidRDefault="00000000">
      <w:pPr>
        <w:pStyle w:val="af0"/>
        <w:snapToGrid w:val="0"/>
        <w:spacing w:line="288" w:lineRule="auto"/>
        <w:ind w:firstLineChars="201" w:firstLine="422"/>
        <w:rPr>
          <w:rFonts w:hAnsi="宋体" w:cs="宋体"/>
          <w:kern w:val="0"/>
          <w:lang w:val="zh-CN"/>
        </w:rPr>
      </w:pPr>
      <w:r>
        <w:rPr>
          <w:rFonts w:hAnsi="宋体" w:cs="宋体" w:hint="eastAsia"/>
          <w:kern w:val="0"/>
          <w:lang w:val="zh-CN"/>
        </w:rPr>
        <w:t>4.3.3.6提出质疑的日期。</w:t>
      </w:r>
    </w:p>
    <w:p w14:paraId="6C1E287D"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5C042FD5"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质疑函范本及制作说明详见附件2。</w:t>
      </w:r>
    </w:p>
    <w:p w14:paraId="27ABE8DB"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4.3.4对同一采购程序环节的质疑，供应商须在法定质疑期内一次性提出。</w:t>
      </w:r>
    </w:p>
    <w:p w14:paraId="0910D14F"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653A7C91"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0FC9C1B6"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lang w:val="zh-CN"/>
        </w:rPr>
      </w:pPr>
      <w:r>
        <w:rPr>
          <w:rFonts w:hint="eastAsia"/>
          <w:sz w:val="21"/>
          <w:szCs w:val="21"/>
          <w:lang w:val="zh-CN"/>
        </w:rPr>
        <w:t>4.4供应商投诉</w:t>
      </w:r>
    </w:p>
    <w:p w14:paraId="4A192055"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40FA4614"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5C5F4801"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4.4.3供应商投诉应当有明确的请求和必要的证明材料。</w:t>
      </w:r>
    </w:p>
    <w:p w14:paraId="4E5A26EE"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4.4.4 以联合体形式参加政府采购活动的，其投诉应当由组成联合体的所有供应商共同提出。</w:t>
      </w:r>
    </w:p>
    <w:p w14:paraId="739446C2"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1A6B7990" w14:textId="77777777" w:rsidR="00036B8A" w:rsidRDefault="00000000">
      <w:pPr>
        <w:pStyle w:val="trseditor"/>
        <w:widowControl w:val="0"/>
        <w:shd w:val="clear" w:color="auto" w:fill="FFFFFF"/>
        <w:adjustRightInd w:val="0"/>
        <w:snapToGrid w:val="0"/>
        <w:spacing w:before="0" w:beforeAutospacing="0" w:after="0" w:afterAutospacing="0" w:line="288" w:lineRule="auto"/>
        <w:ind w:firstLineChars="201" w:firstLine="422"/>
        <w:rPr>
          <w:sz w:val="21"/>
          <w:szCs w:val="21"/>
        </w:rPr>
      </w:pPr>
      <w:r>
        <w:rPr>
          <w:rFonts w:hint="eastAsia"/>
          <w:sz w:val="21"/>
          <w:szCs w:val="21"/>
        </w:rPr>
        <w:t>投诉书范本及制作说明详见附件3。</w:t>
      </w:r>
    </w:p>
    <w:p w14:paraId="2823512C" w14:textId="77777777" w:rsidR="00036B8A" w:rsidRDefault="00036B8A">
      <w:pPr>
        <w:pStyle w:val="2b"/>
        <w:snapToGrid w:val="0"/>
        <w:spacing w:before="0" w:line="288" w:lineRule="auto"/>
        <w:ind w:firstLineChars="201" w:firstLine="422"/>
        <w:rPr>
          <w:rFonts w:ascii="宋体" w:hAnsi="宋体" w:cs="宋体"/>
          <w:sz w:val="21"/>
          <w:szCs w:val="21"/>
        </w:rPr>
      </w:pPr>
    </w:p>
    <w:p w14:paraId="6DEDBFE0" w14:textId="77777777" w:rsidR="00036B8A"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二、招标文件的构成、澄清、修改</w:t>
      </w:r>
    </w:p>
    <w:p w14:paraId="54E6EBBC" w14:textId="77777777" w:rsidR="00036B8A" w:rsidRDefault="00000000">
      <w:pPr>
        <w:pStyle w:val="af0"/>
        <w:snapToGrid w:val="0"/>
        <w:spacing w:line="288" w:lineRule="auto"/>
        <w:ind w:firstLineChars="201" w:firstLine="424"/>
        <w:rPr>
          <w:rFonts w:hAnsi="宋体" w:cs="宋体"/>
          <w:b/>
        </w:rPr>
      </w:pPr>
      <w:r>
        <w:rPr>
          <w:rFonts w:hAnsi="宋体" w:cs="宋体" w:hint="eastAsia"/>
          <w:b/>
        </w:rPr>
        <w:t>5．招标文件的构成</w:t>
      </w:r>
    </w:p>
    <w:p w14:paraId="39EE72C6" w14:textId="77777777" w:rsidR="00036B8A" w:rsidRDefault="00000000">
      <w:pPr>
        <w:pStyle w:val="af0"/>
        <w:snapToGrid w:val="0"/>
        <w:spacing w:line="288" w:lineRule="auto"/>
        <w:ind w:firstLineChars="201" w:firstLine="422"/>
        <w:rPr>
          <w:rFonts w:hAnsi="宋体" w:cs="宋体"/>
        </w:rPr>
      </w:pPr>
      <w:r>
        <w:rPr>
          <w:rFonts w:hAnsi="宋体" w:cs="宋体" w:hint="eastAsia"/>
        </w:rPr>
        <w:t>5.1 招标文件包括下列文件及附件：</w:t>
      </w:r>
    </w:p>
    <w:p w14:paraId="0BB5E9DA" w14:textId="77777777" w:rsidR="00036B8A" w:rsidRDefault="00000000">
      <w:pPr>
        <w:pStyle w:val="af0"/>
        <w:tabs>
          <w:tab w:val="left" w:pos="840"/>
        </w:tabs>
        <w:snapToGrid w:val="0"/>
        <w:spacing w:line="288" w:lineRule="auto"/>
        <w:ind w:firstLineChars="201" w:firstLine="422"/>
        <w:rPr>
          <w:rFonts w:hAnsi="宋体" w:cs="宋体"/>
        </w:rPr>
      </w:pPr>
      <w:r>
        <w:rPr>
          <w:rFonts w:hAnsi="宋体" w:cs="宋体" w:hint="eastAsia"/>
        </w:rPr>
        <w:t>5.1.1招标公告；</w:t>
      </w:r>
    </w:p>
    <w:p w14:paraId="5CD91474" w14:textId="77777777" w:rsidR="00036B8A" w:rsidRDefault="00000000">
      <w:pPr>
        <w:pStyle w:val="af0"/>
        <w:tabs>
          <w:tab w:val="left" w:pos="840"/>
        </w:tabs>
        <w:snapToGrid w:val="0"/>
        <w:spacing w:line="288" w:lineRule="auto"/>
        <w:ind w:firstLineChars="201" w:firstLine="422"/>
        <w:rPr>
          <w:rFonts w:hAnsi="宋体" w:cs="宋体"/>
        </w:rPr>
      </w:pPr>
      <w:r>
        <w:rPr>
          <w:rFonts w:hAnsi="宋体" w:cs="宋体" w:hint="eastAsia"/>
        </w:rPr>
        <w:t>5.1.2投标人须知；</w:t>
      </w:r>
    </w:p>
    <w:p w14:paraId="0EF29231" w14:textId="77777777" w:rsidR="00036B8A" w:rsidRDefault="00000000">
      <w:pPr>
        <w:pStyle w:val="af0"/>
        <w:tabs>
          <w:tab w:val="left" w:pos="840"/>
        </w:tabs>
        <w:snapToGrid w:val="0"/>
        <w:spacing w:line="288" w:lineRule="auto"/>
        <w:ind w:firstLineChars="201" w:firstLine="422"/>
        <w:rPr>
          <w:rFonts w:hAnsi="宋体" w:cs="宋体"/>
        </w:rPr>
      </w:pPr>
      <w:r>
        <w:rPr>
          <w:rFonts w:hAnsi="宋体" w:cs="宋体" w:hint="eastAsia"/>
        </w:rPr>
        <w:t>5.1.3采购需求；</w:t>
      </w:r>
    </w:p>
    <w:p w14:paraId="0ADF126F" w14:textId="77777777" w:rsidR="00036B8A" w:rsidRDefault="00000000">
      <w:pPr>
        <w:pStyle w:val="af0"/>
        <w:tabs>
          <w:tab w:val="left" w:pos="840"/>
        </w:tabs>
        <w:snapToGrid w:val="0"/>
        <w:spacing w:line="288" w:lineRule="auto"/>
        <w:ind w:firstLineChars="201" w:firstLine="422"/>
        <w:rPr>
          <w:rFonts w:hAnsi="宋体" w:cs="宋体"/>
        </w:rPr>
      </w:pPr>
      <w:r>
        <w:rPr>
          <w:rFonts w:hAnsi="宋体" w:cs="宋体" w:hint="eastAsia"/>
        </w:rPr>
        <w:t>5.1.4评标办法；</w:t>
      </w:r>
    </w:p>
    <w:p w14:paraId="2AD2DB61" w14:textId="77777777" w:rsidR="00036B8A" w:rsidRDefault="00000000">
      <w:pPr>
        <w:pStyle w:val="af0"/>
        <w:tabs>
          <w:tab w:val="left" w:pos="840"/>
        </w:tabs>
        <w:snapToGrid w:val="0"/>
        <w:spacing w:line="288" w:lineRule="auto"/>
        <w:ind w:firstLineChars="201" w:firstLine="422"/>
        <w:rPr>
          <w:rFonts w:hAnsi="宋体" w:cs="宋体"/>
        </w:rPr>
      </w:pPr>
      <w:r>
        <w:rPr>
          <w:rFonts w:hAnsi="宋体" w:cs="宋体" w:hint="eastAsia"/>
        </w:rPr>
        <w:t>5.1.5拟签订的合同文本；</w:t>
      </w:r>
    </w:p>
    <w:p w14:paraId="7636F4C6" w14:textId="77777777" w:rsidR="00036B8A" w:rsidRDefault="00000000">
      <w:pPr>
        <w:pStyle w:val="af0"/>
        <w:tabs>
          <w:tab w:val="left" w:pos="840"/>
        </w:tabs>
        <w:snapToGrid w:val="0"/>
        <w:spacing w:line="288" w:lineRule="auto"/>
        <w:ind w:firstLineChars="201" w:firstLine="422"/>
        <w:rPr>
          <w:rFonts w:hAnsi="宋体" w:cs="宋体"/>
        </w:rPr>
      </w:pPr>
      <w:r>
        <w:rPr>
          <w:rFonts w:hAnsi="宋体" w:cs="宋体" w:hint="eastAsia"/>
        </w:rPr>
        <w:t>5.1.6应提交的有关格式范例。</w:t>
      </w:r>
    </w:p>
    <w:p w14:paraId="35593648"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lastRenderedPageBreak/>
        <w:t>5.2与本项目有关的</w:t>
      </w:r>
      <w:r>
        <w:rPr>
          <w:rFonts w:ascii="宋体" w:hAnsi="宋体" w:cs="宋体" w:hint="eastAsia"/>
          <w:bCs/>
          <w:szCs w:val="21"/>
        </w:rPr>
        <w:t>澄清或者修改的内容为招标文件的组成部分</w:t>
      </w:r>
      <w:r>
        <w:rPr>
          <w:rFonts w:ascii="宋体" w:hAnsi="宋体" w:cs="宋体" w:hint="eastAsia"/>
          <w:szCs w:val="21"/>
        </w:rPr>
        <w:t>。</w:t>
      </w:r>
    </w:p>
    <w:p w14:paraId="3A8446CB" w14:textId="77777777" w:rsidR="00036B8A" w:rsidRDefault="00000000">
      <w:pPr>
        <w:pStyle w:val="af0"/>
        <w:snapToGrid w:val="0"/>
        <w:spacing w:line="288" w:lineRule="auto"/>
        <w:ind w:firstLineChars="201" w:firstLine="424"/>
        <w:rPr>
          <w:rFonts w:hAnsi="宋体" w:cs="宋体"/>
          <w:b/>
        </w:rPr>
      </w:pPr>
      <w:r>
        <w:rPr>
          <w:rFonts w:hAnsi="宋体" w:cs="宋体" w:hint="eastAsia"/>
          <w:b/>
        </w:rPr>
        <w:t>6. 招标文件的澄清、修改</w:t>
      </w:r>
    </w:p>
    <w:p w14:paraId="7F9C9D07"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6.1已获取招标文件的潜在投标人，若有问题需要澄清，应于投标截止时间前，以书面形式向采购代理机构提出。</w:t>
      </w:r>
    </w:p>
    <w:p w14:paraId="36411A18"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92CAA1" w14:textId="77777777" w:rsidR="00036B8A" w:rsidRDefault="00036B8A">
      <w:pPr>
        <w:pStyle w:val="ac"/>
        <w:snapToGrid w:val="0"/>
        <w:spacing w:line="288" w:lineRule="auto"/>
        <w:ind w:firstLineChars="201" w:firstLine="422"/>
        <w:rPr>
          <w:rFonts w:hAnsi="宋体" w:cs="宋体"/>
          <w:sz w:val="21"/>
          <w:lang w:val="en-US"/>
        </w:rPr>
      </w:pPr>
    </w:p>
    <w:p w14:paraId="6C74805E" w14:textId="77777777" w:rsidR="00036B8A"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三、投标</w:t>
      </w:r>
    </w:p>
    <w:p w14:paraId="4C6D75FB" w14:textId="77777777" w:rsidR="00036B8A" w:rsidRDefault="00000000">
      <w:pPr>
        <w:pStyle w:val="af0"/>
        <w:snapToGrid w:val="0"/>
        <w:spacing w:line="288" w:lineRule="auto"/>
        <w:ind w:firstLineChars="201" w:firstLine="424"/>
        <w:rPr>
          <w:rFonts w:hAnsi="宋体" w:cs="宋体"/>
          <w:b/>
        </w:rPr>
      </w:pPr>
      <w:r>
        <w:rPr>
          <w:rFonts w:hAnsi="宋体" w:cs="宋体" w:hint="eastAsia"/>
          <w:b/>
        </w:rPr>
        <w:t>7. 招标文件的获取</w:t>
      </w:r>
    </w:p>
    <w:p w14:paraId="1E540450" w14:textId="77777777" w:rsidR="00036B8A" w:rsidRDefault="00000000">
      <w:pPr>
        <w:snapToGrid w:val="0"/>
        <w:spacing w:line="288" w:lineRule="auto"/>
        <w:ind w:firstLineChars="201" w:firstLine="422"/>
        <w:rPr>
          <w:rFonts w:ascii="宋体" w:hAnsi="宋体" w:cs="宋体"/>
          <w:snapToGrid w:val="0"/>
          <w:kern w:val="28"/>
          <w:szCs w:val="21"/>
        </w:rPr>
      </w:pPr>
      <w:r>
        <w:rPr>
          <w:rFonts w:ascii="宋体" w:hAnsi="宋体" w:cs="宋体" w:hint="eastAsia"/>
          <w:snapToGrid w:val="0"/>
          <w:kern w:val="28"/>
          <w:szCs w:val="21"/>
        </w:rPr>
        <w:t>详见招标公告中获取招标文件的时间期限、地点、方式及招标文件售价。</w:t>
      </w:r>
    </w:p>
    <w:p w14:paraId="18363AA5" w14:textId="77777777" w:rsidR="00036B8A" w:rsidRDefault="00000000">
      <w:pPr>
        <w:pStyle w:val="af0"/>
        <w:snapToGrid w:val="0"/>
        <w:spacing w:line="288" w:lineRule="auto"/>
        <w:ind w:firstLineChars="201" w:firstLine="424"/>
        <w:rPr>
          <w:rFonts w:hAnsi="宋体" w:cs="宋体"/>
          <w:b/>
        </w:rPr>
      </w:pPr>
      <w:r>
        <w:rPr>
          <w:rFonts w:hAnsi="宋体" w:cs="宋体" w:hint="eastAsia"/>
          <w:b/>
        </w:rPr>
        <w:t>8.开标前答疑会或现场考察</w:t>
      </w:r>
    </w:p>
    <w:p w14:paraId="73748DA7" w14:textId="77777777" w:rsidR="00036B8A" w:rsidRDefault="00000000">
      <w:pPr>
        <w:pStyle w:val="af0"/>
        <w:snapToGrid w:val="0"/>
        <w:spacing w:line="288" w:lineRule="auto"/>
        <w:ind w:firstLineChars="201" w:firstLine="422"/>
        <w:rPr>
          <w:rFonts w:hAnsi="宋体" w:cs="宋体"/>
        </w:rPr>
      </w:pPr>
      <w:r>
        <w:rPr>
          <w:rFonts w:hAnsi="宋体" w:cs="宋体" w:hint="eastAsia"/>
        </w:rPr>
        <w:t>采购人组织潜在投标人现场考察或者召开开标前答疑会的，潜在投标人按第二部分投标人须知前附表的规定参加现场考察或者开标前答疑会。</w:t>
      </w:r>
    </w:p>
    <w:p w14:paraId="596B24F8" w14:textId="77777777" w:rsidR="00036B8A" w:rsidRDefault="00000000">
      <w:pPr>
        <w:pStyle w:val="af0"/>
        <w:snapToGrid w:val="0"/>
        <w:spacing w:line="288" w:lineRule="auto"/>
        <w:ind w:firstLineChars="201" w:firstLine="424"/>
        <w:rPr>
          <w:rFonts w:hAnsi="宋体" w:cs="宋体"/>
          <w:b/>
        </w:rPr>
      </w:pPr>
      <w:r>
        <w:rPr>
          <w:rFonts w:hAnsi="宋体" w:cs="宋体" w:hint="eastAsia"/>
          <w:b/>
          <w:kern w:val="28"/>
        </w:rPr>
        <w:t>9.投标保证金</w:t>
      </w:r>
    </w:p>
    <w:p w14:paraId="7E762E1C" w14:textId="77777777" w:rsidR="00036B8A" w:rsidRDefault="00000000">
      <w:pPr>
        <w:pStyle w:val="a0"/>
        <w:widowControl w:val="0"/>
        <w:spacing w:line="288" w:lineRule="auto"/>
        <w:ind w:firstLineChars="201" w:firstLine="422"/>
        <w:rPr>
          <w:rFonts w:hAnsi="宋体" w:cs="宋体"/>
          <w:color w:val="auto"/>
          <w:sz w:val="21"/>
          <w:szCs w:val="21"/>
        </w:rPr>
      </w:pPr>
      <w:r>
        <w:rPr>
          <w:rFonts w:hAnsi="宋体" w:cs="宋体" w:hint="eastAsia"/>
          <w:color w:val="auto"/>
          <w:sz w:val="21"/>
          <w:szCs w:val="21"/>
        </w:rPr>
        <w:t>本项目不需缴纳投标保证金。</w:t>
      </w:r>
    </w:p>
    <w:p w14:paraId="16D3D738" w14:textId="77777777" w:rsidR="00036B8A" w:rsidRDefault="00000000">
      <w:pPr>
        <w:pStyle w:val="af0"/>
        <w:snapToGrid w:val="0"/>
        <w:spacing w:line="288" w:lineRule="auto"/>
        <w:ind w:firstLineChars="201" w:firstLine="424"/>
        <w:rPr>
          <w:rFonts w:hAnsi="宋体" w:cs="宋体"/>
          <w:b/>
        </w:rPr>
      </w:pPr>
      <w:r>
        <w:rPr>
          <w:rFonts w:hAnsi="宋体" w:cs="宋体" w:hint="eastAsia"/>
          <w:b/>
        </w:rPr>
        <w:t>10. 投标文件的语言</w:t>
      </w:r>
    </w:p>
    <w:p w14:paraId="57F43A50" w14:textId="77777777" w:rsidR="00036B8A" w:rsidRDefault="00000000">
      <w:pPr>
        <w:autoSpaceDE w:val="0"/>
        <w:autoSpaceDN w:val="0"/>
        <w:snapToGrid w:val="0"/>
        <w:spacing w:line="288" w:lineRule="auto"/>
        <w:ind w:firstLineChars="201" w:firstLine="422"/>
        <w:rPr>
          <w:rFonts w:ascii="宋体" w:hAnsi="宋体" w:cs="宋体"/>
          <w:szCs w:val="21"/>
          <w:lang w:val="zh-CN"/>
        </w:rPr>
      </w:pPr>
      <w:r>
        <w:rPr>
          <w:rFonts w:ascii="宋体" w:hAnsi="宋体" w:cs="宋体" w:hint="eastAsia"/>
          <w:szCs w:val="21"/>
        </w:rPr>
        <w:t>投标文件及投标人与采购有关的来往通知、函件和文件均应使用中文。</w:t>
      </w:r>
    </w:p>
    <w:p w14:paraId="4F6DE707" w14:textId="77777777" w:rsidR="00036B8A" w:rsidRDefault="00000000">
      <w:pPr>
        <w:pStyle w:val="af0"/>
        <w:snapToGrid w:val="0"/>
        <w:spacing w:line="288" w:lineRule="auto"/>
        <w:ind w:firstLineChars="201" w:firstLine="424"/>
        <w:rPr>
          <w:rFonts w:hAnsi="宋体" w:cs="宋体"/>
          <w:b/>
        </w:rPr>
      </w:pPr>
      <w:r>
        <w:rPr>
          <w:rFonts w:hAnsi="宋体" w:cs="宋体" w:hint="eastAsia"/>
          <w:b/>
        </w:rPr>
        <w:t>11. 投标文件的组成</w:t>
      </w:r>
    </w:p>
    <w:p w14:paraId="4644DAD3"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11.1</w:t>
      </w:r>
      <w:r>
        <w:rPr>
          <w:rFonts w:ascii="宋体" w:hAnsi="宋体" w:cs="宋体" w:hint="eastAsia"/>
          <w:b/>
          <w:szCs w:val="21"/>
        </w:rPr>
        <w:t>资格文件</w:t>
      </w:r>
      <w:r>
        <w:rPr>
          <w:rFonts w:ascii="宋体" w:hAnsi="宋体" w:cs="宋体" w:hint="eastAsia"/>
          <w:szCs w:val="21"/>
        </w:rPr>
        <w:t>：</w:t>
      </w:r>
    </w:p>
    <w:p w14:paraId="5A8B9DFA"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11.1.1符合参加政府采购活动应当具备的一般条件的承诺函；</w:t>
      </w:r>
    </w:p>
    <w:p w14:paraId="39386B0B"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11.1.2</w:t>
      </w:r>
      <w:bookmarkStart w:id="18" w:name="_Hlk101259339"/>
      <w:r>
        <w:rPr>
          <w:rFonts w:ascii="宋体" w:hAnsi="宋体" w:cs="宋体" w:hint="eastAsia"/>
          <w:snapToGrid w:val="0"/>
          <w:kern w:val="28"/>
          <w:szCs w:val="21"/>
        </w:rPr>
        <w:t>联合协议</w:t>
      </w:r>
      <w:bookmarkEnd w:id="18"/>
      <w:r>
        <w:rPr>
          <w:rFonts w:ascii="宋体" w:hAnsi="宋体" w:cs="宋体" w:hint="eastAsia"/>
          <w:snapToGrid w:val="0"/>
          <w:kern w:val="28"/>
          <w:szCs w:val="21"/>
        </w:rPr>
        <w:t>（如果有)；</w:t>
      </w:r>
    </w:p>
    <w:p w14:paraId="446F5C10"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11.1.3落实政府采购政策需满足的资格要求：本项目整体专门面向中小企业采购；</w:t>
      </w:r>
    </w:p>
    <w:p w14:paraId="7F2BAE32"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11.1.4本项目的特定资格要求</w:t>
      </w:r>
      <w:r>
        <w:rPr>
          <w:rFonts w:ascii="宋体" w:hAnsi="宋体" w:cs="宋体" w:hint="eastAsia"/>
          <w:snapToGrid w:val="0"/>
          <w:kern w:val="28"/>
          <w:szCs w:val="21"/>
        </w:rPr>
        <w:t>（如果有)</w:t>
      </w:r>
      <w:r>
        <w:rPr>
          <w:rFonts w:ascii="宋体" w:hAnsi="宋体" w:cs="宋体" w:hint="eastAsia"/>
          <w:szCs w:val="21"/>
        </w:rPr>
        <w:t>。</w:t>
      </w:r>
    </w:p>
    <w:p w14:paraId="49C6B2F1" w14:textId="77777777" w:rsidR="00036B8A" w:rsidRDefault="00000000">
      <w:pPr>
        <w:snapToGrid w:val="0"/>
        <w:spacing w:line="288" w:lineRule="auto"/>
        <w:ind w:firstLineChars="201" w:firstLine="422"/>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14:paraId="66CBAE47"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11.2.1投标函；</w:t>
      </w:r>
      <w:r>
        <w:rPr>
          <w:rFonts w:ascii="宋体" w:hAnsi="宋体" w:cs="宋体" w:hint="eastAsia"/>
          <w:szCs w:val="21"/>
          <w:lang w:val="zh-CN"/>
        </w:rPr>
        <w:t xml:space="preserve"> </w:t>
      </w:r>
    </w:p>
    <w:p w14:paraId="2EE9B4C2"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11.2.2授权委托书或法定代表人（单位负责人、自然人本人）身份证明；</w:t>
      </w:r>
    </w:p>
    <w:p w14:paraId="56C83D95"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11.2.3分包意向协议</w:t>
      </w:r>
      <w:r>
        <w:rPr>
          <w:rFonts w:ascii="宋体" w:hAnsi="宋体" w:cs="宋体" w:hint="eastAsia"/>
          <w:snapToGrid w:val="0"/>
          <w:kern w:val="28"/>
          <w:szCs w:val="21"/>
        </w:rPr>
        <w:t>（如果有)</w:t>
      </w:r>
      <w:r>
        <w:rPr>
          <w:rFonts w:ascii="宋体" w:hAnsi="宋体" w:cs="宋体" w:hint="eastAsia"/>
          <w:szCs w:val="21"/>
        </w:rPr>
        <w:t>；</w:t>
      </w:r>
    </w:p>
    <w:p w14:paraId="5AEF656E"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11.2.4符合性审查资料；</w:t>
      </w:r>
    </w:p>
    <w:p w14:paraId="2D1300CF"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11.2.5评标标准相应的商务技术资料；</w:t>
      </w:r>
    </w:p>
    <w:p w14:paraId="4D12C27D"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11.2.6投标标的清单；</w:t>
      </w:r>
    </w:p>
    <w:p w14:paraId="63BC2593"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11.2.7商务技术偏离表；</w:t>
      </w:r>
    </w:p>
    <w:p w14:paraId="43FA7562" w14:textId="77777777" w:rsidR="00036B8A" w:rsidRDefault="00000000">
      <w:pPr>
        <w:snapToGrid w:val="0"/>
        <w:spacing w:line="288" w:lineRule="auto"/>
        <w:ind w:firstLineChars="201" w:firstLine="422"/>
        <w:rPr>
          <w:rFonts w:ascii="宋体" w:hAnsi="宋体" w:cs="宋体"/>
          <w:szCs w:val="21"/>
          <w:lang w:val="zh-CN"/>
        </w:rPr>
      </w:pPr>
      <w:r>
        <w:rPr>
          <w:rFonts w:ascii="宋体" w:hAnsi="宋体" w:cs="宋体" w:hint="eastAsia"/>
          <w:szCs w:val="21"/>
          <w:lang w:val="zh-CN"/>
        </w:rPr>
        <w:t>11.</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8</w:t>
      </w:r>
      <w:r>
        <w:rPr>
          <w:rFonts w:ascii="宋体" w:hAnsi="宋体" w:cs="宋体" w:hint="eastAsia"/>
          <w:szCs w:val="21"/>
          <w:lang w:val="zh-CN"/>
        </w:rPr>
        <w:t>政府采购供应商廉洁自律承诺书；</w:t>
      </w:r>
    </w:p>
    <w:p w14:paraId="7A76098A" w14:textId="77777777" w:rsidR="00036B8A" w:rsidRDefault="00000000">
      <w:pPr>
        <w:snapToGrid w:val="0"/>
        <w:spacing w:line="288" w:lineRule="auto"/>
        <w:ind w:firstLineChars="201" w:firstLine="422"/>
        <w:rPr>
          <w:rFonts w:ascii="宋体" w:hAnsi="宋体" w:cs="宋体"/>
          <w:szCs w:val="21"/>
          <w:u w:val="single"/>
          <w:lang w:val="zh-CN"/>
        </w:rPr>
      </w:pPr>
      <w:r>
        <w:rPr>
          <w:rFonts w:ascii="宋体" w:hAnsi="宋体" w:cs="宋体" w:hint="eastAsia"/>
          <w:kern w:val="0"/>
          <w:szCs w:val="21"/>
          <w:lang w:val="zh-CN"/>
        </w:rPr>
        <w:t>11.</w:t>
      </w:r>
      <w:r>
        <w:rPr>
          <w:rFonts w:ascii="宋体" w:hAnsi="宋体" w:cs="宋体" w:hint="eastAsia"/>
          <w:kern w:val="0"/>
          <w:szCs w:val="21"/>
        </w:rPr>
        <w:t>3</w:t>
      </w:r>
      <w:r>
        <w:rPr>
          <w:rFonts w:ascii="宋体" w:hAnsi="宋体" w:cs="宋体" w:hint="eastAsia"/>
          <w:b/>
          <w:szCs w:val="21"/>
        </w:rPr>
        <w:t>报价文件：</w:t>
      </w:r>
      <w:r>
        <w:rPr>
          <w:rFonts w:ascii="宋体" w:hAnsi="宋体" w:cs="宋体" w:hint="eastAsia"/>
          <w:szCs w:val="21"/>
        </w:rPr>
        <w:t xml:space="preserve"> </w:t>
      </w:r>
    </w:p>
    <w:p w14:paraId="1D58E447"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11.3.1开标一览表（报价表）；</w:t>
      </w:r>
    </w:p>
    <w:p w14:paraId="763A360E" w14:textId="77777777" w:rsidR="00036B8A"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投标文件含有采购人不能接受的附加条件的，投标无效；</w:t>
      </w:r>
    </w:p>
    <w:p w14:paraId="3238B51E" w14:textId="77777777" w:rsidR="00036B8A"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投标人提供虚假材料投标的，投标无效。</w:t>
      </w:r>
    </w:p>
    <w:p w14:paraId="44890774" w14:textId="77777777" w:rsidR="00036B8A"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t>12</w:t>
      </w:r>
      <w:r>
        <w:rPr>
          <w:rFonts w:ascii="宋体" w:hAnsi="宋体" w:cs="宋体" w:hint="eastAsia"/>
          <w:b/>
          <w:kern w:val="0"/>
          <w:sz w:val="21"/>
          <w:szCs w:val="21"/>
          <w:lang w:val="zh-CN"/>
        </w:rPr>
        <w:t xml:space="preserve">. </w:t>
      </w:r>
      <w:r>
        <w:rPr>
          <w:rFonts w:ascii="宋体" w:hAnsi="宋体" w:cs="宋体" w:hint="eastAsia"/>
          <w:b/>
          <w:sz w:val="21"/>
          <w:szCs w:val="21"/>
        </w:rPr>
        <w:t>投标文件的编制</w:t>
      </w:r>
    </w:p>
    <w:p w14:paraId="57EFD8E3" w14:textId="77777777" w:rsidR="00036B8A" w:rsidRDefault="00000000">
      <w:pPr>
        <w:snapToGrid w:val="0"/>
        <w:spacing w:line="288" w:lineRule="auto"/>
        <w:ind w:firstLineChars="201" w:firstLine="422"/>
        <w:rPr>
          <w:rFonts w:ascii="宋体" w:hAnsi="宋体" w:cs="宋体"/>
          <w:b/>
          <w:szCs w:val="21"/>
        </w:rPr>
      </w:pPr>
      <w:r>
        <w:rPr>
          <w:rFonts w:ascii="宋体" w:hAnsi="宋体" w:cs="宋体" w:hint="eastAsia"/>
          <w:kern w:val="0"/>
          <w:szCs w:val="21"/>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7605DF3" w14:textId="77777777" w:rsidR="00036B8A" w:rsidRDefault="00000000">
      <w:pPr>
        <w:snapToGrid w:val="0"/>
        <w:spacing w:line="288" w:lineRule="auto"/>
        <w:ind w:firstLineChars="201" w:firstLine="422"/>
        <w:rPr>
          <w:rFonts w:ascii="宋体" w:hAnsi="宋体" w:cs="宋体"/>
          <w:kern w:val="0"/>
          <w:szCs w:val="21"/>
          <w:lang w:val="zh-CN"/>
        </w:rPr>
      </w:pPr>
      <w:r>
        <w:rPr>
          <w:rFonts w:ascii="宋体" w:hAnsi="宋体" w:cs="宋体" w:hint="eastAsia"/>
          <w:kern w:val="0"/>
          <w:szCs w:val="21"/>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3700F2D1" w14:textId="77777777" w:rsidR="00036B8A" w:rsidRDefault="00000000">
      <w:pPr>
        <w:snapToGrid w:val="0"/>
        <w:spacing w:line="288" w:lineRule="auto"/>
        <w:ind w:firstLineChars="201" w:firstLine="422"/>
        <w:rPr>
          <w:rFonts w:ascii="宋体" w:hAnsi="宋体" w:cs="宋体"/>
          <w:kern w:val="0"/>
          <w:szCs w:val="21"/>
          <w:lang w:val="zh-CN"/>
        </w:rPr>
      </w:pPr>
      <w:r>
        <w:rPr>
          <w:rFonts w:ascii="宋体" w:hAnsi="宋体" w:cs="宋体" w:hint="eastAsia"/>
          <w:kern w:val="0"/>
          <w:szCs w:val="21"/>
          <w:lang w:val="zh-CN"/>
        </w:rPr>
        <w:t>12.3使用“政采云电子交易客户端”需要提前申领CA数字证书，申领流程请自行前往“浙江政府</w:t>
      </w:r>
      <w:r>
        <w:rPr>
          <w:rFonts w:ascii="宋体" w:hAnsi="宋体" w:cs="宋体" w:hint="eastAsia"/>
          <w:kern w:val="0"/>
          <w:szCs w:val="21"/>
          <w:lang w:val="zh-CN"/>
        </w:rPr>
        <w:lastRenderedPageBreak/>
        <w:t>采购网-下载专区-电子交易客户端-CA驱动和申领流程”进行查阅。</w:t>
      </w:r>
    </w:p>
    <w:p w14:paraId="3A7016F7" w14:textId="77777777" w:rsidR="00036B8A" w:rsidRDefault="00000000">
      <w:pPr>
        <w:snapToGrid w:val="0"/>
        <w:spacing w:line="288" w:lineRule="auto"/>
        <w:ind w:firstLineChars="201" w:firstLine="424"/>
        <w:rPr>
          <w:rFonts w:ascii="宋体" w:hAnsi="宋体" w:cs="宋体"/>
          <w:b/>
          <w:szCs w:val="21"/>
        </w:rPr>
      </w:pPr>
      <w:r>
        <w:rPr>
          <w:rFonts w:ascii="宋体" w:hAnsi="宋体" w:cs="宋体" w:hint="eastAsia"/>
          <w:b/>
          <w:szCs w:val="21"/>
        </w:rPr>
        <w:t>13.投标文件的签署、盖章</w:t>
      </w:r>
    </w:p>
    <w:p w14:paraId="792DCFCD" w14:textId="77777777" w:rsidR="00036B8A" w:rsidRDefault="00000000">
      <w:pPr>
        <w:pStyle w:val="2b"/>
        <w:snapToGrid w:val="0"/>
        <w:spacing w:before="0" w:line="288" w:lineRule="auto"/>
        <w:ind w:firstLineChars="201" w:firstLine="422"/>
        <w:rPr>
          <w:rFonts w:ascii="宋体" w:hAnsi="宋体" w:cs="宋体"/>
          <w:b/>
          <w:sz w:val="21"/>
          <w:szCs w:val="21"/>
        </w:rPr>
      </w:pPr>
      <w:r>
        <w:rPr>
          <w:rFonts w:ascii="宋体" w:hAnsi="宋体" w:cs="宋体" w:hint="eastAsia"/>
          <w:sz w:val="21"/>
          <w:szCs w:val="21"/>
        </w:rPr>
        <w:t>13.1投标文件按照招标文件第六部分格式要求进行签署、盖章。</w:t>
      </w:r>
      <w:r>
        <w:rPr>
          <w:rFonts w:ascii="宋体" w:hAnsi="宋体" w:cs="宋体" w:hint="eastAsia"/>
          <w:b/>
          <w:sz w:val="21"/>
          <w:szCs w:val="21"/>
        </w:rPr>
        <w:t>▲投标人的投标文件未按照招标文件要求签署、盖章的，其投标无效</w:t>
      </w:r>
      <w:r>
        <w:rPr>
          <w:rFonts w:ascii="宋体" w:hAnsi="宋体" w:cs="宋体" w:hint="eastAsia"/>
          <w:sz w:val="21"/>
          <w:szCs w:val="21"/>
        </w:rPr>
        <w:t>。</w:t>
      </w:r>
    </w:p>
    <w:p w14:paraId="6D89F603"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13.2为确保网上操作合法、有效和安全，投标人应当在投标截止时间前完成在“政府采购云平台”的身份认证，确保在电子投标过程中能够对相关数据电文进行加密和使用电子签名。</w:t>
      </w:r>
    </w:p>
    <w:p w14:paraId="60AFCBBF"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13.3招标文件对投标文件签署、盖章的要求适用于电子签名。</w:t>
      </w:r>
    </w:p>
    <w:p w14:paraId="53284590" w14:textId="77777777" w:rsidR="00036B8A"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t>14. 投标文件的提交、补充、修改、撤回</w:t>
      </w:r>
    </w:p>
    <w:p w14:paraId="4B0183B9"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42724F4"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14.2电子交易平台收到投标文件，将妥善保存并即时向供应商发出确认回执通知。在投标截止时间前，除供应商补充、修改或者撤回投标文件外，任何单位和个人不得解密或提取投标文件。</w:t>
      </w:r>
    </w:p>
    <w:p w14:paraId="3CC168D3"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14.3采购人、采购代理机构可以视情况延长投标文件提交的截止时间。在上述情况下，采购代理机构与投标人以前在投标截止期方面的全部权利、责任和义务，将适用于延长至新的投标截止期。</w:t>
      </w:r>
    </w:p>
    <w:p w14:paraId="62DF4BBB" w14:textId="77777777" w:rsidR="00036B8A" w:rsidRDefault="00000000">
      <w:pPr>
        <w:pStyle w:val="af0"/>
        <w:snapToGrid w:val="0"/>
        <w:spacing w:line="288" w:lineRule="auto"/>
        <w:ind w:firstLineChars="201" w:firstLine="424"/>
        <w:rPr>
          <w:rFonts w:hAnsi="宋体" w:cs="宋体"/>
          <w:b/>
        </w:rPr>
      </w:pPr>
      <w:r>
        <w:rPr>
          <w:rFonts w:hAnsi="宋体" w:cs="宋体" w:hint="eastAsia"/>
          <w:b/>
        </w:rPr>
        <w:t>15.备份投标文件</w:t>
      </w:r>
    </w:p>
    <w:p w14:paraId="2B69200C" w14:textId="77777777" w:rsidR="00036B8A" w:rsidRDefault="00000000">
      <w:pPr>
        <w:pStyle w:val="af0"/>
        <w:snapToGrid w:val="0"/>
        <w:spacing w:line="288" w:lineRule="auto"/>
        <w:ind w:firstLineChars="201" w:firstLine="422"/>
        <w:rPr>
          <w:rFonts w:hAnsi="宋体" w:cs="宋体"/>
          <w:b/>
        </w:rPr>
      </w:pPr>
      <w:r>
        <w:rPr>
          <w:rFonts w:hAnsi="宋体" w:cs="宋体" w:hint="eastAsia"/>
        </w:rPr>
        <w:t xml:space="preserve"> 15.1投标人在电子交易平台传输递交投标文件后，还可以在投标截止时间前直接提交或者以邮政快递方式递交备份投标文件1份，</w:t>
      </w:r>
      <w:r>
        <w:rPr>
          <w:rFonts w:hAnsi="宋体" w:cs="宋体" w:hint="eastAsia"/>
          <w:b/>
        </w:rPr>
        <w:t>但采购人、采购代理机构不强制或变相强制投标人提交备份投标文件。</w:t>
      </w:r>
    </w:p>
    <w:p w14:paraId="7AFF4166" w14:textId="77777777" w:rsidR="00036B8A" w:rsidRDefault="00000000">
      <w:pPr>
        <w:pStyle w:val="af0"/>
        <w:snapToGrid w:val="0"/>
        <w:spacing w:line="288" w:lineRule="auto"/>
        <w:ind w:firstLineChars="201" w:firstLine="422"/>
        <w:rPr>
          <w:rFonts w:hAnsi="宋体" w:cs="宋体"/>
          <w:b/>
        </w:rPr>
      </w:pPr>
      <w:r>
        <w:rPr>
          <w:rFonts w:hAnsi="宋体" w:cs="宋体" w:hint="eastAsia"/>
        </w:rPr>
        <w:t>15.2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Ansi="宋体" w:cs="宋体" w:hint="eastAsia"/>
          <w:b/>
        </w:rPr>
        <w:t>不符合上述制作、存储、密封规定的备份投标文件将被视为无效或者被拒绝接收。</w:t>
      </w:r>
    </w:p>
    <w:p w14:paraId="2D7CEC7A" w14:textId="77777777" w:rsidR="00036B8A" w:rsidRDefault="00000000">
      <w:pPr>
        <w:pStyle w:val="af0"/>
        <w:snapToGrid w:val="0"/>
        <w:spacing w:line="288" w:lineRule="auto"/>
        <w:ind w:firstLineChars="201" w:firstLine="422"/>
        <w:rPr>
          <w:rFonts w:hAnsi="宋体" w:cs="宋体"/>
        </w:rPr>
      </w:pPr>
      <w:r>
        <w:rPr>
          <w:rFonts w:hAnsi="宋体" w:cs="宋体" w:hint="eastAsia"/>
        </w:rPr>
        <w:t>15.3直接提交备份投标文件的，投标人应于投标截止时间前在招标公告中载明的开标地点将备份投标文件提交给采购代理机构，采购代理机构将拒绝接受逾期送达的备份投标文件。</w:t>
      </w:r>
    </w:p>
    <w:p w14:paraId="2C88D911" w14:textId="77777777" w:rsidR="00036B8A" w:rsidRDefault="00000000">
      <w:pPr>
        <w:pStyle w:val="af0"/>
        <w:snapToGrid w:val="0"/>
        <w:spacing w:line="288" w:lineRule="auto"/>
        <w:ind w:firstLineChars="201" w:firstLine="422"/>
        <w:rPr>
          <w:rFonts w:hAnsi="宋体" w:cs="宋体"/>
        </w:rPr>
      </w:pPr>
      <w:r>
        <w:rPr>
          <w:rFonts w:hAnsi="宋体" w:cs="宋体" w:hint="eastAsia"/>
        </w:rPr>
        <w:t>15.4以邮政快递方式递交备份投标文件的，投标人应先将备份投标文件按要求密封和标记，再进行邮政快递包装后邮寄。备份投标文件须在投标截止时间之前送达</w:t>
      </w:r>
      <w:r>
        <w:rPr>
          <w:rFonts w:hAnsi="宋体" w:cs="宋体" w:hint="eastAsia"/>
          <w:snapToGrid/>
        </w:rPr>
        <w:t>招标文件第二部分投标人须知前附表规定的备份投标文件送达地点；</w:t>
      </w:r>
      <w:r>
        <w:rPr>
          <w:rFonts w:hAnsi="宋体" w:cs="宋体" w:hint="eastAsia"/>
        </w:rPr>
        <w:t>送达时间以签收人签收时间为准。采购代理机构将拒绝接受逾期送达的备份投标文件。邮寄过程中，电子备份投标文件发生泄露、遗失、损坏或延期送达等情况的，由投标人自行负责。</w:t>
      </w:r>
    </w:p>
    <w:p w14:paraId="18FC255D" w14:textId="77777777" w:rsidR="00036B8A" w:rsidRDefault="00000000">
      <w:pPr>
        <w:pStyle w:val="af0"/>
        <w:snapToGrid w:val="0"/>
        <w:spacing w:line="288" w:lineRule="auto"/>
        <w:ind w:firstLineChars="201" w:firstLine="424"/>
        <w:rPr>
          <w:rFonts w:hAnsi="宋体" w:cs="宋体"/>
          <w:b/>
        </w:rPr>
      </w:pPr>
      <w:r>
        <w:rPr>
          <w:rFonts w:hAnsi="宋体" w:cs="宋体" w:hint="eastAsia"/>
          <w:b/>
        </w:rPr>
        <w:t>15.5投标人仅提交备份投标文件，未在电子交易平台传输递交投标文件的，投标无效。</w:t>
      </w:r>
    </w:p>
    <w:p w14:paraId="1C321F81" w14:textId="77777777" w:rsidR="00036B8A"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t>16.投标文件的无效处理</w:t>
      </w:r>
    </w:p>
    <w:p w14:paraId="49EF4C9D" w14:textId="77777777" w:rsidR="00036B8A" w:rsidRDefault="00000000">
      <w:pPr>
        <w:pStyle w:val="ae"/>
        <w:snapToGrid w:val="0"/>
        <w:spacing w:line="288" w:lineRule="auto"/>
        <w:ind w:firstLineChars="201" w:firstLine="422"/>
        <w:rPr>
          <w:rFonts w:cs="宋体"/>
          <w:sz w:val="21"/>
          <w:szCs w:val="21"/>
        </w:rPr>
      </w:pPr>
      <w:r>
        <w:rPr>
          <w:rFonts w:cs="宋体" w:hint="eastAsia"/>
          <w:sz w:val="21"/>
          <w:szCs w:val="21"/>
        </w:rPr>
        <w:t>有招标文件第四部分4.2规定的情形之一的，投标无效：</w:t>
      </w:r>
    </w:p>
    <w:p w14:paraId="7C5AF813" w14:textId="77777777" w:rsidR="00036B8A"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t>17.投标有效期</w:t>
      </w:r>
    </w:p>
    <w:p w14:paraId="48EBF753" w14:textId="77777777" w:rsidR="00036B8A" w:rsidRDefault="00000000">
      <w:pPr>
        <w:snapToGrid w:val="0"/>
        <w:spacing w:line="288" w:lineRule="auto"/>
        <w:ind w:firstLineChars="201" w:firstLine="422"/>
        <w:rPr>
          <w:rFonts w:ascii="宋体" w:hAnsi="宋体" w:cs="宋体"/>
          <w:b/>
          <w:szCs w:val="21"/>
        </w:rPr>
      </w:pPr>
      <w:r>
        <w:rPr>
          <w:rFonts w:ascii="宋体" w:hAnsi="宋体" w:cs="宋体" w:hint="eastAsia"/>
          <w:szCs w:val="21"/>
        </w:rPr>
        <w:t>17.1投标有效期为从提交投标文件的截止之日起90天。▲</w:t>
      </w:r>
      <w:r>
        <w:rPr>
          <w:rFonts w:ascii="宋体" w:hAnsi="宋体" w:cs="宋体" w:hint="eastAsia"/>
          <w:b/>
          <w:szCs w:val="21"/>
        </w:rPr>
        <w:t>投标人的投标文件中承诺的投标有效期少于招标文件中载明的投标有效期的，投标无效。</w:t>
      </w:r>
    </w:p>
    <w:p w14:paraId="1F7BFFE6"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17.2投标文件合格投递后，自投标截止日期起，在投标有效期内有效。</w:t>
      </w:r>
    </w:p>
    <w:p w14:paraId="7314DEBD"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17.3在原定投标有效期满之前，如果出现特殊情况，采购代理机构可以以书面形式通知投标人延长投标有效期。投标人同意延长的，不得要求或被允许修改其投标文件，投标人拒绝延长的，其投标无效。</w:t>
      </w:r>
    </w:p>
    <w:p w14:paraId="02B1DDBE" w14:textId="77777777" w:rsidR="00036B8A" w:rsidRDefault="00036B8A">
      <w:pPr>
        <w:pStyle w:val="2b"/>
        <w:snapToGrid w:val="0"/>
        <w:spacing w:before="0" w:line="288" w:lineRule="auto"/>
        <w:ind w:firstLineChars="201" w:firstLine="424"/>
        <w:rPr>
          <w:rFonts w:ascii="宋体" w:hAnsi="宋体" w:cs="宋体"/>
          <w:b/>
          <w:sz w:val="21"/>
          <w:szCs w:val="21"/>
        </w:rPr>
      </w:pPr>
    </w:p>
    <w:p w14:paraId="7C9476D8" w14:textId="77777777" w:rsidR="00036B8A" w:rsidRDefault="00000000">
      <w:pPr>
        <w:pStyle w:val="2b"/>
        <w:snapToGrid w:val="0"/>
        <w:spacing w:before="0" w:line="288" w:lineRule="auto"/>
        <w:ind w:firstLineChars="201" w:firstLine="424"/>
        <w:jc w:val="center"/>
        <w:outlineLvl w:val="1"/>
        <w:rPr>
          <w:rFonts w:ascii="宋体" w:hAnsi="宋体" w:cs="宋体"/>
          <w:b/>
          <w:sz w:val="21"/>
          <w:szCs w:val="21"/>
        </w:rPr>
      </w:pPr>
      <w:r>
        <w:rPr>
          <w:rFonts w:ascii="宋体" w:hAnsi="宋体" w:cs="宋体" w:hint="eastAsia"/>
          <w:b/>
          <w:sz w:val="21"/>
          <w:szCs w:val="21"/>
        </w:rPr>
        <w:t>四、开标、资格审查与信用信息查询</w:t>
      </w:r>
    </w:p>
    <w:p w14:paraId="66A03ED8" w14:textId="77777777" w:rsidR="00036B8A" w:rsidRDefault="00000000">
      <w:pPr>
        <w:pStyle w:val="af17cgridlangnp1033langf"/>
        <w:snapToGrid w:val="0"/>
        <w:spacing w:before="0" w:line="288" w:lineRule="auto"/>
        <w:ind w:left="0" w:firstLineChars="201" w:firstLine="424"/>
        <w:rPr>
          <w:rFonts w:ascii="宋体" w:hAnsi="宋体" w:cs="宋体"/>
          <w:sz w:val="21"/>
          <w:szCs w:val="21"/>
        </w:rPr>
      </w:pPr>
      <w:r>
        <w:rPr>
          <w:rFonts w:ascii="宋体" w:hAnsi="宋体" w:cs="宋体" w:hint="eastAsia"/>
          <w:b/>
          <w:sz w:val="21"/>
          <w:szCs w:val="21"/>
        </w:rPr>
        <w:t>18.开标</w:t>
      </w:r>
      <w:r>
        <w:rPr>
          <w:rFonts w:ascii="宋体" w:hAnsi="宋体" w:cs="宋体" w:hint="eastAsia"/>
          <w:sz w:val="21"/>
          <w:szCs w:val="21"/>
        </w:rPr>
        <w:t xml:space="preserve"> </w:t>
      </w:r>
    </w:p>
    <w:p w14:paraId="2C97D77C" w14:textId="77777777" w:rsidR="00036B8A" w:rsidRDefault="00000000">
      <w:pPr>
        <w:pStyle w:val="af17cgridlangnp1033langf"/>
        <w:snapToGrid w:val="0"/>
        <w:spacing w:before="0" w:line="288" w:lineRule="auto"/>
        <w:ind w:left="0" w:firstLineChars="201" w:firstLine="422"/>
        <w:rPr>
          <w:rFonts w:ascii="宋体" w:hAnsi="宋体" w:cs="宋体"/>
          <w:sz w:val="21"/>
          <w:szCs w:val="21"/>
        </w:rPr>
      </w:pPr>
      <w:r>
        <w:rPr>
          <w:rFonts w:ascii="宋体" w:hAnsi="宋体" w:cs="宋体" w:hint="eastAsia"/>
          <w:sz w:val="21"/>
          <w:szCs w:val="21"/>
        </w:rPr>
        <w:t>18.1采购代理机构按照招标文件规定的时间通过电子交易平台组织开标，所有投标人均应当准时在线参加。投标人不足3家的，不得开标。</w:t>
      </w:r>
    </w:p>
    <w:p w14:paraId="583282EB" w14:textId="77777777" w:rsidR="00036B8A" w:rsidRDefault="00000000">
      <w:pPr>
        <w:pStyle w:val="af17cgridlangnp1033langf"/>
        <w:snapToGrid w:val="0"/>
        <w:spacing w:before="0" w:line="288" w:lineRule="auto"/>
        <w:ind w:left="0" w:firstLineChars="201" w:firstLine="422"/>
        <w:rPr>
          <w:rFonts w:ascii="宋体" w:hAnsi="宋体" w:cs="宋体"/>
          <w:sz w:val="21"/>
          <w:szCs w:val="21"/>
        </w:rPr>
      </w:pPr>
      <w:r>
        <w:rPr>
          <w:rFonts w:ascii="宋体" w:hAnsi="宋体" w:cs="宋体" w:hint="eastAsia"/>
          <w:sz w:val="21"/>
          <w:szCs w:val="21"/>
        </w:rPr>
        <w:t>18.2开标时，电子交易平台按开标时间自动提取所有投标文件。采购代理机构依托电子交易平台发</w:t>
      </w:r>
      <w:r>
        <w:rPr>
          <w:rFonts w:ascii="宋体" w:hAnsi="宋体" w:cs="宋体" w:hint="eastAsia"/>
          <w:sz w:val="21"/>
          <w:szCs w:val="21"/>
        </w:rPr>
        <w:lastRenderedPageBreak/>
        <w:t>起开始解密指令，投标人按照平台提示和招标文件的规定在半小时内完成在线解密。</w:t>
      </w:r>
    </w:p>
    <w:p w14:paraId="24D5472A" w14:textId="77777777" w:rsidR="00036B8A" w:rsidRDefault="00000000">
      <w:pPr>
        <w:pStyle w:val="af17cgridlangnp1033langf"/>
        <w:snapToGrid w:val="0"/>
        <w:spacing w:before="0" w:line="288" w:lineRule="auto"/>
        <w:ind w:left="0" w:firstLineChars="201" w:firstLine="422"/>
        <w:rPr>
          <w:rFonts w:ascii="宋体" w:hAnsi="宋体" w:cs="宋体"/>
          <w:b/>
          <w:sz w:val="21"/>
          <w:szCs w:val="21"/>
        </w:rPr>
      </w:pPr>
      <w:r>
        <w:rPr>
          <w:rFonts w:ascii="宋体" w:hAnsi="宋体" w:cs="宋体" w:hint="eastAsia"/>
          <w:sz w:val="21"/>
          <w:szCs w:val="21"/>
        </w:rPr>
        <w:t>18.3</w:t>
      </w:r>
      <w:r>
        <w:rPr>
          <w:rFonts w:ascii="宋体" w:hAnsi="宋体" w:cs="宋体" w:hint="eastAsia"/>
          <w:b/>
          <w:sz w:val="21"/>
          <w:szCs w:val="21"/>
        </w:rPr>
        <w:t>投标文件未按时解密，投标人提供了备份投标文件的，以备份投标文件作为依据，否则视为投标文件撤回。投标文件已按时解密的，备份投标文件自动失效。</w:t>
      </w:r>
    </w:p>
    <w:p w14:paraId="2517EF46" w14:textId="77777777" w:rsidR="00036B8A" w:rsidRDefault="00000000">
      <w:pPr>
        <w:snapToGrid w:val="0"/>
        <w:spacing w:line="288" w:lineRule="auto"/>
        <w:ind w:firstLineChars="201" w:firstLine="424"/>
        <w:jc w:val="left"/>
        <w:rPr>
          <w:rFonts w:ascii="宋体" w:hAnsi="宋体" w:cs="宋体"/>
          <w:b/>
          <w:szCs w:val="21"/>
        </w:rPr>
      </w:pPr>
      <w:r>
        <w:rPr>
          <w:rFonts w:ascii="宋体" w:hAnsi="宋体" w:cs="宋体" w:hint="eastAsia"/>
          <w:b/>
          <w:szCs w:val="21"/>
        </w:rPr>
        <w:t>19、资格审查</w:t>
      </w:r>
    </w:p>
    <w:p w14:paraId="2243222E"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kern w:val="0"/>
          <w:szCs w:val="21"/>
        </w:rPr>
        <w:t>19.1</w:t>
      </w:r>
      <w:r>
        <w:rPr>
          <w:rFonts w:ascii="宋体" w:hAnsi="宋体" w:cs="宋体" w:hint="eastAsia"/>
          <w:szCs w:val="21"/>
        </w:rPr>
        <w:t>采购人或采购代理机构依据法律法规和招标文件的规定，对投标人的资格进行审查。</w:t>
      </w:r>
    </w:p>
    <w:p w14:paraId="0482F8B6"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kern w:val="0"/>
          <w:sz w:val="21"/>
          <w:szCs w:val="21"/>
        </w:rPr>
        <w:t>19.2投标人未按照招标文件要求提供与</w:t>
      </w:r>
      <w:r>
        <w:rPr>
          <w:rFonts w:ascii="宋体" w:hAnsi="宋体" w:cs="宋体" w:hint="eastAsia"/>
          <w:sz w:val="21"/>
          <w:szCs w:val="21"/>
        </w:rPr>
        <w:t>资格条件相应的</w:t>
      </w:r>
      <w:r>
        <w:rPr>
          <w:rFonts w:ascii="宋体" w:hAnsi="宋体" w:cs="宋体" w:hint="eastAsia"/>
          <w:kern w:val="0"/>
          <w:sz w:val="21"/>
          <w:szCs w:val="21"/>
        </w:rPr>
        <w:t>有效资格证明材料的，视为</w:t>
      </w:r>
      <w:r>
        <w:rPr>
          <w:rFonts w:ascii="宋体" w:hAnsi="宋体" w:cs="宋体" w:hint="eastAsia"/>
          <w:sz w:val="21"/>
          <w:szCs w:val="21"/>
        </w:rPr>
        <w:t>投标人不具备招标文件中规定的资格要求，其投标无效。</w:t>
      </w:r>
    </w:p>
    <w:p w14:paraId="2F8C01DC"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3对未通过资格审查的投标人，采购人或采购代理机构告知其未通过的原因。</w:t>
      </w:r>
    </w:p>
    <w:p w14:paraId="2930210D"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kern w:val="0"/>
          <w:sz w:val="21"/>
          <w:szCs w:val="21"/>
        </w:rPr>
        <w:t>19.</w:t>
      </w:r>
      <w:r>
        <w:rPr>
          <w:rFonts w:ascii="宋体" w:hAnsi="宋体" w:cs="宋体" w:hint="eastAsia"/>
          <w:sz w:val="21"/>
          <w:szCs w:val="21"/>
        </w:rPr>
        <w:t>4合格投标人不足3家的，不再评标。</w:t>
      </w:r>
    </w:p>
    <w:p w14:paraId="3670B82E" w14:textId="77777777" w:rsidR="00036B8A"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t>20、信用信息查询</w:t>
      </w:r>
    </w:p>
    <w:p w14:paraId="1D5688FE" w14:textId="77777777" w:rsidR="00036B8A" w:rsidRDefault="00000000">
      <w:pPr>
        <w:pStyle w:val="2b"/>
        <w:snapToGrid w:val="0"/>
        <w:spacing w:before="0" w:line="288" w:lineRule="auto"/>
        <w:ind w:firstLineChars="201" w:firstLine="422"/>
        <w:rPr>
          <w:rFonts w:ascii="宋体" w:hAnsi="宋体" w:cs="宋体"/>
          <w:kern w:val="0"/>
          <w:sz w:val="21"/>
          <w:szCs w:val="21"/>
        </w:rPr>
      </w:pPr>
      <w:r>
        <w:rPr>
          <w:rFonts w:ascii="宋体" w:hAnsi="宋体" w:cs="宋体" w:hint="eastAsia"/>
          <w:kern w:val="0"/>
          <w:sz w:val="21"/>
          <w:szCs w:val="21"/>
        </w:rPr>
        <w:t>20.1信用信息查询渠道及截止时间：采购代理机构将在资格审查时通过“信用中国”网站(www.creditchina.gov.cn)、中国政府采购网(www.ccgp.gov.cn)渠道查询投标人接受资格审查时的信用记录。</w:t>
      </w:r>
    </w:p>
    <w:p w14:paraId="1BD2284E" w14:textId="77777777" w:rsidR="00036B8A" w:rsidRDefault="00000000">
      <w:pPr>
        <w:pStyle w:val="2b"/>
        <w:snapToGrid w:val="0"/>
        <w:spacing w:before="0" w:line="288" w:lineRule="auto"/>
        <w:ind w:firstLineChars="201" w:firstLine="422"/>
        <w:rPr>
          <w:rFonts w:ascii="宋体" w:hAnsi="宋体" w:cs="宋体"/>
          <w:kern w:val="0"/>
          <w:sz w:val="21"/>
          <w:szCs w:val="21"/>
        </w:rPr>
      </w:pPr>
      <w:r>
        <w:rPr>
          <w:rFonts w:ascii="宋体" w:hAnsi="宋体" w:cs="宋体" w:hint="eastAsia"/>
          <w:kern w:val="0"/>
          <w:sz w:val="21"/>
          <w:szCs w:val="21"/>
        </w:rPr>
        <w:t>20.2信用信息查询记录和证据留存的具体方式：现场查询的投标人的信用记录、查询结果经确认后将与采购文件一起存档。</w:t>
      </w:r>
    </w:p>
    <w:p w14:paraId="6860FC5E" w14:textId="77777777" w:rsidR="00036B8A" w:rsidRDefault="00000000">
      <w:pPr>
        <w:pStyle w:val="2b"/>
        <w:snapToGrid w:val="0"/>
        <w:spacing w:before="0" w:line="288" w:lineRule="auto"/>
        <w:ind w:firstLineChars="201" w:firstLine="422"/>
        <w:rPr>
          <w:rFonts w:ascii="宋体" w:hAnsi="宋体" w:cs="宋体"/>
          <w:kern w:val="0"/>
          <w:sz w:val="21"/>
          <w:szCs w:val="21"/>
        </w:rPr>
      </w:pPr>
      <w:r>
        <w:rPr>
          <w:rFonts w:ascii="宋体" w:hAnsi="宋体" w:cs="宋体" w:hint="eastAsia"/>
          <w:kern w:val="0"/>
          <w:sz w:val="21"/>
          <w:szCs w:val="21"/>
        </w:rPr>
        <w:t>20.3信用信息的使用规则：经查询列入失信被执行人名单、重大税收违法案件当事人名单、政府采购严重违法失信行为记录名单的投标人将被拒绝参与政府采购活动。</w:t>
      </w:r>
    </w:p>
    <w:p w14:paraId="6BBE9FA7"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ascii="宋体" w:hAnsi="宋体" w:cs="宋体" w:hint="eastAsia"/>
          <w:sz w:val="21"/>
          <w:szCs w:val="21"/>
        </w:rPr>
        <w:t>。</w:t>
      </w:r>
    </w:p>
    <w:p w14:paraId="0AFFAD07" w14:textId="77777777" w:rsidR="00036B8A" w:rsidRDefault="00036B8A">
      <w:pPr>
        <w:pStyle w:val="2b"/>
        <w:snapToGrid w:val="0"/>
        <w:spacing w:before="0" w:line="288" w:lineRule="auto"/>
        <w:ind w:firstLineChars="201" w:firstLine="422"/>
        <w:rPr>
          <w:rFonts w:ascii="宋体" w:hAnsi="宋体" w:cs="宋体"/>
          <w:kern w:val="0"/>
          <w:sz w:val="21"/>
          <w:szCs w:val="21"/>
        </w:rPr>
      </w:pPr>
    </w:p>
    <w:p w14:paraId="0D9D93A1" w14:textId="77777777" w:rsidR="00036B8A"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五、评标</w:t>
      </w:r>
    </w:p>
    <w:p w14:paraId="71352FCC" w14:textId="77777777" w:rsidR="00036B8A" w:rsidRDefault="00000000">
      <w:pPr>
        <w:snapToGrid w:val="0"/>
        <w:spacing w:line="288" w:lineRule="auto"/>
        <w:ind w:firstLineChars="201" w:firstLine="424"/>
        <w:rPr>
          <w:rFonts w:ascii="宋体" w:hAnsi="宋体" w:cs="宋体"/>
          <w:b/>
          <w:szCs w:val="21"/>
        </w:rPr>
      </w:pPr>
      <w:bookmarkStart w:id="19" w:name="_Toc91899903"/>
      <w:r>
        <w:rPr>
          <w:rFonts w:ascii="宋体" w:hAnsi="宋体" w:cs="宋体" w:hint="eastAsia"/>
          <w:b/>
          <w:szCs w:val="21"/>
        </w:rPr>
        <w:t>21.</w:t>
      </w:r>
      <w:r>
        <w:rPr>
          <w:rFonts w:ascii="宋体" w:hAnsi="宋体" w:cs="宋体" w:hint="eastAsia"/>
          <w:szCs w:val="21"/>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ascii="宋体" w:hAnsi="宋体" w:cs="宋体" w:hint="eastAsia"/>
          <w:b/>
          <w:szCs w:val="21"/>
        </w:rPr>
        <w:t>详见招标文件第四部分评标办法。</w:t>
      </w:r>
    </w:p>
    <w:p w14:paraId="20779AAD" w14:textId="77777777" w:rsidR="00036B8A" w:rsidRDefault="00036B8A">
      <w:pPr>
        <w:snapToGrid w:val="0"/>
        <w:spacing w:line="288" w:lineRule="auto"/>
        <w:ind w:firstLineChars="201" w:firstLine="424"/>
        <w:rPr>
          <w:rFonts w:ascii="宋体" w:hAnsi="宋体" w:cs="宋体"/>
          <w:b/>
          <w:szCs w:val="21"/>
        </w:rPr>
      </w:pPr>
    </w:p>
    <w:p w14:paraId="2775922D" w14:textId="77777777" w:rsidR="00036B8A"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六、定标</w:t>
      </w:r>
    </w:p>
    <w:p w14:paraId="64758C15" w14:textId="77777777" w:rsidR="00036B8A" w:rsidRDefault="00000000">
      <w:pPr>
        <w:pStyle w:val="ae"/>
        <w:snapToGrid w:val="0"/>
        <w:spacing w:line="288" w:lineRule="auto"/>
        <w:ind w:firstLineChars="201" w:firstLine="424"/>
        <w:rPr>
          <w:rFonts w:cs="宋体"/>
          <w:b/>
          <w:sz w:val="21"/>
          <w:szCs w:val="21"/>
        </w:rPr>
      </w:pPr>
      <w:r>
        <w:rPr>
          <w:rFonts w:cs="宋体" w:hint="eastAsia"/>
          <w:b/>
          <w:sz w:val="21"/>
          <w:szCs w:val="21"/>
        </w:rPr>
        <w:t>22. 确定中标供应商</w:t>
      </w:r>
    </w:p>
    <w:p w14:paraId="0C8BE344" w14:textId="77777777" w:rsidR="00036B8A" w:rsidRDefault="00000000">
      <w:pPr>
        <w:pStyle w:val="2b"/>
        <w:snapToGrid w:val="0"/>
        <w:spacing w:before="0" w:line="288" w:lineRule="auto"/>
        <w:ind w:firstLineChars="201" w:firstLine="422"/>
        <w:rPr>
          <w:rFonts w:ascii="宋体" w:hAnsi="宋体" w:cs="宋体"/>
          <w:b/>
          <w:sz w:val="21"/>
          <w:szCs w:val="21"/>
        </w:rPr>
      </w:pPr>
      <w:r>
        <w:rPr>
          <w:rFonts w:ascii="宋体" w:hAnsi="宋体" w:cs="宋体" w:hint="eastAsia"/>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6D9A4ED0" w14:textId="77777777" w:rsidR="00036B8A" w:rsidRDefault="00000000">
      <w:pPr>
        <w:pStyle w:val="2b"/>
        <w:snapToGrid w:val="0"/>
        <w:spacing w:before="0" w:line="288" w:lineRule="auto"/>
        <w:ind w:firstLineChars="201" w:firstLine="424"/>
        <w:rPr>
          <w:rFonts w:ascii="宋体" w:hAnsi="宋体" w:cs="宋体"/>
          <w:b/>
          <w:sz w:val="21"/>
          <w:szCs w:val="21"/>
        </w:rPr>
      </w:pPr>
      <w:r>
        <w:rPr>
          <w:rFonts w:ascii="宋体" w:hAnsi="宋体" w:cs="宋体" w:hint="eastAsia"/>
          <w:b/>
          <w:sz w:val="21"/>
          <w:szCs w:val="21"/>
        </w:rPr>
        <w:t>23. 中标通知与中标结果公告</w:t>
      </w:r>
    </w:p>
    <w:p w14:paraId="53CE7AB8" w14:textId="77777777" w:rsidR="00036B8A" w:rsidRDefault="00000000">
      <w:pPr>
        <w:shd w:val="clear" w:color="auto" w:fill="FFFFFF"/>
        <w:snapToGrid w:val="0"/>
        <w:spacing w:line="288" w:lineRule="auto"/>
        <w:ind w:firstLineChars="201" w:firstLine="422"/>
        <w:jc w:val="left"/>
        <w:rPr>
          <w:rFonts w:ascii="宋体" w:hAnsi="宋体" w:cs="宋体"/>
          <w:szCs w:val="21"/>
        </w:rPr>
      </w:pPr>
      <w:r>
        <w:rPr>
          <w:rFonts w:ascii="宋体" w:hAnsi="宋体" w:cs="宋体" w:hint="eastAsia"/>
          <w:szCs w:val="21"/>
        </w:rPr>
        <w:t>23.1自中标人确定之日起2个工作日内，采购代理机构通过电子交易平台向中标人发出中标通知书，同时编制发布采购结果公告。采购代理机构也可以以纸质形式进行中标通知。</w:t>
      </w:r>
    </w:p>
    <w:p w14:paraId="3346DA1C" w14:textId="77777777" w:rsidR="00036B8A" w:rsidRDefault="00000000">
      <w:pPr>
        <w:shd w:val="clear" w:color="auto" w:fill="FFFFFF"/>
        <w:snapToGrid w:val="0"/>
        <w:spacing w:line="288" w:lineRule="auto"/>
        <w:ind w:firstLineChars="201" w:firstLine="422"/>
        <w:jc w:val="left"/>
        <w:rPr>
          <w:rFonts w:ascii="宋体" w:hAnsi="宋体" w:cs="宋体"/>
          <w:szCs w:val="21"/>
        </w:rPr>
      </w:pPr>
      <w:r>
        <w:rPr>
          <w:rFonts w:ascii="宋体" w:hAnsi="宋体" w:cs="宋体" w:hint="eastAsia"/>
          <w:szCs w:val="21"/>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402A21EA" w14:textId="77777777" w:rsidR="00036B8A" w:rsidRDefault="00000000">
      <w:pPr>
        <w:shd w:val="clear" w:color="auto" w:fill="FFFFFF"/>
        <w:snapToGrid w:val="0"/>
        <w:spacing w:line="288" w:lineRule="auto"/>
        <w:ind w:firstLineChars="201" w:firstLine="422"/>
        <w:jc w:val="left"/>
        <w:rPr>
          <w:rFonts w:ascii="宋体" w:hAnsi="宋体" w:cs="宋体"/>
          <w:szCs w:val="21"/>
        </w:rPr>
      </w:pPr>
      <w:r>
        <w:rPr>
          <w:rFonts w:ascii="宋体" w:hAnsi="宋体" w:cs="宋体" w:hint="eastAsia"/>
          <w:szCs w:val="21"/>
        </w:rPr>
        <w:t>23.3公告期限为1个工作日。</w:t>
      </w:r>
    </w:p>
    <w:p w14:paraId="2B63DB43" w14:textId="77777777" w:rsidR="00036B8A" w:rsidRDefault="00036B8A">
      <w:pPr>
        <w:snapToGrid w:val="0"/>
        <w:spacing w:line="288" w:lineRule="auto"/>
        <w:ind w:firstLineChars="201" w:firstLine="424"/>
        <w:rPr>
          <w:rFonts w:ascii="宋体" w:hAnsi="宋体" w:cs="宋体"/>
          <w:b/>
          <w:szCs w:val="21"/>
        </w:rPr>
      </w:pPr>
    </w:p>
    <w:p w14:paraId="30DF573B" w14:textId="77777777" w:rsidR="00036B8A"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七、合同授予</w:t>
      </w:r>
    </w:p>
    <w:p w14:paraId="03224DA0" w14:textId="77777777" w:rsidR="00036B8A" w:rsidRDefault="00000000">
      <w:pPr>
        <w:pStyle w:val="ae"/>
        <w:snapToGrid w:val="0"/>
        <w:spacing w:line="288" w:lineRule="auto"/>
        <w:ind w:firstLineChars="201" w:firstLine="424"/>
        <w:rPr>
          <w:rFonts w:cs="宋体"/>
          <w:b/>
          <w:sz w:val="21"/>
          <w:szCs w:val="21"/>
        </w:rPr>
      </w:pPr>
      <w:r>
        <w:rPr>
          <w:rFonts w:cs="宋体" w:hint="eastAsia"/>
          <w:b/>
          <w:sz w:val="21"/>
          <w:szCs w:val="21"/>
        </w:rPr>
        <w:t xml:space="preserve">24. </w:t>
      </w:r>
      <w:r>
        <w:rPr>
          <w:rFonts w:cs="宋体" w:hint="eastAsia"/>
          <w:sz w:val="21"/>
          <w:szCs w:val="21"/>
        </w:rPr>
        <w:t>合同主要条款详见第五部分拟签订的合同文本。</w:t>
      </w:r>
    </w:p>
    <w:p w14:paraId="5608A8C6" w14:textId="77777777" w:rsidR="00036B8A" w:rsidRDefault="00000000">
      <w:pPr>
        <w:pStyle w:val="ae"/>
        <w:snapToGrid w:val="0"/>
        <w:spacing w:line="288" w:lineRule="auto"/>
        <w:ind w:firstLineChars="201" w:firstLine="424"/>
        <w:rPr>
          <w:rFonts w:cs="宋体"/>
          <w:b/>
          <w:sz w:val="21"/>
          <w:szCs w:val="21"/>
        </w:rPr>
      </w:pPr>
      <w:r>
        <w:rPr>
          <w:rFonts w:cs="宋体" w:hint="eastAsia"/>
          <w:b/>
          <w:sz w:val="21"/>
          <w:szCs w:val="21"/>
        </w:rPr>
        <w:t>25. 合同的签订</w:t>
      </w:r>
    </w:p>
    <w:p w14:paraId="253F8FDF" w14:textId="77777777" w:rsidR="00036B8A" w:rsidRDefault="00000000">
      <w:pPr>
        <w:shd w:val="clear" w:color="auto" w:fill="FFFFFF"/>
        <w:snapToGrid w:val="0"/>
        <w:spacing w:line="288" w:lineRule="auto"/>
        <w:ind w:firstLineChars="201" w:firstLine="422"/>
        <w:jc w:val="left"/>
        <w:rPr>
          <w:rFonts w:ascii="宋体" w:hAnsi="宋体" w:cs="宋体"/>
          <w:kern w:val="0"/>
          <w:szCs w:val="21"/>
        </w:rPr>
      </w:pPr>
      <w:r>
        <w:rPr>
          <w:rFonts w:ascii="宋体" w:hAnsi="宋体" w:cs="宋体" w:hint="eastAsia"/>
          <w:szCs w:val="21"/>
        </w:rPr>
        <w:lastRenderedPageBreak/>
        <w:t>25.1</w:t>
      </w:r>
      <w:r>
        <w:rPr>
          <w:rFonts w:ascii="宋体" w:hAnsi="宋体" w:cs="宋体" w:hint="eastAsia"/>
          <w:kern w:val="0"/>
          <w:szCs w:val="21"/>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27F23A0" w14:textId="77777777" w:rsidR="00036B8A" w:rsidRDefault="00000000">
      <w:pPr>
        <w:pStyle w:val="2b"/>
        <w:snapToGrid w:val="0"/>
        <w:spacing w:before="0" w:line="288" w:lineRule="auto"/>
        <w:ind w:firstLineChars="201" w:firstLine="422"/>
        <w:rPr>
          <w:rFonts w:ascii="宋体" w:hAnsi="宋体" w:cs="宋体"/>
          <w:kern w:val="0"/>
          <w:sz w:val="21"/>
          <w:szCs w:val="21"/>
        </w:rPr>
      </w:pPr>
      <w:r>
        <w:rPr>
          <w:rFonts w:ascii="宋体" w:hAnsi="宋体" w:cs="宋体" w:hint="eastAsia"/>
          <w:kern w:val="0"/>
          <w:sz w:val="21"/>
          <w:szCs w:val="21"/>
          <w:lang w:val="zh-CN"/>
        </w:rPr>
        <w:t>25.2中标人按规定的日期、时间、地点，由法定代表人或其授权代表与采购人代表签订合同。如中标人为联合体的，由联合体成员各方法定代表人或其授权代表与采购人代表签订合同。</w:t>
      </w:r>
    </w:p>
    <w:p w14:paraId="32865AC9"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25.3如签订合同并生效后，供应商无故拒绝或延期，除按照合同条款处理外，列入不良行为记录一次，并给予通报。</w:t>
      </w:r>
    </w:p>
    <w:p w14:paraId="6755AA8F"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25.4中标供应商拒绝与采购人签订合同的，采购人可以按照评审报告推荐的中标或者成交候选人名单排序，确定下一候选人为中标供应商，也可以重新开展政府采购活动。</w:t>
      </w:r>
    </w:p>
    <w:p w14:paraId="5C7D0C1C"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25.5采购合同由采购人与中标供应商根据招标文件、投标文件等内容通过政府采购电子交易平台在线签订，自动备案。</w:t>
      </w:r>
    </w:p>
    <w:p w14:paraId="4446780C" w14:textId="77777777" w:rsidR="00036B8A" w:rsidRDefault="00000000">
      <w:pPr>
        <w:pStyle w:val="ae"/>
        <w:snapToGrid w:val="0"/>
        <w:spacing w:line="288" w:lineRule="auto"/>
        <w:ind w:firstLineChars="201" w:firstLine="424"/>
        <w:rPr>
          <w:rFonts w:cs="宋体"/>
          <w:b/>
          <w:sz w:val="21"/>
          <w:szCs w:val="21"/>
        </w:rPr>
      </w:pPr>
      <w:r>
        <w:rPr>
          <w:rFonts w:cs="宋体" w:hint="eastAsia"/>
          <w:b/>
          <w:sz w:val="21"/>
          <w:szCs w:val="21"/>
        </w:rPr>
        <w:t>26.履约保证金</w:t>
      </w:r>
    </w:p>
    <w:p w14:paraId="5E783116" w14:textId="77777777" w:rsidR="00036B8A" w:rsidRDefault="00000000">
      <w:pPr>
        <w:tabs>
          <w:tab w:val="left" w:pos="0"/>
        </w:tabs>
        <w:snapToGrid w:val="0"/>
        <w:spacing w:line="288" w:lineRule="auto"/>
        <w:ind w:firstLineChars="201" w:firstLine="422"/>
        <w:rPr>
          <w:rFonts w:ascii="宋体" w:hAnsi="宋体" w:cs="宋体"/>
          <w:szCs w:val="21"/>
        </w:rPr>
      </w:pPr>
      <w:r>
        <w:rPr>
          <w:rFonts w:ascii="宋体" w:hAnsi="宋体" w:cs="宋体" w:hint="eastAsia"/>
          <w:kern w:val="0"/>
          <w:szCs w:val="21"/>
        </w:rPr>
        <w:t>拟签订的合同文本要求中标供应商提交履约保证金的，供应商应当以支票、汇票、本票或者金融机构、担保机构出具的保函等非现金形式提交</w:t>
      </w:r>
      <w:r>
        <w:rPr>
          <w:rFonts w:ascii="宋体" w:hAnsi="宋体" w:cs="宋体" w:hint="eastAsia"/>
          <w:szCs w:val="21"/>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3FFF2D5" w14:textId="77777777" w:rsidR="00036B8A" w:rsidRDefault="00000000">
      <w:pPr>
        <w:tabs>
          <w:tab w:val="left" w:pos="0"/>
        </w:tabs>
        <w:snapToGrid w:val="0"/>
        <w:spacing w:line="288" w:lineRule="auto"/>
        <w:ind w:firstLineChars="201" w:firstLine="422"/>
        <w:rPr>
          <w:rFonts w:ascii="宋体" w:hAnsi="宋体" w:cs="宋体"/>
          <w:kern w:val="0"/>
          <w:szCs w:val="21"/>
        </w:rPr>
      </w:pPr>
      <w:r>
        <w:rPr>
          <w:rFonts w:ascii="宋体" w:hAnsi="宋体" w:cs="宋体" w:hint="eastAsia"/>
          <w:kern w:val="0"/>
          <w:szCs w:val="21"/>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D13A70D" w14:textId="77777777" w:rsidR="00036B8A" w:rsidRDefault="00000000">
      <w:pPr>
        <w:pStyle w:val="ae"/>
        <w:snapToGrid w:val="0"/>
        <w:spacing w:line="288" w:lineRule="auto"/>
        <w:ind w:firstLineChars="201" w:firstLine="424"/>
        <w:rPr>
          <w:rFonts w:cs="宋体"/>
          <w:b/>
          <w:sz w:val="21"/>
          <w:szCs w:val="21"/>
        </w:rPr>
      </w:pPr>
      <w:r>
        <w:rPr>
          <w:rFonts w:cs="宋体" w:hint="eastAsia"/>
          <w:b/>
          <w:sz w:val="21"/>
          <w:szCs w:val="21"/>
        </w:rPr>
        <w:t>27.预付款</w:t>
      </w:r>
    </w:p>
    <w:p w14:paraId="05FC771E" w14:textId="77777777" w:rsidR="00036B8A" w:rsidRDefault="00000000">
      <w:pPr>
        <w:snapToGrid w:val="0"/>
        <w:spacing w:line="288" w:lineRule="auto"/>
        <w:ind w:firstLineChars="201" w:firstLine="422"/>
        <w:rPr>
          <w:rFonts w:ascii="宋体" w:hAnsi="宋体" w:cs="宋体"/>
          <w:szCs w:val="21"/>
        </w:rPr>
      </w:pPr>
      <w:r>
        <w:rPr>
          <w:rFonts w:ascii="宋体" w:hAnsi="宋体" w:cs="宋体" w:hint="eastAsia"/>
          <w:szCs w:val="21"/>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417261C3" w14:textId="77777777" w:rsidR="00036B8A" w:rsidRDefault="00036B8A">
      <w:pPr>
        <w:snapToGrid w:val="0"/>
        <w:spacing w:line="288" w:lineRule="auto"/>
        <w:ind w:firstLineChars="201" w:firstLine="424"/>
        <w:rPr>
          <w:rFonts w:ascii="宋体" w:hAnsi="宋体" w:cs="宋体"/>
          <w:b/>
          <w:szCs w:val="21"/>
        </w:rPr>
      </w:pPr>
    </w:p>
    <w:p w14:paraId="5C1D4197" w14:textId="77777777" w:rsidR="00036B8A" w:rsidRDefault="00000000">
      <w:pPr>
        <w:snapToGrid w:val="0"/>
        <w:spacing w:line="288" w:lineRule="auto"/>
        <w:ind w:firstLineChars="201" w:firstLine="424"/>
        <w:jc w:val="center"/>
        <w:outlineLvl w:val="1"/>
        <w:rPr>
          <w:rFonts w:ascii="宋体" w:hAnsi="宋体" w:cs="宋体"/>
          <w:b/>
          <w:szCs w:val="21"/>
        </w:rPr>
      </w:pPr>
      <w:r>
        <w:rPr>
          <w:rFonts w:ascii="宋体" w:hAnsi="宋体" w:cs="宋体" w:hint="eastAsia"/>
          <w:b/>
          <w:szCs w:val="21"/>
        </w:rPr>
        <w:t>八、电子交易活动的中止</w:t>
      </w:r>
    </w:p>
    <w:p w14:paraId="696A3032" w14:textId="77777777" w:rsidR="00036B8A" w:rsidRDefault="00000000">
      <w:pPr>
        <w:pStyle w:val="2b"/>
        <w:snapToGrid w:val="0"/>
        <w:spacing w:before="0" w:line="288" w:lineRule="auto"/>
        <w:ind w:firstLineChars="201" w:firstLine="424"/>
        <w:rPr>
          <w:rFonts w:ascii="宋体" w:hAnsi="宋体" w:cs="宋体"/>
          <w:sz w:val="21"/>
          <w:szCs w:val="21"/>
        </w:rPr>
      </w:pPr>
      <w:r>
        <w:rPr>
          <w:rFonts w:ascii="宋体" w:hAnsi="宋体" w:cs="宋体" w:hint="eastAsia"/>
          <w:b/>
          <w:bCs/>
          <w:sz w:val="21"/>
          <w:szCs w:val="21"/>
        </w:rPr>
        <w:t>28</w:t>
      </w:r>
      <w:r>
        <w:rPr>
          <w:rFonts w:ascii="宋体" w:hAnsi="宋体" w:cs="宋体" w:hint="eastAsia"/>
          <w:b/>
          <w:sz w:val="21"/>
          <w:szCs w:val="21"/>
        </w:rPr>
        <w:t>. 电子交易活动的中止。</w:t>
      </w:r>
      <w:r>
        <w:rPr>
          <w:rFonts w:ascii="宋体" w:hAnsi="宋体" w:cs="宋体" w:hint="eastAsia"/>
          <w:sz w:val="21"/>
          <w:szCs w:val="21"/>
        </w:rPr>
        <w:t>采购过程中出现以下情形，导致电子交易平台无法正常运行，或者无法保证电子交易的公平、公正和安全时，采购代理机构可中止电子交易活动：</w:t>
      </w:r>
    </w:p>
    <w:p w14:paraId="29C7CF0C"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 xml:space="preserve">28.1电子交易平台发生故障而无法登录访问的； </w:t>
      </w:r>
    </w:p>
    <w:p w14:paraId="715ED3E0"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28.2电子交易平台应用或数据库出现错误，不能进行正常操作的；</w:t>
      </w:r>
    </w:p>
    <w:p w14:paraId="5DF33461"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28.3电子交易平台发现严重安全漏洞，有潜在泄密危险的；</w:t>
      </w:r>
    </w:p>
    <w:p w14:paraId="562D5EC1"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 xml:space="preserve">28.4病毒发作导致不能进行正常操作的； </w:t>
      </w:r>
    </w:p>
    <w:p w14:paraId="2598F313"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lastRenderedPageBreak/>
        <w:t>28.5其他无法保证电子交易的公平、公正和安全的情况。</w:t>
      </w:r>
    </w:p>
    <w:p w14:paraId="77B1D506" w14:textId="77777777" w:rsidR="00036B8A" w:rsidRDefault="00000000">
      <w:pPr>
        <w:pStyle w:val="2b"/>
        <w:snapToGrid w:val="0"/>
        <w:spacing w:before="0" w:line="288" w:lineRule="auto"/>
        <w:ind w:firstLineChars="201" w:firstLine="422"/>
        <w:rPr>
          <w:rFonts w:ascii="宋体" w:hAnsi="宋体" w:cs="宋体"/>
          <w:sz w:val="21"/>
          <w:szCs w:val="21"/>
        </w:rPr>
      </w:pPr>
      <w:r>
        <w:rPr>
          <w:rFonts w:ascii="宋体" w:hAnsi="宋体" w:cs="宋体" w:hint="eastAsia"/>
          <w:sz w:val="21"/>
          <w:szCs w:val="21"/>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C463F10" w14:textId="77777777" w:rsidR="00036B8A" w:rsidRDefault="00036B8A">
      <w:pPr>
        <w:tabs>
          <w:tab w:val="left" w:pos="0"/>
        </w:tabs>
        <w:snapToGrid w:val="0"/>
        <w:spacing w:line="288" w:lineRule="auto"/>
        <w:ind w:firstLineChars="201" w:firstLine="422"/>
        <w:rPr>
          <w:rFonts w:ascii="宋体" w:hAnsi="宋体" w:cs="宋体"/>
          <w:szCs w:val="21"/>
        </w:rPr>
      </w:pPr>
    </w:p>
    <w:p w14:paraId="2DEE3AA1" w14:textId="77777777" w:rsidR="00036B8A" w:rsidRDefault="00000000">
      <w:pPr>
        <w:snapToGrid w:val="0"/>
        <w:spacing w:line="288" w:lineRule="auto"/>
        <w:ind w:firstLineChars="201" w:firstLine="424"/>
        <w:jc w:val="center"/>
        <w:rPr>
          <w:rFonts w:ascii="宋体" w:hAnsi="宋体" w:cs="宋体"/>
          <w:b/>
          <w:szCs w:val="21"/>
        </w:rPr>
      </w:pPr>
      <w:r>
        <w:rPr>
          <w:rFonts w:ascii="宋体" w:hAnsi="宋体" w:cs="宋体" w:hint="eastAsia"/>
          <w:b/>
          <w:szCs w:val="21"/>
        </w:rPr>
        <w:t>九、验收</w:t>
      </w:r>
    </w:p>
    <w:p w14:paraId="274C0908" w14:textId="77777777" w:rsidR="00036B8A" w:rsidRDefault="00000000">
      <w:pPr>
        <w:pStyle w:val="ae"/>
        <w:snapToGrid w:val="0"/>
        <w:spacing w:line="288" w:lineRule="auto"/>
        <w:ind w:firstLineChars="201" w:firstLine="424"/>
        <w:rPr>
          <w:rFonts w:cs="宋体"/>
          <w:b/>
          <w:sz w:val="21"/>
          <w:szCs w:val="21"/>
        </w:rPr>
      </w:pPr>
      <w:r>
        <w:rPr>
          <w:rFonts w:cs="宋体" w:hint="eastAsia"/>
          <w:b/>
          <w:sz w:val="21"/>
          <w:szCs w:val="21"/>
        </w:rPr>
        <w:t>30.验收</w:t>
      </w:r>
    </w:p>
    <w:p w14:paraId="2B0349E1" w14:textId="77777777" w:rsidR="00036B8A" w:rsidRDefault="00000000">
      <w:pPr>
        <w:tabs>
          <w:tab w:val="left" w:pos="0"/>
        </w:tabs>
        <w:snapToGrid w:val="0"/>
        <w:spacing w:line="288" w:lineRule="auto"/>
        <w:ind w:firstLineChars="201" w:firstLine="422"/>
        <w:rPr>
          <w:rFonts w:ascii="宋体" w:hAnsi="宋体" w:cs="宋体"/>
          <w:kern w:val="0"/>
          <w:szCs w:val="21"/>
        </w:rPr>
      </w:pPr>
      <w:r>
        <w:rPr>
          <w:rFonts w:ascii="宋体" w:hAnsi="宋体" w:cs="宋体" w:hint="eastAsia"/>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8360BA3" w14:textId="77777777" w:rsidR="00036B8A" w:rsidRDefault="00000000">
      <w:pPr>
        <w:tabs>
          <w:tab w:val="left" w:pos="0"/>
        </w:tabs>
        <w:snapToGrid w:val="0"/>
        <w:spacing w:line="288" w:lineRule="auto"/>
        <w:ind w:firstLineChars="201" w:firstLine="422"/>
        <w:rPr>
          <w:rFonts w:ascii="宋体" w:hAnsi="宋体" w:cs="宋体"/>
          <w:kern w:val="0"/>
          <w:szCs w:val="21"/>
        </w:rPr>
      </w:pPr>
      <w:r>
        <w:rPr>
          <w:rFonts w:ascii="宋体" w:hAnsi="宋体" w:cs="宋体" w:hint="eastAsia"/>
          <w:kern w:val="0"/>
          <w:szCs w:val="21"/>
        </w:rPr>
        <w:t>30.2采购人可以邀请参加本项目的其他投标人或者第三方机构参与验收。参与验收的投标人或者第三方机构的意见作为验收书的参考资料一并存档。</w:t>
      </w:r>
    </w:p>
    <w:p w14:paraId="0C695053" w14:textId="77777777" w:rsidR="00036B8A" w:rsidRDefault="00000000">
      <w:pPr>
        <w:tabs>
          <w:tab w:val="left" w:pos="0"/>
        </w:tabs>
        <w:snapToGrid w:val="0"/>
        <w:spacing w:line="288" w:lineRule="auto"/>
        <w:ind w:firstLineChars="201" w:firstLine="422"/>
        <w:rPr>
          <w:rFonts w:ascii="宋体" w:hAnsi="宋体" w:cs="宋体"/>
          <w:kern w:val="0"/>
          <w:szCs w:val="21"/>
        </w:rPr>
      </w:pPr>
      <w:r>
        <w:rPr>
          <w:rFonts w:ascii="宋体" w:hAnsi="宋体" w:cs="宋体" w:hint="eastAsia"/>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3B270A" w14:textId="77777777" w:rsidR="00036B8A" w:rsidRDefault="00000000">
      <w:pPr>
        <w:tabs>
          <w:tab w:val="left" w:pos="0"/>
        </w:tabs>
        <w:snapToGrid w:val="0"/>
        <w:spacing w:line="288" w:lineRule="auto"/>
        <w:ind w:firstLineChars="201" w:firstLine="422"/>
        <w:rPr>
          <w:rFonts w:ascii="宋体" w:hAnsi="宋体" w:cs="宋体"/>
          <w:szCs w:val="21"/>
        </w:rPr>
      </w:pPr>
      <w:r>
        <w:rPr>
          <w:rFonts w:ascii="宋体" w:hAnsi="宋体" w:cs="宋体" w:hint="eastAsia"/>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5B558EE3" w14:textId="77777777" w:rsidR="00036B8A" w:rsidRDefault="00000000">
      <w:pPr>
        <w:snapToGrid w:val="0"/>
        <w:spacing w:line="288" w:lineRule="auto"/>
        <w:jc w:val="center"/>
        <w:outlineLvl w:val="0"/>
        <w:rPr>
          <w:rFonts w:ascii="宋体" w:hAnsi="宋体" w:cs="宋体"/>
          <w:b/>
          <w:szCs w:val="21"/>
        </w:rPr>
      </w:pPr>
      <w:bookmarkStart w:id="20" w:name="_Hlt68072998"/>
      <w:bookmarkStart w:id="21" w:name="_Hlt75236011"/>
      <w:bookmarkStart w:id="22" w:name="_Hlt75236290"/>
      <w:bookmarkStart w:id="23" w:name="_Hlt68072990"/>
      <w:bookmarkStart w:id="24" w:name="_Hlt68073093"/>
      <w:bookmarkStart w:id="25" w:name="_Hlt74730295"/>
      <w:bookmarkStart w:id="26" w:name="_Hlt68403820"/>
      <w:bookmarkStart w:id="27" w:name="_Hlt74707468"/>
      <w:bookmarkStart w:id="28" w:name="_Hlt68057669"/>
      <w:bookmarkStart w:id="29" w:name="_Hlt74729768"/>
      <w:bookmarkStart w:id="30" w:name="_Hlt75236101"/>
      <w:bookmarkStart w:id="31" w:name="_Hlt74714665"/>
      <w:bookmarkEnd w:id="19"/>
      <w:bookmarkEnd w:id="20"/>
      <w:bookmarkEnd w:id="21"/>
      <w:bookmarkEnd w:id="22"/>
      <w:bookmarkEnd w:id="23"/>
      <w:bookmarkEnd w:id="24"/>
      <w:bookmarkEnd w:id="25"/>
      <w:bookmarkEnd w:id="26"/>
      <w:bookmarkEnd w:id="27"/>
      <w:bookmarkEnd w:id="28"/>
      <w:bookmarkEnd w:id="29"/>
      <w:bookmarkEnd w:id="30"/>
      <w:bookmarkEnd w:id="31"/>
      <w:r>
        <w:rPr>
          <w:rFonts w:ascii="宋体" w:hAnsi="宋体" w:cs="宋体" w:hint="eastAsia"/>
        </w:rPr>
        <w:br w:type="page"/>
      </w:r>
      <w:bookmarkStart w:id="32" w:name="第四部分"/>
      <w:bookmarkEnd w:id="13"/>
      <w:bookmarkEnd w:id="14"/>
      <w:r>
        <w:rPr>
          <w:rFonts w:ascii="宋体" w:hAnsi="宋体" w:cs="宋体" w:hint="eastAsia"/>
          <w:b/>
          <w:szCs w:val="21"/>
        </w:rPr>
        <w:lastRenderedPageBreak/>
        <w:t>第三部分 采购需求</w:t>
      </w:r>
    </w:p>
    <w:p w14:paraId="7C5775A6" w14:textId="77777777" w:rsidR="00036B8A" w:rsidRDefault="00000000">
      <w:pPr>
        <w:snapToGrid w:val="0"/>
        <w:spacing w:line="288" w:lineRule="auto"/>
        <w:outlineLvl w:val="1"/>
        <w:rPr>
          <w:rFonts w:ascii="宋体" w:hAnsi="宋体" w:cs="宋体"/>
          <w:b/>
          <w:szCs w:val="21"/>
        </w:rPr>
      </w:pPr>
      <w:r>
        <w:rPr>
          <w:rFonts w:ascii="宋体" w:hAnsi="宋体" w:cs="宋体" w:hint="eastAsia"/>
          <w:b/>
          <w:szCs w:val="21"/>
        </w:rPr>
        <w:t xml:space="preserve">一、为落实政府采购政策需满足的要求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036B8A" w14:paraId="4B94C905" w14:textId="77777777">
        <w:trPr>
          <w:trHeight w:val="312"/>
        </w:trPr>
        <w:tc>
          <w:tcPr>
            <w:tcW w:w="708" w:type="dxa"/>
            <w:vAlign w:val="center"/>
          </w:tcPr>
          <w:p w14:paraId="424963AE" w14:textId="77777777" w:rsidR="00036B8A" w:rsidRDefault="00000000">
            <w:pPr>
              <w:snapToGrid w:val="0"/>
              <w:spacing w:line="288" w:lineRule="auto"/>
              <w:jc w:val="center"/>
              <w:rPr>
                <w:rFonts w:ascii="宋体" w:hAnsi="宋体" w:cs="宋体"/>
                <w:b/>
                <w:bCs/>
                <w:szCs w:val="21"/>
              </w:rPr>
            </w:pPr>
            <w:bookmarkStart w:id="33" w:name="_Hlk45005599"/>
            <w:r>
              <w:rPr>
                <w:rFonts w:ascii="宋体" w:hAnsi="宋体" w:cs="宋体" w:hint="eastAsia"/>
                <w:b/>
                <w:bCs/>
                <w:szCs w:val="21"/>
              </w:rPr>
              <w:t>序号</w:t>
            </w:r>
          </w:p>
        </w:tc>
        <w:tc>
          <w:tcPr>
            <w:tcW w:w="3256" w:type="dxa"/>
            <w:vAlign w:val="center"/>
          </w:tcPr>
          <w:p w14:paraId="1481E627" w14:textId="77777777" w:rsidR="00036B8A" w:rsidRDefault="00000000">
            <w:pPr>
              <w:snapToGrid w:val="0"/>
              <w:spacing w:line="288" w:lineRule="auto"/>
              <w:jc w:val="left"/>
              <w:rPr>
                <w:rFonts w:ascii="宋体" w:hAnsi="宋体" w:cs="宋体"/>
                <w:b/>
                <w:bCs/>
                <w:szCs w:val="21"/>
              </w:rPr>
            </w:pPr>
            <w:r>
              <w:rPr>
                <w:rFonts w:ascii="宋体" w:hAnsi="宋体" w:cs="宋体" w:hint="eastAsia"/>
                <w:b/>
                <w:bCs/>
                <w:szCs w:val="21"/>
              </w:rPr>
              <w:t>政策名称</w:t>
            </w:r>
          </w:p>
        </w:tc>
        <w:tc>
          <w:tcPr>
            <w:tcW w:w="5529" w:type="dxa"/>
            <w:vAlign w:val="center"/>
          </w:tcPr>
          <w:p w14:paraId="566714C6"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内容</w:t>
            </w:r>
          </w:p>
        </w:tc>
      </w:tr>
      <w:tr w:rsidR="00036B8A" w14:paraId="02D2E1D8" w14:textId="77777777">
        <w:trPr>
          <w:trHeight w:val="312"/>
        </w:trPr>
        <w:tc>
          <w:tcPr>
            <w:tcW w:w="708" w:type="dxa"/>
            <w:vAlign w:val="center"/>
          </w:tcPr>
          <w:p w14:paraId="25F09D89" w14:textId="77777777" w:rsidR="00036B8A" w:rsidRDefault="00000000">
            <w:pPr>
              <w:snapToGrid w:val="0"/>
              <w:spacing w:line="288" w:lineRule="auto"/>
              <w:jc w:val="center"/>
              <w:rPr>
                <w:rFonts w:ascii="宋体" w:hAnsi="宋体" w:cs="宋体"/>
                <w:b/>
                <w:bCs/>
                <w:szCs w:val="21"/>
              </w:rPr>
            </w:pPr>
            <w:r>
              <w:rPr>
                <w:rFonts w:ascii="宋体" w:hAnsi="宋体" w:cs="宋体" w:hint="eastAsia"/>
                <w:szCs w:val="21"/>
              </w:rPr>
              <w:t>1</w:t>
            </w:r>
          </w:p>
        </w:tc>
        <w:tc>
          <w:tcPr>
            <w:tcW w:w="3256" w:type="dxa"/>
            <w:vAlign w:val="center"/>
          </w:tcPr>
          <w:p w14:paraId="1AD846A5" w14:textId="77777777" w:rsidR="00036B8A" w:rsidRDefault="00000000">
            <w:pPr>
              <w:snapToGrid w:val="0"/>
              <w:spacing w:line="288" w:lineRule="auto"/>
              <w:jc w:val="left"/>
              <w:rPr>
                <w:rFonts w:ascii="宋体" w:hAnsi="宋体" w:cs="宋体"/>
                <w:b/>
                <w:bCs/>
                <w:szCs w:val="21"/>
              </w:rPr>
            </w:pPr>
            <w:r>
              <w:rPr>
                <w:rFonts w:ascii="宋体" w:hAnsi="宋体" w:cs="宋体" w:hint="eastAsia"/>
                <w:szCs w:val="21"/>
              </w:rPr>
              <w:t>政府采购进口产品</w:t>
            </w:r>
          </w:p>
        </w:tc>
        <w:tc>
          <w:tcPr>
            <w:tcW w:w="5529" w:type="dxa"/>
            <w:vAlign w:val="center"/>
          </w:tcPr>
          <w:p w14:paraId="761AF26B" w14:textId="77777777" w:rsidR="00036B8A" w:rsidRDefault="00000000">
            <w:pPr>
              <w:snapToGrid w:val="0"/>
              <w:spacing w:line="288" w:lineRule="auto"/>
              <w:rPr>
                <w:rFonts w:ascii="宋体" w:hAnsi="宋体" w:cs="宋体"/>
                <w:b/>
                <w:bCs/>
                <w:szCs w:val="21"/>
              </w:rPr>
            </w:pPr>
            <w:r>
              <w:rPr>
                <w:rFonts w:ascii="宋体" w:hAnsi="宋体" w:cs="宋体" w:hint="eastAsia"/>
                <w:szCs w:val="21"/>
              </w:rPr>
              <w:t>不允许采购进口产品</w:t>
            </w:r>
          </w:p>
        </w:tc>
      </w:tr>
      <w:tr w:rsidR="00036B8A" w14:paraId="14798FCA" w14:textId="77777777">
        <w:trPr>
          <w:trHeight w:val="312"/>
        </w:trPr>
        <w:tc>
          <w:tcPr>
            <w:tcW w:w="708" w:type="dxa"/>
            <w:vAlign w:val="center"/>
          </w:tcPr>
          <w:p w14:paraId="6F2ECF64" w14:textId="77777777" w:rsidR="00036B8A" w:rsidRDefault="00000000">
            <w:pPr>
              <w:snapToGrid w:val="0"/>
              <w:spacing w:line="288" w:lineRule="auto"/>
              <w:jc w:val="center"/>
              <w:rPr>
                <w:rFonts w:ascii="宋体" w:hAnsi="宋体" w:cs="宋体"/>
                <w:b/>
                <w:bCs/>
                <w:szCs w:val="21"/>
              </w:rPr>
            </w:pPr>
            <w:r>
              <w:rPr>
                <w:rFonts w:ascii="宋体" w:hAnsi="宋体" w:cs="宋体" w:hint="eastAsia"/>
                <w:szCs w:val="21"/>
              </w:rPr>
              <w:t>2</w:t>
            </w:r>
          </w:p>
        </w:tc>
        <w:tc>
          <w:tcPr>
            <w:tcW w:w="3256" w:type="dxa"/>
            <w:vAlign w:val="center"/>
          </w:tcPr>
          <w:p w14:paraId="71D72ACF" w14:textId="77777777" w:rsidR="00036B8A" w:rsidRDefault="00000000">
            <w:pPr>
              <w:snapToGrid w:val="0"/>
              <w:spacing w:line="288" w:lineRule="auto"/>
              <w:jc w:val="left"/>
              <w:rPr>
                <w:rFonts w:ascii="宋体" w:hAnsi="宋体" w:cs="宋体"/>
                <w:b/>
                <w:bCs/>
                <w:szCs w:val="21"/>
              </w:rPr>
            </w:pPr>
            <w:r>
              <w:rPr>
                <w:rFonts w:ascii="宋体" w:hAnsi="宋体" w:cs="宋体" w:hint="eastAsia"/>
                <w:szCs w:val="21"/>
              </w:rPr>
              <w:t>政府强制采购节能产品</w:t>
            </w:r>
          </w:p>
        </w:tc>
        <w:tc>
          <w:tcPr>
            <w:tcW w:w="5529" w:type="dxa"/>
            <w:vAlign w:val="center"/>
          </w:tcPr>
          <w:p w14:paraId="6692454D" w14:textId="77777777" w:rsidR="00036B8A" w:rsidRDefault="00000000">
            <w:pPr>
              <w:snapToGrid w:val="0"/>
              <w:spacing w:line="288" w:lineRule="auto"/>
              <w:rPr>
                <w:rFonts w:ascii="宋体" w:hAnsi="宋体" w:cs="宋体"/>
                <w:b/>
                <w:bCs/>
                <w:szCs w:val="21"/>
              </w:rPr>
            </w:pPr>
            <w:r>
              <w:rPr>
                <w:rFonts w:ascii="宋体" w:hAnsi="宋体" w:cs="宋体" w:hint="eastAsia"/>
                <w:szCs w:val="21"/>
              </w:rPr>
              <w:t>不适用</w:t>
            </w:r>
          </w:p>
        </w:tc>
      </w:tr>
      <w:tr w:rsidR="00036B8A" w14:paraId="09AB395A" w14:textId="77777777">
        <w:trPr>
          <w:trHeight w:val="312"/>
        </w:trPr>
        <w:tc>
          <w:tcPr>
            <w:tcW w:w="708" w:type="dxa"/>
            <w:vAlign w:val="center"/>
          </w:tcPr>
          <w:p w14:paraId="168DF2AE" w14:textId="77777777" w:rsidR="00036B8A" w:rsidRDefault="00000000">
            <w:pPr>
              <w:snapToGrid w:val="0"/>
              <w:spacing w:line="288" w:lineRule="auto"/>
              <w:jc w:val="center"/>
              <w:rPr>
                <w:rFonts w:ascii="宋体" w:hAnsi="宋体" w:cs="宋体"/>
                <w:b/>
                <w:bCs/>
                <w:szCs w:val="21"/>
              </w:rPr>
            </w:pPr>
            <w:r>
              <w:rPr>
                <w:rFonts w:ascii="宋体" w:hAnsi="宋体" w:cs="宋体" w:hint="eastAsia"/>
                <w:szCs w:val="21"/>
              </w:rPr>
              <w:t>3</w:t>
            </w:r>
          </w:p>
        </w:tc>
        <w:tc>
          <w:tcPr>
            <w:tcW w:w="3256" w:type="dxa"/>
            <w:vAlign w:val="center"/>
          </w:tcPr>
          <w:p w14:paraId="5EA3BCD3" w14:textId="77777777" w:rsidR="00036B8A" w:rsidRDefault="00000000">
            <w:pPr>
              <w:snapToGrid w:val="0"/>
              <w:spacing w:line="288" w:lineRule="auto"/>
              <w:jc w:val="left"/>
              <w:rPr>
                <w:rFonts w:ascii="宋体" w:hAnsi="宋体" w:cs="宋体"/>
                <w:b/>
                <w:bCs/>
                <w:szCs w:val="21"/>
              </w:rPr>
            </w:pPr>
            <w:r>
              <w:rPr>
                <w:rFonts w:ascii="宋体" w:hAnsi="宋体" w:cs="宋体" w:hint="eastAsia"/>
                <w:szCs w:val="21"/>
              </w:rPr>
              <w:t>政府优先采购节能、环保产品</w:t>
            </w:r>
          </w:p>
        </w:tc>
        <w:tc>
          <w:tcPr>
            <w:tcW w:w="5529" w:type="dxa"/>
            <w:vAlign w:val="center"/>
          </w:tcPr>
          <w:p w14:paraId="4A8FCCA9" w14:textId="77777777" w:rsidR="00036B8A" w:rsidRDefault="00000000">
            <w:pPr>
              <w:snapToGrid w:val="0"/>
              <w:spacing w:line="288" w:lineRule="auto"/>
              <w:rPr>
                <w:rFonts w:ascii="宋体" w:hAnsi="宋体" w:cs="宋体"/>
                <w:b/>
                <w:bCs/>
                <w:szCs w:val="21"/>
              </w:rPr>
            </w:pPr>
            <w:r>
              <w:rPr>
                <w:rFonts w:ascii="宋体" w:hAnsi="宋体" w:cs="宋体" w:hint="eastAsia"/>
                <w:szCs w:val="21"/>
              </w:rPr>
              <w:t>不适用</w:t>
            </w:r>
          </w:p>
        </w:tc>
      </w:tr>
      <w:tr w:rsidR="00036B8A" w14:paraId="57EFE274" w14:textId="77777777">
        <w:trPr>
          <w:trHeight w:val="312"/>
        </w:trPr>
        <w:tc>
          <w:tcPr>
            <w:tcW w:w="708" w:type="dxa"/>
            <w:vAlign w:val="center"/>
          </w:tcPr>
          <w:p w14:paraId="08C3EFE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4</w:t>
            </w:r>
          </w:p>
        </w:tc>
        <w:tc>
          <w:tcPr>
            <w:tcW w:w="3256" w:type="dxa"/>
            <w:vAlign w:val="center"/>
          </w:tcPr>
          <w:p w14:paraId="5FD6A829"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政府采购支持科技创新</w:t>
            </w:r>
          </w:p>
        </w:tc>
        <w:tc>
          <w:tcPr>
            <w:tcW w:w="5529" w:type="dxa"/>
            <w:vAlign w:val="center"/>
          </w:tcPr>
          <w:p w14:paraId="48FE1EC9" w14:textId="77777777" w:rsidR="00036B8A" w:rsidRDefault="00000000">
            <w:pPr>
              <w:snapToGrid w:val="0"/>
              <w:spacing w:line="288" w:lineRule="auto"/>
              <w:rPr>
                <w:rFonts w:ascii="宋体" w:hAnsi="宋体" w:cs="宋体"/>
                <w:szCs w:val="21"/>
              </w:rPr>
            </w:pPr>
            <w:r>
              <w:rPr>
                <w:rFonts w:ascii="宋体" w:hAnsi="宋体" w:cs="宋体" w:hint="eastAsia"/>
                <w:szCs w:val="21"/>
              </w:rPr>
              <w:t>提供材料详见招标文件第六章“商务和技术文件”</w:t>
            </w:r>
          </w:p>
        </w:tc>
      </w:tr>
      <w:tr w:rsidR="00036B8A" w14:paraId="0631BCAB" w14:textId="77777777">
        <w:trPr>
          <w:trHeight w:val="312"/>
        </w:trPr>
        <w:tc>
          <w:tcPr>
            <w:tcW w:w="708" w:type="dxa"/>
            <w:vAlign w:val="center"/>
          </w:tcPr>
          <w:p w14:paraId="28CF6963" w14:textId="77777777" w:rsidR="00036B8A" w:rsidRDefault="00000000">
            <w:pPr>
              <w:snapToGrid w:val="0"/>
              <w:spacing w:line="288" w:lineRule="auto"/>
              <w:jc w:val="center"/>
              <w:rPr>
                <w:rFonts w:ascii="宋体" w:hAnsi="宋体" w:cs="宋体"/>
                <w:b/>
                <w:bCs/>
                <w:szCs w:val="21"/>
              </w:rPr>
            </w:pPr>
            <w:r>
              <w:rPr>
                <w:rFonts w:ascii="宋体" w:hAnsi="宋体" w:cs="宋体" w:hint="eastAsia"/>
                <w:szCs w:val="21"/>
              </w:rPr>
              <w:t>5</w:t>
            </w:r>
          </w:p>
        </w:tc>
        <w:tc>
          <w:tcPr>
            <w:tcW w:w="3256" w:type="dxa"/>
            <w:vAlign w:val="center"/>
          </w:tcPr>
          <w:p w14:paraId="380ACE5C"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政府采购促进中小企业发展</w:t>
            </w:r>
          </w:p>
        </w:tc>
        <w:tc>
          <w:tcPr>
            <w:tcW w:w="5529" w:type="dxa"/>
          </w:tcPr>
          <w:p w14:paraId="119B7FA2" w14:textId="77777777" w:rsidR="00036B8A" w:rsidRDefault="00000000">
            <w:pPr>
              <w:snapToGrid w:val="0"/>
              <w:spacing w:line="288" w:lineRule="auto"/>
              <w:rPr>
                <w:rFonts w:ascii="宋体" w:hAnsi="宋体" w:cs="宋体"/>
                <w:szCs w:val="21"/>
              </w:rPr>
            </w:pPr>
            <w:r>
              <w:rPr>
                <w:rFonts w:ascii="宋体" w:hAnsi="宋体" w:cs="宋体" w:hint="eastAsia"/>
                <w:szCs w:val="21"/>
              </w:rPr>
              <w:t>本项目整体专门面向中小企业采购。</w:t>
            </w:r>
          </w:p>
          <w:p w14:paraId="157C2606" w14:textId="77777777" w:rsidR="00036B8A" w:rsidRDefault="00000000">
            <w:pPr>
              <w:snapToGrid w:val="0"/>
              <w:spacing w:line="288" w:lineRule="auto"/>
              <w:rPr>
                <w:rFonts w:ascii="宋体" w:hAnsi="宋体" w:cs="宋体"/>
                <w:szCs w:val="21"/>
              </w:rPr>
            </w:pPr>
            <w:r>
              <w:rPr>
                <w:rFonts w:ascii="宋体" w:hAnsi="宋体" w:cs="宋体" w:hint="eastAsia"/>
                <w:szCs w:val="21"/>
              </w:rPr>
              <w:t>提供的货物全部由符合政策要求的中小企业制造</w:t>
            </w:r>
          </w:p>
          <w:p w14:paraId="56CB622F" w14:textId="77777777" w:rsidR="00036B8A" w:rsidRDefault="00000000">
            <w:pPr>
              <w:snapToGrid w:val="0"/>
              <w:spacing w:line="288" w:lineRule="auto"/>
              <w:rPr>
                <w:rFonts w:ascii="宋体" w:hAnsi="宋体" w:cs="宋体"/>
                <w:szCs w:val="21"/>
              </w:rPr>
            </w:pPr>
            <w:r>
              <w:rPr>
                <w:rFonts w:ascii="宋体" w:hAnsi="宋体" w:cs="宋体" w:hint="eastAsia"/>
                <w:szCs w:val="21"/>
              </w:rPr>
              <w:t>监狱企业、残疾人福利性单位视同小型、微型企业；</w:t>
            </w:r>
          </w:p>
          <w:p w14:paraId="53829325" w14:textId="77777777" w:rsidR="00036B8A" w:rsidRDefault="00000000">
            <w:pPr>
              <w:snapToGrid w:val="0"/>
              <w:spacing w:line="288" w:lineRule="auto"/>
              <w:rPr>
                <w:rFonts w:ascii="宋体" w:hAnsi="宋体" w:cs="宋体"/>
                <w:szCs w:val="21"/>
              </w:rPr>
            </w:pPr>
            <w:r>
              <w:rPr>
                <w:rFonts w:ascii="宋体" w:hAnsi="宋体" w:cs="宋体" w:hint="eastAsia"/>
                <w:szCs w:val="21"/>
              </w:rPr>
              <w:t>提供材料详见招标文件第六章“资格文件”</w:t>
            </w:r>
          </w:p>
          <w:p w14:paraId="5353C5C3" w14:textId="77777777" w:rsidR="00036B8A" w:rsidRDefault="00000000">
            <w:pPr>
              <w:snapToGrid w:val="0"/>
              <w:spacing w:line="288" w:lineRule="auto"/>
              <w:rPr>
                <w:rFonts w:ascii="宋体" w:hAnsi="宋体" w:cs="宋体"/>
                <w:szCs w:val="21"/>
              </w:rPr>
            </w:pPr>
            <w:r>
              <w:rPr>
                <w:rFonts w:ascii="宋体" w:hAnsi="宋体" w:cs="宋体" w:hint="eastAsia"/>
                <w:szCs w:val="21"/>
              </w:rPr>
              <w:t>本项目采购标的为：货物;</w:t>
            </w:r>
          </w:p>
          <w:p w14:paraId="4FD6A314"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（1）标的名称：</w:t>
            </w:r>
            <w:r>
              <w:rPr>
                <w:rFonts w:ascii="宋体" w:eastAsia="宋体" w:hAnsi="宋体" w:cs="宋体" w:hint="eastAsia"/>
                <w:b w:val="0"/>
                <w:bCs w:val="0"/>
                <w:sz w:val="21"/>
                <w:szCs w:val="21"/>
                <w:u w:val="single"/>
                <w:lang w:val="en-US"/>
              </w:rPr>
              <w:t>高智能数字网络化体格检查教学系统（教师机）</w:t>
            </w:r>
            <w:r>
              <w:rPr>
                <w:rFonts w:ascii="宋体" w:eastAsia="宋体" w:hAnsi="宋体" w:cs="宋体" w:hint="eastAsia"/>
                <w:b w:val="0"/>
                <w:bCs w:val="0"/>
                <w:sz w:val="21"/>
                <w:szCs w:val="21"/>
                <w:lang w:val="en-US"/>
              </w:rPr>
              <w:t>，属于</w:t>
            </w:r>
            <w:r>
              <w:rPr>
                <w:rFonts w:ascii="宋体" w:eastAsia="宋体" w:hAnsi="宋体" w:cs="宋体" w:hint="eastAsia"/>
                <w:b w:val="0"/>
                <w:bCs w:val="0"/>
                <w:sz w:val="21"/>
                <w:szCs w:val="21"/>
                <w:u w:val="single"/>
                <w:lang w:val="en-US"/>
              </w:rPr>
              <w:t xml:space="preserve"> 工业 </w:t>
            </w:r>
            <w:r>
              <w:rPr>
                <w:rFonts w:ascii="宋体" w:eastAsia="宋体" w:hAnsi="宋体" w:cs="宋体" w:hint="eastAsia"/>
                <w:b w:val="0"/>
                <w:bCs w:val="0"/>
                <w:sz w:val="21"/>
                <w:szCs w:val="21"/>
                <w:lang w:val="en-US"/>
              </w:rPr>
              <w:t>行业；</w:t>
            </w:r>
          </w:p>
          <w:p w14:paraId="783B1CEA"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（2）标的名称：</w:t>
            </w:r>
            <w:r>
              <w:rPr>
                <w:rFonts w:ascii="宋体" w:eastAsia="宋体" w:hAnsi="宋体" w:cs="宋体" w:hint="eastAsia"/>
                <w:b w:val="0"/>
                <w:bCs w:val="0"/>
                <w:sz w:val="21"/>
                <w:szCs w:val="21"/>
                <w:u w:val="single"/>
                <w:lang w:val="en-US"/>
              </w:rPr>
              <w:t>高智能数字网络化体格检查教学系统（学生机）</w:t>
            </w:r>
            <w:r>
              <w:rPr>
                <w:rFonts w:ascii="宋体" w:eastAsia="宋体" w:hAnsi="宋体" w:cs="宋体" w:hint="eastAsia"/>
                <w:b w:val="0"/>
                <w:bCs w:val="0"/>
                <w:sz w:val="21"/>
                <w:szCs w:val="21"/>
                <w:lang w:val="en-US"/>
              </w:rPr>
              <w:t>，属于</w:t>
            </w:r>
            <w:r>
              <w:rPr>
                <w:rFonts w:ascii="宋体" w:eastAsia="宋体" w:hAnsi="宋体" w:cs="宋体" w:hint="eastAsia"/>
                <w:b w:val="0"/>
                <w:bCs w:val="0"/>
                <w:sz w:val="21"/>
                <w:szCs w:val="21"/>
                <w:u w:val="single"/>
                <w:lang w:val="en-US"/>
              </w:rPr>
              <w:t xml:space="preserve"> 工业 </w:t>
            </w:r>
            <w:r>
              <w:rPr>
                <w:rFonts w:ascii="宋体" w:eastAsia="宋体" w:hAnsi="宋体" w:cs="宋体" w:hint="eastAsia"/>
                <w:b w:val="0"/>
                <w:bCs w:val="0"/>
                <w:sz w:val="21"/>
                <w:szCs w:val="21"/>
                <w:lang w:val="en-US"/>
              </w:rPr>
              <w:t>行业；</w:t>
            </w:r>
          </w:p>
          <w:p w14:paraId="0ED1375E"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采购标的对应的中小企业划分标准所属行业：工业。</w:t>
            </w:r>
          </w:p>
          <w:p w14:paraId="0B45DC74"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中小企业划型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22716AD"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（3）标的名称：</w:t>
            </w:r>
            <w:r>
              <w:rPr>
                <w:rFonts w:ascii="宋体" w:eastAsia="宋体" w:hAnsi="宋体" w:cs="宋体" w:hint="eastAsia"/>
                <w:b w:val="0"/>
                <w:bCs w:val="0"/>
                <w:sz w:val="21"/>
                <w:szCs w:val="21"/>
                <w:u w:val="single"/>
                <w:lang w:val="en-US"/>
              </w:rPr>
              <w:t>高智能数字网络化心电图模拟数字教学系统</w:t>
            </w:r>
            <w:r>
              <w:rPr>
                <w:rFonts w:ascii="宋体" w:eastAsia="宋体" w:hAnsi="宋体" w:cs="宋体" w:hint="eastAsia"/>
                <w:b w:val="0"/>
                <w:bCs w:val="0"/>
                <w:sz w:val="21"/>
                <w:szCs w:val="21"/>
                <w:lang w:val="en-US"/>
              </w:rPr>
              <w:t>，属于</w:t>
            </w:r>
            <w:r>
              <w:rPr>
                <w:rFonts w:ascii="宋体" w:eastAsia="宋体" w:hAnsi="宋体" w:cs="宋体" w:hint="eastAsia"/>
                <w:b w:val="0"/>
                <w:bCs w:val="0"/>
                <w:sz w:val="21"/>
                <w:szCs w:val="21"/>
                <w:u w:val="single"/>
                <w:lang w:val="en-US"/>
              </w:rPr>
              <w:t xml:space="preserve"> 软件和信息技术服务业 </w:t>
            </w:r>
            <w:r>
              <w:rPr>
                <w:rFonts w:ascii="宋体" w:eastAsia="宋体" w:hAnsi="宋体" w:cs="宋体" w:hint="eastAsia"/>
                <w:b w:val="0"/>
                <w:bCs w:val="0"/>
                <w:sz w:val="21"/>
                <w:szCs w:val="21"/>
                <w:lang w:val="en-US"/>
              </w:rPr>
              <w:t>行业；</w:t>
            </w:r>
          </w:p>
          <w:p w14:paraId="009D97BC" w14:textId="77777777" w:rsidR="00036B8A" w:rsidRDefault="00000000">
            <w:pPr>
              <w:pStyle w:val="2"/>
              <w:adjustRightInd w:val="0"/>
              <w:snapToGrid w:val="0"/>
              <w:spacing w:line="288" w:lineRule="auto"/>
              <w:ind w:left="0" w:firstLine="0"/>
              <w:rPr>
                <w:rFonts w:ascii="宋体" w:eastAsia="宋体" w:hAnsi="宋体" w:cs="宋体"/>
                <w:b w:val="0"/>
                <w:bCs w:val="0"/>
                <w:sz w:val="21"/>
                <w:szCs w:val="21"/>
                <w:lang w:val="en-US"/>
              </w:rPr>
            </w:pPr>
            <w:r>
              <w:rPr>
                <w:rFonts w:ascii="宋体" w:eastAsia="宋体" w:hAnsi="宋体" w:cs="宋体" w:hint="eastAsia"/>
                <w:b w:val="0"/>
                <w:bCs w:val="0"/>
                <w:sz w:val="21"/>
                <w:szCs w:val="21"/>
                <w:lang w:val="en-US"/>
              </w:rPr>
              <w:t>采购标的对应的中小企业划分标准所属行业：软件和信息技术服务业。</w:t>
            </w:r>
          </w:p>
          <w:p w14:paraId="38D2B335" w14:textId="77777777" w:rsidR="00036B8A" w:rsidRDefault="00000000">
            <w:pPr>
              <w:pStyle w:val="2"/>
              <w:adjustRightInd w:val="0"/>
              <w:snapToGrid w:val="0"/>
              <w:spacing w:line="288" w:lineRule="auto"/>
              <w:ind w:left="0" w:firstLine="0"/>
              <w:rPr>
                <w:rFonts w:ascii="宋体" w:eastAsia="宋体" w:hAnsi="宋体" w:cs="宋体"/>
                <w:szCs w:val="21"/>
              </w:rPr>
            </w:pPr>
            <w:r>
              <w:rPr>
                <w:rFonts w:ascii="宋体" w:eastAsia="宋体" w:hAnsi="宋体" w:cs="宋体" w:hint="eastAsia"/>
                <w:b w:val="0"/>
                <w:bCs w:val="0"/>
                <w:sz w:val="21"/>
                <w:szCs w:val="21"/>
                <w:lang w:val="en-US"/>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rsidR="00036B8A" w14:paraId="5A73CFC8" w14:textId="77777777">
        <w:trPr>
          <w:trHeight w:val="312"/>
        </w:trPr>
        <w:tc>
          <w:tcPr>
            <w:tcW w:w="708" w:type="dxa"/>
            <w:vAlign w:val="center"/>
          </w:tcPr>
          <w:p w14:paraId="3D1FA4D8"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6</w:t>
            </w:r>
          </w:p>
        </w:tc>
        <w:tc>
          <w:tcPr>
            <w:tcW w:w="3256" w:type="dxa"/>
            <w:vAlign w:val="center"/>
          </w:tcPr>
          <w:p w14:paraId="0203B935"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政府采购支持监狱企业发展</w:t>
            </w:r>
          </w:p>
        </w:tc>
        <w:tc>
          <w:tcPr>
            <w:tcW w:w="5529" w:type="dxa"/>
          </w:tcPr>
          <w:p w14:paraId="63E4C559" w14:textId="77777777" w:rsidR="00036B8A" w:rsidRDefault="00000000">
            <w:pPr>
              <w:snapToGrid w:val="0"/>
              <w:spacing w:line="288" w:lineRule="auto"/>
              <w:rPr>
                <w:rFonts w:ascii="宋体" w:hAnsi="宋体" w:cs="宋体"/>
                <w:szCs w:val="21"/>
              </w:rPr>
            </w:pPr>
            <w:r>
              <w:rPr>
                <w:rFonts w:ascii="宋体" w:hAnsi="宋体" w:cs="宋体" w:hint="eastAsia"/>
                <w:szCs w:val="21"/>
              </w:rPr>
              <w:t>提供材料详见招标文件第六章“资格文件”</w:t>
            </w:r>
          </w:p>
        </w:tc>
      </w:tr>
      <w:tr w:rsidR="00036B8A" w14:paraId="6815F2D2" w14:textId="77777777">
        <w:trPr>
          <w:trHeight w:val="50"/>
        </w:trPr>
        <w:tc>
          <w:tcPr>
            <w:tcW w:w="708" w:type="dxa"/>
            <w:vAlign w:val="center"/>
          </w:tcPr>
          <w:p w14:paraId="27F72471"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7</w:t>
            </w:r>
          </w:p>
        </w:tc>
        <w:tc>
          <w:tcPr>
            <w:tcW w:w="3256" w:type="dxa"/>
            <w:vAlign w:val="center"/>
          </w:tcPr>
          <w:p w14:paraId="4F3DD565"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政府采购促进残疾人就业</w:t>
            </w:r>
          </w:p>
        </w:tc>
        <w:tc>
          <w:tcPr>
            <w:tcW w:w="5529" w:type="dxa"/>
          </w:tcPr>
          <w:p w14:paraId="12307570" w14:textId="77777777" w:rsidR="00036B8A" w:rsidRDefault="00000000">
            <w:pPr>
              <w:snapToGrid w:val="0"/>
              <w:spacing w:line="288" w:lineRule="auto"/>
              <w:rPr>
                <w:rFonts w:ascii="宋体" w:hAnsi="宋体" w:cs="宋体"/>
                <w:szCs w:val="21"/>
              </w:rPr>
            </w:pPr>
            <w:r>
              <w:rPr>
                <w:rFonts w:ascii="宋体" w:hAnsi="宋体" w:cs="宋体" w:hint="eastAsia"/>
                <w:szCs w:val="21"/>
              </w:rPr>
              <w:t>提供材料详见招标文件第六章“资格文件”</w:t>
            </w:r>
          </w:p>
        </w:tc>
      </w:tr>
      <w:bookmarkEnd w:id="33"/>
    </w:tbl>
    <w:p w14:paraId="2D1157C7" w14:textId="77777777" w:rsidR="00036B8A" w:rsidRDefault="00036B8A">
      <w:pPr>
        <w:snapToGrid w:val="0"/>
        <w:spacing w:line="288" w:lineRule="auto"/>
        <w:jc w:val="left"/>
        <w:rPr>
          <w:rFonts w:ascii="宋体" w:hAnsi="宋体" w:cs="宋体"/>
          <w:b/>
          <w:spacing w:val="-4"/>
          <w:szCs w:val="21"/>
        </w:rPr>
      </w:pPr>
    </w:p>
    <w:p w14:paraId="0D613FF1" w14:textId="77777777" w:rsidR="00036B8A" w:rsidRDefault="00000000">
      <w:pPr>
        <w:snapToGrid w:val="0"/>
        <w:spacing w:line="288" w:lineRule="auto"/>
        <w:outlineLvl w:val="1"/>
        <w:rPr>
          <w:rFonts w:ascii="宋体" w:hAnsi="宋体" w:cs="宋体"/>
          <w:b/>
          <w:szCs w:val="21"/>
        </w:rPr>
      </w:pPr>
      <w:r>
        <w:rPr>
          <w:rFonts w:ascii="宋体" w:hAnsi="宋体" w:cs="宋体"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036B8A" w14:paraId="594D4C08"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66DEC170" w14:textId="77777777" w:rsidR="00036B8A" w:rsidRDefault="00000000">
            <w:pPr>
              <w:snapToGrid w:val="0"/>
              <w:spacing w:line="288" w:lineRule="auto"/>
              <w:jc w:val="center"/>
              <w:rPr>
                <w:rFonts w:ascii="宋体" w:hAnsi="宋体" w:cs="宋体"/>
                <w:b/>
                <w:spacing w:val="-6"/>
                <w:szCs w:val="21"/>
              </w:rPr>
            </w:pPr>
            <w:bookmarkStart w:id="34" w:name="_Hlk45005608"/>
            <w:r>
              <w:rPr>
                <w:rFonts w:ascii="宋体" w:hAnsi="宋体" w:cs="宋体"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0AAFCB12" w14:textId="77777777" w:rsidR="00036B8A" w:rsidRDefault="00000000">
            <w:pPr>
              <w:snapToGrid w:val="0"/>
              <w:spacing w:line="288" w:lineRule="auto"/>
              <w:jc w:val="left"/>
              <w:rPr>
                <w:rFonts w:ascii="宋体" w:hAnsi="宋体" w:cs="宋体"/>
                <w:spacing w:val="-6"/>
                <w:kern w:val="0"/>
                <w:szCs w:val="21"/>
              </w:rPr>
            </w:pPr>
            <w:r>
              <w:rPr>
                <w:rFonts w:ascii="宋体" w:hAnsi="宋体" w:cs="宋体" w:hint="eastAsia"/>
                <w:spacing w:val="-6"/>
                <w:kern w:val="0"/>
                <w:szCs w:val="21"/>
              </w:rPr>
              <w:t>1.合同签订后一周内，中标人向采购人提交合同总价1% 的履约保证金，履约保证金在合同履约期间无违约情形的，项目验收结束后，于一周内退还（不计息）；逾期退还的，自逾期之日起，向中标人每日偿付合同价款的0.05%的违约金；</w:t>
            </w:r>
          </w:p>
          <w:p w14:paraId="150E1BCD" w14:textId="77777777" w:rsidR="00036B8A" w:rsidRDefault="00000000">
            <w:pPr>
              <w:snapToGrid w:val="0"/>
              <w:spacing w:line="288" w:lineRule="auto"/>
              <w:jc w:val="left"/>
              <w:rPr>
                <w:rFonts w:ascii="宋体" w:hAnsi="宋体" w:cs="宋体"/>
                <w:spacing w:val="-6"/>
                <w:kern w:val="0"/>
                <w:szCs w:val="21"/>
              </w:rPr>
            </w:pPr>
            <w:r>
              <w:rPr>
                <w:rFonts w:ascii="宋体" w:hAnsi="宋体" w:cs="宋体" w:hint="eastAsia"/>
                <w:spacing w:val="-6"/>
                <w:kern w:val="0"/>
                <w:szCs w:val="21"/>
              </w:rPr>
              <w:t>2.提交方式：支票、汇票、本票或金融机构、担保机构出具的保函等非现金形式。</w:t>
            </w:r>
          </w:p>
        </w:tc>
      </w:tr>
      <w:tr w:rsidR="00036B8A" w14:paraId="06FD5D32" w14:textId="77777777">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056AB077" w14:textId="77777777" w:rsidR="00036B8A" w:rsidRDefault="00000000">
            <w:pPr>
              <w:snapToGrid w:val="0"/>
              <w:spacing w:line="288" w:lineRule="auto"/>
              <w:jc w:val="center"/>
              <w:rPr>
                <w:rFonts w:ascii="宋体" w:hAnsi="宋体" w:cs="宋体"/>
                <w:b/>
                <w:spacing w:val="-6"/>
                <w:szCs w:val="21"/>
              </w:rPr>
            </w:pPr>
            <w:r>
              <w:rPr>
                <w:rFonts w:ascii="宋体" w:hAnsi="宋体" w:cs="宋体"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69008BBC" w14:textId="77777777" w:rsidR="00036B8A" w:rsidRDefault="00000000">
            <w:pPr>
              <w:autoSpaceDE w:val="0"/>
              <w:autoSpaceDN w:val="0"/>
              <w:snapToGrid w:val="0"/>
              <w:spacing w:line="288" w:lineRule="auto"/>
              <w:rPr>
                <w:rFonts w:ascii="宋体" w:hAnsi="宋体" w:cs="宋体"/>
                <w:spacing w:val="-6"/>
                <w:kern w:val="0"/>
                <w:szCs w:val="21"/>
              </w:rPr>
            </w:pPr>
            <w:r>
              <w:rPr>
                <w:rFonts w:ascii="宋体" w:hAnsi="宋体" w:cs="宋体" w:hint="eastAsia"/>
                <w:spacing w:val="-6"/>
                <w:kern w:val="0"/>
                <w:szCs w:val="21"/>
              </w:rPr>
              <w:t>合同生效以及具备实施条件后7个工作日内，采购人向供应商支付合同总价的40%；</w:t>
            </w:r>
          </w:p>
          <w:p w14:paraId="54FDA893" w14:textId="77777777" w:rsidR="00036B8A" w:rsidRDefault="00000000">
            <w:pPr>
              <w:autoSpaceDE w:val="0"/>
              <w:autoSpaceDN w:val="0"/>
              <w:snapToGrid w:val="0"/>
              <w:spacing w:line="288" w:lineRule="auto"/>
              <w:rPr>
                <w:rFonts w:ascii="宋体" w:hAnsi="宋体" w:cs="宋体"/>
                <w:spacing w:val="-6"/>
                <w:kern w:val="0"/>
                <w:szCs w:val="21"/>
              </w:rPr>
            </w:pPr>
            <w:r>
              <w:rPr>
                <w:rFonts w:ascii="宋体" w:hAnsi="宋体" w:cs="宋体" w:hint="eastAsia"/>
                <w:spacing w:val="-6"/>
                <w:kern w:val="0"/>
                <w:szCs w:val="21"/>
              </w:rPr>
              <w:t>项目履约完成，经采购人验收合格后，收到发票后7个工作日内，采购人向供应商支付合同总价的60%。</w:t>
            </w:r>
          </w:p>
          <w:p w14:paraId="22390438" w14:textId="77777777" w:rsidR="00036B8A" w:rsidRDefault="00000000">
            <w:pPr>
              <w:autoSpaceDE w:val="0"/>
              <w:autoSpaceDN w:val="0"/>
              <w:snapToGrid w:val="0"/>
              <w:spacing w:line="288" w:lineRule="auto"/>
              <w:rPr>
                <w:rFonts w:ascii="宋体" w:hAnsi="宋体" w:cs="宋体"/>
                <w:spacing w:val="-6"/>
                <w:kern w:val="0"/>
                <w:szCs w:val="21"/>
              </w:rPr>
            </w:pPr>
            <w:r>
              <w:rPr>
                <w:rFonts w:ascii="宋体" w:hAnsi="宋体" w:cs="宋体" w:hint="eastAsia"/>
                <w:spacing w:val="-6"/>
                <w:kern w:val="0"/>
                <w:szCs w:val="21"/>
              </w:rPr>
              <w:lastRenderedPageBreak/>
              <w:t>逾期支付货款的，自逾期之日起，向中标人每日偿付未付价款0.05%的滞纳金。</w:t>
            </w:r>
          </w:p>
          <w:p w14:paraId="006392A4" w14:textId="77777777" w:rsidR="00036B8A" w:rsidRDefault="00000000">
            <w:pPr>
              <w:autoSpaceDE w:val="0"/>
              <w:autoSpaceDN w:val="0"/>
              <w:snapToGrid w:val="0"/>
              <w:spacing w:line="288" w:lineRule="auto"/>
              <w:rPr>
                <w:rFonts w:ascii="宋体" w:hAnsi="宋体" w:cs="宋体"/>
                <w:spacing w:val="-6"/>
                <w:kern w:val="0"/>
                <w:szCs w:val="21"/>
              </w:rPr>
            </w:pPr>
            <w:r>
              <w:rPr>
                <w:rFonts w:ascii="宋体" w:hAnsi="宋体" w:cs="宋体" w:hint="eastAsia"/>
                <w:spacing w:val="-6"/>
                <w:kern w:val="0"/>
                <w:szCs w:val="21"/>
              </w:rPr>
              <w:t>在签订合同时，供应商明确表示无需预付款或者主动要求降低预付款比例的，可降低预付款比例。</w:t>
            </w:r>
          </w:p>
        </w:tc>
      </w:tr>
      <w:bookmarkEnd w:id="34"/>
    </w:tbl>
    <w:p w14:paraId="40ED02CF" w14:textId="77777777" w:rsidR="00036B8A" w:rsidRDefault="00036B8A">
      <w:pPr>
        <w:snapToGrid w:val="0"/>
        <w:spacing w:line="288" w:lineRule="auto"/>
        <w:jc w:val="left"/>
        <w:rPr>
          <w:rFonts w:ascii="宋体" w:hAnsi="宋体" w:cs="宋体"/>
          <w:spacing w:val="-4"/>
          <w:szCs w:val="21"/>
        </w:rPr>
      </w:pPr>
    </w:p>
    <w:p w14:paraId="5F919787" w14:textId="77777777" w:rsidR="00036B8A" w:rsidRDefault="00000000">
      <w:pPr>
        <w:snapToGrid w:val="0"/>
        <w:spacing w:line="288" w:lineRule="auto"/>
        <w:outlineLvl w:val="1"/>
        <w:rPr>
          <w:rFonts w:ascii="宋体" w:hAnsi="宋体" w:cs="宋体"/>
          <w:b/>
          <w:szCs w:val="21"/>
        </w:rPr>
      </w:pPr>
      <w:r>
        <w:rPr>
          <w:rFonts w:ascii="宋体" w:hAnsi="宋体" w:cs="宋体"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036B8A" w14:paraId="5318D31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F6F0CE0" w14:textId="77777777" w:rsidR="00036B8A" w:rsidRDefault="00000000">
            <w:pPr>
              <w:snapToGrid w:val="0"/>
              <w:spacing w:line="288" w:lineRule="auto"/>
              <w:jc w:val="center"/>
              <w:rPr>
                <w:rFonts w:ascii="宋体" w:hAnsi="宋体" w:cs="宋体"/>
                <w:b/>
                <w:bCs/>
                <w:szCs w:val="21"/>
              </w:rPr>
            </w:pPr>
            <w:bookmarkStart w:id="35" w:name="_Hlk102470217"/>
            <w:r>
              <w:rPr>
                <w:rFonts w:ascii="宋体" w:hAnsi="宋体" w:cs="宋体" w:hint="eastAsia"/>
                <w:b/>
                <w:bCs/>
                <w:szCs w:val="21"/>
              </w:rPr>
              <w:t>交付时间</w:t>
            </w:r>
          </w:p>
        </w:tc>
        <w:tc>
          <w:tcPr>
            <w:tcW w:w="7655" w:type="dxa"/>
            <w:tcBorders>
              <w:top w:val="single" w:sz="4" w:space="0" w:color="auto"/>
              <w:left w:val="single" w:sz="4" w:space="0" w:color="auto"/>
              <w:bottom w:val="single" w:sz="4" w:space="0" w:color="auto"/>
              <w:right w:val="single" w:sz="4" w:space="0" w:color="auto"/>
            </w:tcBorders>
            <w:vAlign w:val="center"/>
          </w:tcPr>
          <w:p w14:paraId="124DF0BA" w14:textId="77777777" w:rsidR="00036B8A" w:rsidRDefault="00000000">
            <w:pPr>
              <w:snapToGrid w:val="0"/>
              <w:spacing w:line="288" w:lineRule="auto"/>
              <w:jc w:val="left"/>
              <w:rPr>
                <w:rFonts w:ascii="宋体" w:hAnsi="宋体" w:cs="宋体"/>
                <w:szCs w:val="21"/>
              </w:rPr>
            </w:pPr>
            <w:r>
              <w:rPr>
                <w:rFonts w:ascii="宋体" w:hAnsi="宋体" w:cs="宋体" w:hint="eastAsia"/>
                <w:b/>
                <w:szCs w:val="21"/>
              </w:rPr>
              <w:t>合同签订后30日内完成交付安装调整</w:t>
            </w:r>
          </w:p>
        </w:tc>
      </w:tr>
      <w:tr w:rsidR="00036B8A" w14:paraId="62B9764D"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A66995A"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交付地点</w:t>
            </w:r>
          </w:p>
        </w:tc>
        <w:tc>
          <w:tcPr>
            <w:tcW w:w="7655" w:type="dxa"/>
            <w:tcBorders>
              <w:top w:val="single" w:sz="4" w:space="0" w:color="auto"/>
              <w:left w:val="single" w:sz="4" w:space="0" w:color="auto"/>
              <w:bottom w:val="single" w:sz="4" w:space="0" w:color="auto"/>
              <w:right w:val="single" w:sz="4" w:space="0" w:color="auto"/>
            </w:tcBorders>
            <w:vAlign w:val="center"/>
          </w:tcPr>
          <w:p w14:paraId="4D1611E6"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采购人指定地点</w:t>
            </w:r>
          </w:p>
        </w:tc>
      </w:tr>
      <w:tr w:rsidR="00036B8A" w14:paraId="3398C5C0"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7FFC4854"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质保期</w:t>
            </w:r>
          </w:p>
        </w:tc>
        <w:tc>
          <w:tcPr>
            <w:tcW w:w="7655" w:type="dxa"/>
            <w:tcBorders>
              <w:top w:val="single" w:sz="4" w:space="0" w:color="auto"/>
              <w:left w:val="single" w:sz="4" w:space="0" w:color="auto"/>
              <w:bottom w:val="single" w:sz="4" w:space="0" w:color="auto"/>
              <w:right w:val="single" w:sz="4" w:space="0" w:color="auto"/>
            </w:tcBorders>
            <w:vAlign w:val="center"/>
          </w:tcPr>
          <w:p w14:paraId="0C6FAEFD"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5年，项目验收合格后开始计算</w:t>
            </w:r>
          </w:p>
        </w:tc>
      </w:tr>
      <w:tr w:rsidR="00036B8A" w14:paraId="60E8DB86"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6E7262E"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服务标准、期限、效率</w:t>
            </w:r>
          </w:p>
        </w:tc>
        <w:tc>
          <w:tcPr>
            <w:tcW w:w="7655" w:type="dxa"/>
            <w:tcBorders>
              <w:top w:val="single" w:sz="4" w:space="0" w:color="auto"/>
              <w:left w:val="single" w:sz="4" w:space="0" w:color="auto"/>
              <w:bottom w:val="single" w:sz="4" w:space="0" w:color="auto"/>
              <w:right w:val="single" w:sz="4" w:space="0" w:color="auto"/>
            </w:tcBorders>
            <w:vAlign w:val="center"/>
          </w:tcPr>
          <w:p w14:paraId="6CB05480" w14:textId="77777777" w:rsidR="00036B8A" w:rsidRDefault="00000000">
            <w:pPr>
              <w:snapToGrid w:val="0"/>
              <w:spacing w:line="288" w:lineRule="auto"/>
              <w:rPr>
                <w:rFonts w:ascii="宋体" w:hAnsi="宋体" w:cs="宋体"/>
                <w:szCs w:val="21"/>
              </w:rPr>
            </w:pPr>
            <w:r>
              <w:rPr>
                <w:rFonts w:ascii="宋体" w:hAnsi="宋体" w:cs="宋体" w:hint="eastAsia"/>
                <w:szCs w:val="21"/>
              </w:rPr>
              <w:t>1.在质保期内，供应商应对货物出现的质量及安全问题负责处理解决并承担一切费用。</w:t>
            </w:r>
          </w:p>
          <w:p w14:paraId="43A6AFA1" w14:textId="77777777" w:rsidR="00036B8A" w:rsidRDefault="00000000">
            <w:pPr>
              <w:snapToGrid w:val="0"/>
              <w:spacing w:line="288" w:lineRule="auto"/>
              <w:rPr>
                <w:rFonts w:ascii="宋体" w:hAnsi="宋体" w:cs="宋体"/>
                <w:szCs w:val="21"/>
              </w:rPr>
            </w:pPr>
            <w:r>
              <w:rPr>
                <w:rFonts w:ascii="宋体" w:hAnsi="宋体" w:cs="宋体" w:hint="eastAsia"/>
                <w:szCs w:val="21"/>
              </w:rPr>
              <w:t>2.质保期内出现无法排除的故障，供应商需无条件更换同型号产品。</w:t>
            </w:r>
          </w:p>
          <w:p w14:paraId="6CAC9A83" w14:textId="77777777" w:rsidR="00036B8A" w:rsidRDefault="00000000">
            <w:pPr>
              <w:snapToGrid w:val="0"/>
              <w:spacing w:line="288" w:lineRule="auto"/>
              <w:rPr>
                <w:rFonts w:ascii="宋体" w:hAnsi="宋体" w:cs="宋体"/>
                <w:szCs w:val="21"/>
              </w:rPr>
            </w:pPr>
            <w:r>
              <w:rPr>
                <w:rFonts w:ascii="宋体" w:hAnsi="宋体" w:cs="宋体" w:hint="eastAsia"/>
                <w:szCs w:val="21"/>
              </w:rPr>
              <w:t>3.质保期满后，供应商继续为采购人服务，仅收取零配件成本费。</w:t>
            </w:r>
          </w:p>
          <w:p w14:paraId="34B08A6D" w14:textId="77777777" w:rsidR="00036B8A" w:rsidRDefault="00000000">
            <w:pPr>
              <w:snapToGrid w:val="0"/>
              <w:spacing w:line="288" w:lineRule="auto"/>
              <w:rPr>
                <w:rFonts w:ascii="宋体" w:hAnsi="宋体" w:cs="宋体"/>
                <w:szCs w:val="21"/>
              </w:rPr>
            </w:pPr>
            <w:r>
              <w:rPr>
                <w:rFonts w:ascii="宋体" w:hAnsi="宋体" w:cs="宋体" w:hint="eastAsia"/>
                <w:szCs w:val="21"/>
              </w:rPr>
              <w:t>4.因人为因素出现的故障不在免费保修范围内。</w:t>
            </w:r>
          </w:p>
          <w:p w14:paraId="73BB54BB" w14:textId="77777777" w:rsidR="00036B8A" w:rsidRDefault="00000000">
            <w:pPr>
              <w:snapToGrid w:val="0"/>
              <w:spacing w:line="288" w:lineRule="auto"/>
              <w:rPr>
                <w:rFonts w:ascii="宋体" w:hAnsi="宋体" w:cs="宋体"/>
                <w:szCs w:val="21"/>
                <w:u w:val="single"/>
              </w:rPr>
            </w:pPr>
            <w:r>
              <w:rPr>
                <w:rFonts w:ascii="宋体" w:hAnsi="宋体" w:cs="宋体" w:hint="eastAsia"/>
                <w:szCs w:val="21"/>
              </w:rPr>
              <w:t>5.</w:t>
            </w:r>
            <w:r>
              <w:rPr>
                <w:rFonts w:ascii="宋体" w:hAnsi="宋体" w:cs="宋体" w:hint="eastAsia"/>
                <w:szCs w:val="21"/>
                <w:u w:val="single"/>
              </w:rPr>
              <w:t>如在使用过程中发生质量问题，供应商维修响应时间： 2 小时以内；</w:t>
            </w:r>
          </w:p>
          <w:p w14:paraId="74AE81AB" w14:textId="77777777" w:rsidR="00036B8A" w:rsidRDefault="00000000">
            <w:pPr>
              <w:snapToGrid w:val="0"/>
              <w:spacing w:line="288" w:lineRule="auto"/>
              <w:rPr>
                <w:rFonts w:ascii="宋体" w:hAnsi="宋体" w:cs="宋体"/>
                <w:szCs w:val="21"/>
                <w:u w:val="single"/>
              </w:rPr>
            </w:pPr>
            <w:r>
              <w:rPr>
                <w:rFonts w:ascii="宋体" w:hAnsi="宋体" w:cs="宋体" w:hint="eastAsia"/>
                <w:szCs w:val="21"/>
                <w:u w:val="single"/>
              </w:rPr>
              <w:t>电话技术支持时间： 1 小时以内；</w:t>
            </w:r>
          </w:p>
          <w:p w14:paraId="65B16126" w14:textId="77777777" w:rsidR="00036B8A" w:rsidRDefault="00000000">
            <w:pPr>
              <w:snapToGrid w:val="0"/>
              <w:spacing w:line="288" w:lineRule="auto"/>
              <w:jc w:val="left"/>
              <w:rPr>
                <w:rFonts w:ascii="宋体" w:hAnsi="宋体" w:cs="宋体"/>
                <w:szCs w:val="21"/>
              </w:rPr>
            </w:pPr>
            <w:r>
              <w:rPr>
                <w:rFonts w:ascii="宋体" w:hAnsi="宋体" w:cs="宋体" w:hint="eastAsia"/>
                <w:szCs w:val="21"/>
                <w:u w:val="single"/>
              </w:rPr>
              <w:t>若需上门维修，则在： 24 小时内到达现场并进行维修；</w:t>
            </w:r>
          </w:p>
        </w:tc>
      </w:tr>
      <w:tr w:rsidR="00036B8A" w14:paraId="56F08F08"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03A9306"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验收标准</w:t>
            </w:r>
          </w:p>
        </w:tc>
        <w:tc>
          <w:tcPr>
            <w:tcW w:w="7655" w:type="dxa"/>
            <w:tcBorders>
              <w:top w:val="single" w:sz="4" w:space="0" w:color="auto"/>
              <w:left w:val="single" w:sz="4" w:space="0" w:color="auto"/>
              <w:bottom w:val="single" w:sz="4" w:space="0" w:color="auto"/>
              <w:right w:val="single" w:sz="4" w:space="0" w:color="auto"/>
            </w:tcBorders>
            <w:vAlign w:val="center"/>
          </w:tcPr>
          <w:p w14:paraId="422723DF" w14:textId="77777777" w:rsidR="00036B8A" w:rsidRDefault="00000000">
            <w:pPr>
              <w:snapToGrid w:val="0"/>
              <w:spacing w:line="288" w:lineRule="auto"/>
              <w:rPr>
                <w:rFonts w:ascii="宋体" w:hAnsi="宋体" w:cs="宋体"/>
                <w:szCs w:val="21"/>
              </w:rPr>
            </w:pPr>
            <w:r>
              <w:rPr>
                <w:rFonts w:ascii="宋体" w:hAnsi="宋体" w:cs="宋体" w:hint="eastAsia"/>
                <w:szCs w:val="21"/>
              </w:rPr>
              <w:t>1.验收由采购人负责实施；</w:t>
            </w:r>
          </w:p>
          <w:p w14:paraId="729801EB" w14:textId="77777777" w:rsidR="00036B8A" w:rsidRDefault="00000000">
            <w:pPr>
              <w:snapToGrid w:val="0"/>
              <w:spacing w:line="288" w:lineRule="auto"/>
              <w:rPr>
                <w:rFonts w:ascii="宋体" w:hAnsi="宋体" w:cs="宋体"/>
                <w:szCs w:val="21"/>
              </w:rPr>
            </w:pPr>
            <w:r>
              <w:rPr>
                <w:rFonts w:ascii="宋体" w:hAnsi="宋体" w:cs="宋体" w:hint="eastAsia"/>
                <w:szCs w:val="21"/>
              </w:rPr>
              <w:t>2.验收依据：</w:t>
            </w:r>
          </w:p>
          <w:p w14:paraId="4C8E8164" w14:textId="77777777" w:rsidR="00036B8A" w:rsidRDefault="00000000">
            <w:pPr>
              <w:snapToGrid w:val="0"/>
              <w:spacing w:line="288" w:lineRule="auto"/>
              <w:rPr>
                <w:rFonts w:ascii="宋体" w:hAnsi="宋体" w:cs="宋体"/>
                <w:szCs w:val="21"/>
              </w:rPr>
            </w:pPr>
            <w:r>
              <w:rPr>
                <w:rFonts w:ascii="宋体" w:hAnsi="宋体" w:cs="宋体" w:hint="eastAsia"/>
                <w:szCs w:val="21"/>
              </w:rPr>
              <w:t>2.1合同、招标文件、投标文件；</w:t>
            </w:r>
          </w:p>
          <w:p w14:paraId="1206BE42" w14:textId="77777777" w:rsidR="00036B8A" w:rsidRDefault="00000000">
            <w:pPr>
              <w:snapToGrid w:val="0"/>
              <w:spacing w:line="288" w:lineRule="auto"/>
              <w:rPr>
                <w:rFonts w:ascii="宋体" w:hAnsi="宋体" w:cs="宋体"/>
                <w:szCs w:val="21"/>
              </w:rPr>
            </w:pPr>
            <w:r>
              <w:rPr>
                <w:rFonts w:ascii="宋体" w:hAnsi="宋体" w:cs="宋体" w:hint="eastAsia"/>
                <w:szCs w:val="21"/>
              </w:rPr>
              <w:t>2.2供应商提供的技术规格、经采购人认可的合同货物的有效检验文件；</w:t>
            </w:r>
          </w:p>
          <w:p w14:paraId="27BDB728" w14:textId="77777777" w:rsidR="00036B8A" w:rsidRDefault="00000000">
            <w:pPr>
              <w:snapToGrid w:val="0"/>
              <w:spacing w:line="288" w:lineRule="auto"/>
              <w:rPr>
                <w:rFonts w:ascii="宋体" w:hAnsi="宋体" w:cs="宋体"/>
                <w:szCs w:val="21"/>
              </w:rPr>
            </w:pPr>
            <w:r>
              <w:rPr>
                <w:rFonts w:ascii="宋体" w:hAnsi="宋体" w:cs="宋体" w:hint="eastAsia"/>
                <w:szCs w:val="21"/>
              </w:rPr>
              <w:t>2.3供应商投标文件中提供的经采购人认可的合同货物的验收标准（符合中国有关的国家、地方、行业标准）和检测办法及相应检测手段。</w:t>
            </w:r>
          </w:p>
          <w:p w14:paraId="34283074" w14:textId="77777777" w:rsidR="00036B8A" w:rsidRDefault="00000000">
            <w:pPr>
              <w:snapToGrid w:val="0"/>
              <w:spacing w:line="288" w:lineRule="auto"/>
              <w:rPr>
                <w:rFonts w:ascii="宋体" w:hAnsi="宋体" w:cs="宋体"/>
                <w:szCs w:val="21"/>
              </w:rPr>
            </w:pPr>
            <w:r>
              <w:rPr>
                <w:rFonts w:ascii="宋体" w:hAnsi="宋体" w:cs="宋体" w:hint="eastAsia"/>
                <w:szCs w:val="21"/>
              </w:rPr>
              <w:t>3.供应商应派员在所供货物到采购人处时进行到货验收，有需要时能联系产品制造商到场共同验收，若发现任何损坏及质量问题，供应商负责妥善处理直至采购人满意，由此产生的费用由供应商承担。</w:t>
            </w:r>
          </w:p>
          <w:p w14:paraId="04D7B174" w14:textId="77777777" w:rsidR="00036B8A" w:rsidRDefault="00000000">
            <w:pPr>
              <w:snapToGrid w:val="0"/>
              <w:spacing w:line="288" w:lineRule="auto"/>
              <w:rPr>
                <w:rFonts w:ascii="宋体" w:hAnsi="宋体" w:cs="宋体"/>
                <w:szCs w:val="21"/>
              </w:rPr>
            </w:pPr>
            <w:r>
              <w:rPr>
                <w:rFonts w:ascii="宋体" w:hAnsi="宋体" w:cs="宋体" w:hint="eastAsia"/>
                <w:szCs w:val="21"/>
              </w:rPr>
              <w:t>4.验收合格的条件：</w:t>
            </w:r>
          </w:p>
          <w:p w14:paraId="61BF646A" w14:textId="77777777" w:rsidR="00036B8A" w:rsidRDefault="00000000">
            <w:pPr>
              <w:snapToGrid w:val="0"/>
              <w:spacing w:line="288" w:lineRule="auto"/>
              <w:rPr>
                <w:rFonts w:ascii="宋体" w:hAnsi="宋体" w:cs="宋体"/>
                <w:szCs w:val="21"/>
              </w:rPr>
            </w:pPr>
            <w:r>
              <w:rPr>
                <w:rFonts w:ascii="宋体" w:hAnsi="宋体" w:cs="宋体" w:hint="eastAsia"/>
                <w:szCs w:val="21"/>
              </w:rPr>
              <w:t>4.1所供货物符合产品标准和合同的要求；</w:t>
            </w:r>
          </w:p>
          <w:p w14:paraId="067C15F8" w14:textId="77777777" w:rsidR="00036B8A" w:rsidRDefault="00000000">
            <w:pPr>
              <w:snapToGrid w:val="0"/>
              <w:spacing w:line="288" w:lineRule="auto"/>
              <w:rPr>
                <w:rFonts w:ascii="宋体" w:hAnsi="宋体" w:cs="宋体"/>
                <w:szCs w:val="21"/>
              </w:rPr>
            </w:pPr>
            <w:r>
              <w:rPr>
                <w:rFonts w:ascii="宋体" w:hAnsi="宋体" w:cs="宋体" w:hint="eastAsia"/>
                <w:szCs w:val="21"/>
              </w:rPr>
              <w:t>4.2在进行测试和验收过程中发现的问题已被解决并得到采购人的认可；</w:t>
            </w:r>
          </w:p>
          <w:p w14:paraId="61638E4D" w14:textId="77777777" w:rsidR="00036B8A" w:rsidRDefault="00000000">
            <w:pPr>
              <w:snapToGrid w:val="0"/>
              <w:spacing w:line="288" w:lineRule="auto"/>
              <w:rPr>
                <w:rFonts w:ascii="宋体" w:hAnsi="宋体" w:cs="宋体"/>
                <w:szCs w:val="21"/>
              </w:rPr>
            </w:pPr>
            <w:r>
              <w:rPr>
                <w:rFonts w:ascii="宋体" w:hAnsi="宋体" w:cs="宋体" w:hint="eastAsia"/>
                <w:szCs w:val="21"/>
              </w:rPr>
              <w:t>4.3合同中规定的所有货物和材料均已交付；</w:t>
            </w:r>
          </w:p>
          <w:p w14:paraId="43571D8D" w14:textId="77777777" w:rsidR="00036B8A" w:rsidRDefault="00000000">
            <w:pPr>
              <w:snapToGrid w:val="0"/>
              <w:spacing w:line="288" w:lineRule="auto"/>
              <w:rPr>
                <w:rFonts w:ascii="宋体" w:hAnsi="宋体" w:cs="宋体"/>
                <w:szCs w:val="21"/>
              </w:rPr>
            </w:pPr>
            <w:r>
              <w:rPr>
                <w:rFonts w:ascii="宋体" w:hAnsi="宋体" w:cs="宋体" w:hint="eastAsia"/>
                <w:szCs w:val="21"/>
              </w:rPr>
              <w:t>4.4所供货物已通过使用单位组织的验收；</w:t>
            </w:r>
          </w:p>
          <w:p w14:paraId="0015948D"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4.5所有相关的技术文件及资料均已提交并得到接受。</w:t>
            </w:r>
          </w:p>
        </w:tc>
      </w:tr>
      <w:tr w:rsidR="00036B8A" w14:paraId="40BF8984"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65AC0D62"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其他技术、服务要求</w:t>
            </w:r>
          </w:p>
        </w:tc>
        <w:tc>
          <w:tcPr>
            <w:tcW w:w="7655" w:type="dxa"/>
            <w:tcBorders>
              <w:top w:val="single" w:sz="4" w:space="0" w:color="auto"/>
              <w:left w:val="single" w:sz="4" w:space="0" w:color="auto"/>
              <w:bottom w:val="single" w:sz="4" w:space="0" w:color="auto"/>
              <w:right w:val="single" w:sz="4" w:space="0" w:color="auto"/>
            </w:tcBorders>
            <w:vAlign w:val="center"/>
          </w:tcPr>
          <w:p w14:paraId="148A4A29" w14:textId="77777777" w:rsidR="00036B8A" w:rsidRDefault="00000000">
            <w:pPr>
              <w:snapToGrid w:val="0"/>
              <w:spacing w:line="288" w:lineRule="auto"/>
              <w:rPr>
                <w:rFonts w:ascii="宋体" w:hAnsi="宋体" w:cs="宋体"/>
                <w:szCs w:val="21"/>
              </w:rPr>
            </w:pPr>
            <w:r>
              <w:rPr>
                <w:rFonts w:ascii="宋体" w:hAnsi="宋体" w:cs="宋体" w:hint="eastAsia"/>
                <w:szCs w:val="21"/>
              </w:rPr>
              <w:t>1.供应商应按招标文件规定的货物性能、技术要求、质量标准向采购人提供未经使用的全新产品，符合国家法律规定和技术规格、质量标准的出厂原装合格产品。</w:t>
            </w:r>
          </w:p>
          <w:p w14:paraId="184BCD68" w14:textId="77777777" w:rsidR="00036B8A" w:rsidRDefault="00000000">
            <w:pPr>
              <w:snapToGrid w:val="0"/>
              <w:spacing w:line="288" w:lineRule="auto"/>
              <w:rPr>
                <w:rFonts w:ascii="宋体" w:hAnsi="宋体" w:cs="宋体"/>
                <w:szCs w:val="21"/>
              </w:rPr>
            </w:pPr>
            <w:r>
              <w:rPr>
                <w:rFonts w:ascii="宋体" w:hAnsi="宋体" w:cs="宋体" w:hint="eastAsia"/>
                <w:szCs w:val="21"/>
              </w:rPr>
              <w:t>2.技术支持：</w:t>
            </w:r>
          </w:p>
          <w:p w14:paraId="2F13BF56" w14:textId="77777777" w:rsidR="00036B8A" w:rsidRDefault="00000000">
            <w:pPr>
              <w:snapToGrid w:val="0"/>
              <w:spacing w:line="288" w:lineRule="auto"/>
              <w:rPr>
                <w:rFonts w:ascii="宋体" w:hAnsi="宋体" w:cs="宋体"/>
                <w:szCs w:val="21"/>
              </w:rPr>
            </w:pPr>
            <w:r>
              <w:rPr>
                <w:rFonts w:ascii="宋体" w:hAnsi="宋体" w:cs="宋体" w:hint="eastAsia"/>
                <w:szCs w:val="21"/>
              </w:rPr>
              <w:t>供应商应及时免费提供合同货物软件的升级，免费提供合同货物新功能和应用的资料。</w:t>
            </w:r>
          </w:p>
          <w:p w14:paraId="23A014B2" w14:textId="77777777" w:rsidR="00036B8A" w:rsidRDefault="00000000">
            <w:pPr>
              <w:snapToGrid w:val="0"/>
              <w:spacing w:line="288" w:lineRule="auto"/>
              <w:rPr>
                <w:rFonts w:ascii="宋体" w:hAnsi="宋体" w:cs="宋体"/>
                <w:szCs w:val="21"/>
              </w:rPr>
            </w:pPr>
            <w:r>
              <w:rPr>
                <w:rFonts w:ascii="宋体" w:hAnsi="宋体" w:cs="宋体" w:hint="eastAsia"/>
                <w:szCs w:val="21"/>
              </w:rPr>
              <w:t>3.安装调试：</w:t>
            </w:r>
          </w:p>
          <w:p w14:paraId="4F46AAF5" w14:textId="77777777" w:rsidR="00036B8A" w:rsidRDefault="00000000">
            <w:pPr>
              <w:snapToGrid w:val="0"/>
              <w:spacing w:line="288" w:lineRule="auto"/>
              <w:rPr>
                <w:rFonts w:ascii="宋体" w:hAnsi="宋体" w:cs="宋体"/>
                <w:szCs w:val="21"/>
              </w:rPr>
            </w:pPr>
            <w:r>
              <w:rPr>
                <w:rFonts w:ascii="宋体" w:hAnsi="宋体" w:cs="宋体" w:hint="eastAsia"/>
                <w:szCs w:val="21"/>
              </w:rPr>
              <w:t>3.1安装地点：采购人指定地点；</w:t>
            </w:r>
          </w:p>
          <w:p w14:paraId="65195EFB" w14:textId="77777777" w:rsidR="00036B8A" w:rsidRDefault="00000000">
            <w:pPr>
              <w:snapToGrid w:val="0"/>
              <w:spacing w:line="288" w:lineRule="auto"/>
              <w:rPr>
                <w:rFonts w:ascii="宋体" w:hAnsi="宋体" w:cs="宋体"/>
                <w:szCs w:val="21"/>
              </w:rPr>
            </w:pPr>
            <w:r>
              <w:rPr>
                <w:rFonts w:ascii="宋体" w:hAnsi="宋体" w:cs="宋体" w:hint="eastAsia"/>
                <w:szCs w:val="21"/>
              </w:rPr>
              <w:t>3.2安装完成时间：接到采购人通知后在规定时间内完成安装和调试，如在规定的时间内由于供应商的原因不能完成安装和调试，供应商应承担由此给采购人造成的损失；</w:t>
            </w:r>
          </w:p>
          <w:p w14:paraId="195DA531" w14:textId="77777777" w:rsidR="00036B8A" w:rsidRDefault="00000000">
            <w:pPr>
              <w:snapToGrid w:val="0"/>
              <w:spacing w:line="288" w:lineRule="auto"/>
              <w:rPr>
                <w:rFonts w:ascii="宋体" w:hAnsi="宋体" w:cs="宋体"/>
                <w:szCs w:val="21"/>
              </w:rPr>
            </w:pPr>
            <w:r>
              <w:rPr>
                <w:rFonts w:ascii="宋体" w:hAnsi="宋体" w:cs="宋体" w:hint="eastAsia"/>
                <w:szCs w:val="21"/>
              </w:rPr>
              <w:t>3.3如供应商委托国内代理（或其他机构）负责安装或配合安装应在签约时指明，但供应商仍要对合同货物及其安装质量负全部责任；</w:t>
            </w:r>
          </w:p>
          <w:p w14:paraId="389712C1" w14:textId="77777777" w:rsidR="00036B8A" w:rsidRDefault="00000000">
            <w:pPr>
              <w:snapToGrid w:val="0"/>
              <w:spacing w:line="288" w:lineRule="auto"/>
              <w:rPr>
                <w:rFonts w:ascii="宋体" w:hAnsi="宋体" w:cs="宋体"/>
                <w:szCs w:val="21"/>
              </w:rPr>
            </w:pPr>
            <w:r>
              <w:rPr>
                <w:rFonts w:ascii="宋体" w:hAnsi="宋体" w:cs="宋体" w:hint="eastAsia"/>
                <w:szCs w:val="21"/>
              </w:rPr>
              <w:lastRenderedPageBreak/>
              <w:t>3.4安装标准：符合我国国家有关技术规范要求和技术标准，所有的软件和硬件必须保证同时安装到位；</w:t>
            </w:r>
          </w:p>
          <w:p w14:paraId="16B75AAB" w14:textId="77777777" w:rsidR="00036B8A" w:rsidRDefault="00000000">
            <w:pPr>
              <w:snapToGrid w:val="0"/>
              <w:spacing w:line="288" w:lineRule="auto"/>
              <w:rPr>
                <w:rFonts w:ascii="宋体" w:hAnsi="宋体" w:cs="宋体"/>
                <w:szCs w:val="21"/>
              </w:rPr>
            </w:pPr>
            <w:r>
              <w:rPr>
                <w:rFonts w:ascii="宋体" w:hAnsi="宋体" w:cs="宋体" w:hint="eastAsia"/>
                <w:szCs w:val="21"/>
              </w:rPr>
              <w:t>3.5供应商免费提供合同货物的安装服务；</w:t>
            </w:r>
          </w:p>
          <w:p w14:paraId="131E22D2" w14:textId="77777777" w:rsidR="00036B8A" w:rsidRDefault="00000000">
            <w:pPr>
              <w:snapToGrid w:val="0"/>
              <w:spacing w:line="288" w:lineRule="auto"/>
              <w:rPr>
                <w:rFonts w:ascii="宋体" w:hAnsi="宋体" w:cs="宋体"/>
                <w:szCs w:val="21"/>
              </w:rPr>
            </w:pPr>
            <w:r>
              <w:rPr>
                <w:rFonts w:ascii="宋体" w:hAnsi="宋体" w:cs="宋体" w:hint="eastAsia"/>
                <w:szCs w:val="21"/>
              </w:rPr>
              <w:t>3.6供应商在投标文件中应提供安装调试计划、对安装场地和环境的要求。</w:t>
            </w:r>
          </w:p>
          <w:p w14:paraId="062A9DD2" w14:textId="77777777" w:rsidR="00036B8A" w:rsidRDefault="00000000">
            <w:pPr>
              <w:snapToGrid w:val="0"/>
              <w:spacing w:line="288" w:lineRule="auto"/>
              <w:rPr>
                <w:rFonts w:ascii="宋体" w:hAnsi="宋体" w:cs="宋体"/>
                <w:szCs w:val="21"/>
              </w:rPr>
            </w:pPr>
            <w:r>
              <w:rPr>
                <w:rFonts w:ascii="宋体" w:hAnsi="宋体" w:cs="宋体" w:hint="eastAsia"/>
                <w:szCs w:val="21"/>
              </w:rPr>
              <w:t>4.供应商应提供质保期满后主要零部件报价单、质保期满后维护费、软件升级及其相关服务内容；</w:t>
            </w:r>
          </w:p>
          <w:p w14:paraId="2BF5385D" w14:textId="77777777" w:rsidR="00036B8A" w:rsidRDefault="00000000">
            <w:pPr>
              <w:snapToGrid w:val="0"/>
              <w:spacing w:line="288" w:lineRule="auto"/>
              <w:rPr>
                <w:rFonts w:ascii="宋体" w:hAnsi="宋体" w:cs="宋体"/>
                <w:szCs w:val="21"/>
              </w:rPr>
            </w:pPr>
            <w:r>
              <w:rPr>
                <w:rFonts w:ascii="宋体" w:hAnsi="宋体" w:cs="宋体" w:hint="eastAsia"/>
                <w:szCs w:val="21"/>
              </w:rPr>
              <w:t>5.供货时提供有关的全套技术文件。</w:t>
            </w:r>
          </w:p>
          <w:p w14:paraId="79800EAA"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6.</w:t>
            </w:r>
            <w:r>
              <w:rPr>
                <w:rFonts w:ascii="宋体" w:hAnsi="宋体" w:cs="宋体" w:hint="eastAsia"/>
                <w:spacing w:val="-6"/>
                <w:szCs w:val="21"/>
              </w:rPr>
              <w:t>供应商应保证所提供的货物或其中任何一部分均不会侵犯第三方的知识产权。</w:t>
            </w:r>
          </w:p>
        </w:tc>
      </w:tr>
      <w:tr w:rsidR="00036B8A" w14:paraId="7FE74129" w14:textId="77777777">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0F0B6D3D"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lastRenderedPageBreak/>
              <w:t>培训</w:t>
            </w:r>
          </w:p>
        </w:tc>
        <w:tc>
          <w:tcPr>
            <w:tcW w:w="7655" w:type="dxa"/>
            <w:tcBorders>
              <w:top w:val="single" w:sz="4" w:space="0" w:color="auto"/>
              <w:left w:val="single" w:sz="4" w:space="0" w:color="auto"/>
              <w:bottom w:val="single" w:sz="4" w:space="0" w:color="auto"/>
              <w:right w:val="single" w:sz="4" w:space="0" w:color="auto"/>
            </w:tcBorders>
            <w:vAlign w:val="center"/>
          </w:tcPr>
          <w:p w14:paraId="446A804C" w14:textId="77777777" w:rsidR="00036B8A" w:rsidRDefault="00000000">
            <w:pPr>
              <w:snapToGrid w:val="0"/>
              <w:spacing w:line="288" w:lineRule="auto"/>
              <w:rPr>
                <w:rFonts w:ascii="宋体" w:hAnsi="宋体" w:cs="宋体"/>
                <w:szCs w:val="21"/>
              </w:rPr>
            </w:pPr>
            <w:r>
              <w:rPr>
                <w:rFonts w:ascii="宋体" w:hAnsi="宋体" w:cs="宋体" w:hint="eastAsia"/>
                <w:szCs w:val="21"/>
              </w:rPr>
              <w:t>供应商应对采购人的操作人员、维修人员免费进行培训；</w:t>
            </w:r>
          </w:p>
          <w:p w14:paraId="44C8B3DC" w14:textId="77777777" w:rsidR="00036B8A" w:rsidRDefault="00000000">
            <w:pPr>
              <w:snapToGrid w:val="0"/>
              <w:spacing w:line="288" w:lineRule="auto"/>
              <w:rPr>
                <w:rFonts w:ascii="宋体" w:hAnsi="宋体" w:cs="宋体"/>
                <w:szCs w:val="21"/>
              </w:rPr>
            </w:pPr>
            <w:r>
              <w:rPr>
                <w:rFonts w:ascii="宋体" w:hAnsi="宋体" w:cs="宋体" w:hint="eastAsia"/>
                <w:szCs w:val="21"/>
              </w:rPr>
              <w:t>供应商应提供相应的培训计划；</w:t>
            </w:r>
          </w:p>
          <w:p w14:paraId="62A8C700"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上述内容的实现方式、时间、地点、人数应在投标文件中详细说明。</w:t>
            </w:r>
          </w:p>
        </w:tc>
      </w:tr>
      <w:bookmarkEnd w:id="35"/>
    </w:tbl>
    <w:p w14:paraId="65BBACE4" w14:textId="77777777" w:rsidR="00036B8A" w:rsidRDefault="00036B8A">
      <w:pPr>
        <w:spacing w:line="288" w:lineRule="auto"/>
        <w:jc w:val="left"/>
        <w:rPr>
          <w:rFonts w:ascii="宋体" w:hAnsi="宋体" w:cs="宋体"/>
          <w:szCs w:val="21"/>
        </w:rPr>
      </w:pPr>
    </w:p>
    <w:p w14:paraId="6BE48F5A" w14:textId="77777777" w:rsidR="00036B8A" w:rsidRDefault="00000000">
      <w:pPr>
        <w:snapToGrid w:val="0"/>
        <w:spacing w:line="288" w:lineRule="auto"/>
        <w:outlineLvl w:val="1"/>
        <w:rPr>
          <w:rFonts w:ascii="宋体" w:hAnsi="宋体" w:cs="宋体"/>
          <w:b/>
          <w:szCs w:val="21"/>
        </w:rPr>
      </w:pPr>
      <w:r>
        <w:rPr>
          <w:rFonts w:ascii="宋体" w:hAnsi="宋体" w:cs="宋体" w:hint="eastAsia"/>
          <w:b/>
          <w:szCs w:val="21"/>
        </w:rPr>
        <w:t>四、技术要求</w:t>
      </w:r>
    </w:p>
    <w:p w14:paraId="3A5C5872" w14:textId="77777777" w:rsidR="00036B8A" w:rsidRDefault="00000000">
      <w:pPr>
        <w:snapToGrid w:val="0"/>
        <w:spacing w:line="288" w:lineRule="auto"/>
        <w:jc w:val="left"/>
        <w:rPr>
          <w:rFonts w:ascii="宋体" w:hAnsi="宋体" w:cs="宋体"/>
          <w:b/>
          <w:bCs/>
          <w:szCs w:val="21"/>
        </w:rPr>
      </w:pPr>
      <w:r>
        <w:rPr>
          <w:rFonts w:ascii="宋体" w:hAnsi="宋体" w:cs="宋体" w:hint="eastAsia"/>
          <w:b/>
          <w:bCs/>
          <w:szCs w:val="21"/>
        </w:rPr>
        <w:t>1.需执行的国家相关标准、行业标准、地方标准或者其他标准、规范：</w:t>
      </w:r>
      <w:r>
        <w:rPr>
          <w:rFonts w:ascii="宋体" w:hAnsi="宋体" w:cs="宋体" w:hint="eastAsia"/>
          <w:szCs w:val="21"/>
        </w:rPr>
        <w:t>如技术要求中未注明需执行的国家相关标准、行业标准、地方标准或者其他标准、规范的，执行最新标准、规范。</w:t>
      </w:r>
    </w:p>
    <w:p w14:paraId="03B9E4DC" w14:textId="77777777" w:rsidR="00036B8A" w:rsidRDefault="00000000">
      <w:pPr>
        <w:snapToGrid w:val="0"/>
        <w:spacing w:line="288" w:lineRule="auto"/>
        <w:jc w:val="left"/>
        <w:rPr>
          <w:rFonts w:ascii="宋体" w:hAnsi="宋体" w:cs="宋体"/>
          <w:b/>
          <w:bCs/>
          <w:spacing w:val="-4"/>
          <w:szCs w:val="21"/>
        </w:rPr>
      </w:pPr>
      <w:r>
        <w:rPr>
          <w:rFonts w:ascii="宋体" w:hAnsi="宋体" w:cs="宋体" w:hint="eastAsia"/>
          <w:b/>
          <w:bCs/>
          <w:szCs w:val="21"/>
        </w:rPr>
        <w:t>2.技术要求：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687"/>
        <w:gridCol w:w="634"/>
        <w:gridCol w:w="634"/>
        <w:gridCol w:w="5998"/>
      </w:tblGrid>
      <w:tr w:rsidR="00036B8A" w14:paraId="230C68A7" w14:textId="77777777">
        <w:trPr>
          <w:trHeight w:val="340"/>
          <w:jc w:val="center"/>
        </w:trPr>
        <w:tc>
          <w:tcPr>
            <w:tcW w:w="351" w:type="pct"/>
            <w:vAlign w:val="center"/>
          </w:tcPr>
          <w:p w14:paraId="0D8D7E6D"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876" w:type="pct"/>
            <w:vAlign w:val="center"/>
          </w:tcPr>
          <w:p w14:paraId="0837DF69"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名称</w:t>
            </w:r>
          </w:p>
        </w:tc>
        <w:tc>
          <w:tcPr>
            <w:tcW w:w="329" w:type="pct"/>
            <w:vAlign w:val="center"/>
          </w:tcPr>
          <w:p w14:paraId="62828161"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数量</w:t>
            </w:r>
          </w:p>
        </w:tc>
        <w:tc>
          <w:tcPr>
            <w:tcW w:w="329" w:type="pct"/>
            <w:vAlign w:val="center"/>
          </w:tcPr>
          <w:p w14:paraId="43AA55F5"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单位</w:t>
            </w:r>
          </w:p>
        </w:tc>
        <w:tc>
          <w:tcPr>
            <w:tcW w:w="3115" w:type="pct"/>
            <w:vAlign w:val="center"/>
          </w:tcPr>
          <w:p w14:paraId="78B06B2C"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（功能或者目标）、质量、安全、技术规格、物理特性等要求</w:t>
            </w:r>
          </w:p>
        </w:tc>
      </w:tr>
      <w:tr w:rsidR="00036B8A" w14:paraId="0306EC6E" w14:textId="77777777">
        <w:trPr>
          <w:trHeight w:val="340"/>
          <w:jc w:val="center"/>
        </w:trPr>
        <w:tc>
          <w:tcPr>
            <w:tcW w:w="351" w:type="pct"/>
            <w:vAlign w:val="center"/>
          </w:tcPr>
          <w:p w14:paraId="2E179746"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876" w:type="pct"/>
            <w:vAlign w:val="center"/>
          </w:tcPr>
          <w:p w14:paraId="5A1332A4" w14:textId="77777777" w:rsidR="00036B8A" w:rsidRDefault="00000000">
            <w:pPr>
              <w:snapToGrid w:val="0"/>
              <w:spacing w:line="288" w:lineRule="auto"/>
              <w:jc w:val="center"/>
              <w:rPr>
                <w:rFonts w:ascii="宋体" w:hAnsi="宋体" w:cs="宋体"/>
                <w:kern w:val="0"/>
                <w:szCs w:val="21"/>
              </w:rPr>
            </w:pPr>
            <w:r>
              <w:rPr>
                <w:rFonts w:ascii="宋体" w:hAnsi="宋体" w:cs="宋体" w:hint="eastAsia"/>
                <w:kern w:val="0"/>
                <w:szCs w:val="21"/>
              </w:rPr>
              <w:t>高智能数字网络化体格检查教学系统（教师机）</w:t>
            </w:r>
          </w:p>
          <w:p w14:paraId="2D8AB218" w14:textId="77777777" w:rsidR="00036B8A" w:rsidRDefault="00000000">
            <w:pPr>
              <w:pStyle w:val="ac"/>
              <w:spacing w:line="288" w:lineRule="auto"/>
              <w:jc w:val="center"/>
              <w:rPr>
                <w:rFonts w:hAnsi="宋体" w:cs="宋体"/>
                <w:sz w:val="21"/>
                <w:lang w:val="en-US"/>
              </w:rPr>
            </w:pPr>
            <w:r>
              <w:rPr>
                <w:rFonts w:hAnsi="宋体" w:cs="宋体" w:hint="eastAsia"/>
                <w:b/>
                <w:bCs/>
                <w:sz w:val="21"/>
                <w:lang w:val="en-US"/>
              </w:rPr>
              <w:t>（核心产品）</w:t>
            </w:r>
          </w:p>
        </w:tc>
        <w:tc>
          <w:tcPr>
            <w:tcW w:w="329" w:type="pct"/>
            <w:vAlign w:val="center"/>
          </w:tcPr>
          <w:p w14:paraId="3CDF0781"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329" w:type="pct"/>
            <w:vAlign w:val="center"/>
          </w:tcPr>
          <w:p w14:paraId="532FAFF6"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套</w:t>
            </w:r>
          </w:p>
        </w:tc>
        <w:tc>
          <w:tcPr>
            <w:tcW w:w="3115" w:type="pct"/>
            <w:vAlign w:val="center"/>
          </w:tcPr>
          <w:p w14:paraId="677E50DF" w14:textId="77777777" w:rsidR="00036B8A" w:rsidRDefault="00000000">
            <w:pPr>
              <w:spacing w:line="288" w:lineRule="auto"/>
              <w:jc w:val="left"/>
              <w:rPr>
                <w:rFonts w:ascii="宋体" w:hAnsi="宋体" w:cs="宋体"/>
                <w:kern w:val="0"/>
                <w:szCs w:val="21"/>
              </w:rPr>
            </w:pPr>
            <w:r>
              <w:rPr>
                <w:rFonts w:ascii="宋体" w:hAnsi="宋体" w:cs="宋体" w:hint="eastAsia"/>
                <w:b/>
                <w:bCs/>
                <w:kern w:val="0"/>
                <w:szCs w:val="21"/>
              </w:rPr>
              <w:t>一、教学系统：</w:t>
            </w:r>
            <w:r>
              <w:rPr>
                <w:rFonts w:ascii="宋体" w:hAnsi="宋体" w:cs="宋体" w:hint="eastAsia"/>
                <w:kern w:val="0"/>
                <w:szCs w:val="21"/>
              </w:rPr>
              <w:br/>
              <w:t>1.系统针对诊断学教材课程体系满足“胸腹部体格检查”的相关内容，贴合教学大纲，能够实现智能模拟人与计算机虚拟技术的系统相融合，完整体现诊断学胸部“视、触、叩、听” 腹部 “视、听、触、叩”的技能训练与考核。</w:t>
            </w:r>
          </w:p>
          <w:p w14:paraId="73F1796A"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2.软件应系统具有三维互动视觉体验，形象阐释病理体征的解剖变化以及听诊音产生机理，界面生动，操作简捷；智能模拟人应内衬真实的骨骼结构，体表标志清晰，皮肤触感真实、柔软，光滑，满足体表定位需求。</w:t>
            </w:r>
          </w:p>
          <w:p w14:paraId="11CBC1C2"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3.具备教学模式及自主学习模式；至少有“全体教学”和“全体自学”两种控制模式，可进行两组以上分组教学，全体教学时所有同一局域网内全部学生机立刻与教师机系统界面同步显示一致内容，学生机自动进入锁定状态，全体自学时所有同一局域网内全部学生机处于自学状态，不受教师机的控制，学生机可自由操作学习。教师可以一对多进行对话指导，统一对学生进行线下指导；学生机可点击界面上的举手提问按钮与教师进行对话。</w:t>
            </w:r>
          </w:p>
          <w:p w14:paraId="50D4F8D5"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4.具有听诊扩展功能，可支持不少于4人同时听诊，可调节听诊音量，每个听诊终端也可分别自主调节听诊音量大小。</w:t>
            </w:r>
          </w:p>
          <w:p w14:paraId="155AD68D"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5.网络版教学系统具有教师控制同一局域网内全部学生机工作状态的功能。</w:t>
            </w:r>
            <w:r>
              <w:rPr>
                <w:rFonts w:ascii="宋体" w:hAnsi="宋体" w:cs="宋体" w:hint="eastAsia"/>
                <w:kern w:val="0"/>
                <w:szCs w:val="21"/>
              </w:rPr>
              <w:br/>
              <w:t>6.题库内置视、触、叩、听等理论题和技能题近400题，教师可无限添加、修改试题。</w:t>
            </w:r>
            <w:r>
              <w:rPr>
                <w:rFonts w:ascii="宋体" w:hAnsi="宋体" w:cs="宋体" w:hint="eastAsia"/>
                <w:kern w:val="0"/>
                <w:szCs w:val="21"/>
              </w:rPr>
              <w:br/>
              <w:t>7.软件系统具有多类别考核内容，并可进行自我练习或自我考核以及联控考核等，自带考试系统，可自主选题、系统随机出题等多项试卷管理；系统具有试卷导出、保存试卷、查看成绩、打印、</w:t>
            </w:r>
            <w:r>
              <w:rPr>
                <w:rFonts w:ascii="宋体" w:hAnsi="宋体" w:cs="宋体" w:hint="eastAsia"/>
                <w:kern w:val="0"/>
                <w:szCs w:val="21"/>
              </w:rPr>
              <w:lastRenderedPageBreak/>
              <w:t>系统自动评分等功能。</w:t>
            </w:r>
            <w:r>
              <w:rPr>
                <w:rFonts w:ascii="宋体" w:hAnsi="宋体" w:cs="宋体" w:hint="eastAsia"/>
                <w:kern w:val="0"/>
                <w:szCs w:val="21"/>
              </w:rPr>
              <w:br/>
              <w:t>8.配套自动升降多功能转换实验台，占地面积</w:t>
            </w:r>
            <w:r>
              <w:rPr>
                <w:rFonts w:ascii="宋体" w:hAnsi="宋体" w:cs="宋体" w:hint="eastAsia"/>
                <w:kern w:val="0"/>
              </w:rPr>
              <w:t>长度≧1.2m，≦1.8m；宽度≧0.5m，≦0.6m。</w:t>
            </w:r>
            <w:r>
              <w:rPr>
                <w:rFonts w:ascii="宋体" w:hAnsi="宋体" w:cs="宋体" w:hint="eastAsia"/>
                <w:kern w:val="0"/>
                <w:szCs w:val="21"/>
              </w:rPr>
              <w:t>触诊桌面可翻转并可自由上升或下降到学生需要的高度，可拓展实验室用途。</w:t>
            </w:r>
          </w:p>
          <w:p w14:paraId="58E5AA86"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9.要求模型皮肤为新型TPE高分子材料，柔软富有弹性，触感真实，模拟人形态逼真，体表标志明显，解剖结构准确。</w:t>
            </w:r>
          </w:p>
          <w:p w14:paraId="7DCBC592" w14:textId="77777777" w:rsidR="00036B8A" w:rsidRDefault="00000000">
            <w:pPr>
              <w:spacing w:line="288" w:lineRule="auto"/>
              <w:jc w:val="left"/>
              <w:rPr>
                <w:rFonts w:ascii="宋体" w:hAnsi="宋体" w:cs="宋体"/>
                <w:b/>
                <w:bCs/>
                <w:kern w:val="0"/>
                <w:szCs w:val="21"/>
              </w:rPr>
            </w:pPr>
            <w:r>
              <w:rPr>
                <w:rFonts w:ascii="宋体" w:hAnsi="宋体" w:cs="宋体" w:hint="eastAsia"/>
                <w:b/>
                <w:bCs/>
                <w:kern w:val="0"/>
                <w:szCs w:val="21"/>
              </w:rPr>
              <w:t>二、心脏检查教学训练系统：</w:t>
            </w:r>
          </w:p>
          <w:p w14:paraId="0D676BA7"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胸部检查模型1具；</w:t>
            </w:r>
          </w:p>
          <w:p w14:paraId="539991A6"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胸部检查教学训练系统模拟人为成年男性半身模型，体表皮肤触感柔软、光滑，体表标志清晰。模型内衬真实的骨骼结构、体表标志清晰，满足体表定位需求。系统包括：心脏基础知识，心脏视诊、叩诊、触诊、听诊及肺脏检查，肺脏视诊、触诊、叩诊、听诊、肺脏听诊常见病例。</w:t>
            </w:r>
          </w:p>
          <w:p w14:paraId="45757F0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1.以“球形旋转模式”三维互动视觉体验任意360°立体查看心脏不同角度的解剖结构并可快速定位旋转及放大缩小，鼠标标识后可显示当前指定的各种不同解剖部位名称。</w:t>
            </w:r>
          </w:p>
          <w:p w14:paraId="4797BED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2.系统【包括心脏解剖复习（心脏外形（3D）、心脏剖面（3D）、传导系统（视频））和血流动力学（视频）】教学知识。</w:t>
            </w:r>
          </w:p>
          <w:p w14:paraId="2381CD0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3.具有三维立体交互表现形式，包括心尖搏动、心前区异常搏动、心浊音界改变的常见心脏疾病、正常心脏相对浊音界范围、胸廓检查、呼吸运动、频率、深度、节律、肺上界、肺下界相关内容。</w:t>
            </w:r>
            <w:r>
              <w:rPr>
                <w:rFonts w:ascii="宋体" w:hAnsi="宋体" w:cs="宋体" w:hint="eastAsia"/>
                <w:kern w:val="0"/>
                <w:szCs w:val="21"/>
              </w:rPr>
              <w:br/>
              <w:t>4.模型采用微型震动传感系统，可直观感受触诊病例体征，触诊效果仿真临床真实病人。可触及的心尖搏动与教学系统界面内三维动画的心脏运动实现同步，且可产生同步的心音图和心电图，可在模拟人身上进行相关设置。</w:t>
            </w:r>
          </w:p>
          <w:p w14:paraId="45A41801"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5.对于易混淆、难区别的听诊体征，有常见听诊音鉴别单元至少20组进行详细讲解。可同步显示心电图和心音图、文字解说、视频以及数据表格详细区分对比，具有声音元素分解听诊，便于鉴别。</w:t>
            </w:r>
          </w:p>
          <w:p w14:paraId="4339C59D"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6.系统具备≥100例常见心血管检查生理及病理体征，≥60例肺部检查体征，综合体征200例以上。</w:t>
            </w:r>
          </w:p>
          <w:p w14:paraId="1A5EFD6A"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7.心率可调节，具备3D动画、心音图、心电图和声音随心率调整而随之变化，并达到同步。</w:t>
            </w:r>
          </w:p>
          <w:p w14:paraId="492C9C21"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8.正常心率具有≥6种可调节模式。</w:t>
            </w:r>
          </w:p>
          <w:p w14:paraId="4F6E88E9"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9.窦性心动过速具有≥6种可调节模式。</w:t>
            </w:r>
          </w:p>
          <w:p w14:paraId="5E87343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10.窦性心动过缓具有≥3种可调节模式。</w:t>
            </w:r>
          </w:p>
          <w:p w14:paraId="03EA7567"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11.室上性心动过速具有≥6种可调节模式。</w:t>
            </w:r>
          </w:p>
          <w:p w14:paraId="54A6A0F8"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12.阵发性室性心动过速具有≥4种可调节模式。</w:t>
            </w:r>
          </w:p>
          <w:p w14:paraId="177A3EE9"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13.心房颤动具有≥4种可调节模式。</w:t>
            </w:r>
          </w:p>
          <w:p w14:paraId="47CC2AF0"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14.S1强弱不等具有≥4种可调节模式。</w:t>
            </w:r>
          </w:p>
          <w:p w14:paraId="7E981F29"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15.舒张早期奔马律具有≥4种可调节模式。</w:t>
            </w:r>
          </w:p>
          <w:p w14:paraId="2CF07044"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16.软件与模拟人配合可发长音“yi”进而可进行触觉语颤检查。</w:t>
            </w:r>
            <w:r>
              <w:rPr>
                <w:rFonts w:ascii="宋体" w:hAnsi="宋体" w:cs="宋体" w:hint="eastAsia"/>
                <w:kern w:val="0"/>
                <w:szCs w:val="21"/>
              </w:rPr>
              <w:br/>
            </w:r>
            <w:r>
              <w:rPr>
                <w:rFonts w:ascii="宋体" w:hAnsi="宋体" w:cs="宋体" w:hint="eastAsia"/>
                <w:b/>
                <w:bCs/>
                <w:kern w:val="0"/>
                <w:szCs w:val="21"/>
              </w:rPr>
              <w:t>三、肺脏检查教学训练系统：</w:t>
            </w:r>
            <w:r>
              <w:rPr>
                <w:rFonts w:ascii="宋体" w:hAnsi="宋体" w:cs="宋体" w:hint="eastAsia"/>
                <w:kern w:val="0"/>
                <w:szCs w:val="21"/>
              </w:rPr>
              <w:br/>
            </w:r>
            <w:r>
              <w:rPr>
                <w:rFonts w:ascii="宋体" w:hAnsi="宋体" w:cs="宋体" w:hint="eastAsia"/>
                <w:kern w:val="0"/>
                <w:szCs w:val="21"/>
              </w:rPr>
              <w:lastRenderedPageBreak/>
              <w:t>具备三维互动视觉体验：可任意360°立体查看心脏不同角度并可快速定位及放大缩小，可对肺脏解剖结构进行缩放、旋转、分层查看包括全部、皮肤 、胸膜、邻近器官、隐藏骨骼、呼吸器官等，可显示各部位名称，具有人体的自然陷窝和解剖区域讲解；</w:t>
            </w:r>
            <w:r>
              <w:rPr>
                <w:rFonts w:ascii="宋体" w:hAnsi="宋体" w:cs="宋体" w:hint="eastAsia"/>
                <w:kern w:val="0"/>
                <w:szCs w:val="21"/>
              </w:rPr>
              <w:br/>
              <w:t>1.视诊包含胸壁检查、胸廓检查、呼吸运动、呼吸频率、呼吸深度和呼吸节律相关的内容。相关病例配有相应的呼吸波形图以及心电图以及3D模型；同时根据病例可在仿真人体模型上体验相应的心尖搏动。</w:t>
            </w:r>
          </w:p>
          <w:p w14:paraId="1F0FAAA9"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1.1胸壁检查（静脉、胸壁压痛、肋间隙等）。</w:t>
            </w:r>
          </w:p>
          <w:p w14:paraId="3712D396"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1.2胸廓检查（正常胸廓、佝偻病胸、胸廓一侧变形等）。</w:t>
            </w:r>
            <w:r>
              <w:rPr>
                <w:rFonts w:ascii="宋体" w:hAnsi="宋体" w:cs="宋体" w:hint="eastAsia"/>
                <w:kern w:val="0"/>
                <w:szCs w:val="21"/>
              </w:rPr>
              <w:br/>
              <w:t>1.3呼吸频率具备≥13种可调节模式，均有相应心电图和呼吸波型显示。</w:t>
            </w:r>
            <w:r>
              <w:rPr>
                <w:rFonts w:ascii="宋体" w:hAnsi="宋体" w:cs="宋体" w:hint="eastAsia"/>
                <w:kern w:val="0"/>
                <w:szCs w:val="21"/>
              </w:rPr>
              <w:br/>
              <w:t>1.4呼吸节律：潮式呼吸（Cheyne-Stokes呼吸）、间停呼吸（Biot呼吸）、叹气样呼吸等。</w:t>
            </w:r>
          </w:p>
          <w:p w14:paraId="684BF230"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1.5呼吸运动具有男性腹式呼吸、女性胸式呼吸、呼气性困难、混合型困难等均有心电图和呼吸波型显示，呼吸频率可调节。</w:t>
            </w:r>
          </w:p>
          <w:p w14:paraId="44970D54"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2.触诊包含相关病例还可在仿真人体模型上体验相应的心尖搏动、触觉语颤、胸膜摩擦感。触诊包含胸廓扩张度、胸廓扩张度异常、（语音震颤）触觉语颤、相关的内容。</w:t>
            </w:r>
          </w:p>
          <w:p w14:paraId="71E72CF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2.1模拟人与软件配合可发长音“yi”进而可进行触觉语颤检查</w:t>
            </w:r>
            <w:r>
              <w:rPr>
                <w:rFonts w:ascii="宋体" w:hAnsi="宋体" w:cs="宋体" w:hint="eastAsia"/>
                <w:kern w:val="0"/>
                <w:szCs w:val="21"/>
              </w:rPr>
              <w:br/>
              <w:t>2.2胸廓扩张度；胸廓扩张度异常（一侧胸廓扩张度增强、一侧胸廓扩张度减弱、两侧胸廓矛盾呼吸等）语音震颤增强（肺实变、肺空洞等）；语音震颤减弱；胸膜摩擦感。</w:t>
            </w:r>
          </w:p>
          <w:p w14:paraId="4CB45386"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3.叩诊包含了叩诊方法、肺上界、肺下界和肺下界移动度相关的内容。</w:t>
            </w:r>
          </w:p>
          <w:p w14:paraId="3CF50F3A"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4.听诊包含听诊要领（VCR）和听诊内容两大部分，以下相关病例配合相应的呼吸波形图以及心电图以及3D模型；还可在仿真人体模型上体验相应的心尖搏动、触觉语颤、听诊音以及胸膜摩擦感。</w:t>
            </w:r>
          </w:p>
          <w:p w14:paraId="2055EBDB"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4.1包含正常呼吸音（正常支气呼吸音、正常肺泡呼吸音等）、异常呼吸音（断续性呼吸音、异常支气管呼吸音（大叶性肺炎）、异常支气管呼吸音（右肺大空洞）等）、湿罗音（粗湿啰音（大水泡音）、细湿啰音（小水泡音）、Velcro啰音等） 、干啰音（ 鸟鸣音、飞箭音 、哨笛音等）、语音共振（胸语音、羊鸣音、耳语音增强等）、胸膜摩擦音和小儿听诊特点（正常呼吸音伴小孩哭声、小孩哭声伴小水泡音）等；</w:t>
            </w:r>
          </w:p>
          <w:p w14:paraId="1B45E47D"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4.2系统具备正常呼吸音伴小孩哭声、小孩哭声伴小水泡音等儿童听诊特点。</w:t>
            </w:r>
          </w:p>
          <w:p w14:paraId="635B3E2A" w14:textId="77777777" w:rsidR="00036B8A" w:rsidRDefault="00000000">
            <w:pPr>
              <w:spacing w:line="288" w:lineRule="auto"/>
              <w:jc w:val="left"/>
              <w:rPr>
                <w:rFonts w:ascii="宋体" w:hAnsi="宋体" w:cs="宋体"/>
                <w:kern w:val="0"/>
                <w:szCs w:val="21"/>
              </w:rPr>
            </w:pPr>
            <w:r>
              <w:rPr>
                <w:rFonts w:ascii="宋体" w:hAnsi="宋体" w:cs="宋体" w:hint="eastAsia"/>
                <w:b/>
                <w:bCs/>
                <w:kern w:val="0"/>
                <w:szCs w:val="21"/>
              </w:rPr>
              <w:t>四、腹部检查教学训练系统：</w:t>
            </w:r>
          </w:p>
          <w:p w14:paraId="3E6CB849" w14:textId="77777777" w:rsidR="00036B8A" w:rsidRDefault="00000000">
            <w:pPr>
              <w:spacing w:line="288" w:lineRule="auto"/>
              <w:jc w:val="left"/>
              <w:rPr>
                <w:rFonts w:ascii="宋体" w:hAnsi="宋体" w:cs="宋体"/>
              </w:rPr>
            </w:pPr>
            <w:r>
              <w:rPr>
                <w:rFonts w:ascii="宋体" w:hAnsi="宋体" w:cs="宋体" w:hint="eastAsia"/>
                <w:kern w:val="0"/>
                <w:szCs w:val="21"/>
              </w:rPr>
              <w:t>腹部检查模型 1具</w:t>
            </w:r>
          </w:p>
          <w:p w14:paraId="6BE698FD"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腹部检查教学训练系统模拟人为成年女性半身模型，体表标志清晰。体表皮肤触感柔软、光滑，深部触诊手感软硬度模拟真实人体，结合教学大纲强化腹部的体格检查。</w:t>
            </w:r>
          </w:p>
          <w:p w14:paraId="0888254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lastRenderedPageBreak/>
              <w:t>1.可模拟腹式呼吸，呼吸幅度可进行强、弱的调节，呼吸频率≥5种可调节模式。</w:t>
            </w:r>
          </w:p>
          <w:p w14:paraId="6A0A3ED9"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2.肝、脾触诊可以模拟多种不同级别大小的体征改变，精确度≤1mm。</w:t>
            </w:r>
          </w:p>
          <w:p w14:paraId="2619FDE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3.腹部可模拟≥12个以上不同部位的压痛点，触痛程度可进行轻、重调节功能。</w:t>
            </w:r>
          </w:p>
          <w:p w14:paraId="4E2F209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4.可进行肝区叩诊，可选择肝区叩击痛有、无设置，当有肝区叩击痛操作时可发声反馈。</w:t>
            </w:r>
          </w:p>
          <w:p w14:paraId="01017914"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5.腹部设有多种不同的血管杂音听诊点以及全腹部听诊的肠鸣音，实现肠鸣音可以调节为正常、减弱、消失、增强、亢进等模拟音功能。</w:t>
            </w:r>
          </w:p>
          <w:p w14:paraId="308EA74B"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6.基础知识：系统应具备腹部解剖及常用体表标志、腹部的分区方法和常用体位的教学。</w:t>
            </w:r>
          </w:p>
          <w:p w14:paraId="6BB4B678"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7.模拟人具有故障检测及警示功能，可提示具体故障点。</w:t>
            </w:r>
          </w:p>
          <w:p w14:paraId="0EC91737"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8.胆囊触诊时可表现墨菲氏征阳性检查；墨菲氏征（MurPhy）可选择：有/无。</w:t>
            </w:r>
          </w:p>
          <w:p w14:paraId="538C4D5B" w14:textId="77777777" w:rsidR="00036B8A" w:rsidRDefault="00000000">
            <w:pPr>
              <w:spacing w:line="288" w:lineRule="auto"/>
              <w:jc w:val="left"/>
              <w:rPr>
                <w:rFonts w:ascii="宋体" w:hAnsi="宋体" w:cs="宋体"/>
                <w:b/>
                <w:bCs/>
                <w:kern w:val="0"/>
                <w:szCs w:val="21"/>
              </w:rPr>
            </w:pPr>
            <w:r>
              <w:rPr>
                <w:rFonts w:ascii="宋体" w:hAnsi="宋体" w:cs="宋体" w:hint="eastAsia"/>
                <w:kern w:val="0"/>
                <w:szCs w:val="21"/>
              </w:rPr>
              <w:t>9.可选择脾脏测量操作，练习测量脾脏大小。</w:t>
            </w:r>
          </w:p>
          <w:p w14:paraId="488074A0" w14:textId="77777777" w:rsidR="00036B8A" w:rsidRDefault="00000000">
            <w:pPr>
              <w:snapToGrid w:val="0"/>
              <w:spacing w:line="288" w:lineRule="auto"/>
              <w:jc w:val="left"/>
              <w:rPr>
                <w:rFonts w:ascii="宋体" w:hAnsi="宋体" w:cs="宋体"/>
                <w:szCs w:val="21"/>
              </w:rPr>
            </w:pPr>
            <w:r>
              <w:rPr>
                <w:rFonts w:ascii="宋体" w:hAnsi="宋体" w:cs="宋体" w:hint="eastAsia"/>
                <w:b/>
                <w:bCs/>
                <w:kern w:val="0"/>
                <w:szCs w:val="21"/>
              </w:rPr>
              <w:t>五、配置清单：</w:t>
            </w:r>
            <w:r>
              <w:rPr>
                <w:rFonts w:ascii="宋体" w:hAnsi="宋体" w:cs="宋体" w:hint="eastAsia"/>
                <w:kern w:val="0"/>
                <w:szCs w:val="21"/>
              </w:rPr>
              <w:br/>
              <w:t>1.胸部检查模型1具</w:t>
            </w:r>
            <w:r>
              <w:rPr>
                <w:rFonts w:ascii="宋体" w:hAnsi="宋体" w:cs="宋体" w:hint="eastAsia"/>
                <w:kern w:val="0"/>
                <w:szCs w:val="21"/>
              </w:rPr>
              <w:br/>
              <w:t>2.腹部检查模型1具</w:t>
            </w:r>
            <w:r>
              <w:rPr>
                <w:rFonts w:ascii="宋体" w:hAnsi="宋体" w:cs="宋体" w:hint="eastAsia"/>
                <w:kern w:val="0"/>
                <w:szCs w:val="21"/>
              </w:rPr>
              <w:br/>
              <w:t>3.可电动升降功能实验台  1套</w:t>
            </w:r>
            <w:r>
              <w:rPr>
                <w:rFonts w:ascii="宋体" w:hAnsi="宋体" w:cs="宋体" w:hint="eastAsia"/>
                <w:kern w:val="0"/>
                <w:szCs w:val="21"/>
              </w:rPr>
              <w:br/>
              <w:t>4.听诊器2副</w:t>
            </w:r>
            <w:r>
              <w:rPr>
                <w:rFonts w:ascii="宋体" w:hAnsi="宋体" w:cs="宋体" w:hint="eastAsia"/>
                <w:kern w:val="0"/>
                <w:szCs w:val="21"/>
              </w:rPr>
              <w:br/>
              <w:t>5.显示端旋转支架 1套</w:t>
            </w:r>
            <w:r>
              <w:rPr>
                <w:rFonts w:ascii="宋体" w:hAnsi="宋体" w:cs="宋体" w:hint="eastAsia"/>
                <w:kern w:val="0"/>
                <w:szCs w:val="21"/>
              </w:rPr>
              <w:br/>
              <w:t>6.相关配套附件及线材1套</w:t>
            </w:r>
          </w:p>
        </w:tc>
      </w:tr>
      <w:tr w:rsidR="00036B8A" w14:paraId="3B872E49" w14:textId="77777777">
        <w:trPr>
          <w:trHeight w:val="340"/>
          <w:jc w:val="center"/>
        </w:trPr>
        <w:tc>
          <w:tcPr>
            <w:tcW w:w="351" w:type="pct"/>
            <w:vAlign w:val="center"/>
          </w:tcPr>
          <w:p w14:paraId="3BA8E452"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lastRenderedPageBreak/>
              <w:t>2</w:t>
            </w:r>
          </w:p>
        </w:tc>
        <w:tc>
          <w:tcPr>
            <w:tcW w:w="876" w:type="pct"/>
            <w:vAlign w:val="center"/>
          </w:tcPr>
          <w:p w14:paraId="594BE5A5" w14:textId="77777777" w:rsidR="00036B8A" w:rsidRDefault="00000000">
            <w:pPr>
              <w:snapToGrid w:val="0"/>
              <w:spacing w:line="288" w:lineRule="auto"/>
              <w:jc w:val="center"/>
              <w:rPr>
                <w:rFonts w:ascii="宋体" w:hAnsi="宋体" w:cs="宋体"/>
                <w:kern w:val="0"/>
                <w:szCs w:val="21"/>
              </w:rPr>
            </w:pPr>
            <w:r>
              <w:rPr>
                <w:rFonts w:ascii="宋体" w:hAnsi="宋体" w:cs="宋体" w:hint="eastAsia"/>
                <w:kern w:val="0"/>
                <w:szCs w:val="21"/>
              </w:rPr>
              <w:t>高智能数字网络化体格检查教学系统（学生机）</w:t>
            </w:r>
          </w:p>
          <w:p w14:paraId="4FB5E333" w14:textId="77777777" w:rsidR="00036B8A" w:rsidRDefault="00000000">
            <w:pPr>
              <w:pStyle w:val="ac"/>
              <w:spacing w:line="288" w:lineRule="auto"/>
              <w:jc w:val="center"/>
              <w:rPr>
                <w:rFonts w:hAnsi="宋体" w:cs="宋体"/>
                <w:b/>
                <w:bCs/>
                <w:sz w:val="21"/>
                <w:lang w:val="en-US"/>
              </w:rPr>
            </w:pPr>
            <w:r>
              <w:rPr>
                <w:rFonts w:hAnsi="宋体" w:cs="宋体" w:hint="eastAsia"/>
                <w:b/>
                <w:bCs/>
                <w:sz w:val="21"/>
                <w:lang w:val="en-US"/>
              </w:rPr>
              <w:t>（核心产品）</w:t>
            </w:r>
          </w:p>
        </w:tc>
        <w:tc>
          <w:tcPr>
            <w:tcW w:w="329" w:type="pct"/>
            <w:vAlign w:val="center"/>
          </w:tcPr>
          <w:p w14:paraId="0FDA09D3"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20</w:t>
            </w:r>
          </w:p>
        </w:tc>
        <w:tc>
          <w:tcPr>
            <w:tcW w:w="329" w:type="pct"/>
            <w:vAlign w:val="center"/>
          </w:tcPr>
          <w:p w14:paraId="3AB7A58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套</w:t>
            </w:r>
          </w:p>
        </w:tc>
        <w:tc>
          <w:tcPr>
            <w:tcW w:w="3115" w:type="pct"/>
            <w:vAlign w:val="center"/>
          </w:tcPr>
          <w:p w14:paraId="325585D5" w14:textId="77777777" w:rsidR="00036B8A" w:rsidRDefault="00000000">
            <w:pPr>
              <w:spacing w:line="288" w:lineRule="auto"/>
              <w:jc w:val="left"/>
              <w:rPr>
                <w:rFonts w:ascii="宋体" w:hAnsi="宋体" w:cs="宋体"/>
                <w:b/>
                <w:szCs w:val="21"/>
              </w:rPr>
            </w:pPr>
            <w:r>
              <w:rPr>
                <w:rFonts w:ascii="宋体" w:hAnsi="宋体" w:cs="宋体" w:hint="eastAsia"/>
                <w:b/>
                <w:szCs w:val="21"/>
              </w:rPr>
              <w:t>一、教学系统：</w:t>
            </w:r>
          </w:p>
          <w:p w14:paraId="15FBFDCB" w14:textId="77777777" w:rsidR="00036B8A" w:rsidRDefault="00000000">
            <w:pPr>
              <w:pStyle w:val="ac"/>
              <w:spacing w:line="288" w:lineRule="auto"/>
              <w:jc w:val="left"/>
              <w:rPr>
                <w:rFonts w:hAnsi="宋体" w:cs="宋体"/>
                <w:kern w:val="0"/>
                <w:sz w:val="21"/>
                <w:lang w:val="en-US"/>
              </w:rPr>
            </w:pPr>
            <w:r>
              <w:rPr>
                <w:rFonts w:hAnsi="宋体" w:cs="宋体" w:hint="eastAsia"/>
                <w:kern w:val="0"/>
                <w:sz w:val="21"/>
                <w:lang w:val="en-US"/>
              </w:rPr>
              <w:t>1.系统针对诊断学教材（Diagnostics）课程体系满足“胸腹部体格检查”的相关内容，贴合教学大纲，能够实现智能模拟人与计算机虚拟技术的系统相融合，完整体现诊断学胸部“视、触、叩、听” 腹部 “视、听、触、叩”的技能训练与考核。</w:t>
            </w:r>
          </w:p>
          <w:p w14:paraId="7F441E2C" w14:textId="77777777" w:rsidR="00036B8A" w:rsidRDefault="00000000">
            <w:pPr>
              <w:pStyle w:val="ac"/>
              <w:spacing w:line="288" w:lineRule="auto"/>
              <w:jc w:val="left"/>
              <w:rPr>
                <w:rFonts w:hAnsi="宋体" w:cs="宋体"/>
                <w:kern w:val="0"/>
                <w:sz w:val="21"/>
                <w:lang w:val="en-US"/>
              </w:rPr>
            </w:pPr>
            <w:r>
              <w:rPr>
                <w:rFonts w:hAnsi="宋体" w:cs="宋体" w:hint="eastAsia"/>
                <w:kern w:val="0"/>
                <w:sz w:val="21"/>
                <w:lang w:val="en-US"/>
              </w:rPr>
              <w:t>2.软件应系统具有三维互动视觉体验，形象阐释病理体征的解剖变化以及听诊音产生机理，界面生动，操作简捷；智能模拟人应内衬真实的骨骼结构，体表标志清晰，皮肤触感真实、柔软，光滑，满足体表定位需求。</w:t>
            </w:r>
          </w:p>
          <w:p w14:paraId="73467E7C" w14:textId="77777777" w:rsidR="00036B8A" w:rsidRDefault="00000000">
            <w:pPr>
              <w:pStyle w:val="ac"/>
              <w:spacing w:line="288" w:lineRule="auto"/>
              <w:jc w:val="left"/>
              <w:rPr>
                <w:rFonts w:hAnsi="宋体" w:cs="宋体"/>
                <w:sz w:val="21"/>
              </w:rPr>
            </w:pPr>
            <w:r>
              <w:rPr>
                <w:rFonts w:hAnsi="宋体" w:cs="宋体" w:hint="eastAsia"/>
                <w:kern w:val="0"/>
                <w:sz w:val="21"/>
                <w:lang w:val="en-US"/>
              </w:rPr>
              <w:t>3.具有听诊扩展功能，可支持不少于4人同时听诊，可设置听诊音量，每个听诊终端也可分别自主调节听诊音量大小。</w:t>
            </w:r>
          </w:p>
          <w:p w14:paraId="726F48AA" w14:textId="77777777" w:rsidR="00036B8A" w:rsidRDefault="00000000">
            <w:pPr>
              <w:pStyle w:val="ac"/>
              <w:spacing w:line="288" w:lineRule="auto"/>
              <w:jc w:val="left"/>
              <w:rPr>
                <w:rFonts w:hAnsi="宋体" w:cs="宋体"/>
                <w:kern w:val="0"/>
                <w:sz w:val="21"/>
                <w:lang w:val="en-US"/>
              </w:rPr>
            </w:pPr>
            <w:r>
              <w:rPr>
                <w:rFonts w:hAnsi="宋体" w:cs="宋体" w:hint="eastAsia"/>
                <w:kern w:val="0"/>
                <w:sz w:val="21"/>
                <w:lang w:val="en-US"/>
              </w:rPr>
              <w:t>4.题库内置视、触、叩、听等理论题和技能题近400题。</w:t>
            </w:r>
          </w:p>
          <w:p w14:paraId="32439812" w14:textId="77777777" w:rsidR="00036B8A" w:rsidRDefault="00000000">
            <w:pPr>
              <w:pStyle w:val="ac"/>
              <w:spacing w:line="288" w:lineRule="auto"/>
              <w:jc w:val="left"/>
              <w:rPr>
                <w:rFonts w:hAnsi="宋体" w:cs="宋体"/>
                <w:kern w:val="0"/>
                <w:sz w:val="21"/>
                <w:lang w:val="en-US"/>
              </w:rPr>
            </w:pPr>
            <w:r>
              <w:rPr>
                <w:rFonts w:hAnsi="宋体" w:cs="宋体" w:hint="eastAsia"/>
                <w:kern w:val="0"/>
                <w:sz w:val="21"/>
                <w:lang w:val="en-US"/>
              </w:rPr>
              <w:t>5.可进行自我练习或自我考核等。</w:t>
            </w:r>
          </w:p>
          <w:p w14:paraId="662DBD2F" w14:textId="77777777" w:rsidR="00036B8A" w:rsidRDefault="00000000">
            <w:pPr>
              <w:pStyle w:val="ac"/>
              <w:spacing w:line="288" w:lineRule="auto"/>
              <w:jc w:val="left"/>
              <w:rPr>
                <w:rFonts w:hAnsi="宋体" w:cs="宋体"/>
                <w:kern w:val="0"/>
                <w:sz w:val="21"/>
                <w:lang w:val="en-US"/>
              </w:rPr>
            </w:pPr>
            <w:r>
              <w:rPr>
                <w:rFonts w:hAnsi="宋体" w:cs="宋体" w:hint="eastAsia"/>
                <w:kern w:val="0"/>
                <w:sz w:val="21"/>
                <w:lang w:val="en-US"/>
              </w:rPr>
              <w:t>6.系统具有软件著作权登记证书。</w:t>
            </w:r>
          </w:p>
          <w:p w14:paraId="03BF9B54" w14:textId="77777777" w:rsidR="00036B8A" w:rsidRDefault="00000000">
            <w:pPr>
              <w:pStyle w:val="ac"/>
              <w:spacing w:line="288" w:lineRule="auto"/>
              <w:jc w:val="left"/>
              <w:rPr>
                <w:rFonts w:hAnsi="宋体" w:cs="宋体"/>
                <w:kern w:val="0"/>
                <w:sz w:val="21"/>
                <w:lang w:val="en-US"/>
              </w:rPr>
            </w:pPr>
            <w:r>
              <w:rPr>
                <w:rFonts w:hAnsi="宋体" w:cs="宋体" w:hint="eastAsia"/>
                <w:kern w:val="0"/>
                <w:sz w:val="21"/>
                <w:lang w:val="en-US"/>
              </w:rPr>
              <w:t>7.配套自动升降多功能转换实验台，占地面积长度≧1.2m，≦1.8m；宽度≧0.5m，≦0.6m，触诊桌面可翻转并可自由上升或下降到学生需要的高度，可拓展实验室用途。</w:t>
            </w:r>
          </w:p>
          <w:p w14:paraId="68B6A487" w14:textId="77777777" w:rsidR="00036B8A" w:rsidRDefault="00000000">
            <w:pPr>
              <w:spacing w:line="288" w:lineRule="auto"/>
              <w:jc w:val="left"/>
              <w:rPr>
                <w:rFonts w:ascii="宋体" w:hAnsi="宋体" w:cs="宋体"/>
                <w:kern w:val="0"/>
                <w:szCs w:val="21"/>
              </w:rPr>
            </w:pPr>
            <w:r>
              <w:rPr>
                <w:rFonts w:ascii="宋体" w:hAnsi="宋体" w:cs="宋体" w:hint="eastAsia"/>
                <w:szCs w:val="21"/>
              </w:rPr>
              <w:t>8.</w:t>
            </w:r>
            <w:r>
              <w:rPr>
                <w:rFonts w:ascii="宋体" w:hAnsi="宋体" w:cs="宋体" w:hint="eastAsia"/>
                <w:kern w:val="0"/>
                <w:szCs w:val="21"/>
              </w:rPr>
              <w:t>要求模型皮肤为新型TPE高分子材料，柔软富有弹性，触感真实，模拟人形态逼真，体表标志明显，解剖结构准确。</w:t>
            </w:r>
          </w:p>
          <w:p w14:paraId="41D2C608" w14:textId="77777777" w:rsidR="00036B8A" w:rsidRDefault="00000000">
            <w:pPr>
              <w:spacing w:line="288" w:lineRule="auto"/>
              <w:jc w:val="left"/>
              <w:rPr>
                <w:rFonts w:ascii="宋体" w:hAnsi="宋体" w:cs="宋体"/>
                <w:b/>
                <w:bCs/>
                <w:kern w:val="0"/>
                <w:szCs w:val="21"/>
              </w:rPr>
            </w:pPr>
            <w:r>
              <w:rPr>
                <w:rFonts w:ascii="宋体" w:hAnsi="宋体" w:cs="宋体" w:hint="eastAsia"/>
                <w:b/>
                <w:bCs/>
                <w:kern w:val="0"/>
                <w:szCs w:val="21"/>
              </w:rPr>
              <w:lastRenderedPageBreak/>
              <w:t>二、心脏检查教学训练系统：</w:t>
            </w:r>
          </w:p>
          <w:p w14:paraId="4E03E577"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胸部检查模型 1具</w:t>
            </w:r>
          </w:p>
          <w:p w14:paraId="0686E7CA"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胸部检查教学训练系统模拟人为成年男性半身模型，体表皮肤触感柔软、光滑，体表标志清晰。模型内衬真实的骨骼结构、体表标志清晰，满足体表定位需求。系统包括：心脏基础知识，心脏视诊、叩诊、触诊、听诊及肺脏检查，肺脏视诊、触诊、叩诊、听诊、肺脏听诊常见病例。</w:t>
            </w:r>
          </w:p>
          <w:p w14:paraId="0076F6E5"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1.以“球形旋转模式” 三维互动视觉体验任意360°立体查看心脏不同角度的解剖结构并可快速定位旋转及放大缩小，鼠标标识后可显示当前指定的各种不同解剖部位名称。</w:t>
            </w:r>
          </w:p>
          <w:p w14:paraId="6EEA5FBE"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2.系统【包括心脏解剖复习（心脏外形（3D）、心脏剖面（3D）、传导系统（视频））和血流动力学（视频）。】教学知识 。</w:t>
            </w:r>
          </w:p>
          <w:p w14:paraId="3067F0D7"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3.具有三维立体交互表现形式，包括心尖搏动、心前区异常搏动、心浊音界改变的常见心脏疾病、正常心脏相对浊音界范围、胸廓检查、呼吸运动、频率、深度、节律、肺上界、肺下界相关内容。</w:t>
            </w:r>
          </w:p>
          <w:p w14:paraId="1E8F2E04"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4.模型采用微型震动传感系统， 可直观感受触诊病例体征，触诊效果仿真临床真实病人。可触及的心尖搏动与教学系统界面内三维动画的心脏运动实现同步，且可产生同步的心音图和心电图，可在模拟人身上进行相关设置。</w:t>
            </w:r>
          </w:p>
          <w:p w14:paraId="75E514F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5.对于易混淆、难区别的听诊体征，有常见听诊音鉴别单元至少20组进行详细讲解。可同步显示心电图和心音图、文字解说、视频以及数据表格详细区分对比，具有声音元素分解听诊，便于鉴别。</w:t>
            </w:r>
          </w:p>
          <w:p w14:paraId="7062F6F6"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6.系统具备≥100例常见心血管检查生理及病理体征，≥60例肺部检查体征，综合体征200例以上。</w:t>
            </w:r>
          </w:p>
          <w:p w14:paraId="1FA93F78"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7.心率可调节，具备3D动画、心音图、心电图和声音随心率调整而随之变化，并达到同步。</w:t>
            </w:r>
          </w:p>
          <w:p w14:paraId="3AF49B10"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8.正常心率具有≥6种可调节模式。</w:t>
            </w:r>
          </w:p>
          <w:p w14:paraId="54ED7EB1"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9.窦性心动过速具有≥6种可调节模式。</w:t>
            </w:r>
          </w:p>
          <w:p w14:paraId="362229E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10.窦性心动过缓具有≥3种可调节模式。</w:t>
            </w:r>
          </w:p>
          <w:p w14:paraId="57ADBE48"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11.室上性心动过速具有≥6种可调节模式。</w:t>
            </w:r>
          </w:p>
          <w:p w14:paraId="3F69C1A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12阵发性室性心动过速具有≥4种可调节模式。</w:t>
            </w:r>
          </w:p>
          <w:p w14:paraId="5737C471"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13.心房颤动具有≥4种可调节模式。</w:t>
            </w:r>
          </w:p>
          <w:p w14:paraId="1177FE8B"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14.S1强弱不等具有≥4种可调节模式。</w:t>
            </w:r>
          </w:p>
          <w:p w14:paraId="436CC5A8"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15.舒张早期奔马律具有≥4种可调节模式。</w:t>
            </w:r>
          </w:p>
          <w:p w14:paraId="3EE7897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16.软件与模拟人配合可发长音“yi”进而可进行触觉语颤检查。</w:t>
            </w:r>
            <w:r>
              <w:rPr>
                <w:rFonts w:ascii="宋体" w:hAnsi="宋体" w:cs="宋体" w:hint="eastAsia"/>
                <w:b/>
                <w:bCs/>
                <w:kern w:val="0"/>
                <w:szCs w:val="21"/>
              </w:rPr>
              <w:t>三、肺脏检查教学训练系统：</w:t>
            </w:r>
            <w:r>
              <w:rPr>
                <w:rFonts w:ascii="宋体" w:hAnsi="宋体" w:cs="宋体" w:hint="eastAsia"/>
                <w:kern w:val="0"/>
                <w:szCs w:val="21"/>
              </w:rPr>
              <w:br/>
              <w:t>具备三维互动视觉体验：可任意360°立体查看心脏不同角度并可快速定位及放大缩小，可对肺脏解剖结构进行缩放、旋转、分层查看包括全部、皮肤 、胸膜、邻近器官、隐藏骨骼、呼吸器官等，可显示各部位名称，具有人体的自然陷窝和解剖区域讲解；</w:t>
            </w:r>
            <w:r>
              <w:rPr>
                <w:rFonts w:ascii="宋体" w:hAnsi="宋体" w:cs="宋体" w:hint="eastAsia"/>
                <w:kern w:val="0"/>
                <w:szCs w:val="21"/>
              </w:rPr>
              <w:br/>
              <w:t>1.视诊包含胸壁检查、胸廓检查、呼吸运动、呼吸频率、呼吸深度和呼吸节律相关的内容。相关病例配有相应的呼吸波形图以及</w:t>
            </w:r>
            <w:r>
              <w:rPr>
                <w:rFonts w:ascii="宋体" w:hAnsi="宋体" w:cs="宋体" w:hint="eastAsia"/>
                <w:kern w:val="0"/>
                <w:szCs w:val="21"/>
              </w:rPr>
              <w:lastRenderedPageBreak/>
              <w:t>心电图以及3D模型；同时根据病例可在仿真人体模型上体验相应的心尖搏动。</w:t>
            </w:r>
          </w:p>
          <w:p w14:paraId="5392308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1.1胸壁检查（静脉、胸壁压痛、肋间隙等）。</w:t>
            </w:r>
          </w:p>
          <w:p w14:paraId="2A5C02F5"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1.2胸廓检查（正常胸廓、佝偻病胸、胸廓一侧变形等）。</w:t>
            </w:r>
          </w:p>
          <w:p w14:paraId="26EA4407"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1.3呼吸频率具备≥13种可调节模式，均有相应心电图和呼吸波型显示。</w:t>
            </w:r>
          </w:p>
          <w:p w14:paraId="04407DEA"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1.4呼吸节律：潮式呼吸（Cheyne-Stokes呼吸）、间停呼吸（Biot呼吸）、叹气样呼吸等。</w:t>
            </w:r>
          </w:p>
          <w:p w14:paraId="392B246B"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1.5呼吸运动具有男性腹式呼吸、女性胸式呼吸、呼气性困难、混合型困难等均有心电图和呼吸波型显示，呼吸频率可调节。</w:t>
            </w:r>
          </w:p>
          <w:p w14:paraId="4720EF5E"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2.触诊包含相关病例还可在仿真人体模型上体验相应的心尖搏动、触觉语颤、胸膜摩擦感。触诊包含胸廓扩张度、胸廓扩张度异常、（语音震颤）触觉语颤、相关的内容。</w:t>
            </w:r>
          </w:p>
          <w:p w14:paraId="558BC276"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2.1模拟人与软件配合可发长音“yi”进而可进行触觉语颤检查；</w:t>
            </w:r>
          </w:p>
          <w:p w14:paraId="6DB0167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2.2胸廓扩张度；胸廓扩张度异常（一侧胸廓扩张度增强、一侧胸廓扩张度减弱、两侧胸廓矛盾呼吸等）语音震颤增强（肺实变、肺空洞等）；语音震颤减弱；胸膜摩擦感。</w:t>
            </w:r>
          </w:p>
          <w:p w14:paraId="175B8949"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3.叩诊包含了叩诊方法、肺上界、肺下界和肺下界移动度相关的内容。</w:t>
            </w:r>
          </w:p>
          <w:p w14:paraId="2DAE8146"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4.听诊包含听诊要领（VCR）和听诊内容两大部分，以下相关病例配合相应的呼吸波形图以及心电图以及3D模型；还可在仿真人体模型上体验相应的心尖搏动、触觉语颤、听诊音以及胸膜摩擦感。</w:t>
            </w:r>
          </w:p>
          <w:p w14:paraId="1AA22669"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4.1包含正常呼吸音（正常支气呼吸音、正常肺泡呼吸音等）、异常呼吸音（断续性呼吸音、异常支气管呼吸音（大叶性肺炎）、异常支气管呼吸音（右肺大空洞）等）、湿罗音（粗湿啰音（大水泡音）、细湿啰音（小水泡音）、Velcro啰音等） 、干啰音（ 鸟鸣音、飞箭音 、哨笛音等）、语音共振（胸语音、羊鸣音、耳语音增强等）、胸膜摩擦音和小儿听诊特点（正常呼吸音伴小孩哭声、小孩哭声伴小水泡音）等；</w:t>
            </w:r>
          </w:p>
          <w:p w14:paraId="59A844AA"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4.2系统具备正常呼吸音伴小孩哭声、小孩哭声伴小水泡音等儿童听诊特点。</w:t>
            </w:r>
          </w:p>
          <w:p w14:paraId="275F0247" w14:textId="77777777" w:rsidR="00036B8A" w:rsidRDefault="00000000">
            <w:pPr>
              <w:spacing w:line="288" w:lineRule="auto"/>
              <w:jc w:val="left"/>
              <w:rPr>
                <w:rFonts w:ascii="宋体" w:hAnsi="宋体" w:cs="宋体"/>
                <w:b/>
                <w:bCs/>
                <w:kern w:val="0"/>
                <w:szCs w:val="21"/>
              </w:rPr>
            </w:pPr>
            <w:r>
              <w:rPr>
                <w:rFonts w:ascii="宋体" w:hAnsi="宋体" w:cs="宋体" w:hint="eastAsia"/>
                <w:b/>
                <w:bCs/>
                <w:kern w:val="0"/>
                <w:szCs w:val="21"/>
              </w:rPr>
              <w:t>四、腹部检查教学训练系统：</w:t>
            </w:r>
          </w:p>
          <w:p w14:paraId="02E73371"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腹部检查模型 1具</w:t>
            </w:r>
          </w:p>
          <w:p w14:paraId="7AAD1AC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腹部检查教学训练系统模拟人为成年女性半身模型，体表标志清晰。 体表皮肤触感柔软、光滑，深部触诊手感软硬度模拟真实人体，结合教学大纲强化腹部的体格检查。</w:t>
            </w:r>
          </w:p>
          <w:p w14:paraId="5DE8AB31" w14:textId="77777777" w:rsidR="00036B8A" w:rsidRDefault="00000000">
            <w:pPr>
              <w:snapToGrid w:val="0"/>
              <w:spacing w:line="288" w:lineRule="auto"/>
              <w:jc w:val="left"/>
              <w:rPr>
                <w:rFonts w:ascii="宋体" w:hAnsi="宋体" w:cs="宋体"/>
                <w:kern w:val="0"/>
                <w:szCs w:val="21"/>
              </w:rPr>
            </w:pPr>
            <w:r>
              <w:rPr>
                <w:rFonts w:ascii="宋体" w:hAnsi="宋体" w:cs="宋体" w:hint="eastAsia"/>
                <w:kern w:val="0"/>
                <w:szCs w:val="21"/>
              </w:rPr>
              <w:t>1.可模拟腹式呼吸，呼吸幅度可进行强、弱的调节，呼吸频率≥5种可调节模式。</w:t>
            </w:r>
          </w:p>
          <w:p w14:paraId="41FC6D6A" w14:textId="77777777" w:rsidR="00036B8A" w:rsidRDefault="00000000">
            <w:pPr>
              <w:snapToGrid w:val="0"/>
              <w:spacing w:line="288" w:lineRule="auto"/>
              <w:jc w:val="left"/>
              <w:rPr>
                <w:rFonts w:ascii="宋体" w:hAnsi="宋体" w:cs="宋体"/>
                <w:kern w:val="0"/>
                <w:szCs w:val="21"/>
              </w:rPr>
            </w:pPr>
            <w:r>
              <w:rPr>
                <w:rFonts w:ascii="宋体" w:hAnsi="宋体" w:cs="宋体" w:hint="eastAsia"/>
                <w:kern w:val="0"/>
                <w:szCs w:val="21"/>
              </w:rPr>
              <w:t>2.肝、脾触诊可以模拟多种不同级别大小的体征改变，精确度≤1mm。</w:t>
            </w:r>
          </w:p>
          <w:p w14:paraId="0BFE4398" w14:textId="77777777" w:rsidR="00036B8A" w:rsidRDefault="00000000">
            <w:pPr>
              <w:snapToGrid w:val="0"/>
              <w:spacing w:line="288" w:lineRule="auto"/>
              <w:jc w:val="left"/>
              <w:rPr>
                <w:rFonts w:ascii="宋体" w:hAnsi="宋体" w:cs="宋体"/>
                <w:kern w:val="0"/>
                <w:szCs w:val="21"/>
              </w:rPr>
            </w:pPr>
            <w:r>
              <w:rPr>
                <w:rFonts w:ascii="宋体" w:hAnsi="宋体" w:cs="宋体" w:hint="eastAsia"/>
                <w:kern w:val="0"/>
                <w:szCs w:val="21"/>
              </w:rPr>
              <w:t>3.腹部可模拟≥12个以上不同部位的压痛点，触痛程度可进行轻、重调节功能。</w:t>
            </w:r>
          </w:p>
          <w:p w14:paraId="3473C7A8" w14:textId="77777777" w:rsidR="00036B8A" w:rsidRDefault="00000000">
            <w:pPr>
              <w:snapToGrid w:val="0"/>
              <w:spacing w:line="288" w:lineRule="auto"/>
              <w:jc w:val="left"/>
              <w:rPr>
                <w:rFonts w:ascii="宋体" w:hAnsi="宋体" w:cs="宋体"/>
                <w:kern w:val="0"/>
                <w:szCs w:val="21"/>
              </w:rPr>
            </w:pPr>
            <w:r>
              <w:rPr>
                <w:rFonts w:ascii="宋体" w:hAnsi="宋体" w:cs="宋体" w:hint="eastAsia"/>
                <w:kern w:val="0"/>
                <w:szCs w:val="21"/>
              </w:rPr>
              <w:lastRenderedPageBreak/>
              <w:t>4.可进行肝区叩诊，可选择肝区叩击痛有、无设置，当有肝区叩击痛操作时可发声反馈。</w:t>
            </w:r>
          </w:p>
          <w:p w14:paraId="58BF3CAA" w14:textId="77777777" w:rsidR="00036B8A" w:rsidRDefault="00000000">
            <w:pPr>
              <w:snapToGrid w:val="0"/>
              <w:spacing w:line="288" w:lineRule="auto"/>
              <w:jc w:val="left"/>
              <w:rPr>
                <w:rFonts w:ascii="宋体" w:hAnsi="宋体" w:cs="宋体"/>
                <w:szCs w:val="21"/>
              </w:rPr>
            </w:pPr>
            <w:r>
              <w:rPr>
                <w:rFonts w:ascii="宋体" w:hAnsi="宋体" w:cs="宋体" w:hint="eastAsia"/>
                <w:kern w:val="0"/>
                <w:szCs w:val="21"/>
              </w:rPr>
              <w:t>5.腹部设有多种不同的血管杂音听诊点以及全腹部听诊的肠鸣音，实现肠鸣音可以调节为正常、减弱、消失、增强、亢进等模拟音功能。</w:t>
            </w:r>
            <w:r>
              <w:rPr>
                <w:rFonts w:ascii="宋体" w:hAnsi="宋体" w:cs="宋体" w:hint="eastAsia"/>
                <w:kern w:val="0"/>
                <w:szCs w:val="21"/>
              </w:rPr>
              <w:br/>
              <w:t>6.基础知识：系统应具备腹部解剖及常用体表标志、腹部的分区方法和常用体位的教学。</w:t>
            </w:r>
            <w:r>
              <w:rPr>
                <w:rFonts w:ascii="宋体" w:hAnsi="宋体" w:cs="宋体" w:hint="eastAsia"/>
                <w:kern w:val="0"/>
                <w:szCs w:val="21"/>
              </w:rPr>
              <w:br/>
              <w:t>7.模拟人具有故障检测及警示功能，可提示具体故障点。</w:t>
            </w:r>
            <w:r>
              <w:rPr>
                <w:rFonts w:ascii="宋体" w:hAnsi="宋体" w:cs="宋体" w:hint="eastAsia"/>
                <w:kern w:val="0"/>
                <w:szCs w:val="21"/>
              </w:rPr>
              <w:br/>
              <w:t>8.胆囊触诊时可表现墨菲氏征阳性检查；墨菲氏征（MurPhy）可选择：有/无。</w:t>
            </w:r>
            <w:r>
              <w:rPr>
                <w:rFonts w:ascii="宋体" w:hAnsi="宋体" w:cs="宋体" w:hint="eastAsia"/>
                <w:kern w:val="0"/>
                <w:szCs w:val="21"/>
              </w:rPr>
              <w:br/>
              <w:t>9.可选择脾脏测量操作，练习测量脾脏大小。</w:t>
            </w:r>
            <w:r>
              <w:rPr>
                <w:rFonts w:ascii="宋体" w:hAnsi="宋体" w:cs="宋体" w:hint="eastAsia"/>
                <w:kern w:val="0"/>
                <w:szCs w:val="21"/>
              </w:rPr>
              <w:br/>
            </w:r>
            <w:r>
              <w:rPr>
                <w:rFonts w:ascii="宋体" w:hAnsi="宋体" w:cs="宋体" w:hint="eastAsia"/>
                <w:b/>
                <w:bCs/>
                <w:kern w:val="0"/>
                <w:szCs w:val="21"/>
              </w:rPr>
              <w:t>五、配置清单：</w:t>
            </w:r>
            <w:r>
              <w:rPr>
                <w:rFonts w:ascii="宋体" w:hAnsi="宋体" w:cs="宋体" w:hint="eastAsia"/>
                <w:kern w:val="0"/>
                <w:szCs w:val="21"/>
              </w:rPr>
              <w:br/>
              <w:t>1.胸部检查模型1具</w:t>
            </w:r>
            <w:r>
              <w:rPr>
                <w:rFonts w:ascii="宋体" w:hAnsi="宋体" w:cs="宋体" w:hint="eastAsia"/>
                <w:kern w:val="0"/>
                <w:szCs w:val="21"/>
              </w:rPr>
              <w:br/>
              <w:t>2.腹部检查模型1具</w:t>
            </w:r>
            <w:r>
              <w:rPr>
                <w:rFonts w:ascii="宋体" w:hAnsi="宋体" w:cs="宋体" w:hint="eastAsia"/>
                <w:kern w:val="0"/>
                <w:szCs w:val="21"/>
              </w:rPr>
              <w:br/>
              <w:t>3.可电动升降功能实验台  1套</w:t>
            </w:r>
            <w:r>
              <w:rPr>
                <w:rFonts w:ascii="宋体" w:hAnsi="宋体" w:cs="宋体" w:hint="eastAsia"/>
                <w:kern w:val="0"/>
                <w:szCs w:val="21"/>
              </w:rPr>
              <w:br/>
              <w:t>4.听诊器2副</w:t>
            </w:r>
            <w:r>
              <w:rPr>
                <w:rFonts w:ascii="宋体" w:hAnsi="宋体" w:cs="宋体" w:hint="eastAsia"/>
                <w:kern w:val="0"/>
                <w:szCs w:val="21"/>
              </w:rPr>
              <w:br/>
              <w:t>5.显示端旋转支架 1套</w:t>
            </w:r>
            <w:r>
              <w:rPr>
                <w:rFonts w:ascii="宋体" w:hAnsi="宋体" w:cs="宋体" w:hint="eastAsia"/>
                <w:kern w:val="0"/>
                <w:szCs w:val="21"/>
              </w:rPr>
              <w:br/>
              <w:t>6.相关配套附件及线材1套</w:t>
            </w:r>
          </w:p>
        </w:tc>
      </w:tr>
      <w:tr w:rsidR="00036B8A" w14:paraId="1BB4863B" w14:textId="77777777">
        <w:trPr>
          <w:trHeight w:val="340"/>
          <w:jc w:val="center"/>
        </w:trPr>
        <w:tc>
          <w:tcPr>
            <w:tcW w:w="351" w:type="pct"/>
            <w:vAlign w:val="center"/>
          </w:tcPr>
          <w:p w14:paraId="4C0768E8"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lastRenderedPageBreak/>
              <w:t>3</w:t>
            </w:r>
          </w:p>
        </w:tc>
        <w:tc>
          <w:tcPr>
            <w:tcW w:w="876" w:type="pct"/>
            <w:vAlign w:val="center"/>
          </w:tcPr>
          <w:p w14:paraId="53506392" w14:textId="77777777" w:rsidR="00036B8A" w:rsidRDefault="00000000">
            <w:pPr>
              <w:snapToGrid w:val="0"/>
              <w:spacing w:line="288" w:lineRule="auto"/>
              <w:jc w:val="center"/>
              <w:rPr>
                <w:rFonts w:ascii="宋体" w:hAnsi="宋体" w:cs="宋体"/>
                <w:kern w:val="0"/>
                <w:szCs w:val="21"/>
              </w:rPr>
            </w:pPr>
            <w:r>
              <w:rPr>
                <w:rFonts w:ascii="宋体" w:hAnsi="宋体" w:cs="宋体" w:hint="eastAsia"/>
                <w:szCs w:val="21"/>
              </w:rPr>
              <w:t>高智能数字网络化心电图模拟数字教学系统</w:t>
            </w:r>
          </w:p>
        </w:tc>
        <w:tc>
          <w:tcPr>
            <w:tcW w:w="329" w:type="pct"/>
            <w:vAlign w:val="center"/>
          </w:tcPr>
          <w:p w14:paraId="4E08C955"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329" w:type="pct"/>
            <w:vAlign w:val="center"/>
          </w:tcPr>
          <w:p w14:paraId="42208DEE"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台</w:t>
            </w:r>
          </w:p>
        </w:tc>
        <w:tc>
          <w:tcPr>
            <w:tcW w:w="3115" w:type="pct"/>
            <w:vAlign w:val="center"/>
          </w:tcPr>
          <w:p w14:paraId="75F1CB4F" w14:textId="77777777" w:rsidR="00036B8A" w:rsidRDefault="00000000">
            <w:pPr>
              <w:spacing w:line="288" w:lineRule="auto"/>
              <w:jc w:val="left"/>
              <w:rPr>
                <w:rFonts w:ascii="宋体" w:hAnsi="宋体" w:cs="宋体"/>
                <w:b/>
                <w:bCs/>
                <w:szCs w:val="21"/>
              </w:rPr>
            </w:pPr>
            <w:r>
              <w:rPr>
                <w:rFonts w:ascii="宋体" w:hAnsi="宋体" w:cs="宋体" w:hint="eastAsia"/>
                <w:b/>
                <w:bCs/>
                <w:szCs w:val="21"/>
              </w:rPr>
              <w:t>功能参数：</w:t>
            </w:r>
          </w:p>
          <w:p w14:paraId="58118C76" w14:textId="77777777" w:rsidR="00036B8A" w:rsidRDefault="00000000">
            <w:pPr>
              <w:spacing w:line="288" w:lineRule="auto"/>
              <w:jc w:val="left"/>
              <w:rPr>
                <w:rFonts w:ascii="宋体" w:hAnsi="宋体" w:cs="宋体"/>
                <w:szCs w:val="21"/>
              </w:rPr>
            </w:pPr>
            <w:r>
              <w:rPr>
                <w:rFonts w:ascii="宋体" w:hAnsi="宋体" w:cs="宋体" w:hint="eastAsia"/>
                <w:szCs w:val="21"/>
              </w:rPr>
              <w:t>1.智能化心电图模拟教学系统模拟人</w:t>
            </w:r>
          </w:p>
          <w:p w14:paraId="344660F6" w14:textId="77777777" w:rsidR="00036B8A" w:rsidRDefault="00000000">
            <w:pPr>
              <w:spacing w:line="288" w:lineRule="auto"/>
              <w:jc w:val="left"/>
              <w:rPr>
                <w:rFonts w:ascii="宋体" w:hAnsi="宋体" w:cs="宋体"/>
                <w:szCs w:val="21"/>
              </w:rPr>
            </w:pPr>
            <w:r>
              <w:rPr>
                <w:rFonts w:ascii="宋体" w:hAnsi="宋体" w:cs="宋体" w:hint="eastAsia"/>
                <w:szCs w:val="21"/>
              </w:rPr>
              <w:t>⑴模拟人体内为完整的全身骨骼仿生结构，体现各部位真实的骨性标志，解剖位置准确：锁骨、胸骨、肋骨、各肋间隙、乳头等体表标志可明显触知，身上设有十二导联电极放置部位，与在真实病人身上测量心电图电极位置完全一致，与心电图机、多参数心电监护仪正确连接后，可在软件表现心电图波形，在课堂上实施真实的心电图描记与分析训练。</w:t>
            </w:r>
          </w:p>
          <w:p w14:paraId="0B028BE5" w14:textId="77777777" w:rsidR="00036B8A" w:rsidRDefault="00000000">
            <w:pPr>
              <w:spacing w:line="288" w:lineRule="auto"/>
              <w:jc w:val="left"/>
              <w:rPr>
                <w:rFonts w:ascii="宋体" w:hAnsi="宋体" w:cs="宋体"/>
                <w:szCs w:val="21"/>
              </w:rPr>
            </w:pPr>
            <w:r>
              <w:rPr>
                <w:rFonts w:ascii="宋体" w:hAnsi="宋体" w:cs="宋体" w:hint="eastAsia"/>
                <w:szCs w:val="21"/>
              </w:rPr>
              <w:t>⑵在多参数心电监护仪屏幕上及时显示出正常与异常心电图，心电图机可以全部准确地打印，供学生进行综合分析，进行心电图诊断训练。</w:t>
            </w:r>
          </w:p>
          <w:p w14:paraId="7BBD9173" w14:textId="77777777" w:rsidR="00036B8A" w:rsidRDefault="00000000">
            <w:pPr>
              <w:spacing w:line="288" w:lineRule="auto"/>
              <w:jc w:val="left"/>
              <w:rPr>
                <w:rFonts w:ascii="宋体" w:hAnsi="宋体" w:cs="宋体"/>
                <w:szCs w:val="21"/>
              </w:rPr>
            </w:pPr>
            <w:r>
              <w:rPr>
                <w:rFonts w:ascii="宋体" w:hAnsi="宋体" w:cs="宋体" w:hint="eastAsia"/>
                <w:szCs w:val="21"/>
              </w:rPr>
              <w:t>⑶具有高度灵活的关节，可实现多种体位的摆放。</w:t>
            </w:r>
          </w:p>
          <w:p w14:paraId="3281F100" w14:textId="77777777" w:rsidR="00036B8A" w:rsidRDefault="00000000">
            <w:pPr>
              <w:spacing w:line="288" w:lineRule="auto"/>
              <w:jc w:val="left"/>
              <w:rPr>
                <w:rFonts w:ascii="宋体" w:hAnsi="宋体" w:cs="宋体"/>
                <w:szCs w:val="21"/>
              </w:rPr>
            </w:pPr>
            <w:r>
              <w:rPr>
                <w:rFonts w:ascii="宋体" w:hAnsi="宋体" w:cs="宋体" w:hint="eastAsia"/>
                <w:szCs w:val="21"/>
              </w:rPr>
              <w:t>2.心电图教学系统软件</w:t>
            </w:r>
          </w:p>
          <w:p w14:paraId="3E07492B" w14:textId="77777777" w:rsidR="00036B8A" w:rsidRDefault="00000000">
            <w:pPr>
              <w:spacing w:line="288" w:lineRule="auto"/>
              <w:jc w:val="left"/>
              <w:rPr>
                <w:rFonts w:ascii="宋体" w:hAnsi="宋体" w:cs="宋体"/>
                <w:szCs w:val="21"/>
              </w:rPr>
            </w:pPr>
            <w:r>
              <w:rPr>
                <w:rFonts w:ascii="宋体" w:hAnsi="宋体" w:cs="宋体" w:hint="eastAsia"/>
                <w:szCs w:val="21"/>
              </w:rPr>
              <w:t>心电图教学系统软件由以下三部分组成，分别是：①心电图教学软件（临床心电图的基本知识；心电图测量和正常数据；心房、心室肥大；心肌缺血与ST-T改变；心肌梗死；心律失常）。②心电图描记与分析训练软件。③心电图考核软件（自我练习、随机考核）。</w:t>
            </w:r>
          </w:p>
          <w:p w14:paraId="388ECAFE" w14:textId="77777777" w:rsidR="00036B8A" w:rsidRDefault="00000000">
            <w:pPr>
              <w:spacing w:line="288" w:lineRule="auto"/>
              <w:jc w:val="left"/>
              <w:rPr>
                <w:rFonts w:ascii="宋体" w:hAnsi="宋体" w:cs="宋体"/>
                <w:szCs w:val="21"/>
              </w:rPr>
            </w:pPr>
            <w:r>
              <w:rPr>
                <w:rFonts w:ascii="宋体" w:hAnsi="宋体" w:cs="宋体" w:hint="eastAsia"/>
                <w:szCs w:val="21"/>
              </w:rPr>
              <w:t>⑴《心电图教学系统》采集各种真实患者的心电图波形；</w:t>
            </w:r>
          </w:p>
          <w:p w14:paraId="590E39FB" w14:textId="77777777" w:rsidR="00036B8A" w:rsidRDefault="00000000">
            <w:pPr>
              <w:spacing w:line="288" w:lineRule="auto"/>
              <w:jc w:val="left"/>
              <w:rPr>
                <w:rFonts w:ascii="宋体" w:hAnsi="宋体" w:cs="宋体"/>
                <w:szCs w:val="21"/>
              </w:rPr>
            </w:pPr>
            <w:r>
              <w:rPr>
                <w:rFonts w:ascii="宋体" w:hAnsi="宋体" w:cs="宋体" w:hint="eastAsia"/>
                <w:szCs w:val="21"/>
              </w:rPr>
              <w:t>⑵《心电图描记与分析训练》只要训练者点击该软件中的任何一种疾病，心电图教学系统模拟人立即转换成该种疾病（具有该种疾病心电图特征），与此同时，多参数心电图监护仪屏幕实时地显示该种疾病十二导联心电图特征，训练者正确地操作心电图机，即可准确地打印出来该种疾病心电图。</w:t>
            </w:r>
          </w:p>
          <w:p w14:paraId="11D32582" w14:textId="77777777" w:rsidR="00036B8A" w:rsidRDefault="00000000">
            <w:pPr>
              <w:spacing w:line="288" w:lineRule="auto"/>
              <w:jc w:val="left"/>
              <w:rPr>
                <w:rFonts w:ascii="宋体" w:hAnsi="宋体" w:cs="宋体"/>
                <w:szCs w:val="21"/>
              </w:rPr>
            </w:pPr>
            <w:r>
              <w:rPr>
                <w:rFonts w:ascii="宋体" w:hAnsi="宋体" w:cs="宋体" w:hint="eastAsia"/>
                <w:szCs w:val="21"/>
              </w:rPr>
              <w:t>⑶《心电图教学》每种疾病在详细讲述心电图诊断依据后，均配</w:t>
            </w:r>
            <w:r>
              <w:rPr>
                <w:rFonts w:ascii="宋体" w:hAnsi="宋体" w:cs="宋体" w:hint="eastAsia"/>
                <w:szCs w:val="21"/>
              </w:rPr>
              <w:lastRenderedPageBreak/>
              <w:t>有多幅真实病人的心电图，并对心电图特征进行分析。</w:t>
            </w:r>
          </w:p>
          <w:p w14:paraId="6C529F1A" w14:textId="77777777" w:rsidR="00036B8A" w:rsidRDefault="00000000">
            <w:pPr>
              <w:spacing w:line="288" w:lineRule="auto"/>
              <w:jc w:val="left"/>
              <w:rPr>
                <w:rFonts w:ascii="宋体" w:hAnsi="宋体" w:cs="宋体"/>
                <w:szCs w:val="21"/>
              </w:rPr>
            </w:pPr>
            <w:r>
              <w:rPr>
                <w:rFonts w:ascii="宋体" w:hAnsi="宋体" w:cs="宋体" w:hint="eastAsia"/>
                <w:szCs w:val="21"/>
              </w:rPr>
              <w:t>每幅心电图有自动测量尺，学生可任意测量心电图各波段的电压(振幅)、时间、ST段升高与降低的幅度，整幅心电图的心律与节律，测量后自动汇报测量数据，学生可独立找出该幅心电图的特征，并可与课件中所描述的心电图特征比较。</w:t>
            </w:r>
          </w:p>
          <w:p w14:paraId="38AE8F19" w14:textId="77777777" w:rsidR="00036B8A" w:rsidRDefault="00000000">
            <w:pPr>
              <w:snapToGrid w:val="0"/>
              <w:spacing w:line="288" w:lineRule="auto"/>
              <w:jc w:val="left"/>
              <w:rPr>
                <w:rFonts w:ascii="宋体" w:hAnsi="宋体" w:cs="宋体"/>
                <w:kern w:val="0"/>
                <w:szCs w:val="21"/>
              </w:rPr>
            </w:pPr>
            <w:r>
              <w:rPr>
                <w:rFonts w:ascii="宋体" w:hAnsi="宋体" w:cs="宋体" w:hint="eastAsia"/>
                <w:szCs w:val="21"/>
              </w:rPr>
              <w:t>⑷《心电图考核》进行随机考核。</w:t>
            </w:r>
          </w:p>
        </w:tc>
      </w:tr>
    </w:tbl>
    <w:p w14:paraId="778E383B" w14:textId="77777777" w:rsidR="00036B8A" w:rsidRDefault="00036B8A">
      <w:pPr>
        <w:snapToGrid w:val="0"/>
        <w:spacing w:line="288" w:lineRule="auto"/>
        <w:rPr>
          <w:rFonts w:ascii="宋体" w:hAnsi="宋体" w:cs="宋体"/>
          <w:b/>
          <w:szCs w:val="21"/>
        </w:rPr>
      </w:pPr>
    </w:p>
    <w:p w14:paraId="2610357B" w14:textId="77777777" w:rsidR="00036B8A" w:rsidRDefault="00000000">
      <w:pPr>
        <w:spacing w:line="288" w:lineRule="auto"/>
        <w:rPr>
          <w:rFonts w:ascii="宋体" w:hAnsi="宋体" w:cs="宋体"/>
          <w:b/>
          <w:szCs w:val="21"/>
        </w:rPr>
      </w:pPr>
      <w:bookmarkStart w:id="36" w:name="_Hlk114471610"/>
      <w:r>
        <w:rPr>
          <w:rFonts w:ascii="宋体" w:hAnsi="宋体" w:cs="宋体" w:hint="eastAsia"/>
          <w:b/>
          <w:szCs w:val="21"/>
        </w:rPr>
        <w:t>演示要求：</w:t>
      </w:r>
    </w:p>
    <w:p w14:paraId="56E087E0" w14:textId="77777777" w:rsidR="00036B8A" w:rsidRDefault="00000000">
      <w:pPr>
        <w:spacing w:line="288" w:lineRule="auto"/>
        <w:ind w:firstLineChars="200" w:firstLine="420"/>
        <w:rPr>
          <w:rFonts w:ascii="宋体" w:hAnsi="宋体" w:cs="宋体"/>
          <w:szCs w:val="21"/>
        </w:rPr>
      </w:pPr>
      <w:r>
        <w:rPr>
          <w:rFonts w:ascii="宋体" w:hAnsi="宋体" w:cs="宋体" w:hint="eastAsia"/>
          <w:szCs w:val="21"/>
        </w:rPr>
        <w:t>1、投标人需提供</w:t>
      </w:r>
      <w:r>
        <w:rPr>
          <w:rFonts w:ascii="宋体" w:hAnsi="宋体" w:cs="宋体" w:hint="eastAsia"/>
          <w:kern w:val="0"/>
          <w:szCs w:val="21"/>
        </w:rPr>
        <w:t>高智能数字网络化体格检查教学系统（教师机）及高智能数字网络化体格检查教学系统（学生机）系统</w:t>
      </w:r>
      <w:r>
        <w:rPr>
          <w:rFonts w:ascii="宋体" w:hAnsi="宋体" w:cs="宋体" w:hint="eastAsia"/>
          <w:szCs w:val="21"/>
        </w:rPr>
        <w:t>演示视频。</w:t>
      </w:r>
    </w:p>
    <w:p w14:paraId="7EC96E31" w14:textId="77777777" w:rsidR="00036B8A" w:rsidRDefault="00000000">
      <w:pPr>
        <w:spacing w:line="288" w:lineRule="auto"/>
        <w:ind w:firstLineChars="200" w:firstLine="420"/>
        <w:rPr>
          <w:rFonts w:ascii="宋体" w:hAnsi="宋体" w:cs="宋体"/>
          <w:szCs w:val="21"/>
        </w:rPr>
      </w:pPr>
      <w:r>
        <w:rPr>
          <w:rFonts w:ascii="宋体" w:hAnsi="宋体" w:cs="宋体" w:hint="eastAsia"/>
          <w:szCs w:val="21"/>
        </w:rPr>
        <w:t>2、演示以录制视频形式提供，投标人将演示的过程录制成视频，视频内须提供人员解说，内容应为真实操作过程的原始记录。</w:t>
      </w:r>
    </w:p>
    <w:p w14:paraId="10955B7E" w14:textId="77777777" w:rsidR="00036B8A" w:rsidRDefault="00000000">
      <w:pPr>
        <w:spacing w:line="288" w:lineRule="auto"/>
        <w:ind w:firstLineChars="200" w:firstLine="420"/>
        <w:rPr>
          <w:rFonts w:ascii="宋体" w:hAnsi="宋体" w:cs="宋体"/>
          <w:szCs w:val="21"/>
        </w:rPr>
      </w:pPr>
      <w:r>
        <w:rPr>
          <w:rFonts w:ascii="宋体" w:hAnsi="宋体" w:cs="宋体" w:hint="eastAsia"/>
          <w:szCs w:val="21"/>
        </w:rPr>
        <w:t>3、演示视频时长不超过15分钟。</w:t>
      </w:r>
    </w:p>
    <w:tbl>
      <w:tblPr>
        <w:tblStyle w:val="aff7"/>
        <w:tblW w:w="5000" w:type="pct"/>
        <w:tblLook w:val="04A0" w:firstRow="1" w:lastRow="0" w:firstColumn="1" w:lastColumn="0" w:noHBand="0" w:noVBand="1"/>
      </w:tblPr>
      <w:tblGrid>
        <w:gridCol w:w="867"/>
        <w:gridCol w:w="8761"/>
      </w:tblGrid>
      <w:tr w:rsidR="00036B8A" w14:paraId="64CA5802" w14:textId="77777777">
        <w:trPr>
          <w:trHeight w:val="113"/>
        </w:trPr>
        <w:tc>
          <w:tcPr>
            <w:tcW w:w="450" w:type="pct"/>
            <w:vAlign w:val="center"/>
          </w:tcPr>
          <w:p w14:paraId="4CE3B6D5"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4550" w:type="pct"/>
            <w:vAlign w:val="center"/>
          </w:tcPr>
          <w:p w14:paraId="56E9DCD9"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演示内容</w:t>
            </w:r>
          </w:p>
        </w:tc>
      </w:tr>
      <w:tr w:rsidR="00036B8A" w14:paraId="3F4AD50D" w14:textId="77777777">
        <w:trPr>
          <w:trHeight w:val="113"/>
        </w:trPr>
        <w:tc>
          <w:tcPr>
            <w:tcW w:w="450" w:type="pct"/>
            <w:vAlign w:val="center"/>
          </w:tcPr>
          <w:p w14:paraId="419F2323"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1</w:t>
            </w:r>
          </w:p>
        </w:tc>
        <w:tc>
          <w:tcPr>
            <w:tcW w:w="4550" w:type="pct"/>
          </w:tcPr>
          <w:p w14:paraId="1113CA76" w14:textId="77777777" w:rsidR="00036B8A" w:rsidRDefault="00000000">
            <w:pPr>
              <w:snapToGrid w:val="0"/>
              <w:spacing w:line="276" w:lineRule="auto"/>
              <w:rPr>
                <w:rFonts w:ascii="宋体" w:hAnsi="宋体" w:cs="宋体"/>
                <w:b/>
                <w:bCs/>
                <w:szCs w:val="21"/>
              </w:rPr>
            </w:pPr>
            <w:bookmarkStart w:id="37" w:name="_Hlk135827845"/>
            <w:r>
              <w:rPr>
                <w:rFonts w:ascii="宋体" w:hAnsi="宋体" w:cs="宋体" w:hint="eastAsia"/>
                <w:b/>
                <w:bCs/>
                <w:kern w:val="0"/>
                <w:szCs w:val="21"/>
              </w:rPr>
              <w:t>高智能数字网络化体格检查教学系统（教师机）</w:t>
            </w:r>
            <w:bookmarkEnd w:id="37"/>
          </w:p>
        </w:tc>
      </w:tr>
      <w:tr w:rsidR="00036B8A" w14:paraId="1E799DE8" w14:textId="77777777">
        <w:trPr>
          <w:trHeight w:val="113"/>
        </w:trPr>
        <w:tc>
          <w:tcPr>
            <w:tcW w:w="450" w:type="pct"/>
            <w:vAlign w:val="center"/>
          </w:tcPr>
          <w:p w14:paraId="34DC38CD"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1.1</w:t>
            </w:r>
          </w:p>
        </w:tc>
        <w:tc>
          <w:tcPr>
            <w:tcW w:w="4550" w:type="pct"/>
          </w:tcPr>
          <w:p w14:paraId="7F7BEB95" w14:textId="77777777" w:rsidR="00036B8A" w:rsidRDefault="00000000">
            <w:pPr>
              <w:snapToGrid w:val="0"/>
              <w:spacing w:line="276" w:lineRule="auto"/>
              <w:rPr>
                <w:rFonts w:ascii="宋体" w:hAnsi="宋体" w:cs="宋体"/>
                <w:kern w:val="0"/>
                <w:szCs w:val="21"/>
              </w:rPr>
            </w:pPr>
            <w:r>
              <w:rPr>
                <w:rFonts w:ascii="宋体" w:hAnsi="宋体" w:cs="宋体" w:hint="eastAsia"/>
                <w:b/>
                <w:bCs/>
                <w:kern w:val="0"/>
                <w:szCs w:val="21"/>
              </w:rPr>
              <w:t>一、教学系统：</w:t>
            </w:r>
          </w:p>
          <w:p w14:paraId="5009AE89" w14:textId="77777777" w:rsidR="00036B8A" w:rsidRDefault="00000000">
            <w:pPr>
              <w:snapToGrid w:val="0"/>
              <w:spacing w:line="276" w:lineRule="auto"/>
              <w:rPr>
                <w:rFonts w:ascii="宋体" w:hAnsi="宋体" w:cs="宋体"/>
                <w:szCs w:val="21"/>
              </w:rPr>
            </w:pPr>
            <w:r>
              <w:rPr>
                <w:rFonts w:ascii="宋体" w:hAnsi="宋体" w:cs="宋体" w:hint="eastAsia"/>
                <w:kern w:val="0"/>
                <w:szCs w:val="21"/>
              </w:rPr>
              <w:t>4.具有听诊扩展功能，可支持不少于4人同时听诊，可调节听诊音量，每个听诊终端也可分别自主调节听诊音量大小。</w:t>
            </w:r>
          </w:p>
        </w:tc>
      </w:tr>
      <w:tr w:rsidR="00036B8A" w14:paraId="5C413137" w14:textId="77777777">
        <w:trPr>
          <w:trHeight w:val="113"/>
        </w:trPr>
        <w:tc>
          <w:tcPr>
            <w:tcW w:w="450" w:type="pct"/>
            <w:vAlign w:val="center"/>
          </w:tcPr>
          <w:p w14:paraId="3AAB827B"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1.2</w:t>
            </w:r>
          </w:p>
        </w:tc>
        <w:tc>
          <w:tcPr>
            <w:tcW w:w="4550" w:type="pct"/>
          </w:tcPr>
          <w:p w14:paraId="60B9812C" w14:textId="77777777" w:rsidR="00036B8A" w:rsidRDefault="00000000">
            <w:pPr>
              <w:snapToGrid w:val="0"/>
              <w:spacing w:line="276" w:lineRule="auto"/>
              <w:rPr>
                <w:rFonts w:ascii="宋体" w:hAnsi="宋体" w:cs="宋体"/>
                <w:b/>
                <w:bCs/>
                <w:kern w:val="0"/>
                <w:szCs w:val="21"/>
              </w:rPr>
            </w:pPr>
            <w:r>
              <w:rPr>
                <w:rFonts w:ascii="宋体" w:hAnsi="宋体" w:cs="宋体" w:hint="eastAsia"/>
                <w:b/>
                <w:bCs/>
                <w:kern w:val="0"/>
                <w:szCs w:val="21"/>
              </w:rPr>
              <w:t>二、心脏检查教学训练系统：</w:t>
            </w:r>
          </w:p>
          <w:p w14:paraId="479D62AE" w14:textId="77777777" w:rsidR="00036B8A" w:rsidRDefault="00000000">
            <w:pPr>
              <w:snapToGrid w:val="0"/>
              <w:spacing w:line="276" w:lineRule="auto"/>
              <w:rPr>
                <w:rFonts w:ascii="宋体" w:hAnsi="宋体" w:cs="宋体"/>
                <w:kern w:val="0"/>
                <w:szCs w:val="21"/>
              </w:rPr>
            </w:pPr>
            <w:r>
              <w:rPr>
                <w:rFonts w:ascii="宋体" w:hAnsi="宋体" w:cs="宋体" w:hint="eastAsia"/>
                <w:kern w:val="0"/>
                <w:szCs w:val="21"/>
              </w:rPr>
              <w:t>1.以“球形旋转模式”三维互动视觉体验任意360°立体查看心脏不同角度的解剖结构并可快速定位旋转及放大缩小，鼠标标识后可显示当前指定的各种不同解剖部位名称。</w:t>
            </w:r>
          </w:p>
          <w:p w14:paraId="7BDF840D"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7.心率可调节，具备3D动画、心音图、心电图和声音随心率调整而随之变化，并达到同步。</w:t>
            </w:r>
          </w:p>
          <w:p w14:paraId="48D9D491"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8.正常心率具有≥6种可调节模式；</w:t>
            </w:r>
          </w:p>
          <w:p w14:paraId="67BCA39A"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9.窦性心动过速具有≥6种可调节模式；</w:t>
            </w:r>
          </w:p>
          <w:p w14:paraId="4ADD3E7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10.窦性心动过缓具有≥3种可调节模式。</w:t>
            </w:r>
          </w:p>
          <w:p w14:paraId="24B2F856"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11.室上性心动过速具有≥6种可调节模式；</w:t>
            </w:r>
          </w:p>
          <w:p w14:paraId="00EDB431"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12阵发性室性心动过速具有≥4种可调节模式，</w:t>
            </w:r>
          </w:p>
          <w:p w14:paraId="3A267113"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13.心房颤动具有≥4种可调节模式；</w:t>
            </w:r>
          </w:p>
          <w:p w14:paraId="6FCCC55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14.S1强弱不等具有≥4种可调节模式；</w:t>
            </w:r>
          </w:p>
          <w:p w14:paraId="1DBC4F76" w14:textId="77777777" w:rsidR="00036B8A" w:rsidRDefault="00000000">
            <w:pPr>
              <w:snapToGrid w:val="0"/>
              <w:spacing w:line="276" w:lineRule="auto"/>
              <w:rPr>
                <w:rFonts w:ascii="宋体" w:hAnsi="宋体" w:cs="宋体"/>
              </w:rPr>
            </w:pPr>
            <w:r>
              <w:rPr>
                <w:rFonts w:ascii="宋体" w:hAnsi="宋体" w:cs="宋体" w:hint="eastAsia"/>
                <w:kern w:val="0"/>
                <w:szCs w:val="21"/>
              </w:rPr>
              <w:t>15.舒张早期奔马律具有≥4种可调节模式。</w:t>
            </w:r>
          </w:p>
        </w:tc>
      </w:tr>
      <w:tr w:rsidR="00036B8A" w14:paraId="7E8BF1BF" w14:textId="77777777">
        <w:trPr>
          <w:trHeight w:val="113"/>
        </w:trPr>
        <w:tc>
          <w:tcPr>
            <w:tcW w:w="450" w:type="pct"/>
            <w:vAlign w:val="center"/>
          </w:tcPr>
          <w:p w14:paraId="4C09F288"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2</w:t>
            </w:r>
          </w:p>
        </w:tc>
        <w:tc>
          <w:tcPr>
            <w:tcW w:w="4550" w:type="pct"/>
          </w:tcPr>
          <w:p w14:paraId="34AA264C" w14:textId="77777777" w:rsidR="00036B8A" w:rsidRDefault="00000000">
            <w:pPr>
              <w:snapToGrid w:val="0"/>
              <w:spacing w:line="276" w:lineRule="auto"/>
              <w:rPr>
                <w:rFonts w:ascii="宋体" w:hAnsi="宋体" w:cs="宋体"/>
                <w:b/>
                <w:bCs/>
                <w:szCs w:val="21"/>
              </w:rPr>
            </w:pPr>
            <w:r>
              <w:rPr>
                <w:rFonts w:ascii="宋体" w:hAnsi="宋体" w:cs="宋体" w:hint="eastAsia"/>
                <w:b/>
                <w:bCs/>
                <w:kern w:val="0"/>
                <w:szCs w:val="21"/>
              </w:rPr>
              <w:t>高智能数字网络化体格检查教学系统（学生机）</w:t>
            </w:r>
          </w:p>
        </w:tc>
      </w:tr>
      <w:tr w:rsidR="00036B8A" w14:paraId="2067B72C" w14:textId="77777777">
        <w:trPr>
          <w:trHeight w:val="113"/>
        </w:trPr>
        <w:tc>
          <w:tcPr>
            <w:tcW w:w="450" w:type="pct"/>
            <w:vAlign w:val="center"/>
          </w:tcPr>
          <w:p w14:paraId="59C618CF"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2.1</w:t>
            </w:r>
          </w:p>
        </w:tc>
        <w:tc>
          <w:tcPr>
            <w:tcW w:w="4550" w:type="pct"/>
          </w:tcPr>
          <w:p w14:paraId="1FB290BF" w14:textId="77777777" w:rsidR="00036B8A" w:rsidRDefault="00000000">
            <w:pPr>
              <w:snapToGrid w:val="0"/>
              <w:spacing w:line="276" w:lineRule="auto"/>
              <w:rPr>
                <w:rFonts w:ascii="宋体" w:hAnsi="宋体" w:cs="宋体"/>
                <w:szCs w:val="21"/>
              </w:rPr>
            </w:pPr>
            <w:r>
              <w:rPr>
                <w:rFonts w:ascii="宋体" w:hAnsi="宋体" w:cs="宋体" w:hint="eastAsia"/>
                <w:b/>
                <w:bCs/>
                <w:kern w:val="0"/>
                <w:szCs w:val="21"/>
              </w:rPr>
              <w:t>三、肺脏检查教学训练系统：</w:t>
            </w:r>
            <w:r>
              <w:rPr>
                <w:rFonts w:ascii="宋体" w:hAnsi="宋体" w:cs="宋体" w:hint="eastAsia"/>
                <w:kern w:val="0"/>
                <w:szCs w:val="21"/>
              </w:rPr>
              <w:br/>
              <w:t>1.3呼吸频率具备≥13种可调节模式，均有相应心电图和呼吸波型显示。</w:t>
            </w:r>
          </w:p>
        </w:tc>
      </w:tr>
      <w:tr w:rsidR="00036B8A" w14:paraId="4DDB2D1F" w14:textId="77777777">
        <w:trPr>
          <w:trHeight w:val="113"/>
        </w:trPr>
        <w:tc>
          <w:tcPr>
            <w:tcW w:w="450" w:type="pct"/>
            <w:vAlign w:val="center"/>
          </w:tcPr>
          <w:p w14:paraId="45EAC6E9"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2.2</w:t>
            </w:r>
          </w:p>
        </w:tc>
        <w:tc>
          <w:tcPr>
            <w:tcW w:w="4550" w:type="pct"/>
          </w:tcPr>
          <w:p w14:paraId="5ADDADC3" w14:textId="77777777" w:rsidR="00036B8A" w:rsidRDefault="00000000">
            <w:pPr>
              <w:spacing w:line="288" w:lineRule="auto"/>
              <w:jc w:val="left"/>
              <w:rPr>
                <w:rFonts w:ascii="宋体" w:hAnsi="宋体" w:cs="宋体"/>
                <w:kern w:val="0"/>
                <w:szCs w:val="21"/>
              </w:rPr>
            </w:pPr>
            <w:r>
              <w:rPr>
                <w:rFonts w:ascii="宋体" w:hAnsi="宋体" w:cs="宋体" w:hint="eastAsia"/>
                <w:b/>
                <w:bCs/>
                <w:kern w:val="0"/>
                <w:szCs w:val="21"/>
              </w:rPr>
              <w:t>四、腹部检查教学训练系统：</w:t>
            </w:r>
          </w:p>
          <w:p w14:paraId="055FF8DF" w14:textId="77777777" w:rsidR="00036B8A" w:rsidRDefault="00000000">
            <w:pPr>
              <w:snapToGrid w:val="0"/>
              <w:spacing w:line="276" w:lineRule="auto"/>
              <w:rPr>
                <w:rFonts w:ascii="宋体" w:hAnsi="宋体" w:cs="宋体"/>
                <w:szCs w:val="21"/>
              </w:rPr>
            </w:pPr>
            <w:r>
              <w:rPr>
                <w:rFonts w:ascii="宋体" w:hAnsi="宋体" w:cs="宋体" w:hint="eastAsia"/>
                <w:kern w:val="0"/>
                <w:szCs w:val="21"/>
              </w:rPr>
              <w:t>1. 可模拟腹式呼吸，呼吸幅度可进行强、弱的调节，呼吸频率≥5种可调节模式。</w:t>
            </w:r>
            <w:r>
              <w:rPr>
                <w:rFonts w:ascii="宋体" w:hAnsi="宋体" w:cs="宋体" w:hint="eastAsia"/>
                <w:kern w:val="0"/>
                <w:szCs w:val="21"/>
              </w:rPr>
              <w:br/>
              <w:t>2.肝、脾触诊可以模拟多种不同级别大小的体征改变，精确度≤1mm。</w:t>
            </w:r>
            <w:r>
              <w:rPr>
                <w:rFonts w:ascii="宋体" w:hAnsi="宋体" w:cs="宋体" w:hint="eastAsia"/>
                <w:kern w:val="0"/>
                <w:szCs w:val="21"/>
              </w:rPr>
              <w:br/>
              <w:t>3.腹部可模拟≥12个以上不同部位的压痛点，触痛程度可进行轻、重调节功能。</w:t>
            </w:r>
            <w:r>
              <w:rPr>
                <w:rFonts w:ascii="宋体" w:hAnsi="宋体" w:cs="宋体" w:hint="eastAsia"/>
                <w:kern w:val="0"/>
                <w:szCs w:val="21"/>
              </w:rPr>
              <w:br/>
              <w:t>4.可进行肝区叩诊，可选择肝区叩击痛有、无设置，当有肝区叩击痛操作时可发声反馈。</w:t>
            </w:r>
          </w:p>
        </w:tc>
      </w:tr>
    </w:tbl>
    <w:p w14:paraId="6C5EDB3F" w14:textId="77777777" w:rsidR="00036B8A" w:rsidRDefault="00000000">
      <w:pPr>
        <w:pStyle w:val="ac"/>
        <w:spacing w:line="288" w:lineRule="auto"/>
        <w:rPr>
          <w:rFonts w:hAnsi="宋体" w:cs="宋体"/>
          <w:snapToGrid/>
          <w:sz w:val="21"/>
          <w:lang w:val="en-US"/>
        </w:rPr>
      </w:pPr>
      <w:r>
        <w:rPr>
          <w:rFonts w:hAnsi="宋体" w:cs="宋体" w:hint="eastAsia"/>
          <w:snapToGrid/>
          <w:sz w:val="21"/>
          <w:lang w:val="en-US"/>
        </w:rPr>
        <w:t>注：</w:t>
      </w:r>
    </w:p>
    <w:p w14:paraId="0E0DE9B0" w14:textId="77777777" w:rsidR="00036B8A" w:rsidRDefault="00000000">
      <w:pPr>
        <w:pStyle w:val="ac"/>
        <w:spacing w:line="288" w:lineRule="auto"/>
        <w:ind w:firstLineChars="200" w:firstLine="420"/>
        <w:rPr>
          <w:rFonts w:hAnsi="宋体" w:cs="宋体"/>
          <w:sz w:val="21"/>
          <w:lang w:val="en-US"/>
        </w:rPr>
      </w:pPr>
      <w:r>
        <w:rPr>
          <w:rFonts w:hAnsi="宋体" w:cs="宋体" w:hint="eastAsia"/>
          <w:sz w:val="21"/>
          <w:lang w:val="en-US"/>
        </w:rPr>
        <w:t>1.演示U盘：</w:t>
      </w:r>
    </w:p>
    <w:p w14:paraId="46CACAB2" w14:textId="77777777" w:rsidR="00036B8A" w:rsidRDefault="00000000">
      <w:pPr>
        <w:pStyle w:val="ac"/>
        <w:spacing w:line="288" w:lineRule="auto"/>
        <w:ind w:firstLineChars="200" w:firstLine="420"/>
        <w:rPr>
          <w:rFonts w:hAnsi="宋体" w:cs="宋体"/>
          <w:sz w:val="21"/>
          <w:lang w:val="en-US"/>
        </w:rPr>
      </w:pPr>
      <w:r>
        <w:rPr>
          <w:rFonts w:hAnsi="宋体" w:cs="宋体" w:hint="eastAsia"/>
          <w:sz w:val="21"/>
          <w:lang w:val="en-US"/>
        </w:rPr>
        <w:t>1.1 根据“电子交易/不见面开评标”原则，投标人需将以上演示及讲解过程录制视频，演示时长不超过15分钟以.mp4格式存储于DVD或U盘。投标人须自行核验DVD或U盘中的视频能正常播放，保证视频无需转码即可直接用主流播放器打开播放。</w:t>
      </w:r>
    </w:p>
    <w:p w14:paraId="6CCEEC9F" w14:textId="77777777" w:rsidR="00036B8A" w:rsidRDefault="00000000">
      <w:pPr>
        <w:pStyle w:val="ac"/>
        <w:spacing w:line="288" w:lineRule="auto"/>
        <w:ind w:firstLineChars="200" w:firstLine="420"/>
        <w:rPr>
          <w:rFonts w:hAnsi="宋体" w:cs="宋体"/>
          <w:sz w:val="21"/>
          <w:lang w:val="en-US"/>
        </w:rPr>
      </w:pPr>
      <w:r>
        <w:rPr>
          <w:rFonts w:hAnsi="宋体" w:cs="宋体" w:hint="eastAsia"/>
          <w:sz w:val="21"/>
          <w:lang w:val="en-US"/>
        </w:rPr>
        <w:t>1.2 演示U盘以邮寄形式在响应文件提交截止时间前递交，演示DVD或U盘应当密封包装并在包装上</w:t>
      </w:r>
      <w:r>
        <w:rPr>
          <w:rFonts w:hAnsi="宋体" w:cs="宋体" w:hint="eastAsia"/>
          <w:sz w:val="21"/>
          <w:lang w:val="en-US"/>
        </w:rPr>
        <w:lastRenderedPageBreak/>
        <w:t>标注演示DVD或U盘、项目名称、投标人名称并加盖公章</w:t>
      </w:r>
      <w:r>
        <w:rPr>
          <w:rFonts w:hAnsi="宋体" w:cs="宋体" w:hint="eastAsia"/>
          <w:b/>
          <w:bCs/>
          <w:sz w:val="21"/>
          <w:lang w:val="en-US"/>
        </w:rPr>
        <w:t>（投标人也可提供演示备份文件，一同放于密封包装内，并且标注“演示备份”。如演示在打开过程中无法读取或者无法正常播放，可启用“演示备份”文件）</w:t>
      </w:r>
      <w:r>
        <w:rPr>
          <w:rFonts w:hAnsi="宋体" w:cs="宋体" w:hint="eastAsia"/>
          <w:sz w:val="21"/>
          <w:lang w:val="en-US"/>
        </w:rPr>
        <w:t>。（邮寄地址：杭州市西湖区玉古路173号中田大厦21楼H室，浙江求是招标代理有限公司（林心怡）收，电话：0571-87666117，寄出后将（快递单号、项目名称、公司名称、联系方式等相关信息）发至：zb05@qszb.net，以便查收）。</w:t>
      </w:r>
    </w:p>
    <w:p w14:paraId="5958876C" w14:textId="77777777" w:rsidR="00036B8A" w:rsidRDefault="00000000">
      <w:pPr>
        <w:pStyle w:val="ac"/>
        <w:spacing w:line="288" w:lineRule="auto"/>
        <w:ind w:firstLineChars="200" w:firstLine="420"/>
        <w:rPr>
          <w:rFonts w:hAnsi="宋体" w:cs="宋体"/>
          <w:sz w:val="21"/>
          <w:lang w:val="en-US"/>
        </w:rPr>
      </w:pPr>
      <w:r>
        <w:rPr>
          <w:rFonts w:hAnsi="宋体" w:cs="宋体" w:hint="eastAsia"/>
          <w:sz w:val="21"/>
          <w:lang w:val="en-US"/>
        </w:rPr>
        <w:t>1.3 未按招标文件要求提供演示DVD或U盘造成评审专家无法正常评审的风险由投标人自行承担。</w:t>
      </w:r>
      <w:r>
        <w:rPr>
          <w:rFonts w:hAnsi="宋体" w:cs="宋体" w:hint="eastAsia"/>
          <w:sz w:val="21"/>
        </w:rPr>
        <w:t>因投标人自身原因导致无法演示或者演示效果不理想的，责任自负。</w:t>
      </w:r>
    </w:p>
    <w:p w14:paraId="34501739" w14:textId="77777777" w:rsidR="00036B8A" w:rsidRDefault="00000000">
      <w:pPr>
        <w:ind w:firstLineChars="200" w:firstLine="420"/>
        <w:rPr>
          <w:rFonts w:ascii="宋体" w:hAnsi="宋体" w:cs="宋体"/>
          <w:szCs w:val="21"/>
        </w:rPr>
      </w:pPr>
      <w:r>
        <w:rPr>
          <w:rFonts w:ascii="宋体" w:hAnsi="宋体" w:cs="宋体" w:hint="eastAsia"/>
          <w:szCs w:val="21"/>
        </w:rPr>
        <w:t>1.4 未提供演示的或提供ppt等其他形式演示的，演示分为0分。</w:t>
      </w:r>
      <w:bookmarkEnd w:id="36"/>
    </w:p>
    <w:p w14:paraId="7F97A924" w14:textId="77777777" w:rsidR="00036B8A" w:rsidRDefault="00036B8A">
      <w:pPr>
        <w:ind w:firstLineChars="200" w:firstLine="420"/>
        <w:rPr>
          <w:rFonts w:ascii="宋体" w:hAnsi="宋体" w:cs="宋体"/>
        </w:rPr>
      </w:pPr>
    </w:p>
    <w:p w14:paraId="7840B632" w14:textId="77777777" w:rsidR="00036B8A" w:rsidRDefault="00000000">
      <w:pPr>
        <w:snapToGrid w:val="0"/>
        <w:spacing w:line="288" w:lineRule="auto"/>
        <w:outlineLvl w:val="1"/>
        <w:rPr>
          <w:rFonts w:ascii="宋体" w:hAnsi="宋体" w:cs="宋体"/>
          <w:b/>
          <w:szCs w:val="21"/>
        </w:rPr>
      </w:pPr>
      <w:r>
        <w:rPr>
          <w:rFonts w:ascii="宋体" w:hAnsi="宋体" w:cs="宋体" w:hint="eastAsia"/>
          <w:b/>
          <w:szCs w:val="21"/>
        </w:rPr>
        <w:t>五、样品</w:t>
      </w:r>
    </w:p>
    <w:p w14:paraId="659AA08F" w14:textId="77777777" w:rsidR="00036B8A" w:rsidRDefault="00000000">
      <w:pPr>
        <w:snapToGrid w:val="0"/>
        <w:spacing w:line="288" w:lineRule="auto"/>
        <w:ind w:firstLineChars="200" w:firstLine="422"/>
        <w:rPr>
          <w:rFonts w:ascii="宋体" w:hAnsi="宋体" w:cs="宋体"/>
          <w:b/>
          <w:bCs/>
          <w:szCs w:val="21"/>
        </w:rPr>
      </w:pPr>
      <w:r>
        <w:rPr>
          <w:rFonts w:ascii="宋体" w:hAnsi="宋体" w:cs="宋体" w:hint="eastAsia"/>
          <w:b/>
          <w:bCs/>
          <w:szCs w:val="21"/>
        </w:rPr>
        <w:t>投标样品：</w:t>
      </w:r>
    </w:p>
    <w:p w14:paraId="780E8CA6" w14:textId="77777777" w:rsidR="00036B8A" w:rsidRDefault="00000000">
      <w:pPr>
        <w:snapToGrid w:val="0"/>
        <w:spacing w:line="288" w:lineRule="auto"/>
        <w:ind w:firstLineChars="188" w:firstLine="395"/>
        <w:rPr>
          <w:rFonts w:ascii="宋体" w:hAnsi="宋体" w:cs="宋体"/>
          <w:kern w:val="0"/>
          <w:szCs w:val="21"/>
        </w:rPr>
      </w:pPr>
      <w:r>
        <w:rPr>
          <w:rFonts w:ascii="宋体" w:hAnsi="宋体" w:cs="宋体" w:hint="eastAsia"/>
          <w:kern w:val="0"/>
          <w:szCs w:val="21"/>
        </w:rPr>
        <w:t>（1）</w:t>
      </w:r>
      <w:r>
        <w:rPr>
          <w:rFonts w:ascii="宋体" w:hAnsi="宋体" w:cs="宋体" w:hint="eastAsia"/>
          <w:snapToGrid w:val="0"/>
          <w:kern w:val="28"/>
          <w:szCs w:val="21"/>
        </w:rPr>
        <w:t>样品：</w:t>
      </w:r>
      <w:r>
        <w:rPr>
          <w:rFonts w:ascii="宋体" w:hAnsi="宋体" w:cs="宋体" w:hint="eastAsia"/>
          <w:szCs w:val="21"/>
          <w:u w:val="single"/>
        </w:rPr>
        <w:t>高智能数字网络化体格检查教学系统（教师机），胸部检查模型 （1具）和腹部检查模型（1具）</w:t>
      </w:r>
      <w:r>
        <w:rPr>
          <w:rFonts w:ascii="宋体" w:hAnsi="宋体" w:cs="宋体" w:hint="eastAsia"/>
          <w:kern w:val="0"/>
          <w:szCs w:val="21"/>
        </w:rPr>
        <w:t>；</w:t>
      </w:r>
    </w:p>
    <w:p w14:paraId="6136C26D" w14:textId="77777777" w:rsidR="00036B8A" w:rsidRDefault="00000000">
      <w:pPr>
        <w:snapToGrid w:val="0"/>
        <w:spacing w:line="288" w:lineRule="auto"/>
        <w:ind w:firstLineChars="188" w:firstLine="395"/>
        <w:rPr>
          <w:rFonts w:ascii="宋体" w:hAnsi="宋体" w:cs="宋体"/>
          <w:kern w:val="0"/>
          <w:szCs w:val="21"/>
        </w:rPr>
      </w:pPr>
      <w:r>
        <w:rPr>
          <w:rFonts w:ascii="宋体" w:hAnsi="宋体" w:cs="宋体" w:hint="eastAsia"/>
          <w:kern w:val="0"/>
          <w:szCs w:val="21"/>
        </w:rPr>
        <w:t>（2）</w:t>
      </w:r>
      <w:r>
        <w:rPr>
          <w:rFonts w:ascii="宋体" w:hAnsi="宋体" w:cs="宋体" w:hint="eastAsia"/>
          <w:snapToGrid w:val="0"/>
          <w:kern w:val="28"/>
          <w:szCs w:val="21"/>
        </w:rPr>
        <w:t>样品制作的标准和要求：</w:t>
      </w:r>
      <w:r>
        <w:rPr>
          <w:rFonts w:ascii="宋体" w:hAnsi="宋体" w:cs="宋体" w:hint="eastAsia"/>
          <w:szCs w:val="21"/>
          <w:u w:val="single"/>
        </w:rPr>
        <w:t xml:space="preserve"> / </w:t>
      </w:r>
      <w:r>
        <w:rPr>
          <w:rFonts w:ascii="宋体" w:hAnsi="宋体" w:cs="宋体" w:hint="eastAsia"/>
          <w:kern w:val="0"/>
          <w:szCs w:val="21"/>
        </w:rPr>
        <w:t>；</w:t>
      </w:r>
    </w:p>
    <w:p w14:paraId="0CCDAED6" w14:textId="77777777" w:rsidR="00036B8A" w:rsidRDefault="00000000">
      <w:pPr>
        <w:snapToGrid w:val="0"/>
        <w:spacing w:line="288" w:lineRule="auto"/>
        <w:ind w:firstLineChars="188" w:firstLine="395"/>
        <w:rPr>
          <w:rFonts w:ascii="宋体" w:hAnsi="宋体" w:cs="宋体"/>
          <w:kern w:val="0"/>
          <w:szCs w:val="21"/>
        </w:rPr>
      </w:pPr>
      <w:r>
        <w:rPr>
          <w:rFonts w:ascii="宋体" w:hAnsi="宋体" w:cs="宋体" w:hint="eastAsia"/>
          <w:kern w:val="0"/>
          <w:szCs w:val="21"/>
        </w:rPr>
        <w:t>（3）样品的评审方法以及评审标准</w:t>
      </w:r>
      <w:r>
        <w:rPr>
          <w:rFonts w:ascii="宋体" w:hAnsi="宋体" w:cs="宋体" w:hint="eastAsia"/>
          <w:snapToGrid w:val="0"/>
          <w:kern w:val="28"/>
          <w:szCs w:val="21"/>
        </w:rPr>
        <w:t>：详见</w:t>
      </w:r>
      <w:r>
        <w:rPr>
          <w:rFonts w:ascii="宋体" w:hAnsi="宋体" w:cs="宋体" w:hint="eastAsia"/>
          <w:szCs w:val="21"/>
          <w:u w:val="single"/>
        </w:rPr>
        <w:t>评标办法</w:t>
      </w:r>
      <w:r>
        <w:rPr>
          <w:rFonts w:ascii="宋体" w:hAnsi="宋体" w:cs="宋体" w:hint="eastAsia"/>
          <w:kern w:val="0"/>
          <w:szCs w:val="21"/>
        </w:rPr>
        <w:t>；</w:t>
      </w:r>
    </w:p>
    <w:p w14:paraId="49B8F60C" w14:textId="77777777" w:rsidR="00036B8A" w:rsidRDefault="00000000">
      <w:pPr>
        <w:snapToGrid w:val="0"/>
        <w:spacing w:line="288" w:lineRule="auto"/>
        <w:ind w:firstLineChars="188" w:firstLine="395"/>
        <w:rPr>
          <w:rFonts w:ascii="宋体" w:hAnsi="宋体" w:cs="宋体"/>
          <w:kern w:val="0"/>
          <w:szCs w:val="21"/>
        </w:rPr>
      </w:pPr>
      <w:r>
        <w:rPr>
          <w:rFonts w:ascii="宋体" w:hAnsi="宋体" w:cs="宋体" w:hint="eastAsia"/>
          <w:kern w:val="0"/>
          <w:szCs w:val="21"/>
        </w:rPr>
        <w:t>（4）是否需要随样品提交检测报告：</w:t>
      </w:r>
      <w:sdt>
        <w:sdtPr>
          <w:rPr>
            <w:rFonts w:ascii="宋体" w:hAnsi="宋体" w:cs="宋体" w:hint="eastAsia"/>
            <w:kern w:val="0"/>
            <w:szCs w:val="21"/>
          </w:rPr>
          <w:id w:val="-1041278080"/>
          <w14:checkbox>
            <w14:checked w14:val="1"/>
            <w14:checkedState w14:val="00FE" w14:font="Wingdings"/>
            <w14:uncheckedState w14:val="2610" w14:font="MS Gothic"/>
          </w14:checkbox>
        </w:sdtPr>
        <w:sdtContent>
          <w:r>
            <w:rPr>
              <w:rFonts w:ascii="宋体" w:hAnsi="宋体" w:cs="宋体" w:hint="eastAsia"/>
              <w:kern w:val="0"/>
              <w:szCs w:val="21"/>
            </w:rPr>
            <w:sym w:font="Wingdings" w:char="F0FE"/>
          </w:r>
        </w:sdtContent>
      </w:sdt>
      <w:r>
        <w:rPr>
          <w:rFonts w:ascii="宋体" w:hAnsi="宋体" w:cs="宋体" w:hint="eastAsia"/>
          <w:kern w:val="0"/>
          <w:szCs w:val="21"/>
        </w:rPr>
        <w:t>否；</w:t>
      </w:r>
      <w:sdt>
        <w:sdtPr>
          <w:rPr>
            <w:rFonts w:ascii="宋体" w:hAnsi="宋体" w:cs="宋体" w:hint="eastAsia"/>
            <w:kern w:val="0"/>
            <w:szCs w:val="21"/>
          </w:rPr>
          <w:id w:val="-2048824412"/>
          <w14:checkbox>
            <w14:checked w14:val="0"/>
            <w14:checkedState w14:val="00FE" w14:font="Wingdings"/>
            <w14:uncheckedState w14:val="2610" w14:font="MS Gothic"/>
          </w14:checkbox>
        </w:sdtPr>
        <w:sdtContent>
          <w:r>
            <w:rPr>
              <w:rFonts w:ascii="宋体" w:hAnsi="宋体" w:cs="宋体" w:hint="eastAsia"/>
              <w:kern w:val="0"/>
              <w:szCs w:val="21"/>
            </w:rPr>
            <w:t>☐</w:t>
          </w:r>
        </w:sdtContent>
      </w:sdt>
      <w:r>
        <w:rPr>
          <w:rFonts w:ascii="宋体" w:hAnsi="宋体" w:cs="宋体" w:hint="eastAsia"/>
          <w:kern w:val="0"/>
          <w:szCs w:val="21"/>
        </w:rPr>
        <w:t>是，检测机构的要求</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kern w:val="0"/>
          <w:szCs w:val="21"/>
        </w:rPr>
        <w:t>；检测内容</w:t>
      </w:r>
      <w:r>
        <w:rPr>
          <w:rFonts w:ascii="宋体" w:hAnsi="宋体" w:cs="宋体" w:hint="eastAsia"/>
          <w:szCs w:val="21"/>
        </w:rPr>
        <w:t>：</w:t>
      </w:r>
      <w:r>
        <w:rPr>
          <w:rFonts w:ascii="宋体" w:hAnsi="宋体" w:cs="宋体" w:hint="eastAsia"/>
          <w:szCs w:val="21"/>
          <w:u w:val="single"/>
        </w:rPr>
        <w:t xml:space="preserve"> /  </w:t>
      </w:r>
      <w:r>
        <w:rPr>
          <w:rFonts w:ascii="宋体" w:hAnsi="宋体" w:cs="宋体" w:hint="eastAsia"/>
          <w:kern w:val="0"/>
          <w:szCs w:val="21"/>
        </w:rPr>
        <w:t>。</w:t>
      </w:r>
    </w:p>
    <w:p w14:paraId="56EF7FEB" w14:textId="6B064C71" w:rsidR="008E4FD7" w:rsidRDefault="008E4FD7" w:rsidP="008E4FD7">
      <w:pPr>
        <w:snapToGrid w:val="0"/>
        <w:spacing w:line="288" w:lineRule="auto"/>
        <w:ind w:firstLineChars="188" w:firstLine="395"/>
        <w:rPr>
          <w:rFonts w:ascii="宋体" w:hAnsi="宋体" w:cs="宋体"/>
          <w:szCs w:val="21"/>
        </w:rPr>
      </w:pPr>
      <w:r w:rsidRPr="007436CE">
        <w:rPr>
          <w:rFonts w:ascii="宋体" w:hAnsi="宋体" w:cs="宋体" w:hint="eastAsia"/>
          <w:szCs w:val="21"/>
          <w:highlight w:val="yellow"/>
        </w:rPr>
        <w:t>（5）提供样品的截止时间</w:t>
      </w:r>
      <w:r w:rsidRPr="007436CE">
        <w:rPr>
          <w:rFonts w:ascii="宋体" w:hAnsi="宋体" w:cs="宋体" w:hint="eastAsia"/>
          <w:b/>
          <w:bCs/>
          <w:szCs w:val="21"/>
          <w:highlight w:val="yellow"/>
        </w:rPr>
        <w:t>：</w:t>
      </w:r>
      <w:r w:rsidRPr="007436CE">
        <w:rPr>
          <w:rFonts w:ascii="宋体" w:hAnsi="宋体" w:cs="宋体" w:hint="eastAsia"/>
          <w:b/>
          <w:bCs/>
          <w:szCs w:val="21"/>
          <w:highlight w:val="yellow"/>
          <w:u w:val="single"/>
        </w:rPr>
        <w:t>2023年6月21日1</w:t>
      </w:r>
      <w:r w:rsidRPr="007436CE">
        <w:rPr>
          <w:rFonts w:ascii="宋体" w:hAnsi="宋体" w:cs="宋体"/>
          <w:b/>
          <w:bCs/>
          <w:szCs w:val="21"/>
          <w:highlight w:val="yellow"/>
          <w:u w:val="single"/>
        </w:rPr>
        <w:t>4</w:t>
      </w:r>
      <w:r w:rsidRPr="007436CE">
        <w:rPr>
          <w:rFonts w:ascii="宋体" w:hAnsi="宋体" w:cs="宋体" w:hint="eastAsia"/>
          <w:b/>
          <w:bCs/>
          <w:szCs w:val="21"/>
          <w:highlight w:val="yellow"/>
          <w:u w:val="single"/>
        </w:rPr>
        <w:t>点00分00秒</w:t>
      </w:r>
      <w:r w:rsidRPr="007436CE">
        <w:rPr>
          <w:rFonts w:ascii="宋体" w:hAnsi="宋体" w:cs="宋体" w:hint="eastAsia"/>
          <w:b/>
          <w:bCs/>
          <w:kern w:val="0"/>
          <w:szCs w:val="21"/>
          <w:highlight w:val="yellow"/>
        </w:rPr>
        <w:t>；地点：</w:t>
      </w:r>
      <w:r w:rsidRPr="007436CE">
        <w:rPr>
          <w:rFonts w:ascii="宋体" w:hAnsi="宋体" w:cs="宋体" w:hint="eastAsia"/>
          <w:b/>
          <w:bCs/>
          <w:szCs w:val="21"/>
          <w:highlight w:val="yellow"/>
          <w:u w:val="single"/>
        </w:rPr>
        <w:t>杭州市西湖区玉古路173号中田大厦</w:t>
      </w:r>
      <w:r w:rsidR="007F4930">
        <w:rPr>
          <w:rFonts w:ascii="宋体" w:hAnsi="宋体" w:cs="宋体"/>
          <w:b/>
          <w:bCs/>
          <w:szCs w:val="21"/>
          <w:highlight w:val="yellow"/>
          <w:u w:val="single"/>
        </w:rPr>
        <w:t>16</w:t>
      </w:r>
      <w:r w:rsidRPr="007436CE">
        <w:rPr>
          <w:rFonts w:ascii="宋体" w:hAnsi="宋体" w:cs="宋体" w:hint="eastAsia"/>
          <w:b/>
          <w:bCs/>
          <w:szCs w:val="21"/>
          <w:highlight w:val="yellow"/>
          <w:u w:val="single"/>
        </w:rPr>
        <w:t>楼</w:t>
      </w:r>
      <w:r>
        <w:rPr>
          <w:rFonts w:ascii="宋体" w:hAnsi="宋体" w:cs="宋体" w:hint="eastAsia"/>
          <w:b/>
          <w:bCs/>
          <w:szCs w:val="21"/>
          <w:highlight w:val="yellow"/>
          <w:u w:val="single"/>
        </w:rPr>
        <w:t>会议室</w:t>
      </w:r>
      <w:r w:rsidR="007F4930">
        <w:rPr>
          <w:rFonts w:ascii="宋体" w:hAnsi="宋体" w:cs="宋体"/>
          <w:b/>
          <w:bCs/>
          <w:szCs w:val="21"/>
          <w:highlight w:val="yellow"/>
          <w:u w:val="single"/>
        </w:rPr>
        <w:t>8</w:t>
      </w:r>
      <w:r w:rsidRPr="007436CE">
        <w:rPr>
          <w:rFonts w:ascii="宋体" w:hAnsi="宋体" w:cs="宋体" w:hint="eastAsia"/>
          <w:kern w:val="0"/>
          <w:szCs w:val="21"/>
          <w:highlight w:val="yellow"/>
        </w:rPr>
        <w:t>；联系人</w:t>
      </w:r>
      <w:r w:rsidRPr="007436CE">
        <w:rPr>
          <w:rFonts w:ascii="宋体" w:hAnsi="宋体" w:cs="宋体" w:hint="eastAsia"/>
          <w:szCs w:val="21"/>
          <w:highlight w:val="yellow"/>
        </w:rPr>
        <w:t>：</w:t>
      </w:r>
      <w:r w:rsidRPr="007436CE">
        <w:rPr>
          <w:rFonts w:ascii="宋体" w:hAnsi="宋体" w:cs="宋体" w:hint="eastAsia"/>
          <w:szCs w:val="21"/>
          <w:highlight w:val="yellow"/>
          <w:u w:val="single"/>
        </w:rPr>
        <w:t xml:space="preserve">林心怡  </w:t>
      </w:r>
      <w:r w:rsidRPr="007436CE">
        <w:rPr>
          <w:rFonts w:ascii="宋体" w:hAnsi="宋体" w:cs="宋体" w:hint="eastAsia"/>
          <w:szCs w:val="21"/>
          <w:highlight w:val="yellow"/>
        </w:rPr>
        <w:t>，</w:t>
      </w:r>
      <w:r w:rsidRPr="007436CE">
        <w:rPr>
          <w:rFonts w:ascii="宋体" w:hAnsi="宋体" w:cs="宋体" w:hint="eastAsia"/>
          <w:kern w:val="28"/>
          <w:szCs w:val="21"/>
          <w:highlight w:val="yellow"/>
        </w:rPr>
        <w:t>联系电话：</w:t>
      </w:r>
      <w:r w:rsidRPr="007436CE">
        <w:rPr>
          <w:rFonts w:ascii="宋体" w:hAnsi="宋体" w:cs="宋体" w:hint="eastAsia"/>
          <w:kern w:val="28"/>
          <w:szCs w:val="21"/>
          <w:highlight w:val="yellow"/>
          <w:u w:val="single"/>
        </w:rPr>
        <w:t>0571-</w:t>
      </w:r>
      <w:r w:rsidRPr="007436CE">
        <w:rPr>
          <w:rFonts w:ascii="宋体" w:hAnsi="宋体" w:cs="宋体" w:hint="eastAsia"/>
          <w:szCs w:val="21"/>
          <w:highlight w:val="yellow"/>
          <w:u w:val="single"/>
        </w:rPr>
        <w:t>87666117</w:t>
      </w:r>
      <w:r w:rsidRPr="007436CE">
        <w:rPr>
          <w:rFonts w:ascii="宋体" w:hAnsi="宋体" w:cs="宋体" w:hint="eastAsia"/>
          <w:szCs w:val="21"/>
          <w:highlight w:val="yellow"/>
        </w:rPr>
        <w:t>。请投标人在上述时间内提供样品并按规定位置安装完毕。超过截止时间的，采购人或采购代理机构将不予接收，并将清场并封闭样品现场。</w:t>
      </w:r>
    </w:p>
    <w:p w14:paraId="17579964" w14:textId="77777777" w:rsidR="00036B8A" w:rsidRDefault="00000000">
      <w:pPr>
        <w:snapToGrid w:val="0"/>
        <w:spacing w:line="288" w:lineRule="auto"/>
        <w:ind w:firstLineChars="188" w:firstLine="395"/>
        <w:rPr>
          <w:rFonts w:ascii="宋体" w:hAnsi="宋体" w:cs="宋体"/>
          <w:szCs w:val="21"/>
        </w:rPr>
      </w:pPr>
      <w:r>
        <w:rPr>
          <w:rFonts w:ascii="宋体" w:hAnsi="宋体" w:cs="宋体" w:hint="eastAsia"/>
          <w:szCs w:val="21"/>
        </w:rPr>
        <w:t>(6)采购活动结束后，对于未中标人提供的样品，采购人、采购机构（7个工作日后）将通知未中标人在规定的时间内取回，逾期未取回的，采购人、采购机构不负保管义务；对于中标人提供的样品，采购人将进行保管、封存，并作为履约验收的参考。</w:t>
      </w:r>
    </w:p>
    <w:p w14:paraId="16A445B5" w14:textId="77777777" w:rsidR="00036B8A" w:rsidRDefault="00000000">
      <w:pPr>
        <w:snapToGrid w:val="0"/>
        <w:spacing w:line="288" w:lineRule="auto"/>
        <w:ind w:firstLineChars="188" w:firstLine="395"/>
        <w:rPr>
          <w:rFonts w:ascii="宋体" w:hAnsi="宋体" w:cs="宋体"/>
          <w:szCs w:val="21"/>
        </w:rPr>
      </w:pPr>
      <w:r>
        <w:rPr>
          <w:rFonts w:ascii="宋体" w:hAnsi="宋体" w:cs="宋体" w:hint="eastAsia"/>
          <w:szCs w:val="21"/>
        </w:rPr>
        <w:t>（7）制作、运输、安装和保管样品所发生的一切费用由投标人自理。</w:t>
      </w:r>
    </w:p>
    <w:p w14:paraId="3712E2F5" w14:textId="77777777" w:rsidR="00036B8A" w:rsidRDefault="00000000">
      <w:pPr>
        <w:snapToGrid w:val="0"/>
        <w:spacing w:line="288" w:lineRule="auto"/>
        <w:ind w:firstLineChars="200" w:firstLine="420"/>
        <w:rPr>
          <w:rFonts w:ascii="宋体" w:hAnsi="宋体" w:cs="宋体"/>
          <w:szCs w:val="21"/>
        </w:rPr>
      </w:pPr>
      <w:r>
        <w:rPr>
          <w:rFonts w:ascii="宋体" w:hAnsi="宋体" w:cs="宋体" w:hint="eastAsia"/>
          <w:szCs w:val="21"/>
        </w:rPr>
        <w:t>（8）样品进行密封包装且不得出现投标人的名称、商标。</w:t>
      </w:r>
    </w:p>
    <w:p w14:paraId="6A999F4D" w14:textId="77777777" w:rsidR="00036B8A" w:rsidRDefault="00000000">
      <w:pPr>
        <w:snapToGrid w:val="0"/>
        <w:spacing w:line="288" w:lineRule="auto"/>
        <w:ind w:firstLineChars="200" w:firstLine="420"/>
        <w:rPr>
          <w:rFonts w:ascii="宋体" w:hAnsi="宋体" w:cs="宋体"/>
          <w:szCs w:val="21"/>
        </w:rPr>
      </w:pPr>
      <w:r>
        <w:rPr>
          <w:rFonts w:ascii="宋体" w:hAnsi="宋体" w:cs="宋体" w:hint="eastAsia"/>
          <w:szCs w:val="21"/>
        </w:rPr>
        <w:t>（9）未提供样品的或样品提供不全的，样品分为0分。</w:t>
      </w:r>
    </w:p>
    <w:p w14:paraId="2281460F" w14:textId="77777777" w:rsidR="00036B8A" w:rsidRDefault="00000000">
      <w:pPr>
        <w:snapToGrid w:val="0"/>
        <w:spacing w:line="288" w:lineRule="auto"/>
        <w:rPr>
          <w:rFonts w:ascii="宋体" w:hAnsi="宋体" w:cs="宋体"/>
          <w:b/>
          <w:bCs/>
          <w:szCs w:val="21"/>
        </w:rPr>
      </w:pPr>
      <w:r>
        <w:rPr>
          <w:rFonts w:ascii="宋体" w:hAnsi="宋体" w:cs="宋体" w:hint="eastAsia"/>
          <w:b/>
          <w:bCs/>
          <w:szCs w:val="21"/>
        </w:rPr>
        <w:t>附表一：</w:t>
      </w:r>
    </w:p>
    <w:tbl>
      <w:tblPr>
        <w:tblStyle w:val="aff7"/>
        <w:tblW w:w="5000" w:type="pct"/>
        <w:tblLook w:val="04A0" w:firstRow="1" w:lastRow="0" w:firstColumn="1" w:lastColumn="0" w:noHBand="0" w:noVBand="1"/>
      </w:tblPr>
      <w:tblGrid>
        <w:gridCol w:w="719"/>
        <w:gridCol w:w="1455"/>
        <w:gridCol w:w="722"/>
        <w:gridCol w:w="870"/>
        <w:gridCol w:w="1159"/>
        <w:gridCol w:w="1454"/>
        <w:gridCol w:w="1200"/>
        <w:gridCol w:w="2049"/>
      </w:tblGrid>
      <w:tr w:rsidR="00036B8A" w14:paraId="7E981D63" w14:textId="77777777">
        <w:trPr>
          <w:trHeight w:val="440"/>
        </w:trPr>
        <w:tc>
          <w:tcPr>
            <w:tcW w:w="373" w:type="pct"/>
            <w:vAlign w:val="center"/>
          </w:tcPr>
          <w:p w14:paraId="5469754E" w14:textId="77777777" w:rsidR="00036B8A" w:rsidRDefault="00000000">
            <w:pPr>
              <w:snapToGrid w:val="0"/>
              <w:jc w:val="center"/>
              <w:rPr>
                <w:rFonts w:ascii="宋体" w:hAnsi="宋体" w:cs="宋体"/>
                <w:b/>
                <w:bCs/>
                <w:kern w:val="0"/>
                <w:szCs w:val="21"/>
              </w:rPr>
            </w:pPr>
            <w:r>
              <w:rPr>
                <w:rFonts w:ascii="宋体" w:hAnsi="宋体" w:cs="宋体" w:hint="eastAsia"/>
                <w:b/>
                <w:bCs/>
                <w:kern w:val="0"/>
                <w:szCs w:val="21"/>
              </w:rPr>
              <w:t>序号</w:t>
            </w:r>
          </w:p>
        </w:tc>
        <w:tc>
          <w:tcPr>
            <w:tcW w:w="754" w:type="pct"/>
            <w:vAlign w:val="center"/>
          </w:tcPr>
          <w:p w14:paraId="6CC61297" w14:textId="77777777" w:rsidR="00036B8A" w:rsidRDefault="00000000">
            <w:pPr>
              <w:snapToGrid w:val="0"/>
              <w:jc w:val="center"/>
              <w:rPr>
                <w:rFonts w:ascii="宋体" w:hAnsi="宋体" w:cs="宋体"/>
                <w:b/>
                <w:bCs/>
                <w:kern w:val="0"/>
                <w:szCs w:val="21"/>
              </w:rPr>
            </w:pPr>
            <w:r>
              <w:rPr>
                <w:rFonts w:ascii="宋体" w:hAnsi="宋体" w:cs="宋体" w:hint="eastAsia"/>
                <w:b/>
                <w:bCs/>
                <w:kern w:val="0"/>
                <w:szCs w:val="21"/>
              </w:rPr>
              <w:t>名称</w:t>
            </w:r>
          </w:p>
        </w:tc>
        <w:tc>
          <w:tcPr>
            <w:tcW w:w="375" w:type="pct"/>
            <w:vAlign w:val="center"/>
          </w:tcPr>
          <w:p w14:paraId="05C42238" w14:textId="77777777" w:rsidR="00036B8A" w:rsidRDefault="00000000">
            <w:pPr>
              <w:snapToGrid w:val="0"/>
              <w:jc w:val="center"/>
              <w:rPr>
                <w:rFonts w:ascii="宋体" w:hAnsi="宋体" w:cs="宋体"/>
                <w:b/>
                <w:bCs/>
                <w:kern w:val="0"/>
                <w:szCs w:val="21"/>
              </w:rPr>
            </w:pPr>
            <w:r>
              <w:rPr>
                <w:rFonts w:ascii="宋体" w:hAnsi="宋体" w:cs="宋体" w:hint="eastAsia"/>
                <w:b/>
                <w:bCs/>
                <w:kern w:val="0"/>
                <w:szCs w:val="21"/>
              </w:rPr>
              <w:t>数量</w:t>
            </w:r>
          </w:p>
        </w:tc>
        <w:tc>
          <w:tcPr>
            <w:tcW w:w="452" w:type="pct"/>
            <w:vAlign w:val="center"/>
          </w:tcPr>
          <w:p w14:paraId="50617F75" w14:textId="77777777" w:rsidR="00036B8A" w:rsidRDefault="00000000">
            <w:pPr>
              <w:snapToGrid w:val="0"/>
              <w:jc w:val="center"/>
              <w:rPr>
                <w:rFonts w:ascii="宋体" w:hAnsi="宋体" w:cs="宋体"/>
                <w:b/>
                <w:bCs/>
                <w:kern w:val="0"/>
                <w:szCs w:val="21"/>
              </w:rPr>
            </w:pPr>
            <w:r>
              <w:rPr>
                <w:rFonts w:ascii="宋体" w:hAnsi="宋体" w:cs="宋体" w:hint="eastAsia"/>
                <w:b/>
                <w:bCs/>
                <w:kern w:val="0"/>
                <w:szCs w:val="21"/>
              </w:rPr>
              <w:t>单位</w:t>
            </w:r>
          </w:p>
        </w:tc>
        <w:tc>
          <w:tcPr>
            <w:tcW w:w="602" w:type="pct"/>
            <w:vAlign w:val="center"/>
          </w:tcPr>
          <w:p w14:paraId="47637F6C" w14:textId="77777777" w:rsidR="00036B8A" w:rsidRDefault="00000000">
            <w:pPr>
              <w:snapToGrid w:val="0"/>
              <w:jc w:val="center"/>
              <w:rPr>
                <w:rFonts w:ascii="宋体" w:hAnsi="宋体" w:cs="宋体"/>
                <w:b/>
                <w:bCs/>
                <w:kern w:val="0"/>
                <w:szCs w:val="21"/>
              </w:rPr>
            </w:pPr>
            <w:r>
              <w:rPr>
                <w:rFonts w:ascii="宋体" w:hAnsi="宋体" w:cs="宋体" w:hint="eastAsia"/>
                <w:b/>
                <w:bCs/>
                <w:kern w:val="0"/>
                <w:szCs w:val="21"/>
              </w:rPr>
              <w:t>预算金额(元)</w:t>
            </w:r>
          </w:p>
        </w:tc>
        <w:tc>
          <w:tcPr>
            <w:tcW w:w="754" w:type="pct"/>
            <w:vAlign w:val="center"/>
          </w:tcPr>
          <w:p w14:paraId="4F1C3CDB" w14:textId="77777777" w:rsidR="00036B8A" w:rsidRDefault="00000000">
            <w:pPr>
              <w:snapToGrid w:val="0"/>
              <w:jc w:val="center"/>
              <w:rPr>
                <w:rFonts w:ascii="宋体" w:hAnsi="宋体" w:cs="宋体"/>
                <w:b/>
                <w:bCs/>
                <w:kern w:val="0"/>
                <w:szCs w:val="21"/>
              </w:rPr>
            </w:pPr>
            <w:r>
              <w:rPr>
                <w:rFonts w:ascii="宋体" w:hAnsi="宋体" w:cs="宋体" w:hint="eastAsia"/>
                <w:b/>
                <w:bCs/>
                <w:kern w:val="0"/>
                <w:szCs w:val="21"/>
              </w:rPr>
              <w:t>最高限价(元)</w:t>
            </w:r>
          </w:p>
        </w:tc>
        <w:tc>
          <w:tcPr>
            <w:tcW w:w="623" w:type="pct"/>
            <w:vAlign w:val="center"/>
          </w:tcPr>
          <w:p w14:paraId="0957899C" w14:textId="77777777" w:rsidR="00036B8A" w:rsidRDefault="00000000">
            <w:pPr>
              <w:snapToGrid w:val="0"/>
              <w:jc w:val="center"/>
              <w:rPr>
                <w:rFonts w:ascii="宋体" w:hAnsi="宋体" w:cs="宋体"/>
                <w:b/>
                <w:bCs/>
                <w:kern w:val="0"/>
                <w:szCs w:val="21"/>
              </w:rPr>
            </w:pPr>
            <w:r>
              <w:rPr>
                <w:rFonts w:ascii="宋体" w:hAnsi="宋体" w:cs="宋体" w:hint="eastAsia"/>
                <w:b/>
                <w:bCs/>
                <w:kern w:val="0"/>
                <w:szCs w:val="21"/>
              </w:rPr>
              <w:t>是否允许进口</w:t>
            </w:r>
          </w:p>
        </w:tc>
        <w:tc>
          <w:tcPr>
            <w:tcW w:w="1063" w:type="pct"/>
            <w:vAlign w:val="center"/>
          </w:tcPr>
          <w:p w14:paraId="7E46D64C" w14:textId="77777777" w:rsidR="00036B8A" w:rsidRDefault="00000000">
            <w:pPr>
              <w:snapToGrid w:val="0"/>
              <w:jc w:val="center"/>
              <w:rPr>
                <w:rFonts w:ascii="宋体" w:hAnsi="宋体" w:cs="宋体"/>
                <w:b/>
                <w:bCs/>
                <w:kern w:val="0"/>
                <w:szCs w:val="21"/>
              </w:rPr>
            </w:pPr>
            <w:r>
              <w:rPr>
                <w:rFonts w:ascii="宋体" w:hAnsi="宋体" w:cs="宋体" w:hint="eastAsia"/>
                <w:b/>
                <w:bCs/>
                <w:kern w:val="0"/>
                <w:szCs w:val="21"/>
              </w:rPr>
              <w:t>执行书号</w:t>
            </w:r>
          </w:p>
        </w:tc>
      </w:tr>
      <w:tr w:rsidR="00036B8A" w14:paraId="0A9E69EE" w14:textId="77777777">
        <w:trPr>
          <w:trHeight w:val="440"/>
        </w:trPr>
        <w:tc>
          <w:tcPr>
            <w:tcW w:w="373" w:type="pct"/>
            <w:vAlign w:val="center"/>
          </w:tcPr>
          <w:p w14:paraId="2CAC61DE" w14:textId="77777777" w:rsidR="00036B8A" w:rsidRDefault="00000000">
            <w:pPr>
              <w:snapToGrid w:val="0"/>
              <w:jc w:val="center"/>
              <w:rPr>
                <w:rFonts w:ascii="宋体" w:hAnsi="宋体" w:cs="宋体"/>
                <w:kern w:val="0"/>
                <w:szCs w:val="21"/>
              </w:rPr>
            </w:pPr>
            <w:bookmarkStart w:id="38" w:name="_Hlk122099763"/>
            <w:r>
              <w:rPr>
                <w:rFonts w:ascii="宋体" w:hAnsi="宋体" w:cs="宋体" w:hint="eastAsia"/>
                <w:kern w:val="0"/>
                <w:szCs w:val="21"/>
              </w:rPr>
              <w:t>1</w:t>
            </w:r>
          </w:p>
        </w:tc>
        <w:tc>
          <w:tcPr>
            <w:tcW w:w="754" w:type="pct"/>
            <w:vAlign w:val="center"/>
          </w:tcPr>
          <w:p w14:paraId="6C3341B6" w14:textId="77777777" w:rsidR="00036B8A" w:rsidRDefault="00000000">
            <w:pPr>
              <w:snapToGrid w:val="0"/>
              <w:jc w:val="center"/>
              <w:rPr>
                <w:rFonts w:ascii="宋体" w:hAnsi="宋体" w:cs="宋体"/>
                <w:kern w:val="0"/>
                <w:szCs w:val="21"/>
              </w:rPr>
            </w:pPr>
            <w:r>
              <w:rPr>
                <w:rFonts w:ascii="宋体" w:hAnsi="宋体" w:cs="宋体" w:hint="eastAsia"/>
                <w:kern w:val="0"/>
                <w:szCs w:val="21"/>
              </w:rPr>
              <w:t>高智能数字网络化心电图模拟数字教学系统及体格检查教学系统</w:t>
            </w:r>
          </w:p>
        </w:tc>
        <w:tc>
          <w:tcPr>
            <w:tcW w:w="375" w:type="pct"/>
            <w:vAlign w:val="center"/>
          </w:tcPr>
          <w:p w14:paraId="056CC893" w14:textId="77777777" w:rsidR="00036B8A" w:rsidRDefault="00000000">
            <w:pPr>
              <w:snapToGrid w:val="0"/>
              <w:jc w:val="center"/>
              <w:rPr>
                <w:rFonts w:ascii="宋体" w:hAnsi="宋体" w:cs="宋体"/>
                <w:kern w:val="0"/>
                <w:szCs w:val="21"/>
              </w:rPr>
            </w:pPr>
            <w:r>
              <w:rPr>
                <w:rFonts w:ascii="宋体" w:hAnsi="宋体" w:cs="宋体" w:hint="eastAsia"/>
                <w:kern w:val="0"/>
                <w:szCs w:val="21"/>
              </w:rPr>
              <w:t>1</w:t>
            </w:r>
          </w:p>
        </w:tc>
        <w:tc>
          <w:tcPr>
            <w:tcW w:w="452" w:type="pct"/>
            <w:vAlign w:val="center"/>
          </w:tcPr>
          <w:p w14:paraId="395760C8" w14:textId="77777777" w:rsidR="00036B8A" w:rsidRDefault="00000000">
            <w:pPr>
              <w:snapToGrid w:val="0"/>
              <w:jc w:val="center"/>
              <w:rPr>
                <w:rFonts w:ascii="宋体" w:hAnsi="宋体" w:cs="宋体"/>
                <w:kern w:val="0"/>
                <w:szCs w:val="21"/>
              </w:rPr>
            </w:pPr>
            <w:r>
              <w:rPr>
                <w:rFonts w:ascii="宋体" w:hAnsi="宋体" w:cs="宋体" w:hint="eastAsia"/>
                <w:kern w:val="0"/>
                <w:szCs w:val="21"/>
              </w:rPr>
              <w:t>批</w:t>
            </w:r>
          </w:p>
        </w:tc>
        <w:tc>
          <w:tcPr>
            <w:tcW w:w="602" w:type="pct"/>
            <w:vAlign w:val="center"/>
          </w:tcPr>
          <w:p w14:paraId="6828A707" w14:textId="77777777" w:rsidR="00036B8A" w:rsidRDefault="00000000">
            <w:pPr>
              <w:snapToGrid w:val="0"/>
              <w:jc w:val="center"/>
              <w:rPr>
                <w:rFonts w:ascii="宋体" w:hAnsi="宋体" w:cs="宋体"/>
                <w:kern w:val="0"/>
                <w:szCs w:val="21"/>
              </w:rPr>
            </w:pPr>
            <w:r>
              <w:rPr>
                <w:rFonts w:ascii="宋体" w:hAnsi="宋体" w:cs="宋体" w:hint="eastAsia"/>
                <w:kern w:val="0"/>
                <w:szCs w:val="21"/>
              </w:rPr>
              <w:t>1145000</w:t>
            </w:r>
          </w:p>
        </w:tc>
        <w:tc>
          <w:tcPr>
            <w:tcW w:w="754" w:type="pct"/>
            <w:vAlign w:val="center"/>
          </w:tcPr>
          <w:p w14:paraId="7A9CB798" w14:textId="77777777" w:rsidR="00036B8A" w:rsidRDefault="00000000">
            <w:pPr>
              <w:snapToGrid w:val="0"/>
              <w:jc w:val="center"/>
              <w:rPr>
                <w:rFonts w:ascii="宋体" w:hAnsi="宋体" w:cs="宋体"/>
                <w:kern w:val="0"/>
                <w:szCs w:val="21"/>
              </w:rPr>
            </w:pPr>
            <w:r>
              <w:rPr>
                <w:rFonts w:ascii="宋体" w:hAnsi="宋体" w:cs="宋体" w:hint="eastAsia"/>
                <w:kern w:val="0"/>
                <w:szCs w:val="21"/>
              </w:rPr>
              <w:t>1145000</w:t>
            </w:r>
          </w:p>
        </w:tc>
        <w:tc>
          <w:tcPr>
            <w:tcW w:w="623" w:type="pct"/>
            <w:vAlign w:val="center"/>
          </w:tcPr>
          <w:p w14:paraId="693C2C51" w14:textId="77777777" w:rsidR="00036B8A" w:rsidRDefault="00000000">
            <w:pPr>
              <w:snapToGrid w:val="0"/>
              <w:jc w:val="center"/>
              <w:rPr>
                <w:rFonts w:ascii="宋体" w:hAnsi="宋体" w:cs="宋体"/>
                <w:kern w:val="0"/>
                <w:szCs w:val="21"/>
              </w:rPr>
            </w:pPr>
            <w:r>
              <w:rPr>
                <w:rFonts w:ascii="宋体" w:hAnsi="宋体" w:cs="宋体" w:hint="eastAsia"/>
                <w:kern w:val="0"/>
                <w:szCs w:val="21"/>
              </w:rPr>
              <w:t>否</w:t>
            </w:r>
          </w:p>
        </w:tc>
        <w:tc>
          <w:tcPr>
            <w:tcW w:w="1063" w:type="pct"/>
            <w:vAlign w:val="center"/>
          </w:tcPr>
          <w:p w14:paraId="447D010F" w14:textId="77777777" w:rsidR="00036B8A" w:rsidRDefault="00000000">
            <w:pPr>
              <w:snapToGrid w:val="0"/>
              <w:jc w:val="center"/>
              <w:rPr>
                <w:rFonts w:ascii="宋体" w:hAnsi="宋体" w:cs="宋体"/>
                <w:kern w:val="0"/>
                <w:szCs w:val="21"/>
              </w:rPr>
            </w:pPr>
            <w:r>
              <w:rPr>
                <w:rFonts w:ascii="宋体" w:hAnsi="宋体" w:cs="宋体" w:hint="eastAsia"/>
                <w:kern w:val="0"/>
                <w:szCs w:val="21"/>
              </w:rPr>
              <w:t>杭州市采确[2023]6309号</w:t>
            </w:r>
          </w:p>
        </w:tc>
      </w:tr>
      <w:bookmarkEnd w:id="38"/>
    </w:tbl>
    <w:p w14:paraId="7A527BE4" w14:textId="77777777" w:rsidR="00036B8A" w:rsidRDefault="00036B8A">
      <w:pPr>
        <w:rPr>
          <w:rFonts w:ascii="宋体" w:hAnsi="宋体" w:cs="宋体"/>
          <w:szCs w:val="21"/>
        </w:rPr>
      </w:pPr>
    </w:p>
    <w:p w14:paraId="4967CF04" w14:textId="77777777" w:rsidR="00036B8A" w:rsidRDefault="00000000">
      <w:pPr>
        <w:snapToGrid w:val="0"/>
        <w:spacing w:line="288" w:lineRule="auto"/>
        <w:jc w:val="center"/>
        <w:outlineLvl w:val="0"/>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 xml:space="preserve">第四部分 </w:t>
      </w:r>
      <w:bookmarkStart w:id="39" w:name="_Toc184314443"/>
      <w:bookmarkStart w:id="40" w:name="_Toc184308068"/>
      <w:bookmarkStart w:id="41" w:name="_Toc184310288"/>
      <w:bookmarkStart w:id="42" w:name="_Toc184308093"/>
      <w:bookmarkStart w:id="43" w:name="_Toc184312114"/>
      <w:bookmarkStart w:id="44" w:name="_Toc184314427"/>
      <w:bookmarkStart w:id="45" w:name="_Toc184308107"/>
      <w:bookmarkStart w:id="46" w:name="_Toc184313270"/>
      <w:bookmarkStart w:id="47" w:name="_Toc184310294"/>
      <w:bookmarkStart w:id="48" w:name="_Toc184310317"/>
      <w:bookmarkStart w:id="49" w:name="_Toc184310302"/>
      <w:bookmarkStart w:id="50" w:name="_Toc184312076"/>
      <w:bookmarkStart w:id="51" w:name="_Toc184308058"/>
      <w:bookmarkStart w:id="52" w:name="_Toc184312083"/>
      <w:bookmarkStart w:id="53" w:name="_Toc184312134"/>
      <w:bookmarkStart w:id="54" w:name="_Toc184314480"/>
      <w:bookmarkStart w:id="55" w:name="_Toc184313310"/>
      <w:bookmarkStart w:id="56" w:name="_Toc184308036"/>
      <w:bookmarkStart w:id="57" w:name="_Toc184310291"/>
      <w:bookmarkStart w:id="58" w:name="_Toc184312135"/>
      <w:bookmarkStart w:id="59" w:name="_Toc184310330"/>
      <w:bookmarkStart w:id="60" w:name="_Toc184313278"/>
      <w:bookmarkStart w:id="61" w:name="_Toc184314469"/>
      <w:bookmarkStart w:id="62" w:name="_Toc184308078"/>
      <w:bookmarkStart w:id="63" w:name="_Toc184308077"/>
      <w:bookmarkStart w:id="64" w:name="_Toc184314464"/>
      <w:bookmarkStart w:id="65" w:name="_Toc184312116"/>
      <w:bookmarkStart w:id="66" w:name="_Toc184313240"/>
      <w:bookmarkStart w:id="67" w:name="_Toc184310335"/>
      <w:bookmarkStart w:id="68" w:name="_Toc184314452"/>
      <w:bookmarkStart w:id="69" w:name="_Toc184314425"/>
      <w:bookmarkStart w:id="70" w:name="_Toc184308037"/>
      <w:bookmarkStart w:id="71" w:name="_Toc184308065"/>
      <w:bookmarkStart w:id="72" w:name="_Toc184308092"/>
      <w:bookmarkStart w:id="73" w:name="_Toc184308069"/>
      <w:bookmarkStart w:id="74" w:name="_Toc184314465"/>
      <w:bookmarkStart w:id="75" w:name="_Toc184312094"/>
      <w:bookmarkStart w:id="76" w:name="_Toc184314479"/>
      <w:bookmarkStart w:id="77" w:name="_Toc184313288"/>
      <w:bookmarkStart w:id="78" w:name="_Toc184312068"/>
      <w:bookmarkStart w:id="79" w:name="_Toc184312090"/>
      <w:bookmarkStart w:id="80" w:name="_Toc184314436"/>
      <w:bookmarkStart w:id="81" w:name="_Toc184308055"/>
      <w:bookmarkStart w:id="82" w:name="_Toc184312117"/>
      <w:bookmarkStart w:id="83" w:name="_Toc184313298"/>
      <w:bookmarkStart w:id="84" w:name="_Toc184308088"/>
      <w:bookmarkStart w:id="85" w:name="_Toc184312098"/>
      <w:bookmarkStart w:id="86" w:name="_Toc184310305"/>
      <w:bookmarkStart w:id="87" w:name="_Toc184313257"/>
      <w:bookmarkStart w:id="88" w:name="_Toc184314454"/>
      <w:bookmarkStart w:id="89" w:name="_Toc184314413"/>
      <w:bookmarkStart w:id="90" w:name="_Toc184313293"/>
      <w:bookmarkStart w:id="91" w:name="_Toc184308049"/>
      <w:bookmarkStart w:id="92" w:name="_Toc184308085"/>
      <w:bookmarkStart w:id="93" w:name="_Toc184312112"/>
      <w:bookmarkStart w:id="94" w:name="_Toc184312130"/>
      <w:bookmarkStart w:id="95" w:name="_Toc184314424"/>
      <w:bookmarkStart w:id="96" w:name="_Toc184308073"/>
      <w:bookmarkStart w:id="97" w:name="_Toc184310325"/>
      <w:bookmarkStart w:id="98" w:name="_Toc184312072"/>
      <w:bookmarkStart w:id="99" w:name="_Toc184314481"/>
      <w:bookmarkStart w:id="100" w:name="_Toc184313281"/>
      <w:bookmarkStart w:id="101" w:name="_Toc184308054"/>
      <w:bookmarkStart w:id="102" w:name="_Toc184308090"/>
      <w:bookmarkStart w:id="103" w:name="_Toc184312132"/>
      <w:bookmarkStart w:id="104" w:name="_Toc184308075"/>
      <w:bookmarkStart w:id="105" w:name="_Toc184312121"/>
      <w:bookmarkStart w:id="106" w:name="_Toc184312133"/>
      <w:bookmarkStart w:id="107" w:name="_Toc184310308"/>
      <w:bookmarkStart w:id="108" w:name="_Toc184313287"/>
      <w:bookmarkStart w:id="109" w:name="_Toc184312136"/>
      <w:bookmarkStart w:id="110" w:name="_Toc184313299"/>
      <w:bookmarkStart w:id="111" w:name="_Toc184314411"/>
      <w:bookmarkStart w:id="112" w:name="_Toc184308048"/>
      <w:bookmarkStart w:id="113" w:name="_Toc184308056"/>
      <w:bookmarkStart w:id="114" w:name="_Toc184314482"/>
      <w:bookmarkStart w:id="115" w:name="_Toc184310333"/>
      <w:bookmarkStart w:id="116" w:name="_Toc184308051"/>
      <w:bookmarkStart w:id="117" w:name="_Toc184308086"/>
      <w:bookmarkStart w:id="118" w:name="_Toc184310279"/>
      <w:bookmarkStart w:id="119" w:name="_Toc184313275"/>
      <w:bookmarkStart w:id="120" w:name="_Toc184312088"/>
      <w:bookmarkStart w:id="121" w:name="_Toc184314439"/>
      <w:bookmarkStart w:id="122" w:name="_Toc184312137"/>
      <w:bookmarkStart w:id="123" w:name="_Toc184308104"/>
      <w:bookmarkStart w:id="124" w:name="_Toc184312127"/>
      <w:bookmarkStart w:id="125" w:name="_Toc184310319"/>
      <w:bookmarkStart w:id="126" w:name="_Toc184308102"/>
      <w:bookmarkStart w:id="127" w:name="_Toc184310285"/>
      <w:bookmarkStart w:id="128" w:name="_Toc184314428"/>
      <w:bookmarkStart w:id="129" w:name="_Toc184314435"/>
      <w:bookmarkStart w:id="130" w:name="_Toc184314449"/>
      <w:bookmarkStart w:id="131" w:name="_Toc184314476"/>
      <w:bookmarkStart w:id="132" w:name="_Toc184314419"/>
      <w:bookmarkStart w:id="133" w:name="_Toc184314418"/>
      <w:bookmarkStart w:id="134" w:name="_Toc184308066"/>
      <w:bookmarkStart w:id="135" w:name="_Toc184310322"/>
      <w:bookmarkStart w:id="136" w:name="_Toc184314475"/>
      <w:bookmarkStart w:id="137" w:name="_Toc184312087"/>
      <w:bookmarkStart w:id="138" w:name="_Toc184310289"/>
      <w:bookmarkStart w:id="139" w:name="_Toc184308044"/>
      <w:bookmarkStart w:id="140" w:name="_Toc184312125"/>
      <w:bookmarkStart w:id="141" w:name="_Toc184312086"/>
      <w:bookmarkStart w:id="142" w:name="_Toc184314457"/>
      <w:bookmarkStart w:id="143" w:name="_Toc184312067"/>
      <w:bookmarkStart w:id="144" w:name="_Toc184312102"/>
      <w:bookmarkStart w:id="145" w:name="_Toc184312089"/>
      <w:bookmarkStart w:id="146" w:name="_Toc184314474"/>
      <w:bookmarkStart w:id="147" w:name="_Toc184312092"/>
      <w:bookmarkStart w:id="148" w:name="_Toc184308094"/>
      <w:bookmarkStart w:id="149" w:name="_Toc184310314"/>
      <w:bookmarkStart w:id="150" w:name="_Toc184314432"/>
      <w:bookmarkStart w:id="151" w:name="_Toc184312073"/>
      <w:bookmarkStart w:id="152" w:name="_Toc184314420"/>
      <w:bookmarkStart w:id="153" w:name="_Toc184310296"/>
      <w:bookmarkStart w:id="154" w:name="_Toc184314473"/>
      <w:bookmarkStart w:id="155" w:name="_Toc184308100"/>
      <w:bookmarkStart w:id="156" w:name="_Toc184313248"/>
      <w:bookmarkStart w:id="157" w:name="_Toc184314431"/>
      <w:bookmarkStart w:id="158" w:name="_Toc184313277"/>
      <w:bookmarkStart w:id="159" w:name="_Toc184312074"/>
      <w:bookmarkStart w:id="160" w:name="_Toc184314461"/>
      <w:bookmarkStart w:id="161" w:name="_Toc184310306"/>
      <w:bookmarkStart w:id="162" w:name="_Toc184312079"/>
      <w:bookmarkStart w:id="163" w:name="_Toc184310284"/>
      <w:bookmarkStart w:id="164" w:name="_Toc184312093"/>
      <w:bookmarkStart w:id="165" w:name="_Toc184314442"/>
      <w:bookmarkStart w:id="166" w:name="_Toc184308089"/>
      <w:bookmarkStart w:id="167" w:name="_Toc184313301"/>
      <w:bookmarkStart w:id="168" w:name="_Toc184312138"/>
      <w:bookmarkStart w:id="169" w:name="_Toc184313295"/>
      <w:bookmarkStart w:id="170" w:name="_Toc184308062"/>
      <w:bookmarkStart w:id="171" w:name="_Toc184313259"/>
      <w:bookmarkStart w:id="172" w:name="_Toc184313251"/>
      <w:bookmarkStart w:id="173" w:name="_Toc184314433"/>
      <w:bookmarkStart w:id="174" w:name="_Toc184308039"/>
      <w:bookmarkStart w:id="175" w:name="_Toc184313261"/>
      <w:bookmarkStart w:id="176" w:name="_Toc184312078"/>
      <w:bookmarkStart w:id="177" w:name="_Toc184308042"/>
      <w:bookmarkStart w:id="178" w:name="_Toc184310312"/>
      <w:bookmarkStart w:id="179" w:name="_Toc184312115"/>
      <w:bookmarkStart w:id="180" w:name="_Toc184314472"/>
      <w:bookmarkStart w:id="181" w:name="_Toc184314414"/>
      <w:bookmarkStart w:id="182" w:name="_Toc184313272"/>
      <w:bookmarkStart w:id="183" w:name="_Toc184313254"/>
      <w:bookmarkStart w:id="184" w:name="_Toc184313238"/>
      <w:bookmarkStart w:id="185" w:name="_Toc184308108"/>
      <w:bookmarkStart w:id="186" w:name="_Toc184308071"/>
      <w:bookmarkStart w:id="187" w:name="_Toc184313282"/>
      <w:bookmarkStart w:id="188" w:name="_Toc184313244"/>
      <w:bookmarkStart w:id="189" w:name="_Toc184308087"/>
      <w:bookmarkStart w:id="190" w:name="_Toc184308067"/>
      <w:bookmarkStart w:id="191" w:name="_Toc184314440"/>
      <w:bookmarkStart w:id="192" w:name="_Toc184312075"/>
      <w:bookmarkStart w:id="193" w:name="_Toc184310323"/>
      <w:bookmarkStart w:id="194" w:name="_Toc184314445"/>
      <w:bookmarkStart w:id="195" w:name="_Toc184312105"/>
      <w:bookmarkStart w:id="196" w:name="_Toc184310300"/>
      <w:bookmarkStart w:id="197" w:name="_Toc184312071"/>
      <w:bookmarkStart w:id="198" w:name="_Toc184308041"/>
      <w:bookmarkStart w:id="199" w:name="_Toc184310272"/>
      <w:bookmarkStart w:id="200" w:name="_Toc184310287"/>
      <w:bookmarkStart w:id="201" w:name="_Toc184314447"/>
      <w:bookmarkStart w:id="202" w:name="_Toc184313283"/>
      <w:bookmarkStart w:id="203" w:name="_Toc184312081"/>
      <w:bookmarkStart w:id="204" w:name="_Toc184310311"/>
      <w:bookmarkStart w:id="205" w:name="_Toc184313243"/>
      <w:bookmarkStart w:id="206" w:name="_Toc184310337"/>
      <w:bookmarkStart w:id="207" w:name="_Toc184312129"/>
      <w:bookmarkStart w:id="208" w:name="_Toc184310283"/>
      <w:bookmarkStart w:id="209" w:name="_Toc184312099"/>
      <w:bookmarkStart w:id="210" w:name="_Toc184314438"/>
      <w:bookmarkStart w:id="211" w:name="_Toc184313273"/>
      <w:bookmarkStart w:id="212" w:name="_Toc184312082"/>
      <w:bookmarkStart w:id="213" w:name="_Toc184308045"/>
      <w:bookmarkStart w:id="214" w:name="_Toc184310339"/>
      <w:bookmarkStart w:id="215" w:name="_Toc184314412"/>
      <w:bookmarkStart w:id="216" w:name="_Toc184308091"/>
      <w:bookmarkStart w:id="217" w:name="_Toc184308084"/>
      <w:bookmarkStart w:id="218" w:name="_Toc184308105"/>
      <w:bookmarkStart w:id="219" w:name="_Toc184313262"/>
      <w:bookmarkStart w:id="220" w:name="_Toc184313266"/>
      <w:bookmarkStart w:id="221" w:name="_Toc184310273"/>
      <w:bookmarkStart w:id="222" w:name="_Toc184312123"/>
      <w:bookmarkStart w:id="223" w:name="_Toc184310303"/>
      <w:bookmarkStart w:id="224" w:name="_Toc184308064"/>
      <w:bookmarkStart w:id="225" w:name="_Toc184312139"/>
      <w:bookmarkStart w:id="226" w:name="_Toc184310344"/>
      <w:bookmarkStart w:id="227" w:name="_Toc184313274"/>
      <w:bookmarkStart w:id="228" w:name="_Toc184308038"/>
      <w:bookmarkStart w:id="229" w:name="_Toc184310324"/>
      <w:bookmarkStart w:id="230" w:name="_Toc184313264"/>
      <w:bookmarkStart w:id="231" w:name="_Toc184312084"/>
      <w:bookmarkStart w:id="232" w:name="_Toc184313284"/>
      <w:bookmarkStart w:id="233" w:name="_Toc184308096"/>
      <w:bookmarkStart w:id="234" w:name="_Toc184310341"/>
      <w:bookmarkStart w:id="235" w:name="_Toc184313239"/>
      <w:bookmarkStart w:id="236" w:name="_Toc184312100"/>
      <w:bookmarkStart w:id="237" w:name="_Toc184308043"/>
      <w:bookmarkStart w:id="238" w:name="_Toc184313304"/>
      <w:bookmarkStart w:id="239" w:name="_Toc184314421"/>
      <w:bookmarkStart w:id="240" w:name="_Toc184312111"/>
      <w:bookmarkStart w:id="241" w:name="_Toc184314415"/>
      <w:bookmarkStart w:id="242" w:name="_Toc184308081"/>
      <w:bookmarkStart w:id="243" w:name="_Toc184313246"/>
      <w:bookmarkStart w:id="244" w:name="_Toc184314468"/>
      <w:bookmarkStart w:id="245" w:name="_Toc184313308"/>
      <w:bookmarkStart w:id="246" w:name="_Toc184310331"/>
      <w:bookmarkStart w:id="247" w:name="_Toc184314478"/>
      <w:bookmarkStart w:id="248" w:name="_Toc184308083"/>
      <w:bookmarkStart w:id="249" w:name="_Toc184308103"/>
      <w:bookmarkStart w:id="250" w:name="_Toc184310278"/>
      <w:bookmarkStart w:id="251" w:name="_Toc184314434"/>
      <w:bookmarkStart w:id="252" w:name="_Toc184314459"/>
      <w:bookmarkStart w:id="253" w:name="_Toc184314463"/>
      <w:bookmarkStart w:id="254" w:name="_Toc184308040"/>
      <w:bookmarkStart w:id="255" w:name="_Toc184312106"/>
      <w:bookmarkStart w:id="256" w:name="_Toc184314417"/>
      <w:bookmarkStart w:id="257" w:name="_Toc184313267"/>
      <w:bookmarkStart w:id="258" w:name="_Toc184310286"/>
      <w:bookmarkStart w:id="259" w:name="_Toc184308057"/>
      <w:bookmarkStart w:id="260" w:name="_Toc184312097"/>
      <w:bookmarkStart w:id="261" w:name="_Toc184313300"/>
      <w:bookmarkStart w:id="262" w:name="_Toc184310326"/>
      <w:bookmarkStart w:id="263" w:name="_Toc184313241"/>
      <w:bookmarkStart w:id="264" w:name="_Toc184312091"/>
      <w:bookmarkStart w:id="265" w:name="_Toc184310274"/>
      <w:bookmarkStart w:id="266" w:name="_Toc184314458"/>
      <w:bookmarkStart w:id="267" w:name="_Toc184310316"/>
      <w:bookmarkStart w:id="268" w:name="_Toc184314470"/>
      <w:bookmarkStart w:id="269" w:name="_Toc184313263"/>
      <w:bookmarkStart w:id="270" w:name="_Toc184314453"/>
      <w:bookmarkStart w:id="271" w:name="_Toc184314437"/>
      <w:bookmarkStart w:id="272" w:name="_Toc184310310"/>
      <w:bookmarkStart w:id="273" w:name="_Toc184310307"/>
      <w:bookmarkStart w:id="274" w:name="_Toc184308046"/>
      <w:bookmarkStart w:id="275" w:name="_Toc184308074"/>
      <w:bookmarkStart w:id="276" w:name="_Toc184312109"/>
      <w:bookmarkStart w:id="277" w:name="_Toc184313255"/>
      <w:bookmarkStart w:id="278" w:name="_Toc184310297"/>
      <w:bookmarkStart w:id="279" w:name="_Toc184313245"/>
      <w:bookmarkStart w:id="280" w:name="_Toc184313250"/>
      <w:bookmarkStart w:id="281" w:name="_Toc184310342"/>
      <w:bookmarkStart w:id="282" w:name="_Toc184310275"/>
      <w:bookmarkStart w:id="283" w:name="_Toc184313253"/>
      <w:bookmarkStart w:id="284" w:name="_Toc184310343"/>
      <w:bookmarkStart w:id="285" w:name="_Toc184310290"/>
      <w:bookmarkStart w:id="286" w:name="_Toc184310304"/>
      <w:bookmarkStart w:id="287" w:name="_Toc184308052"/>
      <w:bookmarkStart w:id="288" w:name="_Toc184313303"/>
      <w:bookmarkStart w:id="289" w:name="_Toc184312120"/>
      <w:bookmarkStart w:id="290" w:name="_Toc184310292"/>
      <w:bookmarkStart w:id="291" w:name="_Toc184313260"/>
      <w:bookmarkStart w:id="292" w:name="_Toc184314466"/>
      <w:bookmarkStart w:id="293" w:name="_Toc184312108"/>
      <w:bookmarkStart w:id="294" w:name="_Toc184308061"/>
      <w:bookmarkStart w:id="295" w:name="_Toc184313271"/>
      <w:bookmarkStart w:id="296" w:name="_Toc184313302"/>
      <w:bookmarkStart w:id="297" w:name="_Toc184314448"/>
      <w:bookmarkStart w:id="298" w:name="_Toc184312077"/>
      <w:bookmarkStart w:id="299" w:name="_Toc184313286"/>
      <w:bookmarkStart w:id="300" w:name="_Toc184312131"/>
      <w:bookmarkStart w:id="301" w:name="_Toc184313291"/>
      <w:bookmarkStart w:id="302" w:name="_Toc184313252"/>
      <w:bookmarkStart w:id="303" w:name="_Toc184313294"/>
      <w:bookmarkStart w:id="304" w:name="_Toc184312095"/>
      <w:bookmarkStart w:id="305" w:name="_Toc184314471"/>
      <w:bookmarkStart w:id="306" w:name="_Toc184314451"/>
      <w:bookmarkStart w:id="307" w:name="_Toc184308047"/>
      <w:bookmarkStart w:id="308" w:name="_Toc184313258"/>
      <w:bookmarkStart w:id="309" w:name="_Toc184312104"/>
      <w:bookmarkStart w:id="310" w:name="_Toc184312118"/>
      <w:bookmarkStart w:id="311" w:name="_Toc184312107"/>
      <w:bookmarkStart w:id="312" w:name="_Toc184310338"/>
      <w:bookmarkStart w:id="313" w:name="_Toc184314467"/>
      <w:bookmarkStart w:id="314" w:name="_Toc184312069"/>
      <w:bookmarkStart w:id="315" w:name="_Toc184308097"/>
      <w:bookmarkStart w:id="316" w:name="_Toc184313307"/>
      <w:bookmarkStart w:id="317" w:name="_Toc184310318"/>
      <w:bookmarkStart w:id="318" w:name="_Toc184308053"/>
      <w:bookmarkStart w:id="319" w:name="_Toc184313285"/>
      <w:bookmarkStart w:id="320" w:name="_Toc184312122"/>
      <w:bookmarkStart w:id="321" w:name="_Toc184310321"/>
      <w:bookmarkStart w:id="322" w:name="_Toc184310329"/>
      <w:bookmarkStart w:id="323" w:name="_Toc184308070"/>
      <w:bookmarkStart w:id="324" w:name="_Toc184313289"/>
      <w:bookmarkStart w:id="325" w:name="_Toc184313305"/>
      <w:bookmarkStart w:id="326" w:name="_Toc184310332"/>
      <w:bookmarkStart w:id="327" w:name="_Toc184310313"/>
      <w:bookmarkStart w:id="328" w:name="_Toc184314441"/>
      <w:bookmarkStart w:id="329" w:name="_Toc184308101"/>
      <w:bookmarkStart w:id="330" w:name="_Toc184313249"/>
      <w:bookmarkStart w:id="331" w:name="_Toc184310282"/>
      <w:bookmarkStart w:id="332" w:name="_Toc184310315"/>
      <w:bookmarkStart w:id="333" w:name="_Toc184314426"/>
      <w:bookmarkStart w:id="334" w:name="_Toc184314422"/>
      <w:bookmarkStart w:id="335" w:name="_Toc184314462"/>
      <w:bookmarkStart w:id="336" w:name="_Toc184313276"/>
      <w:bookmarkStart w:id="337" w:name="_Toc184310281"/>
      <w:bookmarkStart w:id="338" w:name="_Toc184308076"/>
      <w:bookmarkStart w:id="339" w:name="_Toc184313296"/>
      <w:bookmarkStart w:id="340" w:name="_Toc184313268"/>
      <w:bookmarkStart w:id="341" w:name="_Toc184314477"/>
      <w:bookmarkStart w:id="342" w:name="_Toc184312070"/>
      <w:bookmarkStart w:id="343" w:name="_Toc184313309"/>
      <w:bookmarkStart w:id="344" w:name="_Toc184308106"/>
      <w:bookmarkStart w:id="345" w:name="_Toc184313292"/>
      <w:bookmarkStart w:id="346" w:name="_Toc184310328"/>
      <w:bookmarkStart w:id="347" w:name="_Toc184314460"/>
      <w:bookmarkStart w:id="348" w:name="_Toc184313280"/>
      <w:bookmarkStart w:id="349" w:name="_Toc184310299"/>
      <w:bookmarkStart w:id="350" w:name="_Toc184308082"/>
      <w:bookmarkStart w:id="351" w:name="_Toc184308059"/>
      <w:bookmarkStart w:id="352" w:name="_Toc184312080"/>
      <w:bookmarkStart w:id="353" w:name="_Toc184308063"/>
      <w:bookmarkStart w:id="354" w:name="_Toc184314450"/>
      <w:bookmarkStart w:id="355" w:name="_Toc184313265"/>
      <w:bookmarkStart w:id="356" w:name="_Toc184314456"/>
      <w:bookmarkStart w:id="357" w:name="_Toc184312103"/>
      <w:bookmarkStart w:id="358" w:name="_Toc184310293"/>
      <w:bookmarkStart w:id="359" w:name="_Toc184312110"/>
      <w:bookmarkStart w:id="360" w:name="_Toc184308079"/>
      <w:bookmarkStart w:id="361" w:name="_Toc184312126"/>
      <w:bookmarkStart w:id="362" w:name="_Toc184314430"/>
      <w:bookmarkStart w:id="363" w:name="_Toc184308080"/>
      <w:bookmarkStart w:id="364" w:name="_Toc184308060"/>
      <w:bookmarkStart w:id="365" w:name="_Toc184310327"/>
      <w:bookmarkStart w:id="366" w:name="_Toc184310298"/>
      <w:bookmarkStart w:id="367" w:name="_Toc184312128"/>
      <w:bookmarkStart w:id="368" w:name="_Toc184310334"/>
      <w:bookmarkStart w:id="369" w:name="_Toc184308072"/>
      <w:bookmarkStart w:id="370" w:name="_Toc184312101"/>
      <w:bookmarkStart w:id="371" w:name="_Toc184313306"/>
      <w:bookmarkStart w:id="372" w:name="_Toc184314410"/>
      <w:bookmarkStart w:id="373" w:name="_Toc184312113"/>
      <w:bookmarkStart w:id="374" w:name="_Toc184308095"/>
      <w:bookmarkStart w:id="375" w:name="_Toc184308099"/>
      <w:bookmarkStart w:id="376" w:name="_Toc184313242"/>
      <w:bookmarkStart w:id="377" w:name="_Toc184310336"/>
      <w:bookmarkStart w:id="378" w:name="_Toc184308050"/>
      <w:bookmarkStart w:id="379" w:name="_Toc184308098"/>
      <w:bookmarkStart w:id="380" w:name="_Toc184314446"/>
      <w:bookmarkStart w:id="381" w:name="_Toc184314416"/>
      <w:bookmarkStart w:id="382" w:name="_Toc184312085"/>
      <w:bookmarkStart w:id="383" w:name="_Toc184312096"/>
      <w:bookmarkStart w:id="384" w:name="_Toc184313247"/>
      <w:bookmarkStart w:id="385" w:name="_Toc184310280"/>
      <w:bookmarkStart w:id="386" w:name="_Toc184314444"/>
      <w:bookmarkStart w:id="387" w:name="_Toc184310320"/>
      <w:bookmarkStart w:id="388" w:name="_Toc184310340"/>
      <w:bookmarkStart w:id="389" w:name="_Toc184313269"/>
      <w:bookmarkStart w:id="390" w:name="_Toc184310301"/>
      <w:bookmarkStart w:id="391" w:name="_Toc184313297"/>
      <w:bookmarkStart w:id="392" w:name="_Toc184314429"/>
      <w:bookmarkStart w:id="393" w:name="_Toc184310277"/>
      <w:bookmarkStart w:id="394" w:name="_Toc184310295"/>
      <w:bookmarkStart w:id="395" w:name="_Toc184313256"/>
      <w:bookmarkStart w:id="396" w:name="_Toc184312124"/>
      <w:bookmarkStart w:id="397" w:name="_Toc184314423"/>
      <w:bookmarkStart w:id="398" w:name="_Toc184310309"/>
      <w:bookmarkStart w:id="399" w:name="_Toc184313290"/>
      <w:bookmarkStart w:id="400" w:name="_Toc184312119"/>
      <w:bookmarkStart w:id="401" w:name="_Toc184313279"/>
      <w:bookmarkStart w:id="402" w:name="_Toc184314455"/>
      <w:bookmarkStart w:id="403" w:name="_Toc184310276"/>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ascii="宋体" w:hAnsi="宋体" w:cs="宋体" w:hint="eastAsia"/>
          <w:b/>
          <w:szCs w:val="21"/>
        </w:rPr>
        <w:t>评标办法</w:t>
      </w:r>
    </w:p>
    <w:p w14:paraId="2E7DA997"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评标办法前附表</w:t>
      </w:r>
    </w:p>
    <w:tbl>
      <w:tblPr>
        <w:tblStyle w:val="aff7"/>
        <w:tblW w:w="5000" w:type="pct"/>
        <w:tblLook w:val="04A0" w:firstRow="1" w:lastRow="0" w:firstColumn="1" w:lastColumn="0" w:noHBand="0" w:noVBand="1"/>
      </w:tblPr>
      <w:tblGrid>
        <w:gridCol w:w="846"/>
        <w:gridCol w:w="5158"/>
        <w:gridCol w:w="629"/>
        <w:gridCol w:w="992"/>
        <w:gridCol w:w="2003"/>
      </w:tblGrid>
      <w:tr w:rsidR="00036B8A" w14:paraId="1DBD3C5E" w14:textId="77777777">
        <w:trPr>
          <w:trHeight w:val="20"/>
        </w:trPr>
        <w:tc>
          <w:tcPr>
            <w:tcW w:w="439" w:type="pct"/>
            <w:vAlign w:val="center"/>
          </w:tcPr>
          <w:p w14:paraId="25DFD73B"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2679" w:type="pct"/>
            <w:vAlign w:val="center"/>
          </w:tcPr>
          <w:p w14:paraId="1750AFF4"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评标标准</w:t>
            </w:r>
          </w:p>
        </w:tc>
        <w:tc>
          <w:tcPr>
            <w:tcW w:w="327" w:type="pct"/>
            <w:vAlign w:val="center"/>
          </w:tcPr>
          <w:p w14:paraId="0D7ADBFD"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权重</w:t>
            </w:r>
          </w:p>
        </w:tc>
        <w:tc>
          <w:tcPr>
            <w:tcW w:w="515" w:type="pct"/>
            <w:vAlign w:val="center"/>
          </w:tcPr>
          <w:p w14:paraId="3D56432A"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主观分/客观分属性</w:t>
            </w:r>
          </w:p>
        </w:tc>
        <w:tc>
          <w:tcPr>
            <w:tcW w:w="1040" w:type="pct"/>
            <w:vAlign w:val="center"/>
          </w:tcPr>
          <w:p w14:paraId="315B7C53"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投标文件中评标标准相应的商务技术资料目录</w:t>
            </w:r>
          </w:p>
        </w:tc>
      </w:tr>
      <w:tr w:rsidR="00036B8A" w14:paraId="446A20B2" w14:textId="77777777">
        <w:trPr>
          <w:trHeight w:val="20"/>
        </w:trPr>
        <w:tc>
          <w:tcPr>
            <w:tcW w:w="5000" w:type="pct"/>
            <w:gridSpan w:val="5"/>
            <w:vAlign w:val="center"/>
          </w:tcPr>
          <w:p w14:paraId="7FC1AF2C"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商务分（8）</w:t>
            </w:r>
          </w:p>
        </w:tc>
      </w:tr>
      <w:tr w:rsidR="00036B8A" w14:paraId="707BB743" w14:textId="77777777">
        <w:trPr>
          <w:trHeight w:val="20"/>
        </w:trPr>
        <w:tc>
          <w:tcPr>
            <w:tcW w:w="439" w:type="pct"/>
            <w:vAlign w:val="center"/>
          </w:tcPr>
          <w:p w14:paraId="3675344A"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2679" w:type="pct"/>
            <w:vAlign w:val="center"/>
          </w:tcPr>
          <w:p w14:paraId="4963DCBD" w14:textId="77777777" w:rsidR="00036B8A" w:rsidRDefault="00000000">
            <w:pPr>
              <w:snapToGrid w:val="0"/>
              <w:spacing w:line="288" w:lineRule="auto"/>
              <w:outlineLvl w:val="0"/>
              <w:rPr>
                <w:rFonts w:ascii="宋体" w:hAnsi="宋体" w:cs="宋体"/>
                <w:b/>
                <w:bCs/>
                <w:szCs w:val="21"/>
              </w:rPr>
            </w:pPr>
            <w:r>
              <w:rPr>
                <w:rFonts w:ascii="宋体" w:hAnsi="宋体" w:cs="宋体" w:hint="eastAsia"/>
                <w:b/>
                <w:bCs/>
                <w:szCs w:val="21"/>
              </w:rPr>
              <w:t>质保期</w:t>
            </w:r>
          </w:p>
          <w:p w14:paraId="1718210B" w14:textId="77777777" w:rsidR="00036B8A" w:rsidRDefault="00000000">
            <w:pPr>
              <w:snapToGrid w:val="0"/>
              <w:spacing w:line="288" w:lineRule="auto"/>
              <w:outlineLvl w:val="0"/>
              <w:rPr>
                <w:rFonts w:ascii="宋体" w:hAnsi="宋体" w:cs="宋体"/>
                <w:sz w:val="28"/>
                <w:szCs w:val="21"/>
              </w:rPr>
            </w:pPr>
            <w:r>
              <w:rPr>
                <w:rFonts w:ascii="宋体" w:hAnsi="宋体" w:cs="宋体" w:hint="eastAsia"/>
                <w:szCs w:val="21"/>
              </w:rPr>
              <w:t>在满足招标文件要求的基础上每延长一年得1分，最多得2分，延长时间不足一年的不计入得分。</w:t>
            </w:r>
          </w:p>
        </w:tc>
        <w:tc>
          <w:tcPr>
            <w:tcW w:w="327" w:type="pct"/>
            <w:vAlign w:val="center"/>
          </w:tcPr>
          <w:p w14:paraId="13B8696F"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515" w:type="pct"/>
            <w:vAlign w:val="center"/>
          </w:tcPr>
          <w:p w14:paraId="24B170E9"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客观分</w:t>
            </w:r>
          </w:p>
        </w:tc>
        <w:tc>
          <w:tcPr>
            <w:tcW w:w="1040" w:type="pct"/>
            <w:vAlign w:val="center"/>
          </w:tcPr>
          <w:p w14:paraId="46456D37" w14:textId="77777777" w:rsidR="00036B8A" w:rsidRDefault="00036B8A">
            <w:pPr>
              <w:snapToGrid w:val="0"/>
              <w:spacing w:line="288" w:lineRule="auto"/>
              <w:jc w:val="center"/>
              <w:rPr>
                <w:rFonts w:ascii="宋体" w:hAnsi="宋体" w:cs="宋体"/>
                <w:szCs w:val="21"/>
              </w:rPr>
            </w:pPr>
          </w:p>
        </w:tc>
      </w:tr>
      <w:tr w:rsidR="00036B8A" w14:paraId="01EA9406" w14:textId="77777777">
        <w:trPr>
          <w:trHeight w:val="20"/>
        </w:trPr>
        <w:tc>
          <w:tcPr>
            <w:tcW w:w="439" w:type="pct"/>
            <w:vAlign w:val="center"/>
          </w:tcPr>
          <w:p w14:paraId="55326ED7"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2679" w:type="pct"/>
            <w:vAlign w:val="center"/>
          </w:tcPr>
          <w:p w14:paraId="0AD2FE5B" w14:textId="77777777" w:rsidR="00036B8A" w:rsidRDefault="00000000">
            <w:pPr>
              <w:snapToGrid w:val="0"/>
              <w:spacing w:line="288" w:lineRule="auto"/>
              <w:jc w:val="left"/>
              <w:outlineLvl w:val="0"/>
              <w:rPr>
                <w:rFonts w:ascii="宋体" w:hAnsi="宋体" w:cs="宋体"/>
                <w:b/>
                <w:bCs/>
                <w:szCs w:val="21"/>
              </w:rPr>
            </w:pPr>
            <w:r>
              <w:rPr>
                <w:rFonts w:ascii="宋体" w:hAnsi="宋体" w:cs="宋体" w:hint="eastAsia"/>
                <w:b/>
                <w:bCs/>
                <w:szCs w:val="21"/>
              </w:rPr>
              <w:t>业绩</w:t>
            </w:r>
          </w:p>
          <w:p w14:paraId="5B74B123"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投标人自2020年1月1日以来（以合同签订时间为准）同类合同业绩（以提供的合同扫描件为准）：每提供1份合同业绩得1分，最高得3分。</w:t>
            </w:r>
          </w:p>
        </w:tc>
        <w:tc>
          <w:tcPr>
            <w:tcW w:w="327" w:type="pct"/>
            <w:vAlign w:val="center"/>
          </w:tcPr>
          <w:p w14:paraId="26BC81E1"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3</w:t>
            </w:r>
          </w:p>
        </w:tc>
        <w:tc>
          <w:tcPr>
            <w:tcW w:w="515" w:type="pct"/>
            <w:vAlign w:val="center"/>
          </w:tcPr>
          <w:p w14:paraId="28CF5960"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客观分</w:t>
            </w:r>
          </w:p>
        </w:tc>
        <w:tc>
          <w:tcPr>
            <w:tcW w:w="1040" w:type="pct"/>
            <w:vAlign w:val="center"/>
          </w:tcPr>
          <w:p w14:paraId="35A47A0A" w14:textId="77777777" w:rsidR="00036B8A" w:rsidRDefault="00036B8A">
            <w:pPr>
              <w:snapToGrid w:val="0"/>
              <w:spacing w:line="288" w:lineRule="auto"/>
              <w:jc w:val="center"/>
              <w:rPr>
                <w:rFonts w:ascii="宋体" w:hAnsi="宋体" w:cs="宋体"/>
                <w:szCs w:val="21"/>
              </w:rPr>
            </w:pPr>
          </w:p>
        </w:tc>
      </w:tr>
      <w:tr w:rsidR="00036B8A" w14:paraId="706FD8F3" w14:textId="77777777">
        <w:trPr>
          <w:trHeight w:val="20"/>
        </w:trPr>
        <w:tc>
          <w:tcPr>
            <w:tcW w:w="439" w:type="pct"/>
            <w:vAlign w:val="center"/>
          </w:tcPr>
          <w:p w14:paraId="1F3D5B1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3</w:t>
            </w:r>
          </w:p>
        </w:tc>
        <w:tc>
          <w:tcPr>
            <w:tcW w:w="2679" w:type="pct"/>
            <w:vAlign w:val="center"/>
          </w:tcPr>
          <w:p w14:paraId="0FDD0C1B" w14:textId="77777777" w:rsidR="00036B8A" w:rsidRDefault="00000000">
            <w:pPr>
              <w:snapToGrid w:val="0"/>
              <w:spacing w:line="288" w:lineRule="auto"/>
              <w:jc w:val="left"/>
              <w:outlineLvl w:val="0"/>
              <w:rPr>
                <w:rFonts w:ascii="宋体" w:hAnsi="宋体" w:cs="宋体"/>
                <w:b/>
                <w:bCs/>
                <w:szCs w:val="21"/>
              </w:rPr>
            </w:pPr>
            <w:r>
              <w:rPr>
                <w:rFonts w:ascii="宋体" w:hAnsi="宋体" w:cs="宋体" w:hint="eastAsia"/>
                <w:b/>
                <w:bCs/>
                <w:szCs w:val="21"/>
              </w:rPr>
              <w:t>计算机软件著作权</w:t>
            </w:r>
          </w:p>
          <w:p w14:paraId="2E262480" w14:textId="77777777" w:rsidR="00036B8A" w:rsidRDefault="00000000">
            <w:pPr>
              <w:snapToGrid w:val="0"/>
              <w:spacing w:line="288" w:lineRule="auto"/>
              <w:jc w:val="left"/>
              <w:outlineLvl w:val="0"/>
              <w:rPr>
                <w:rFonts w:ascii="宋体" w:hAnsi="宋体" w:cs="宋体"/>
                <w:szCs w:val="21"/>
              </w:rPr>
            </w:pPr>
            <w:r>
              <w:rPr>
                <w:rFonts w:ascii="宋体" w:hAnsi="宋体" w:cs="宋体" w:hint="eastAsia"/>
                <w:szCs w:val="21"/>
              </w:rPr>
              <w:t>投标人具有投标产品具有计算机软件著作权登记证书：每提供1份得1份。最高得3分。</w:t>
            </w:r>
          </w:p>
          <w:p w14:paraId="0853214A" w14:textId="77777777" w:rsidR="00036B8A" w:rsidRDefault="00000000">
            <w:pPr>
              <w:snapToGrid w:val="0"/>
              <w:spacing w:line="288" w:lineRule="auto"/>
              <w:jc w:val="left"/>
              <w:outlineLvl w:val="0"/>
              <w:rPr>
                <w:rFonts w:ascii="宋体" w:hAnsi="宋体" w:cs="宋体"/>
                <w:szCs w:val="21"/>
              </w:rPr>
            </w:pPr>
            <w:r>
              <w:rPr>
                <w:rFonts w:ascii="宋体" w:hAnsi="宋体" w:cs="宋体" w:hint="eastAsia"/>
                <w:szCs w:val="21"/>
              </w:rPr>
              <w:t>注：须提供软件著作权登记证书扫描件，未提供不得分。</w:t>
            </w:r>
          </w:p>
        </w:tc>
        <w:tc>
          <w:tcPr>
            <w:tcW w:w="327" w:type="pct"/>
            <w:vAlign w:val="center"/>
          </w:tcPr>
          <w:p w14:paraId="7830BEBD"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3</w:t>
            </w:r>
          </w:p>
        </w:tc>
        <w:tc>
          <w:tcPr>
            <w:tcW w:w="515" w:type="pct"/>
            <w:vAlign w:val="center"/>
          </w:tcPr>
          <w:p w14:paraId="011254F8"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客观分</w:t>
            </w:r>
          </w:p>
        </w:tc>
        <w:tc>
          <w:tcPr>
            <w:tcW w:w="1040" w:type="pct"/>
            <w:vAlign w:val="center"/>
          </w:tcPr>
          <w:p w14:paraId="37526EC2" w14:textId="77777777" w:rsidR="00036B8A" w:rsidRDefault="00036B8A">
            <w:pPr>
              <w:snapToGrid w:val="0"/>
              <w:spacing w:line="288" w:lineRule="auto"/>
              <w:jc w:val="center"/>
              <w:rPr>
                <w:rFonts w:ascii="宋体" w:hAnsi="宋体" w:cs="宋体"/>
                <w:szCs w:val="21"/>
              </w:rPr>
            </w:pPr>
          </w:p>
        </w:tc>
      </w:tr>
      <w:tr w:rsidR="00036B8A" w14:paraId="50882380" w14:textId="77777777">
        <w:trPr>
          <w:trHeight w:val="20"/>
        </w:trPr>
        <w:tc>
          <w:tcPr>
            <w:tcW w:w="5000" w:type="pct"/>
            <w:gridSpan w:val="5"/>
            <w:vAlign w:val="center"/>
          </w:tcPr>
          <w:p w14:paraId="0DE2CABB" w14:textId="77777777" w:rsidR="00036B8A" w:rsidRDefault="00000000">
            <w:pPr>
              <w:snapToGrid w:val="0"/>
              <w:spacing w:line="288" w:lineRule="auto"/>
              <w:rPr>
                <w:rFonts w:ascii="宋体" w:hAnsi="宋体" w:cs="宋体"/>
                <w:szCs w:val="21"/>
              </w:rPr>
            </w:pPr>
            <w:r>
              <w:rPr>
                <w:rFonts w:ascii="宋体" w:hAnsi="宋体" w:cs="宋体" w:hint="eastAsia"/>
                <w:szCs w:val="21"/>
              </w:rPr>
              <w:t>技术分（57）</w:t>
            </w:r>
          </w:p>
        </w:tc>
      </w:tr>
      <w:tr w:rsidR="00036B8A" w14:paraId="757CC0B7" w14:textId="77777777">
        <w:trPr>
          <w:trHeight w:val="20"/>
        </w:trPr>
        <w:tc>
          <w:tcPr>
            <w:tcW w:w="439" w:type="pct"/>
            <w:vAlign w:val="center"/>
          </w:tcPr>
          <w:p w14:paraId="11C6CEDA"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4</w:t>
            </w:r>
          </w:p>
        </w:tc>
        <w:tc>
          <w:tcPr>
            <w:tcW w:w="2679" w:type="pct"/>
            <w:vAlign w:val="center"/>
          </w:tcPr>
          <w:p w14:paraId="12FA4383" w14:textId="77777777" w:rsidR="00036B8A" w:rsidRDefault="00000000">
            <w:pPr>
              <w:snapToGrid w:val="0"/>
              <w:spacing w:line="288" w:lineRule="auto"/>
              <w:jc w:val="left"/>
              <w:outlineLvl w:val="0"/>
              <w:rPr>
                <w:rFonts w:ascii="宋体" w:hAnsi="宋体" w:cs="宋体"/>
                <w:b/>
                <w:bCs/>
                <w:szCs w:val="21"/>
              </w:rPr>
            </w:pPr>
            <w:r>
              <w:rPr>
                <w:rFonts w:ascii="宋体" w:hAnsi="宋体" w:cs="宋体" w:hint="eastAsia"/>
                <w:b/>
                <w:bCs/>
                <w:szCs w:val="21"/>
              </w:rPr>
              <w:t>技术响应程度</w:t>
            </w:r>
          </w:p>
          <w:p w14:paraId="25FCA28D" w14:textId="77777777" w:rsidR="00036B8A" w:rsidRDefault="00000000">
            <w:pPr>
              <w:snapToGrid w:val="0"/>
              <w:spacing w:line="288" w:lineRule="auto"/>
              <w:rPr>
                <w:rFonts w:ascii="宋体" w:hAnsi="宋体" w:cs="宋体"/>
                <w:szCs w:val="21"/>
              </w:rPr>
            </w:pPr>
            <w:r>
              <w:rPr>
                <w:rFonts w:ascii="宋体" w:hAnsi="宋体" w:cs="宋体" w:hint="eastAsia"/>
                <w:szCs w:val="21"/>
              </w:rPr>
              <w:t>不符合（负偏离）技术要求中标注“▲”条款（不可偏离）的投标无效；</w:t>
            </w:r>
          </w:p>
          <w:p w14:paraId="67F4CA45" w14:textId="77777777" w:rsidR="00036B8A" w:rsidRDefault="00000000">
            <w:pPr>
              <w:snapToGrid w:val="0"/>
              <w:spacing w:line="288" w:lineRule="auto"/>
              <w:rPr>
                <w:rFonts w:ascii="宋体" w:hAnsi="宋体" w:cs="宋体"/>
                <w:szCs w:val="21"/>
              </w:rPr>
            </w:pPr>
            <w:r>
              <w:rPr>
                <w:rFonts w:ascii="宋体" w:hAnsi="宋体" w:cs="宋体" w:hint="eastAsia"/>
                <w:szCs w:val="21"/>
              </w:rPr>
              <w:t>满足招标文件明确的全部技术条款要求的该项得满分；</w:t>
            </w:r>
          </w:p>
          <w:p w14:paraId="3500AB1C" w14:textId="77777777" w:rsidR="00036B8A" w:rsidRDefault="00000000">
            <w:pPr>
              <w:snapToGrid w:val="0"/>
              <w:spacing w:line="288" w:lineRule="auto"/>
              <w:rPr>
                <w:rFonts w:ascii="宋体" w:hAnsi="宋体" w:cs="宋体"/>
                <w:szCs w:val="21"/>
              </w:rPr>
            </w:pPr>
            <w:r>
              <w:rPr>
                <w:rFonts w:ascii="宋体" w:hAnsi="宋体" w:cs="宋体" w:hint="eastAsia"/>
                <w:szCs w:val="21"/>
              </w:rPr>
              <w:t>技术条款低于技术要求（负偏离）的每项扣3分；</w:t>
            </w:r>
          </w:p>
          <w:p w14:paraId="75B1162E" w14:textId="77777777" w:rsidR="00036B8A" w:rsidRDefault="00000000">
            <w:pPr>
              <w:rPr>
                <w:rFonts w:ascii="宋体" w:hAnsi="宋体" w:cs="宋体"/>
              </w:rPr>
            </w:pPr>
            <w:r>
              <w:rPr>
                <w:rFonts w:ascii="宋体" w:hAnsi="宋体" w:cs="宋体" w:hint="eastAsia"/>
                <w:szCs w:val="21"/>
              </w:rPr>
              <w:t>负偏离8项及以上的，视为采购人不能接受的附加条件</w:t>
            </w:r>
            <w:r>
              <w:rPr>
                <w:rFonts w:ascii="宋体" w:hAnsi="宋体" w:cs="宋体" w:hint="eastAsia"/>
              </w:rPr>
              <w:t>。</w:t>
            </w:r>
          </w:p>
        </w:tc>
        <w:tc>
          <w:tcPr>
            <w:tcW w:w="327" w:type="pct"/>
            <w:vAlign w:val="center"/>
          </w:tcPr>
          <w:p w14:paraId="25ACC7B7"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24</w:t>
            </w:r>
          </w:p>
        </w:tc>
        <w:tc>
          <w:tcPr>
            <w:tcW w:w="515" w:type="pct"/>
            <w:vAlign w:val="center"/>
          </w:tcPr>
          <w:p w14:paraId="70768B9F"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客观分</w:t>
            </w:r>
          </w:p>
        </w:tc>
        <w:tc>
          <w:tcPr>
            <w:tcW w:w="1040" w:type="pct"/>
            <w:vAlign w:val="center"/>
          </w:tcPr>
          <w:p w14:paraId="0ED7524B" w14:textId="77777777" w:rsidR="00036B8A" w:rsidRDefault="00036B8A">
            <w:pPr>
              <w:snapToGrid w:val="0"/>
              <w:spacing w:line="288" w:lineRule="auto"/>
              <w:jc w:val="center"/>
              <w:rPr>
                <w:rFonts w:ascii="宋体" w:hAnsi="宋体" w:cs="宋体"/>
                <w:szCs w:val="21"/>
              </w:rPr>
            </w:pPr>
          </w:p>
        </w:tc>
      </w:tr>
      <w:tr w:rsidR="00036B8A" w14:paraId="7DFD253D" w14:textId="77777777">
        <w:trPr>
          <w:trHeight w:val="20"/>
        </w:trPr>
        <w:tc>
          <w:tcPr>
            <w:tcW w:w="439" w:type="pct"/>
            <w:vAlign w:val="center"/>
          </w:tcPr>
          <w:p w14:paraId="4DFA1288"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5</w:t>
            </w:r>
          </w:p>
        </w:tc>
        <w:tc>
          <w:tcPr>
            <w:tcW w:w="2679" w:type="pct"/>
            <w:vAlign w:val="center"/>
          </w:tcPr>
          <w:p w14:paraId="0DA5D489" w14:textId="77777777" w:rsidR="00036B8A" w:rsidRDefault="00000000">
            <w:pPr>
              <w:snapToGrid w:val="0"/>
              <w:spacing w:line="288" w:lineRule="auto"/>
              <w:outlineLvl w:val="0"/>
              <w:rPr>
                <w:rFonts w:ascii="宋体" w:hAnsi="宋体" w:cs="宋体"/>
                <w:b/>
                <w:bCs/>
                <w:szCs w:val="21"/>
              </w:rPr>
            </w:pPr>
            <w:r>
              <w:rPr>
                <w:rFonts w:ascii="宋体" w:hAnsi="宋体" w:cs="宋体" w:hint="eastAsia"/>
                <w:b/>
                <w:bCs/>
                <w:szCs w:val="21"/>
              </w:rPr>
              <w:t>项目实施方案</w:t>
            </w:r>
          </w:p>
          <w:p w14:paraId="2DD7392D"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项目实施流程、实施计划、项目进度安排、实施风险保障。</w:t>
            </w:r>
          </w:p>
        </w:tc>
        <w:tc>
          <w:tcPr>
            <w:tcW w:w="327" w:type="pct"/>
            <w:vAlign w:val="center"/>
          </w:tcPr>
          <w:p w14:paraId="34B95009"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515" w:type="pct"/>
            <w:vAlign w:val="center"/>
          </w:tcPr>
          <w:p w14:paraId="44403732"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主观分</w:t>
            </w:r>
          </w:p>
        </w:tc>
        <w:tc>
          <w:tcPr>
            <w:tcW w:w="1040" w:type="pct"/>
            <w:vAlign w:val="center"/>
          </w:tcPr>
          <w:p w14:paraId="6E924F67" w14:textId="77777777" w:rsidR="00036B8A" w:rsidRDefault="00036B8A">
            <w:pPr>
              <w:snapToGrid w:val="0"/>
              <w:spacing w:line="288" w:lineRule="auto"/>
              <w:jc w:val="center"/>
              <w:rPr>
                <w:rFonts w:ascii="宋体" w:hAnsi="宋体" w:cs="宋体"/>
                <w:szCs w:val="21"/>
              </w:rPr>
            </w:pPr>
          </w:p>
        </w:tc>
      </w:tr>
      <w:tr w:rsidR="00036B8A" w14:paraId="1C385458" w14:textId="77777777">
        <w:trPr>
          <w:trHeight w:val="20"/>
        </w:trPr>
        <w:tc>
          <w:tcPr>
            <w:tcW w:w="439" w:type="pct"/>
            <w:vAlign w:val="center"/>
          </w:tcPr>
          <w:p w14:paraId="738A9B0E"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6</w:t>
            </w:r>
          </w:p>
        </w:tc>
        <w:tc>
          <w:tcPr>
            <w:tcW w:w="2679" w:type="pct"/>
            <w:vAlign w:val="center"/>
          </w:tcPr>
          <w:p w14:paraId="276B58B4" w14:textId="77777777" w:rsidR="00036B8A" w:rsidRDefault="00000000">
            <w:pPr>
              <w:snapToGrid w:val="0"/>
              <w:spacing w:line="288" w:lineRule="auto"/>
              <w:outlineLvl w:val="0"/>
              <w:rPr>
                <w:rFonts w:ascii="宋体" w:hAnsi="宋体" w:cs="宋体"/>
                <w:b/>
                <w:bCs/>
                <w:szCs w:val="21"/>
              </w:rPr>
            </w:pPr>
            <w:r>
              <w:rPr>
                <w:rFonts w:ascii="宋体" w:hAnsi="宋体" w:cs="宋体" w:hint="eastAsia"/>
                <w:b/>
                <w:bCs/>
                <w:szCs w:val="21"/>
              </w:rPr>
              <w:t>项目投入的实施人员</w:t>
            </w:r>
          </w:p>
          <w:p w14:paraId="5C36CB87" w14:textId="77777777" w:rsidR="00036B8A" w:rsidRDefault="00000000">
            <w:pPr>
              <w:snapToGrid w:val="0"/>
              <w:spacing w:line="288" w:lineRule="auto"/>
              <w:jc w:val="left"/>
              <w:outlineLvl w:val="0"/>
              <w:rPr>
                <w:rFonts w:ascii="宋体" w:hAnsi="宋体" w:cs="宋体"/>
                <w:szCs w:val="21"/>
              </w:rPr>
            </w:pPr>
            <w:r>
              <w:rPr>
                <w:rFonts w:ascii="宋体" w:hAnsi="宋体" w:cs="宋体" w:hint="eastAsia"/>
                <w:szCs w:val="21"/>
              </w:rPr>
              <w:t>根据投标人在本项目拟投入人员配备数量、</w:t>
            </w:r>
            <w:r>
              <w:rPr>
                <w:rFonts w:ascii="宋体" w:hAnsi="宋体" w:cs="宋体" w:hint="eastAsia"/>
                <w:szCs w:val="21"/>
                <w:shd w:val="clear" w:color="auto" w:fill="FFFFFF"/>
              </w:rPr>
              <w:t>管理职责与分工</w:t>
            </w:r>
            <w:r>
              <w:rPr>
                <w:rFonts w:ascii="宋体" w:hAnsi="宋体" w:cs="宋体" w:hint="eastAsia"/>
                <w:szCs w:val="21"/>
              </w:rPr>
              <w:t>及专业分布、类似项目经验等。</w:t>
            </w:r>
          </w:p>
        </w:tc>
        <w:tc>
          <w:tcPr>
            <w:tcW w:w="327" w:type="pct"/>
            <w:vAlign w:val="center"/>
          </w:tcPr>
          <w:p w14:paraId="3D2AE797"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3</w:t>
            </w:r>
          </w:p>
        </w:tc>
        <w:tc>
          <w:tcPr>
            <w:tcW w:w="515" w:type="pct"/>
            <w:vAlign w:val="center"/>
          </w:tcPr>
          <w:p w14:paraId="320354C3"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主观分</w:t>
            </w:r>
          </w:p>
        </w:tc>
        <w:tc>
          <w:tcPr>
            <w:tcW w:w="1040" w:type="pct"/>
            <w:vAlign w:val="center"/>
          </w:tcPr>
          <w:p w14:paraId="44D78C90" w14:textId="77777777" w:rsidR="00036B8A" w:rsidRDefault="00036B8A">
            <w:pPr>
              <w:snapToGrid w:val="0"/>
              <w:spacing w:line="288" w:lineRule="auto"/>
              <w:jc w:val="center"/>
              <w:rPr>
                <w:rFonts w:ascii="宋体" w:hAnsi="宋体" w:cs="宋体"/>
                <w:szCs w:val="21"/>
              </w:rPr>
            </w:pPr>
          </w:p>
        </w:tc>
      </w:tr>
      <w:tr w:rsidR="00036B8A" w14:paraId="3C442926" w14:textId="77777777">
        <w:trPr>
          <w:trHeight w:val="20"/>
        </w:trPr>
        <w:tc>
          <w:tcPr>
            <w:tcW w:w="439" w:type="pct"/>
            <w:vAlign w:val="center"/>
          </w:tcPr>
          <w:p w14:paraId="38087A41"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7</w:t>
            </w:r>
          </w:p>
        </w:tc>
        <w:tc>
          <w:tcPr>
            <w:tcW w:w="2679" w:type="pct"/>
            <w:vAlign w:val="center"/>
          </w:tcPr>
          <w:p w14:paraId="3846D1A0" w14:textId="77777777" w:rsidR="00036B8A" w:rsidRDefault="00000000">
            <w:pPr>
              <w:snapToGrid w:val="0"/>
              <w:spacing w:line="288" w:lineRule="auto"/>
              <w:jc w:val="left"/>
              <w:rPr>
                <w:rFonts w:ascii="宋体" w:hAnsi="宋体" w:cs="宋体"/>
                <w:b/>
                <w:bCs/>
                <w:szCs w:val="21"/>
              </w:rPr>
            </w:pPr>
            <w:r>
              <w:rPr>
                <w:rFonts w:ascii="宋体" w:hAnsi="宋体" w:cs="宋体" w:hint="eastAsia"/>
                <w:b/>
                <w:bCs/>
                <w:szCs w:val="21"/>
              </w:rPr>
              <w:t>安装方案</w:t>
            </w:r>
          </w:p>
          <w:p w14:paraId="0FE4C1F1" w14:textId="77777777" w:rsidR="00036B8A" w:rsidRDefault="00000000">
            <w:pPr>
              <w:snapToGrid w:val="0"/>
              <w:spacing w:line="288" w:lineRule="auto"/>
              <w:outlineLvl w:val="0"/>
              <w:rPr>
                <w:rFonts w:ascii="宋体" w:hAnsi="宋体" w:cs="宋体"/>
                <w:szCs w:val="21"/>
              </w:rPr>
            </w:pPr>
            <w:r>
              <w:rPr>
                <w:rFonts w:ascii="宋体" w:hAnsi="宋体" w:cs="宋体" w:hint="eastAsia"/>
                <w:szCs w:val="21"/>
              </w:rPr>
              <w:t>投标人针对本项目的安装、调试、验收方法或方案（安装、调试、验收中需要的设备和专业技术能力等）。</w:t>
            </w:r>
          </w:p>
        </w:tc>
        <w:tc>
          <w:tcPr>
            <w:tcW w:w="327" w:type="pct"/>
            <w:vAlign w:val="center"/>
          </w:tcPr>
          <w:p w14:paraId="55F0F3B8"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515" w:type="pct"/>
            <w:vAlign w:val="center"/>
          </w:tcPr>
          <w:p w14:paraId="17C2CA6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主观分</w:t>
            </w:r>
          </w:p>
        </w:tc>
        <w:tc>
          <w:tcPr>
            <w:tcW w:w="1040" w:type="pct"/>
            <w:vAlign w:val="center"/>
          </w:tcPr>
          <w:p w14:paraId="26DB0B10" w14:textId="77777777" w:rsidR="00036B8A" w:rsidRDefault="00036B8A">
            <w:pPr>
              <w:snapToGrid w:val="0"/>
              <w:spacing w:line="288" w:lineRule="auto"/>
              <w:jc w:val="center"/>
              <w:rPr>
                <w:rFonts w:ascii="宋体" w:hAnsi="宋体" w:cs="宋体"/>
                <w:szCs w:val="21"/>
              </w:rPr>
            </w:pPr>
          </w:p>
        </w:tc>
      </w:tr>
      <w:tr w:rsidR="00036B8A" w14:paraId="46CBFD2D" w14:textId="77777777">
        <w:trPr>
          <w:trHeight w:val="20"/>
        </w:trPr>
        <w:tc>
          <w:tcPr>
            <w:tcW w:w="439" w:type="pct"/>
            <w:vAlign w:val="center"/>
          </w:tcPr>
          <w:p w14:paraId="1DEB6375"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8</w:t>
            </w:r>
          </w:p>
        </w:tc>
        <w:tc>
          <w:tcPr>
            <w:tcW w:w="2679" w:type="pct"/>
            <w:vAlign w:val="center"/>
          </w:tcPr>
          <w:p w14:paraId="6A53525F" w14:textId="77777777" w:rsidR="00036B8A" w:rsidRDefault="00000000">
            <w:pPr>
              <w:snapToGrid w:val="0"/>
              <w:spacing w:line="288" w:lineRule="auto"/>
              <w:jc w:val="left"/>
              <w:rPr>
                <w:rFonts w:ascii="宋体" w:hAnsi="宋体" w:cs="宋体"/>
                <w:b/>
                <w:bCs/>
                <w:szCs w:val="21"/>
              </w:rPr>
            </w:pPr>
            <w:r>
              <w:rPr>
                <w:rFonts w:ascii="宋体" w:hAnsi="宋体" w:cs="宋体" w:hint="eastAsia"/>
                <w:b/>
                <w:bCs/>
                <w:szCs w:val="21"/>
              </w:rPr>
              <w:t>技术服务、培训</w:t>
            </w:r>
          </w:p>
          <w:p w14:paraId="198C02AC"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服务力量和服务保障：培训计划的方案，包括培训流程、培训方式、培训对象、培训内容、培训日程等。</w:t>
            </w:r>
          </w:p>
        </w:tc>
        <w:tc>
          <w:tcPr>
            <w:tcW w:w="327" w:type="pct"/>
            <w:vAlign w:val="center"/>
          </w:tcPr>
          <w:p w14:paraId="2B4F3323"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515" w:type="pct"/>
            <w:vAlign w:val="center"/>
          </w:tcPr>
          <w:p w14:paraId="18699777"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主观分</w:t>
            </w:r>
          </w:p>
        </w:tc>
        <w:tc>
          <w:tcPr>
            <w:tcW w:w="1040" w:type="pct"/>
            <w:vAlign w:val="center"/>
          </w:tcPr>
          <w:p w14:paraId="25E46A3A" w14:textId="77777777" w:rsidR="00036B8A" w:rsidRDefault="00036B8A">
            <w:pPr>
              <w:snapToGrid w:val="0"/>
              <w:spacing w:line="288" w:lineRule="auto"/>
              <w:jc w:val="center"/>
              <w:rPr>
                <w:rFonts w:ascii="宋体" w:hAnsi="宋体" w:cs="宋体"/>
                <w:szCs w:val="21"/>
              </w:rPr>
            </w:pPr>
          </w:p>
        </w:tc>
      </w:tr>
      <w:tr w:rsidR="00036B8A" w14:paraId="4196936E" w14:textId="77777777">
        <w:trPr>
          <w:trHeight w:val="20"/>
        </w:trPr>
        <w:tc>
          <w:tcPr>
            <w:tcW w:w="439" w:type="pct"/>
            <w:vAlign w:val="center"/>
          </w:tcPr>
          <w:p w14:paraId="1ABC737A"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9</w:t>
            </w:r>
          </w:p>
        </w:tc>
        <w:tc>
          <w:tcPr>
            <w:tcW w:w="2679" w:type="pct"/>
            <w:vAlign w:val="center"/>
          </w:tcPr>
          <w:p w14:paraId="4AA6D7C7" w14:textId="77777777" w:rsidR="00036B8A" w:rsidRDefault="00000000">
            <w:pPr>
              <w:snapToGrid w:val="0"/>
              <w:spacing w:line="288" w:lineRule="auto"/>
              <w:rPr>
                <w:rFonts w:ascii="宋体" w:hAnsi="宋体" w:cs="宋体"/>
                <w:b/>
                <w:bCs/>
                <w:szCs w:val="21"/>
              </w:rPr>
            </w:pPr>
            <w:r>
              <w:rPr>
                <w:rFonts w:ascii="宋体" w:hAnsi="宋体" w:cs="宋体" w:hint="eastAsia"/>
                <w:b/>
                <w:bCs/>
                <w:szCs w:val="21"/>
              </w:rPr>
              <w:t>售后服务</w:t>
            </w:r>
          </w:p>
          <w:p w14:paraId="7DB0B991" w14:textId="77777777" w:rsidR="00036B8A" w:rsidRDefault="00000000">
            <w:pPr>
              <w:snapToGrid w:val="0"/>
              <w:spacing w:line="288" w:lineRule="auto"/>
              <w:jc w:val="left"/>
              <w:rPr>
                <w:rFonts w:ascii="宋体" w:hAnsi="宋体" w:cs="宋体"/>
                <w:b/>
                <w:bCs/>
                <w:szCs w:val="21"/>
              </w:rPr>
            </w:pPr>
            <w:r>
              <w:rPr>
                <w:rFonts w:ascii="宋体" w:hAnsi="宋体" w:cs="宋体" w:hint="eastAsia"/>
                <w:szCs w:val="21"/>
              </w:rPr>
              <w:t>售后服务方案，包括服务内容、服务承诺、响应时间、服务方式、人员配备、应急服务等。</w:t>
            </w:r>
          </w:p>
        </w:tc>
        <w:tc>
          <w:tcPr>
            <w:tcW w:w="327" w:type="pct"/>
            <w:vAlign w:val="center"/>
          </w:tcPr>
          <w:p w14:paraId="7FCBEC6E"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3</w:t>
            </w:r>
          </w:p>
        </w:tc>
        <w:tc>
          <w:tcPr>
            <w:tcW w:w="515" w:type="pct"/>
            <w:vAlign w:val="center"/>
          </w:tcPr>
          <w:p w14:paraId="4D3A226F"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主观分</w:t>
            </w:r>
          </w:p>
        </w:tc>
        <w:tc>
          <w:tcPr>
            <w:tcW w:w="1040" w:type="pct"/>
            <w:vAlign w:val="center"/>
          </w:tcPr>
          <w:p w14:paraId="4A47DA82" w14:textId="77777777" w:rsidR="00036B8A" w:rsidRDefault="00036B8A">
            <w:pPr>
              <w:snapToGrid w:val="0"/>
              <w:spacing w:line="288" w:lineRule="auto"/>
              <w:jc w:val="center"/>
              <w:rPr>
                <w:rFonts w:ascii="宋体" w:hAnsi="宋体" w:cs="宋体"/>
                <w:szCs w:val="21"/>
              </w:rPr>
            </w:pPr>
          </w:p>
        </w:tc>
      </w:tr>
      <w:tr w:rsidR="00036B8A" w14:paraId="5191F51D" w14:textId="77777777">
        <w:trPr>
          <w:trHeight w:val="20"/>
        </w:trPr>
        <w:tc>
          <w:tcPr>
            <w:tcW w:w="439" w:type="pct"/>
            <w:vAlign w:val="center"/>
          </w:tcPr>
          <w:p w14:paraId="48A2B382"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10</w:t>
            </w:r>
          </w:p>
        </w:tc>
        <w:tc>
          <w:tcPr>
            <w:tcW w:w="2679" w:type="pct"/>
            <w:vAlign w:val="center"/>
          </w:tcPr>
          <w:p w14:paraId="24CD662F" w14:textId="77777777" w:rsidR="00036B8A" w:rsidRDefault="00000000">
            <w:pPr>
              <w:snapToGrid w:val="0"/>
              <w:spacing w:line="288" w:lineRule="auto"/>
              <w:rPr>
                <w:rFonts w:ascii="宋体" w:hAnsi="宋体" w:cs="宋体"/>
                <w:b/>
                <w:bCs/>
                <w:szCs w:val="21"/>
              </w:rPr>
            </w:pPr>
            <w:r>
              <w:rPr>
                <w:rFonts w:ascii="宋体" w:hAnsi="宋体" w:cs="宋体" w:hint="eastAsia"/>
                <w:b/>
                <w:bCs/>
                <w:szCs w:val="21"/>
              </w:rPr>
              <w:t>备品备件</w:t>
            </w:r>
          </w:p>
          <w:p w14:paraId="76D5D863" w14:textId="77777777" w:rsidR="00036B8A" w:rsidRDefault="00000000">
            <w:pPr>
              <w:snapToGrid w:val="0"/>
              <w:spacing w:line="288" w:lineRule="auto"/>
              <w:jc w:val="left"/>
              <w:rPr>
                <w:rFonts w:ascii="宋体" w:hAnsi="宋体" w:cs="宋体"/>
                <w:b/>
                <w:bCs/>
                <w:szCs w:val="21"/>
              </w:rPr>
            </w:pPr>
            <w:r>
              <w:rPr>
                <w:rFonts w:ascii="宋体" w:hAnsi="宋体" w:cs="宋体" w:hint="eastAsia"/>
                <w:szCs w:val="21"/>
              </w:rPr>
              <w:t>配件、附件、备品备件的准备和保障措施充分性及购买折扣力度。</w:t>
            </w:r>
          </w:p>
        </w:tc>
        <w:tc>
          <w:tcPr>
            <w:tcW w:w="327" w:type="pct"/>
            <w:vAlign w:val="center"/>
          </w:tcPr>
          <w:p w14:paraId="04DB3A77"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515" w:type="pct"/>
            <w:vAlign w:val="center"/>
          </w:tcPr>
          <w:p w14:paraId="695E9B4E"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主观分</w:t>
            </w:r>
          </w:p>
        </w:tc>
        <w:tc>
          <w:tcPr>
            <w:tcW w:w="1040" w:type="pct"/>
            <w:vAlign w:val="center"/>
          </w:tcPr>
          <w:p w14:paraId="6D78E264" w14:textId="77777777" w:rsidR="00036B8A" w:rsidRDefault="00036B8A">
            <w:pPr>
              <w:snapToGrid w:val="0"/>
              <w:spacing w:line="288" w:lineRule="auto"/>
              <w:jc w:val="center"/>
              <w:rPr>
                <w:rFonts w:ascii="宋体" w:hAnsi="宋体" w:cs="宋体"/>
                <w:szCs w:val="21"/>
              </w:rPr>
            </w:pPr>
          </w:p>
        </w:tc>
      </w:tr>
      <w:tr w:rsidR="00036B8A" w14:paraId="61A57B03" w14:textId="77777777">
        <w:trPr>
          <w:trHeight w:val="20"/>
        </w:trPr>
        <w:tc>
          <w:tcPr>
            <w:tcW w:w="439" w:type="pct"/>
            <w:vAlign w:val="center"/>
          </w:tcPr>
          <w:p w14:paraId="67752AD5"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lastRenderedPageBreak/>
              <w:t>11</w:t>
            </w:r>
          </w:p>
        </w:tc>
        <w:tc>
          <w:tcPr>
            <w:tcW w:w="2679" w:type="pct"/>
            <w:vAlign w:val="center"/>
          </w:tcPr>
          <w:p w14:paraId="14F90A4B" w14:textId="77777777" w:rsidR="00036B8A" w:rsidRDefault="00000000">
            <w:pPr>
              <w:snapToGrid w:val="0"/>
              <w:spacing w:line="288" w:lineRule="auto"/>
              <w:outlineLvl w:val="0"/>
              <w:rPr>
                <w:rFonts w:ascii="宋体" w:hAnsi="宋体" w:cs="宋体"/>
                <w:b/>
                <w:szCs w:val="21"/>
              </w:rPr>
            </w:pPr>
            <w:r>
              <w:rPr>
                <w:rFonts w:ascii="宋体" w:hAnsi="宋体" w:cs="宋体" w:hint="eastAsia"/>
                <w:b/>
                <w:szCs w:val="21"/>
              </w:rPr>
              <w:t>样品</w:t>
            </w:r>
          </w:p>
          <w:p w14:paraId="310C9BB7" w14:textId="77777777" w:rsidR="00036B8A" w:rsidRDefault="00000000">
            <w:pPr>
              <w:snapToGrid w:val="0"/>
              <w:spacing w:line="288" w:lineRule="auto"/>
              <w:outlineLvl w:val="0"/>
              <w:rPr>
                <w:rFonts w:ascii="宋体" w:hAnsi="宋体" w:cs="宋体"/>
              </w:rPr>
            </w:pPr>
            <w:r>
              <w:rPr>
                <w:rFonts w:ascii="宋体" w:hAnsi="宋体" w:cs="宋体" w:hint="eastAsia"/>
                <w:szCs w:val="21"/>
              </w:rPr>
              <w:t>所投样品模型的产品结构、仿真程度、使用材质、</w:t>
            </w:r>
            <w:r>
              <w:rPr>
                <w:rFonts w:ascii="宋体" w:hAnsi="宋体" w:cs="宋体" w:hint="eastAsia"/>
                <w:kern w:val="0"/>
                <w:szCs w:val="21"/>
              </w:rPr>
              <w:t>体表标志清晰度、体表皮肤触感</w:t>
            </w:r>
            <w:r>
              <w:rPr>
                <w:rFonts w:ascii="宋体" w:hAnsi="宋体" w:cs="宋体" w:hint="eastAsia"/>
                <w:szCs w:val="21"/>
              </w:rPr>
              <w:t>。</w:t>
            </w:r>
          </w:p>
        </w:tc>
        <w:tc>
          <w:tcPr>
            <w:tcW w:w="327" w:type="pct"/>
            <w:vAlign w:val="center"/>
          </w:tcPr>
          <w:p w14:paraId="4BBE855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3</w:t>
            </w:r>
          </w:p>
        </w:tc>
        <w:tc>
          <w:tcPr>
            <w:tcW w:w="515" w:type="pct"/>
            <w:vAlign w:val="center"/>
          </w:tcPr>
          <w:p w14:paraId="670EF801"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主观分</w:t>
            </w:r>
          </w:p>
        </w:tc>
        <w:tc>
          <w:tcPr>
            <w:tcW w:w="1040" w:type="pct"/>
            <w:vAlign w:val="center"/>
          </w:tcPr>
          <w:p w14:paraId="444D398C" w14:textId="77777777" w:rsidR="00036B8A" w:rsidRDefault="00036B8A">
            <w:pPr>
              <w:snapToGrid w:val="0"/>
              <w:spacing w:line="288" w:lineRule="auto"/>
              <w:jc w:val="center"/>
              <w:rPr>
                <w:rFonts w:ascii="宋体" w:hAnsi="宋体" w:cs="宋体"/>
                <w:szCs w:val="21"/>
              </w:rPr>
            </w:pPr>
          </w:p>
        </w:tc>
      </w:tr>
      <w:tr w:rsidR="00036B8A" w14:paraId="6E185C5A" w14:textId="77777777">
        <w:trPr>
          <w:trHeight w:val="20"/>
        </w:trPr>
        <w:tc>
          <w:tcPr>
            <w:tcW w:w="439" w:type="pct"/>
            <w:vAlign w:val="center"/>
          </w:tcPr>
          <w:p w14:paraId="246D030D"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12</w:t>
            </w:r>
          </w:p>
        </w:tc>
        <w:tc>
          <w:tcPr>
            <w:tcW w:w="4561" w:type="pct"/>
            <w:gridSpan w:val="4"/>
            <w:vAlign w:val="center"/>
          </w:tcPr>
          <w:p w14:paraId="051ABEDA" w14:textId="77777777" w:rsidR="00036B8A" w:rsidRDefault="00000000">
            <w:pPr>
              <w:snapToGrid w:val="0"/>
              <w:spacing w:line="288" w:lineRule="auto"/>
              <w:jc w:val="left"/>
              <w:rPr>
                <w:rFonts w:ascii="宋体" w:hAnsi="宋体" w:cs="宋体"/>
                <w:b/>
                <w:bCs/>
                <w:szCs w:val="21"/>
              </w:rPr>
            </w:pPr>
            <w:r>
              <w:rPr>
                <w:rFonts w:ascii="宋体" w:hAnsi="宋体" w:cs="宋体" w:hint="eastAsia"/>
                <w:b/>
                <w:bCs/>
                <w:szCs w:val="21"/>
              </w:rPr>
              <w:t>演示</w:t>
            </w:r>
          </w:p>
        </w:tc>
      </w:tr>
      <w:tr w:rsidR="00036B8A" w14:paraId="26FDAC53" w14:textId="77777777">
        <w:trPr>
          <w:trHeight w:val="20"/>
        </w:trPr>
        <w:tc>
          <w:tcPr>
            <w:tcW w:w="439" w:type="pct"/>
            <w:vAlign w:val="center"/>
          </w:tcPr>
          <w:p w14:paraId="379BDA83"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12.1</w:t>
            </w:r>
          </w:p>
        </w:tc>
        <w:tc>
          <w:tcPr>
            <w:tcW w:w="4561" w:type="pct"/>
            <w:gridSpan w:val="4"/>
          </w:tcPr>
          <w:p w14:paraId="711AAA21" w14:textId="77777777" w:rsidR="00036B8A" w:rsidRDefault="00000000">
            <w:pPr>
              <w:snapToGrid w:val="0"/>
              <w:spacing w:line="288" w:lineRule="auto"/>
              <w:jc w:val="left"/>
              <w:rPr>
                <w:rFonts w:ascii="宋体" w:hAnsi="宋体" w:cs="宋体"/>
                <w:b/>
                <w:bCs/>
                <w:szCs w:val="21"/>
              </w:rPr>
            </w:pPr>
            <w:r>
              <w:rPr>
                <w:rFonts w:ascii="宋体" w:hAnsi="宋体" w:cs="宋体" w:hint="eastAsia"/>
                <w:b/>
                <w:bCs/>
                <w:kern w:val="0"/>
                <w:szCs w:val="21"/>
              </w:rPr>
              <w:t>高智能数字网络化体格检查教学系统（教师机）</w:t>
            </w:r>
          </w:p>
        </w:tc>
      </w:tr>
      <w:tr w:rsidR="00036B8A" w14:paraId="471DE57F" w14:textId="77777777">
        <w:trPr>
          <w:trHeight w:val="20"/>
        </w:trPr>
        <w:tc>
          <w:tcPr>
            <w:tcW w:w="439" w:type="pct"/>
            <w:vAlign w:val="center"/>
          </w:tcPr>
          <w:p w14:paraId="6CC8BB33"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12.1.1</w:t>
            </w:r>
          </w:p>
        </w:tc>
        <w:tc>
          <w:tcPr>
            <w:tcW w:w="2679" w:type="pct"/>
          </w:tcPr>
          <w:p w14:paraId="6BC28591" w14:textId="77777777" w:rsidR="00036B8A" w:rsidRDefault="00000000">
            <w:pPr>
              <w:snapToGrid w:val="0"/>
              <w:spacing w:line="276" w:lineRule="auto"/>
              <w:rPr>
                <w:rFonts w:ascii="宋体" w:hAnsi="宋体" w:cs="宋体"/>
                <w:kern w:val="0"/>
                <w:szCs w:val="21"/>
              </w:rPr>
            </w:pPr>
            <w:r>
              <w:rPr>
                <w:rFonts w:ascii="宋体" w:hAnsi="宋体" w:cs="宋体" w:hint="eastAsia"/>
                <w:b/>
                <w:bCs/>
                <w:kern w:val="0"/>
                <w:szCs w:val="21"/>
              </w:rPr>
              <w:t>一、教学系统：</w:t>
            </w:r>
          </w:p>
          <w:p w14:paraId="208AF733" w14:textId="77777777" w:rsidR="00036B8A" w:rsidRDefault="00000000">
            <w:pPr>
              <w:snapToGrid w:val="0"/>
              <w:spacing w:line="288" w:lineRule="auto"/>
              <w:outlineLvl w:val="0"/>
              <w:rPr>
                <w:rFonts w:ascii="宋体" w:hAnsi="宋体" w:cs="宋体"/>
                <w:kern w:val="0"/>
                <w:szCs w:val="21"/>
              </w:rPr>
            </w:pPr>
            <w:r>
              <w:rPr>
                <w:rFonts w:ascii="宋体" w:hAnsi="宋体" w:cs="宋体" w:hint="eastAsia"/>
                <w:kern w:val="0"/>
                <w:szCs w:val="21"/>
              </w:rPr>
              <w:t>具有听诊扩展功能，可支持不少于4人同时听诊，可调节听诊音量，每个听诊终端也可分别自主调节听诊音量大小。</w:t>
            </w:r>
          </w:p>
          <w:p w14:paraId="0E3A2C2F" w14:textId="77777777" w:rsidR="00036B8A" w:rsidRDefault="00000000">
            <w:pPr>
              <w:snapToGrid w:val="0"/>
              <w:spacing w:line="288" w:lineRule="auto"/>
              <w:outlineLvl w:val="0"/>
              <w:rPr>
                <w:rFonts w:ascii="宋体" w:hAnsi="宋体" w:cs="宋体"/>
              </w:rPr>
            </w:pPr>
            <w:r>
              <w:rPr>
                <w:rFonts w:ascii="宋体" w:hAnsi="宋体" w:cs="宋体" w:hint="eastAsia"/>
              </w:rPr>
              <w:t>注：满足演示功能要求的得1分，未提供演示或者演示不满足要求的不得分。</w:t>
            </w:r>
          </w:p>
        </w:tc>
        <w:tc>
          <w:tcPr>
            <w:tcW w:w="327" w:type="pct"/>
            <w:vAlign w:val="center"/>
          </w:tcPr>
          <w:p w14:paraId="68BDB39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515" w:type="pct"/>
            <w:vAlign w:val="center"/>
          </w:tcPr>
          <w:p w14:paraId="509F30E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客观分</w:t>
            </w:r>
          </w:p>
        </w:tc>
        <w:tc>
          <w:tcPr>
            <w:tcW w:w="1040" w:type="pct"/>
            <w:vAlign w:val="center"/>
          </w:tcPr>
          <w:p w14:paraId="0624A6C1" w14:textId="77777777" w:rsidR="00036B8A" w:rsidRDefault="00036B8A">
            <w:pPr>
              <w:snapToGrid w:val="0"/>
              <w:spacing w:line="288" w:lineRule="auto"/>
              <w:jc w:val="center"/>
              <w:rPr>
                <w:rFonts w:ascii="宋体" w:hAnsi="宋体" w:cs="宋体"/>
                <w:szCs w:val="21"/>
              </w:rPr>
            </w:pPr>
          </w:p>
        </w:tc>
      </w:tr>
      <w:tr w:rsidR="00036B8A" w14:paraId="655F5BAE" w14:textId="77777777">
        <w:trPr>
          <w:trHeight w:val="20"/>
        </w:trPr>
        <w:tc>
          <w:tcPr>
            <w:tcW w:w="439" w:type="pct"/>
            <w:vAlign w:val="center"/>
          </w:tcPr>
          <w:p w14:paraId="60FA197E"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12.1.2</w:t>
            </w:r>
          </w:p>
        </w:tc>
        <w:tc>
          <w:tcPr>
            <w:tcW w:w="2679" w:type="pct"/>
          </w:tcPr>
          <w:p w14:paraId="75B0E73D" w14:textId="77777777" w:rsidR="00036B8A" w:rsidRDefault="00000000">
            <w:pPr>
              <w:snapToGrid w:val="0"/>
              <w:spacing w:line="276" w:lineRule="auto"/>
              <w:rPr>
                <w:rFonts w:ascii="宋体" w:hAnsi="宋体" w:cs="宋体"/>
                <w:b/>
                <w:bCs/>
                <w:kern w:val="0"/>
                <w:szCs w:val="21"/>
              </w:rPr>
            </w:pPr>
            <w:r>
              <w:rPr>
                <w:rFonts w:ascii="宋体" w:hAnsi="宋体" w:cs="宋体" w:hint="eastAsia"/>
                <w:b/>
                <w:bCs/>
                <w:kern w:val="0"/>
                <w:szCs w:val="21"/>
              </w:rPr>
              <w:t>二、心脏检查教学训练系统：</w:t>
            </w:r>
          </w:p>
          <w:p w14:paraId="1EA401A7" w14:textId="77777777" w:rsidR="00036B8A" w:rsidRDefault="00000000">
            <w:pPr>
              <w:snapToGrid w:val="0"/>
              <w:spacing w:line="276" w:lineRule="auto"/>
              <w:rPr>
                <w:rFonts w:ascii="宋体" w:hAnsi="宋体" w:cs="宋体"/>
                <w:kern w:val="0"/>
                <w:szCs w:val="21"/>
              </w:rPr>
            </w:pPr>
            <w:r>
              <w:rPr>
                <w:rFonts w:ascii="宋体" w:hAnsi="宋体" w:cs="宋体" w:hint="eastAsia"/>
                <w:kern w:val="0"/>
                <w:szCs w:val="21"/>
              </w:rPr>
              <w:t>1.以“球形旋转模式”三维互动视觉体验任意360°立体查看心脏不同角度的解剖结构并可快速定位旋转及放大缩小，鼠标标识后可显示当前指定的各种不同解剖部位名称。</w:t>
            </w:r>
          </w:p>
          <w:p w14:paraId="14E02C20"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7.心率可调节，具备3D动画、心音图、心电图和声音随心率调整而随之变化，并达到同步。</w:t>
            </w:r>
          </w:p>
          <w:p w14:paraId="770993E6"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8.正常心率具有≥6种可调节模式；</w:t>
            </w:r>
          </w:p>
          <w:p w14:paraId="457BDB4F"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9.窦性心动过速具有≥6种可调节模式；</w:t>
            </w:r>
          </w:p>
          <w:p w14:paraId="3B99502C"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10.窦性心动过缓具有≥3种可调节模式。</w:t>
            </w:r>
          </w:p>
          <w:p w14:paraId="03A58619"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11.室上性心动过速具有≥6种可调节模式；</w:t>
            </w:r>
          </w:p>
          <w:p w14:paraId="001625F5"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12.阵发性室性心动过速具有≥4种可调节模式，</w:t>
            </w:r>
          </w:p>
          <w:p w14:paraId="6CBAD64F"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13.心房颤动具有≥4种可调节模式；</w:t>
            </w:r>
          </w:p>
          <w:p w14:paraId="56BC7847" w14:textId="77777777" w:rsidR="00036B8A" w:rsidRDefault="00000000">
            <w:pPr>
              <w:spacing w:line="288" w:lineRule="auto"/>
              <w:jc w:val="left"/>
              <w:rPr>
                <w:rFonts w:ascii="宋体" w:hAnsi="宋体" w:cs="宋体"/>
                <w:kern w:val="0"/>
                <w:szCs w:val="21"/>
              </w:rPr>
            </w:pPr>
            <w:r>
              <w:rPr>
                <w:rFonts w:ascii="宋体" w:hAnsi="宋体" w:cs="宋体" w:hint="eastAsia"/>
                <w:kern w:val="0"/>
                <w:szCs w:val="21"/>
              </w:rPr>
              <w:t>14.S1强弱不等具有≥4种可调节模式；</w:t>
            </w:r>
          </w:p>
          <w:p w14:paraId="175F32B5" w14:textId="77777777" w:rsidR="00036B8A" w:rsidRDefault="00000000">
            <w:pPr>
              <w:snapToGrid w:val="0"/>
              <w:spacing w:line="288" w:lineRule="auto"/>
              <w:outlineLvl w:val="0"/>
              <w:rPr>
                <w:rFonts w:ascii="宋体" w:hAnsi="宋体" w:cs="宋体"/>
                <w:kern w:val="0"/>
                <w:szCs w:val="21"/>
              </w:rPr>
            </w:pPr>
            <w:r>
              <w:rPr>
                <w:rFonts w:ascii="宋体" w:hAnsi="宋体" w:cs="宋体" w:hint="eastAsia"/>
                <w:kern w:val="0"/>
                <w:szCs w:val="21"/>
              </w:rPr>
              <w:t>15.舒张早期奔马律具有≥4种可调节模式。</w:t>
            </w:r>
          </w:p>
          <w:p w14:paraId="3A290758" w14:textId="77777777" w:rsidR="00036B8A" w:rsidRDefault="00000000">
            <w:pPr>
              <w:snapToGrid w:val="0"/>
              <w:spacing w:line="288" w:lineRule="auto"/>
              <w:outlineLvl w:val="0"/>
              <w:rPr>
                <w:rFonts w:ascii="宋体" w:hAnsi="宋体" w:cs="宋体"/>
              </w:rPr>
            </w:pPr>
            <w:r>
              <w:rPr>
                <w:rFonts w:ascii="宋体" w:hAnsi="宋体" w:cs="宋体" w:hint="eastAsia"/>
              </w:rPr>
              <w:t>注：每满足1条演示功能要求的得1分，本项最高得10分，未提供演示或者演示不满足要求的不得分。</w:t>
            </w:r>
          </w:p>
        </w:tc>
        <w:tc>
          <w:tcPr>
            <w:tcW w:w="327" w:type="pct"/>
            <w:vAlign w:val="center"/>
          </w:tcPr>
          <w:p w14:paraId="530BA0A5"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10</w:t>
            </w:r>
          </w:p>
        </w:tc>
        <w:tc>
          <w:tcPr>
            <w:tcW w:w="515" w:type="pct"/>
            <w:vAlign w:val="center"/>
          </w:tcPr>
          <w:p w14:paraId="001EC671"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客观分</w:t>
            </w:r>
          </w:p>
        </w:tc>
        <w:tc>
          <w:tcPr>
            <w:tcW w:w="1040" w:type="pct"/>
            <w:vAlign w:val="center"/>
          </w:tcPr>
          <w:p w14:paraId="37AF9120" w14:textId="77777777" w:rsidR="00036B8A" w:rsidRDefault="00036B8A">
            <w:pPr>
              <w:snapToGrid w:val="0"/>
              <w:spacing w:line="288" w:lineRule="auto"/>
              <w:jc w:val="center"/>
              <w:rPr>
                <w:rFonts w:ascii="宋体" w:hAnsi="宋体" w:cs="宋体"/>
                <w:szCs w:val="21"/>
              </w:rPr>
            </w:pPr>
          </w:p>
        </w:tc>
      </w:tr>
      <w:tr w:rsidR="00036B8A" w14:paraId="2005C3E0" w14:textId="77777777">
        <w:trPr>
          <w:trHeight w:val="20"/>
        </w:trPr>
        <w:tc>
          <w:tcPr>
            <w:tcW w:w="439" w:type="pct"/>
            <w:vAlign w:val="center"/>
          </w:tcPr>
          <w:p w14:paraId="164D0F62"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12.2</w:t>
            </w:r>
          </w:p>
        </w:tc>
        <w:tc>
          <w:tcPr>
            <w:tcW w:w="4561" w:type="pct"/>
            <w:gridSpan w:val="4"/>
          </w:tcPr>
          <w:p w14:paraId="2553EF08" w14:textId="77777777" w:rsidR="00036B8A" w:rsidRDefault="00000000">
            <w:pPr>
              <w:snapToGrid w:val="0"/>
              <w:spacing w:line="288" w:lineRule="auto"/>
              <w:jc w:val="left"/>
              <w:rPr>
                <w:rFonts w:ascii="宋体" w:hAnsi="宋体" w:cs="宋体"/>
                <w:b/>
                <w:bCs/>
                <w:szCs w:val="21"/>
              </w:rPr>
            </w:pPr>
            <w:r>
              <w:rPr>
                <w:rFonts w:ascii="宋体" w:hAnsi="宋体" w:cs="宋体" w:hint="eastAsia"/>
                <w:b/>
                <w:bCs/>
                <w:kern w:val="0"/>
                <w:szCs w:val="21"/>
              </w:rPr>
              <w:t>高智能数字网络化体格检查教学系统（学生机）</w:t>
            </w:r>
          </w:p>
        </w:tc>
      </w:tr>
      <w:tr w:rsidR="00036B8A" w14:paraId="2E3031AE" w14:textId="77777777">
        <w:trPr>
          <w:trHeight w:val="20"/>
        </w:trPr>
        <w:tc>
          <w:tcPr>
            <w:tcW w:w="439" w:type="pct"/>
            <w:vAlign w:val="center"/>
          </w:tcPr>
          <w:p w14:paraId="1838242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12.2.1</w:t>
            </w:r>
          </w:p>
        </w:tc>
        <w:tc>
          <w:tcPr>
            <w:tcW w:w="2679" w:type="pct"/>
          </w:tcPr>
          <w:p w14:paraId="3CD05D83" w14:textId="77777777" w:rsidR="00036B8A" w:rsidRDefault="00000000">
            <w:pPr>
              <w:snapToGrid w:val="0"/>
              <w:spacing w:line="288" w:lineRule="auto"/>
              <w:outlineLvl w:val="0"/>
              <w:rPr>
                <w:rFonts w:ascii="宋体" w:hAnsi="宋体" w:cs="宋体"/>
                <w:kern w:val="0"/>
                <w:szCs w:val="21"/>
              </w:rPr>
            </w:pPr>
            <w:r>
              <w:rPr>
                <w:rFonts w:ascii="宋体" w:hAnsi="宋体" w:cs="宋体" w:hint="eastAsia"/>
                <w:b/>
                <w:bCs/>
                <w:kern w:val="0"/>
                <w:szCs w:val="21"/>
              </w:rPr>
              <w:t>三、肺脏检查教学训练系统：</w:t>
            </w:r>
            <w:r>
              <w:rPr>
                <w:rFonts w:ascii="宋体" w:hAnsi="宋体" w:cs="宋体" w:hint="eastAsia"/>
                <w:kern w:val="0"/>
                <w:szCs w:val="21"/>
              </w:rPr>
              <w:br/>
              <w:t>1.3呼吸频率具备≥13种可调节模式，均有相应心电图和呼吸波型显示。</w:t>
            </w:r>
          </w:p>
          <w:p w14:paraId="20A046E7" w14:textId="77777777" w:rsidR="00036B8A" w:rsidRDefault="00000000">
            <w:pPr>
              <w:snapToGrid w:val="0"/>
              <w:spacing w:line="288" w:lineRule="auto"/>
              <w:outlineLvl w:val="0"/>
              <w:rPr>
                <w:rFonts w:ascii="宋体" w:hAnsi="宋体" w:cs="宋体"/>
              </w:rPr>
            </w:pPr>
            <w:r>
              <w:rPr>
                <w:rFonts w:ascii="宋体" w:hAnsi="宋体" w:cs="宋体" w:hint="eastAsia"/>
              </w:rPr>
              <w:t>注：满足演示功能要求的得1分，未提供演示或者演示不满足要求的不得分。</w:t>
            </w:r>
          </w:p>
        </w:tc>
        <w:tc>
          <w:tcPr>
            <w:tcW w:w="327" w:type="pct"/>
            <w:vAlign w:val="center"/>
          </w:tcPr>
          <w:p w14:paraId="3FCCDD5E"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515" w:type="pct"/>
            <w:vAlign w:val="center"/>
          </w:tcPr>
          <w:p w14:paraId="315523A2"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客观分</w:t>
            </w:r>
          </w:p>
        </w:tc>
        <w:tc>
          <w:tcPr>
            <w:tcW w:w="1040" w:type="pct"/>
            <w:vAlign w:val="center"/>
          </w:tcPr>
          <w:p w14:paraId="2A44D871" w14:textId="77777777" w:rsidR="00036B8A" w:rsidRDefault="00036B8A">
            <w:pPr>
              <w:snapToGrid w:val="0"/>
              <w:spacing w:line="288" w:lineRule="auto"/>
              <w:jc w:val="center"/>
              <w:rPr>
                <w:rFonts w:ascii="宋体" w:hAnsi="宋体" w:cs="宋体"/>
                <w:szCs w:val="21"/>
              </w:rPr>
            </w:pPr>
          </w:p>
        </w:tc>
      </w:tr>
      <w:tr w:rsidR="00036B8A" w14:paraId="790424BE" w14:textId="77777777">
        <w:trPr>
          <w:trHeight w:val="20"/>
        </w:trPr>
        <w:tc>
          <w:tcPr>
            <w:tcW w:w="439" w:type="pct"/>
            <w:vAlign w:val="center"/>
          </w:tcPr>
          <w:p w14:paraId="09EEB6C2"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12.2.2</w:t>
            </w:r>
          </w:p>
        </w:tc>
        <w:tc>
          <w:tcPr>
            <w:tcW w:w="2679" w:type="pct"/>
          </w:tcPr>
          <w:p w14:paraId="25E5DC16" w14:textId="77777777" w:rsidR="00036B8A" w:rsidRDefault="00000000">
            <w:pPr>
              <w:spacing w:line="288" w:lineRule="auto"/>
              <w:jc w:val="left"/>
              <w:rPr>
                <w:rFonts w:ascii="宋体" w:hAnsi="宋体" w:cs="宋体"/>
                <w:kern w:val="0"/>
                <w:szCs w:val="21"/>
              </w:rPr>
            </w:pPr>
            <w:r>
              <w:rPr>
                <w:rFonts w:ascii="宋体" w:hAnsi="宋体" w:cs="宋体" w:hint="eastAsia"/>
                <w:b/>
                <w:bCs/>
                <w:kern w:val="0"/>
                <w:szCs w:val="21"/>
              </w:rPr>
              <w:t>四、腹部检查教学训练系统：</w:t>
            </w:r>
          </w:p>
          <w:p w14:paraId="7E3906E3" w14:textId="77777777" w:rsidR="00036B8A" w:rsidRDefault="00000000">
            <w:pPr>
              <w:snapToGrid w:val="0"/>
              <w:spacing w:line="288" w:lineRule="auto"/>
              <w:outlineLvl w:val="0"/>
              <w:rPr>
                <w:rFonts w:ascii="宋体" w:hAnsi="宋体" w:cs="宋体"/>
                <w:kern w:val="0"/>
                <w:szCs w:val="21"/>
              </w:rPr>
            </w:pPr>
            <w:r>
              <w:rPr>
                <w:rFonts w:ascii="宋体" w:hAnsi="宋体" w:cs="宋体" w:hint="eastAsia"/>
                <w:kern w:val="0"/>
                <w:szCs w:val="21"/>
              </w:rPr>
              <w:t>1. 可模拟腹式呼吸，呼吸幅度可进行强、弱的调节，呼吸频率≥5种可调节模式。</w:t>
            </w:r>
            <w:r>
              <w:rPr>
                <w:rFonts w:ascii="宋体" w:hAnsi="宋体" w:cs="宋体" w:hint="eastAsia"/>
                <w:kern w:val="0"/>
                <w:szCs w:val="21"/>
              </w:rPr>
              <w:br/>
              <w:t>2.肝、脾触诊可以模拟多种不同级别大小的体征改变，精确度≤1mm。</w:t>
            </w:r>
            <w:r>
              <w:rPr>
                <w:rFonts w:ascii="宋体" w:hAnsi="宋体" w:cs="宋体" w:hint="eastAsia"/>
                <w:kern w:val="0"/>
                <w:szCs w:val="21"/>
              </w:rPr>
              <w:br/>
              <w:t>3.腹部可模拟≥12个以上不同部位的压痛点，触痛程度可进行轻、重调节功能。</w:t>
            </w:r>
            <w:r>
              <w:rPr>
                <w:rFonts w:ascii="宋体" w:hAnsi="宋体" w:cs="宋体" w:hint="eastAsia"/>
                <w:kern w:val="0"/>
                <w:szCs w:val="21"/>
              </w:rPr>
              <w:br/>
              <w:t>4.可进行肝区叩诊，可选择肝区叩击痛有、无设置，当有肝区叩击痛操作时可发声反馈。</w:t>
            </w:r>
          </w:p>
          <w:p w14:paraId="6CCA3CEE" w14:textId="77777777" w:rsidR="00036B8A" w:rsidRDefault="00000000">
            <w:pPr>
              <w:snapToGrid w:val="0"/>
              <w:spacing w:line="288" w:lineRule="auto"/>
              <w:outlineLvl w:val="0"/>
              <w:rPr>
                <w:rFonts w:ascii="宋体" w:hAnsi="宋体" w:cs="宋体"/>
              </w:rPr>
            </w:pPr>
            <w:r>
              <w:rPr>
                <w:rFonts w:ascii="宋体" w:hAnsi="宋体" w:cs="宋体" w:hint="eastAsia"/>
              </w:rPr>
              <w:lastRenderedPageBreak/>
              <w:t>注：每满足1条演示功能要求的得1分，本项最高得4分，未提供演示或者演示不满足要求的不得分。</w:t>
            </w:r>
          </w:p>
        </w:tc>
        <w:tc>
          <w:tcPr>
            <w:tcW w:w="327" w:type="pct"/>
            <w:vAlign w:val="center"/>
          </w:tcPr>
          <w:p w14:paraId="25906A1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lastRenderedPageBreak/>
              <w:t>4</w:t>
            </w:r>
          </w:p>
        </w:tc>
        <w:tc>
          <w:tcPr>
            <w:tcW w:w="515" w:type="pct"/>
            <w:vAlign w:val="center"/>
          </w:tcPr>
          <w:p w14:paraId="30423F3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客观分</w:t>
            </w:r>
          </w:p>
        </w:tc>
        <w:tc>
          <w:tcPr>
            <w:tcW w:w="1040" w:type="pct"/>
            <w:vAlign w:val="center"/>
          </w:tcPr>
          <w:p w14:paraId="78809C96" w14:textId="77777777" w:rsidR="00036B8A" w:rsidRDefault="00036B8A">
            <w:pPr>
              <w:snapToGrid w:val="0"/>
              <w:spacing w:line="288" w:lineRule="auto"/>
              <w:jc w:val="center"/>
              <w:rPr>
                <w:rFonts w:ascii="宋体" w:hAnsi="宋体" w:cs="宋体"/>
                <w:szCs w:val="21"/>
              </w:rPr>
            </w:pPr>
          </w:p>
        </w:tc>
      </w:tr>
      <w:tr w:rsidR="00036B8A" w14:paraId="46BC3191" w14:textId="77777777">
        <w:trPr>
          <w:trHeight w:val="20"/>
        </w:trPr>
        <w:tc>
          <w:tcPr>
            <w:tcW w:w="439" w:type="pct"/>
            <w:vAlign w:val="center"/>
          </w:tcPr>
          <w:p w14:paraId="2F028FC6"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13</w:t>
            </w:r>
          </w:p>
        </w:tc>
        <w:tc>
          <w:tcPr>
            <w:tcW w:w="4561" w:type="pct"/>
            <w:gridSpan w:val="4"/>
            <w:vAlign w:val="center"/>
          </w:tcPr>
          <w:p w14:paraId="1052776C" w14:textId="77777777" w:rsidR="00036B8A" w:rsidRDefault="00000000">
            <w:pPr>
              <w:snapToGrid w:val="0"/>
              <w:spacing w:line="288" w:lineRule="auto"/>
              <w:rPr>
                <w:rFonts w:ascii="宋体" w:hAnsi="宋体" w:cs="宋体"/>
                <w:szCs w:val="21"/>
              </w:rPr>
            </w:pPr>
            <w:r>
              <w:rPr>
                <w:rFonts w:ascii="宋体" w:hAnsi="宋体" w:cs="宋体" w:hint="eastAsia"/>
                <w:szCs w:val="21"/>
              </w:rPr>
              <w:t>价格分（35）</w:t>
            </w:r>
          </w:p>
        </w:tc>
      </w:tr>
      <w:tr w:rsidR="00036B8A" w14:paraId="68C3C7F5" w14:textId="77777777">
        <w:trPr>
          <w:trHeight w:val="20"/>
        </w:trPr>
        <w:tc>
          <w:tcPr>
            <w:tcW w:w="439" w:type="pct"/>
            <w:vAlign w:val="center"/>
          </w:tcPr>
          <w:p w14:paraId="3CC65E85"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13.1</w:t>
            </w:r>
          </w:p>
        </w:tc>
        <w:tc>
          <w:tcPr>
            <w:tcW w:w="2679" w:type="pct"/>
            <w:vAlign w:val="center"/>
          </w:tcPr>
          <w:p w14:paraId="2124DBCD" w14:textId="77777777" w:rsidR="00036B8A" w:rsidRDefault="00000000">
            <w:pPr>
              <w:snapToGrid w:val="0"/>
              <w:spacing w:line="288" w:lineRule="auto"/>
              <w:outlineLvl w:val="0"/>
              <w:rPr>
                <w:rFonts w:ascii="宋体" w:hAnsi="宋体" w:cs="宋体"/>
                <w:szCs w:val="21"/>
              </w:rPr>
            </w:pPr>
            <w:r>
              <w:rPr>
                <w:rFonts w:ascii="宋体" w:hAnsi="宋体" w:cs="宋体" w:hint="eastAsia"/>
                <w:szCs w:val="21"/>
              </w:rPr>
              <w:t>有效投标报价的最低价作为评标基准价，其最低报价为满分；按［投标报价得分=（评标基准价/投标报价）*权重］的计算公式计算。</w:t>
            </w:r>
          </w:p>
          <w:p w14:paraId="1E1105E4" w14:textId="77777777" w:rsidR="00036B8A" w:rsidRDefault="00000000">
            <w:pPr>
              <w:shd w:val="clear" w:color="auto" w:fill="FFFFFF"/>
              <w:snapToGrid w:val="0"/>
              <w:spacing w:line="288" w:lineRule="auto"/>
              <w:jc w:val="left"/>
              <w:rPr>
                <w:rFonts w:ascii="宋体" w:hAnsi="宋体" w:cs="宋体"/>
                <w:szCs w:val="21"/>
              </w:rPr>
            </w:pPr>
            <w:r>
              <w:rPr>
                <w:rFonts w:ascii="宋体" w:hAnsi="宋体" w:cs="宋体" w:hint="eastAsia"/>
                <w:szCs w:val="21"/>
              </w:rPr>
              <w:t>评标过程中，不得去掉报价中的最高报价和最低报价。</w:t>
            </w:r>
          </w:p>
        </w:tc>
        <w:tc>
          <w:tcPr>
            <w:tcW w:w="327" w:type="pct"/>
            <w:vAlign w:val="center"/>
          </w:tcPr>
          <w:p w14:paraId="0E1BBB12"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35</w:t>
            </w:r>
          </w:p>
        </w:tc>
        <w:tc>
          <w:tcPr>
            <w:tcW w:w="515" w:type="pct"/>
            <w:vAlign w:val="center"/>
          </w:tcPr>
          <w:p w14:paraId="58E460B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w:t>
            </w:r>
          </w:p>
        </w:tc>
        <w:tc>
          <w:tcPr>
            <w:tcW w:w="1040" w:type="pct"/>
            <w:vAlign w:val="center"/>
          </w:tcPr>
          <w:p w14:paraId="4C5EB7F3"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w:t>
            </w:r>
          </w:p>
        </w:tc>
      </w:tr>
    </w:tbl>
    <w:p w14:paraId="39DAE44F" w14:textId="77777777" w:rsidR="00036B8A" w:rsidRDefault="00000000">
      <w:pPr>
        <w:snapToGrid w:val="0"/>
        <w:spacing w:line="288" w:lineRule="auto"/>
        <w:rPr>
          <w:rFonts w:ascii="宋体" w:hAnsi="宋体" w:cs="宋体"/>
          <w:szCs w:val="21"/>
        </w:rPr>
      </w:pPr>
      <w:r>
        <w:rPr>
          <w:rFonts w:ascii="宋体" w:hAnsi="宋体" w:cs="宋体" w:hint="eastAsia"/>
          <w:b/>
          <w:szCs w:val="21"/>
        </w:rPr>
        <w:t>说明：本项目专门面向中小企业采购，不再执行价格评审优惠的扶持政策。</w:t>
      </w:r>
    </w:p>
    <w:p w14:paraId="1D759087" w14:textId="77777777" w:rsidR="00036B8A" w:rsidRDefault="00000000">
      <w:pPr>
        <w:snapToGrid w:val="0"/>
        <w:spacing w:line="288" w:lineRule="auto"/>
        <w:ind w:firstLineChars="202" w:firstLine="424"/>
        <w:rPr>
          <w:rFonts w:ascii="宋体" w:hAnsi="宋体" w:cs="宋体"/>
          <w:b/>
          <w:szCs w:val="21"/>
        </w:rPr>
      </w:pPr>
      <w:r>
        <w:rPr>
          <w:rFonts w:ascii="宋体" w:hAnsi="宋体" w:cs="宋体" w:hint="eastAsia"/>
          <w:szCs w:val="21"/>
          <w:shd w:val="clear" w:color="auto" w:fill="FFFFFF"/>
        </w:rPr>
        <w:t>*</w:t>
      </w:r>
      <w:r>
        <w:rPr>
          <w:rFonts w:ascii="宋体" w:hAnsi="宋体" w:cs="宋体" w:hint="eastAsia"/>
          <w:b/>
          <w:szCs w:val="21"/>
        </w:rPr>
        <w:t>备注：</w:t>
      </w:r>
      <w:r>
        <w:rPr>
          <w:rFonts w:ascii="宋体" w:hAnsi="宋体" w:cs="宋体" w:hint="eastAsia"/>
          <w:szCs w:val="21"/>
        </w:rPr>
        <w:t>投标人编制投标文件（商务技术文件部分）时，建议按此目录（序号和内容）提供评标标准相应的商务技术资料。</w:t>
      </w:r>
    </w:p>
    <w:p w14:paraId="42365F1D" w14:textId="77777777" w:rsidR="00036B8A"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一、评标方法</w:t>
      </w:r>
    </w:p>
    <w:p w14:paraId="3AEBADBB" w14:textId="77777777" w:rsidR="00036B8A"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1.本项目采用综合评分法。</w:t>
      </w:r>
      <w:r>
        <w:rPr>
          <w:rFonts w:ascii="宋体" w:hAnsi="宋体" w:cs="宋体" w:hint="eastAsia"/>
          <w:kern w:val="0"/>
          <w:szCs w:val="21"/>
        </w:rPr>
        <w:t>综合评分法，是指投标文件满足招标文件全部实质性要求，且按照评审因素的量化指标评审得分最高的投标人为中标候选人的评标方法。</w:t>
      </w:r>
    </w:p>
    <w:p w14:paraId="7E74C2BC" w14:textId="77777777" w:rsidR="00036B8A" w:rsidRDefault="00000000">
      <w:pPr>
        <w:snapToGrid w:val="0"/>
        <w:spacing w:line="288" w:lineRule="auto"/>
        <w:ind w:firstLineChars="202" w:firstLine="426"/>
        <w:rPr>
          <w:rFonts w:ascii="宋体" w:hAnsi="宋体" w:cs="宋体"/>
          <w:kern w:val="0"/>
          <w:szCs w:val="21"/>
        </w:rPr>
      </w:pPr>
      <w:r>
        <w:rPr>
          <w:rFonts w:ascii="宋体" w:hAnsi="宋体" w:cs="宋体" w:hint="eastAsia"/>
          <w:b/>
          <w:szCs w:val="21"/>
        </w:rPr>
        <w:t>二、评标标准</w:t>
      </w:r>
    </w:p>
    <w:p w14:paraId="605FA466" w14:textId="77777777" w:rsidR="00036B8A"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2.</w:t>
      </w:r>
      <w:r>
        <w:rPr>
          <w:rFonts w:ascii="宋体" w:hAnsi="宋体" w:cs="宋体" w:hint="eastAsia"/>
          <w:szCs w:val="21"/>
        </w:rPr>
        <w:t xml:space="preserve"> </w:t>
      </w:r>
      <w:r>
        <w:rPr>
          <w:rFonts w:ascii="宋体" w:hAnsi="宋体" w:cs="宋体" w:hint="eastAsia"/>
          <w:b/>
          <w:szCs w:val="21"/>
        </w:rPr>
        <w:t>评标标准：</w:t>
      </w:r>
      <w:r>
        <w:rPr>
          <w:rFonts w:ascii="宋体" w:hAnsi="宋体" w:cs="宋体" w:hint="eastAsia"/>
          <w:kern w:val="0"/>
          <w:szCs w:val="21"/>
        </w:rPr>
        <w:t>见评标办法前附表。</w:t>
      </w:r>
    </w:p>
    <w:p w14:paraId="5032D1DE" w14:textId="77777777" w:rsidR="00036B8A" w:rsidRDefault="00000000">
      <w:pPr>
        <w:snapToGrid w:val="0"/>
        <w:spacing w:line="288" w:lineRule="auto"/>
        <w:ind w:firstLineChars="202" w:firstLine="426"/>
        <w:rPr>
          <w:rFonts w:ascii="宋体" w:hAnsi="宋体" w:cs="宋体"/>
          <w:b/>
          <w:szCs w:val="21"/>
        </w:rPr>
      </w:pPr>
      <w:r>
        <w:rPr>
          <w:rFonts w:ascii="宋体" w:hAnsi="宋体" w:cs="宋体" w:hint="eastAsia"/>
          <w:b/>
          <w:szCs w:val="21"/>
        </w:rPr>
        <w:t>三、评标程序</w:t>
      </w:r>
    </w:p>
    <w:p w14:paraId="48AA124E" w14:textId="77777777" w:rsidR="00036B8A"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3.1符合性审查。</w:t>
      </w:r>
      <w:r>
        <w:rPr>
          <w:rFonts w:ascii="宋体" w:hAnsi="宋体" w:cs="宋体" w:hint="eastAsia"/>
          <w:kern w:val="0"/>
          <w:szCs w:val="21"/>
        </w:rPr>
        <w:t>评标委员会应当对符合资格的投标人的投标文件进行符合性审查，以确定其是否满足招标文件的实质性要求。不满足招标文件的实质性要求的，投标无效。</w:t>
      </w:r>
    </w:p>
    <w:p w14:paraId="3F8D2050" w14:textId="77777777" w:rsidR="00036B8A"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3.2 比较与评价。</w:t>
      </w:r>
      <w:r>
        <w:rPr>
          <w:rFonts w:ascii="宋体" w:hAnsi="宋体" w:cs="宋体" w:hint="eastAsia"/>
          <w:kern w:val="0"/>
          <w:szCs w:val="21"/>
        </w:rPr>
        <w:t>评标委员会应当按照招标文件中规定的评标方法和标准，对符合性审查合格的投标文件进行商务和技术评估，综合比较与评价。</w:t>
      </w:r>
    </w:p>
    <w:p w14:paraId="241D7F12" w14:textId="77777777" w:rsidR="00036B8A"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3.3汇总商务技术得分。</w:t>
      </w:r>
      <w:r>
        <w:rPr>
          <w:rFonts w:ascii="宋体" w:hAnsi="宋体" w:cs="宋体" w:hint="eastAsia"/>
          <w:kern w:val="0"/>
          <w:szCs w:val="21"/>
        </w:rPr>
        <w:t>评标委员会各成员应当独立对每个投标人的商务和技术文件进行评价，并汇总商务技术得分情况。</w:t>
      </w:r>
    </w:p>
    <w:p w14:paraId="1AA09F7F" w14:textId="77777777" w:rsidR="00036B8A" w:rsidRDefault="00000000">
      <w:pPr>
        <w:snapToGrid w:val="0"/>
        <w:spacing w:line="288" w:lineRule="auto"/>
        <w:ind w:firstLineChars="202" w:firstLine="426"/>
        <w:rPr>
          <w:rFonts w:ascii="宋体" w:hAnsi="宋体" w:cs="宋体"/>
          <w:b/>
          <w:kern w:val="0"/>
          <w:szCs w:val="21"/>
        </w:rPr>
      </w:pPr>
      <w:r>
        <w:rPr>
          <w:rFonts w:ascii="宋体" w:hAnsi="宋体" w:cs="宋体" w:hint="eastAsia"/>
          <w:b/>
          <w:kern w:val="0"/>
          <w:szCs w:val="21"/>
        </w:rPr>
        <w:t>3.4报价评审。</w:t>
      </w:r>
    </w:p>
    <w:p w14:paraId="1F138954" w14:textId="77777777" w:rsidR="00036B8A"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3.4.1投标文件报价出现前后不一致的，按照下列规定修正：</w:t>
      </w:r>
    </w:p>
    <w:p w14:paraId="4B882C37" w14:textId="77777777" w:rsidR="00036B8A"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3.4.1.1投标文件中开标一览表(报价表)内容与投标文件中相应内容不一致的，以开标一览表(报价表)为准;</w:t>
      </w:r>
    </w:p>
    <w:p w14:paraId="42150582" w14:textId="77777777" w:rsidR="00036B8A"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3.4.1.2大写金额和小写金额不一致的，以大写金额为准;</w:t>
      </w:r>
    </w:p>
    <w:p w14:paraId="3B8129AA" w14:textId="77777777" w:rsidR="00036B8A"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3.4.1.3单价金额小数点或者百分比有明显错位的，以开标一览表的总价为准，并修改单价;</w:t>
      </w:r>
    </w:p>
    <w:p w14:paraId="652825A3" w14:textId="77777777" w:rsidR="00036B8A"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3.4.1.4总价金额与按单价汇总金额不一致的，以单价金额计算结果为准。</w:t>
      </w:r>
    </w:p>
    <w:p w14:paraId="5038D7F9" w14:textId="77777777" w:rsidR="00036B8A"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3.4.1.5同时出现两种以上不一致的，按照3.4.1规定的顺序修正。修正后的报价按照财政部第87号令 《政府采购货物和服务招标投标管理办法》第五十一条第二款的规定经投标人确认后产生约束力。</w:t>
      </w:r>
    </w:p>
    <w:p w14:paraId="2FC24BAB" w14:textId="77777777" w:rsidR="00036B8A" w:rsidRDefault="00000000">
      <w:pPr>
        <w:snapToGrid w:val="0"/>
        <w:spacing w:line="288" w:lineRule="auto"/>
        <w:ind w:firstLineChars="202" w:firstLine="424"/>
        <w:jc w:val="left"/>
        <w:rPr>
          <w:rFonts w:ascii="宋体" w:hAnsi="宋体" w:cs="宋体"/>
          <w:kern w:val="0"/>
          <w:szCs w:val="21"/>
        </w:rPr>
      </w:pPr>
      <w:r>
        <w:rPr>
          <w:rFonts w:ascii="宋体" w:hAnsi="宋体" w:cs="宋体" w:hint="eastAsia"/>
          <w:kern w:val="0"/>
          <w:szCs w:val="21"/>
        </w:rPr>
        <w:t>3.4.2投标文件出现不是唯一的、有选择性投标报价的，投标无效。</w:t>
      </w:r>
    </w:p>
    <w:p w14:paraId="4BDD9B4A" w14:textId="77777777" w:rsidR="00036B8A" w:rsidRDefault="00000000">
      <w:pPr>
        <w:snapToGrid w:val="0"/>
        <w:spacing w:line="288" w:lineRule="auto"/>
        <w:ind w:firstLineChars="202" w:firstLine="424"/>
        <w:jc w:val="left"/>
        <w:rPr>
          <w:rFonts w:ascii="宋体" w:hAnsi="宋体" w:cs="宋体"/>
          <w:kern w:val="0"/>
          <w:szCs w:val="21"/>
        </w:rPr>
      </w:pPr>
      <w:r>
        <w:rPr>
          <w:rFonts w:ascii="宋体" w:hAnsi="宋体" w:cs="宋体" w:hint="eastAsia"/>
          <w:kern w:val="0"/>
          <w:szCs w:val="21"/>
        </w:rPr>
        <w:t>3.4.3投标报价超过招标文件中规定的预算金额或者最高限价的，投标无效。</w:t>
      </w:r>
    </w:p>
    <w:p w14:paraId="0F9B3A41" w14:textId="77777777" w:rsidR="00036B8A"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1169752" w14:textId="77777777" w:rsidR="00036B8A" w:rsidRDefault="00000000">
      <w:pPr>
        <w:pStyle w:val="2b"/>
        <w:snapToGrid w:val="0"/>
        <w:spacing w:before="0" w:line="288" w:lineRule="auto"/>
        <w:ind w:firstLineChars="202" w:firstLine="424"/>
        <w:rPr>
          <w:rFonts w:ascii="宋体" w:hAnsi="宋体" w:cs="宋体"/>
          <w:kern w:val="0"/>
          <w:sz w:val="21"/>
          <w:szCs w:val="21"/>
        </w:rPr>
      </w:pPr>
      <w:r>
        <w:rPr>
          <w:rFonts w:ascii="宋体" w:hAnsi="宋体" w:cs="宋体" w:hint="eastAsia"/>
          <w:kern w:val="0"/>
          <w:sz w:val="21"/>
          <w:szCs w:val="21"/>
        </w:rPr>
        <w:t>3.4.5对于未预留份额专门面向中小企业的政府采购货物项目，以及预留份额政府采购货物项目中的非预留部分标项，对小型和微型企业的投标报价给予10% 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 的扣除，用扣除后的价格参加评审。组成联合体或者接受分包的小微企业与联合体内其他企业、分包企业之间存在直接控股、管理关系的，不享受价格扣除优惠政策。</w:t>
      </w:r>
    </w:p>
    <w:p w14:paraId="6AB7F81B" w14:textId="77777777" w:rsidR="00036B8A"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3.5排序与推荐。</w:t>
      </w:r>
      <w:r>
        <w:rPr>
          <w:rFonts w:ascii="宋体" w:hAnsi="宋体" w:cs="宋体" w:hint="eastAsia"/>
          <w:kern w:val="0"/>
          <w:szCs w:val="21"/>
        </w:rPr>
        <w:t>采用综合评分法的，评标结果按评审后得分由高到低顺序排列。得分相同的，按</w:t>
      </w:r>
      <w:r>
        <w:rPr>
          <w:rFonts w:ascii="宋体" w:hAnsi="宋体" w:cs="宋体" w:hint="eastAsia"/>
          <w:kern w:val="0"/>
          <w:szCs w:val="21"/>
        </w:rPr>
        <w:lastRenderedPageBreak/>
        <w:t>投标报价由低到高顺序排列。得分且投标报价相同的并列。投标文件满足招标文件全部实质性要求，且按照评审因素的量化指标评审得分最高的投标人为排名第一的中标候选人。</w:t>
      </w:r>
    </w:p>
    <w:p w14:paraId="2EB6236A" w14:textId="77777777" w:rsidR="00036B8A" w:rsidRDefault="00000000">
      <w:pPr>
        <w:snapToGrid w:val="0"/>
        <w:spacing w:line="288" w:lineRule="auto"/>
        <w:ind w:firstLineChars="202" w:firstLine="424"/>
        <w:rPr>
          <w:rFonts w:ascii="宋体" w:hAnsi="宋体" w:cs="宋体"/>
          <w:b/>
          <w:kern w:val="0"/>
          <w:szCs w:val="21"/>
        </w:rPr>
      </w:pPr>
      <w:r>
        <w:rPr>
          <w:rFonts w:ascii="宋体" w:hAnsi="宋体" w:cs="宋体" w:hint="eastAsia"/>
          <w:kern w:val="0"/>
          <w:szCs w:val="21"/>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C7959CC" w14:textId="77777777" w:rsidR="00036B8A" w:rsidRDefault="00000000">
      <w:pPr>
        <w:snapToGrid w:val="0"/>
        <w:spacing w:line="288" w:lineRule="auto"/>
        <w:ind w:firstLineChars="202" w:firstLine="426"/>
        <w:rPr>
          <w:rFonts w:ascii="宋体" w:hAnsi="宋体" w:cs="宋体"/>
          <w:kern w:val="0"/>
          <w:szCs w:val="21"/>
        </w:rPr>
      </w:pPr>
      <w:r>
        <w:rPr>
          <w:rFonts w:ascii="宋体" w:hAnsi="宋体" w:cs="宋体" w:hint="eastAsia"/>
          <w:b/>
          <w:kern w:val="0"/>
          <w:szCs w:val="21"/>
        </w:rPr>
        <w:t>3.6编写评标报告。</w:t>
      </w:r>
      <w:r>
        <w:rPr>
          <w:rFonts w:ascii="宋体" w:hAnsi="宋体" w:cs="宋体" w:hint="eastAsia"/>
          <w:kern w:val="0"/>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676BB1A" w14:textId="77777777" w:rsidR="00036B8A" w:rsidRDefault="00000000">
      <w:pPr>
        <w:shd w:val="clear" w:color="auto" w:fill="FFFFFF"/>
        <w:snapToGrid w:val="0"/>
        <w:spacing w:line="288" w:lineRule="auto"/>
        <w:ind w:firstLineChars="202" w:firstLine="426"/>
        <w:jc w:val="left"/>
        <w:rPr>
          <w:rFonts w:ascii="宋体" w:hAnsi="宋体" w:cs="宋体"/>
          <w:b/>
          <w:szCs w:val="21"/>
        </w:rPr>
      </w:pPr>
      <w:r>
        <w:rPr>
          <w:rFonts w:ascii="宋体" w:hAnsi="宋体" w:cs="宋体" w:hint="eastAsia"/>
          <w:b/>
          <w:szCs w:val="21"/>
        </w:rPr>
        <w:t>四、评标中的其他事项</w:t>
      </w:r>
    </w:p>
    <w:p w14:paraId="43F4C609" w14:textId="77777777" w:rsidR="00036B8A" w:rsidRDefault="00000000">
      <w:pPr>
        <w:pStyle w:val="2b"/>
        <w:snapToGrid w:val="0"/>
        <w:spacing w:before="0" w:line="288" w:lineRule="auto"/>
        <w:ind w:firstLineChars="202" w:firstLine="426"/>
        <w:rPr>
          <w:rFonts w:ascii="宋体" w:hAnsi="宋体" w:cs="宋体"/>
          <w:kern w:val="0"/>
          <w:sz w:val="21"/>
          <w:szCs w:val="21"/>
        </w:rPr>
      </w:pPr>
      <w:r>
        <w:rPr>
          <w:rFonts w:ascii="宋体" w:hAnsi="宋体" w:cs="宋体" w:hint="eastAsia"/>
          <w:b/>
          <w:kern w:val="0"/>
          <w:sz w:val="21"/>
          <w:szCs w:val="21"/>
        </w:rPr>
        <w:t>4.1投标人澄清、说明或者补正。</w:t>
      </w:r>
      <w:r>
        <w:rPr>
          <w:rFonts w:ascii="宋体" w:hAnsi="宋体" w:cs="宋体" w:hint="eastAsia"/>
          <w:kern w:val="0"/>
          <w:sz w:val="21"/>
          <w:szCs w:val="21"/>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05E2F33" w14:textId="77777777" w:rsidR="00036B8A" w:rsidRDefault="00000000">
      <w:pPr>
        <w:pStyle w:val="ae"/>
        <w:snapToGrid w:val="0"/>
        <w:spacing w:line="288" w:lineRule="auto"/>
        <w:ind w:firstLineChars="202" w:firstLine="426"/>
        <w:rPr>
          <w:rFonts w:cs="宋体"/>
          <w:sz w:val="21"/>
          <w:szCs w:val="21"/>
        </w:rPr>
      </w:pPr>
      <w:r>
        <w:rPr>
          <w:rFonts w:cs="宋体" w:hint="eastAsia"/>
          <w:b/>
          <w:kern w:val="0"/>
          <w:sz w:val="21"/>
          <w:szCs w:val="21"/>
        </w:rPr>
        <w:t>4.2投标无效。</w:t>
      </w:r>
      <w:r>
        <w:rPr>
          <w:rFonts w:cs="宋体" w:hint="eastAsia"/>
          <w:sz w:val="21"/>
          <w:szCs w:val="21"/>
        </w:rPr>
        <w:t>有下列情形之一的，投标无效：</w:t>
      </w:r>
    </w:p>
    <w:p w14:paraId="58456887"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4.2.1投标人不具备招标文件中规定的资格要求的（投标人未提供有效的资格文件的，视为投标人不具备招标文件中规定的资格要求）；</w:t>
      </w:r>
    </w:p>
    <w:p w14:paraId="79C7FB4D"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4.2.2投标文件未按照招标文件要求签署、盖章的；</w:t>
      </w:r>
    </w:p>
    <w:p w14:paraId="0800A745"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4.2.3采购人拟采购的产品属于政府强制采购的节能产品品目清单范围的，投标人相应的投标产品未获得国家确定的认证机构出具的、处于有效期之内的节能产品认证证书的；</w:t>
      </w:r>
    </w:p>
    <w:p w14:paraId="1C1DC3EE"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4.2.4投标文件含有采购人不能接受的附加条件的；</w:t>
      </w:r>
    </w:p>
    <w:p w14:paraId="3CF24E56"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4.2.5投标文件中承诺的投标有效期少于招标文件中载明的投标有效期的；</w:t>
      </w:r>
    </w:p>
    <w:p w14:paraId="36B42105" w14:textId="77777777" w:rsidR="00036B8A" w:rsidRDefault="00000000">
      <w:pPr>
        <w:snapToGrid w:val="0"/>
        <w:spacing w:line="288" w:lineRule="auto"/>
        <w:ind w:firstLineChars="202" w:firstLine="424"/>
        <w:jc w:val="left"/>
        <w:rPr>
          <w:rFonts w:ascii="宋体" w:hAnsi="宋体" w:cs="宋体"/>
          <w:kern w:val="0"/>
          <w:szCs w:val="21"/>
        </w:rPr>
      </w:pPr>
      <w:r>
        <w:rPr>
          <w:rFonts w:ascii="宋体" w:hAnsi="宋体" w:cs="宋体" w:hint="eastAsia"/>
          <w:kern w:val="0"/>
          <w:szCs w:val="21"/>
        </w:rPr>
        <w:t>4.2.6投标文件出现不是唯一的、有选择性投标报价的;</w:t>
      </w:r>
    </w:p>
    <w:p w14:paraId="3763863F"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4.2.7投标报价超过招标文件中规定的预算金额或者最高限价的;</w:t>
      </w:r>
    </w:p>
    <w:p w14:paraId="0021F908"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4.2.8报价明显低于其他通过符合性审查投标人的报价，有可能影响产品质量或者不能诚信履约的，未能按要求提供书面说明或者提交相关证明材料，不能证明其报价合理性的;</w:t>
      </w:r>
    </w:p>
    <w:p w14:paraId="325B48BA"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4.2.9投标人对根据修正原则修正后的报价不确认的；</w:t>
      </w:r>
    </w:p>
    <w:p w14:paraId="7301D079"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4.2.10投标人提供虚假材料投标的；</w:t>
      </w:r>
    </w:p>
    <w:p w14:paraId="27A7B66F"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4.2.11投标人有恶意串通、妨碍其他投标人的竞争行为、损害采购人或者其他投标人的合法权益情形的；</w:t>
      </w:r>
    </w:p>
    <w:p w14:paraId="680E7931"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4.2.12投标人仅提交备份投标文件，未在电子交易平台传输递交投标文件的，投标无效；</w:t>
      </w:r>
    </w:p>
    <w:p w14:paraId="0E4C47D6"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4.2.13 投标文件不满足招标文件的其它实质性要求的；</w:t>
      </w:r>
    </w:p>
    <w:p w14:paraId="1F6C99F6"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4.2.14法律、法规、规章（适用本市的）及省级以上规范性文件（适用本市的）规定的其他无效情形。</w:t>
      </w:r>
    </w:p>
    <w:p w14:paraId="245B3535" w14:textId="77777777" w:rsidR="00036B8A" w:rsidRDefault="00000000">
      <w:pPr>
        <w:pStyle w:val="ae"/>
        <w:snapToGrid w:val="0"/>
        <w:spacing w:line="288" w:lineRule="auto"/>
        <w:ind w:firstLineChars="202" w:firstLine="426"/>
        <w:rPr>
          <w:rFonts w:cs="宋体"/>
          <w:sz w:val="21"/>
          <w:szCs w:val="21"/>
        </w:rPr>
      </w:pPr>
      <w:r>
        <w:rPr>
          <w:rFonts w:cs="宋体" w:hint="eastAsia"/>
          <w:b/>
          <w:sz w:val="21"/>
          <w:szCs w:val="21"/>
        </w:rPr>
        <w:t>5.废标。</w:t>
      </w:r>
      <w:r>
        <w:rPr>
          <w:rFonts w:cs="宋体" w:hint="eastAsia"/>
          <w:sz w:val="21"/>
          <w:szCs w:val="21"/>
        </w:rPr>
        <w:t>根据《中华人民共和国政府采购法》第三十六条之规定，在采购中，出现下列情形之一的，应予废标：</w:t>
      </w:r>
    </w:p>
    <w:p w14:paraId="5A14E6A1" w14:textId="77777777" w:rsidR="00036B8A" w:rsidRDefault="00000000">
      <w:pPr>
        <w:pStyle w:val="ae"/>
        <w:snapToGrid w:val="0"/>
        <w:spacing w:line="288" w:lineRule="auto"/>
        <w:ind w:firstLineChars="202" w:firstLine="424"/>
        <w:rPr>
          <w:rFonts w:cs="宋体"/>
          <w:sz w:val="21"/>
          <w:szCs w:val="21"/>
        </w:rPr>
      </w:pPr>
      <w:r>
        <w:rPr>
          <w:rFonts w:cs="宋体" w:hint="eastAsia"/>
          <w:sz w:val="21"/>
          <w:szCs w:val="21"/>
        </w:rPr>
        <w:t>5.1符合专业条件的供应商或者对招标文件作实质响应的供应商不足3家的；</w:t>
      </w:r>
    </w:p>
    <w:p w14:paraId="6EE0870D" w14:textId="77777777" w:rsidR="00036B8A" w:rsidRDefault="00000000">
      <w:pPr>
        <w:pStyle w:val="ae"/>
        <w:snapToGrid w:val="0"/>
        <w:spacing w:line="288" w:lineRule="auto"/>
        <w:ind w:firstLineChars="202" w:firstLine="424"/>
        <w:rPr>
          <w:rFonts w:cs="宋体"/>
          <w:sz w:val="21"/>
          <w:szCs w:val="21"/>
        </w:rPr>
      </w:pPr>
      <w:r>
        <w:rPr>
          <w:rFonts w:cs="宋体" w:hint="eastAsia"/>
          <w:sz w:val="21"/>
          <w:szCs w:val="21"/>
        </w:rPr>
        <w:t>5.2出现影响采购公正的违法、违规行为的；</w:t>
      </w:r>
    </w:p>
    <w:p w14:paraId="36A9F263" w14:textId="77777777" w:rsidR="00036B8A" w:rsidRDefault="00000000">
      <w:pPr>
        <w:pStyle w:val="ae"/>
        <w:snapToGrid w:val="0"/>
        <w:spacing w:line="288" w:lineRule="auto"/>
        <w:ind w:firstLineChars="202" w:firstLine="424"/>
        <w:rPr>
          <w:rFonts w:cs="宋体"/>
          <w:sz w:val="21"/>
          <w:szCs w:val="21"/>
        </w:rPr>
      </w:pPr>
      <w:r>
        <w:rPr>
          <w:rFonts w:cs="宋体" w:hint="eastAsia"/>
          <w:sz w:val="21"/>
          <w:szCs w:val="21"/>
        </w:rPr>
        <w:t>5.3投标人的报价均超过了采购预算，采购人不能支付的；</w:t>
      </w:r>
    </w:p>
    <w:p w14:paraId="30C492C3" w14:textId="77777777" w:rsidR="00036B8A" w:rsidRDefault="00000000">
      <w:pPr>
        <w:pStyle w:val="ae"/>
        <w:snapToGrid w:val="0"/>
        <w:spacing w:line="288" w:lineRule="auto"/>
        <w:ind w:firstLineChars="202" w:firstLine="424"/>
        <w:rPr>
          <w:rFonts w:cs="宋体"/>
          <w:sz w:val="21"/>
          <w:szCs w:val="21"/>
        </w:rPr>
      </w:pPr>
      <w:r>
        <w:rPr>
          <w:rFonts w:cs="宋体" w:hint="eastAsia"/>
          <w:sz w:val="21"/>
          <w:szCs w:val="21"/>
        </w:rPr>
        <w:t>5.4因重大变故，采购任务取消的。</w:t>
      </w:r>
    </w:p>
    <w:p w14:paraId="003F11AB" w14:textId="77777777" w:rsidR="00036B8A" w:rsidRDefault="00000000">
      <w:pPr>
        <w:pStyle w:val="ae"/>
        <w:snapToGrid w:val="0"/>
        <w:spacing w:line="288" w:lineRule="auto"/>
        <w:ind w:firstLineChars="202" w:firstLine="424"/>
        <w:rPr>
          <w:rFonts w:cs="宋体"/>
          <w:sz w:val="21"/>
          <w:szCs w:val="21"/>
        </w:rPr>
      </w:pPr>
      <w:r>
        <w:rPr>
          <w:rFonts w:cs="宋体" w:hint="eastAsia"/>
          <w:sz w:val="21"/>
          <w:szCs w:val="21"/>
        </w:rPr>
        <w:t>废标后，采购代理机构应当将废标理由通知所有投标人。</w:t>
      </w:r>
    </w:p>
    <w:p w14:paraId="0E9583E6" w14:textId="77777777" w:rsidR="00036B8A" w:rsidRDefault="00000000">
      <w:pPr>
        <w:pStyle w:val="ae"/>
        <w:snapToGrid w:val="0"/>
        <w:spacing w:line="288" w:lineRule="auto"/>
        <w:ind w:firstLineChars="202" w:firstLine="426"/>
        <w:rPr>
          <w:rFonts w:cs="宋体"/>
          <w:sz w:val="21"/>
          <w:szCs w:val="21"/>
        </w:rPr>
      </w:pPr>
      <w:r>
        <w:rPr>
          <w:rFonts w:cs="宋体" w:hint="eastAsia"/>
          <w:b/>
          <w:sz w:val="21"/>
          <w:szCs w:val="21"/>
        </w:rPr>
        <w:t>6.修改招标文件，重新组织采购活动。</w:t>
      </w:r>
      <w:r>
        <w:rPr>
          <w:rFonts w:cs="宋体" w:hint="eastAsia"/>
          <w:sz w:val="21"/>
          <w:szCs w:val="21"/>
        </w:rPr>
        <w:t>评标委员会发现招标文件存在歧义、重大缺陷导致评标工作无法进行，或者招标文件内容违反国家有关强制性规定的，将停止评标工作，并与采购人、采购代理机</w:t>
      </w:r>
      <w:r>
        <w:rPr>
          <w:rFonts w:cs="宋体" w:hint="eastAsia"/>
          <w:sz w:val="21"/>
          <w:szCs w:val="21"/>
        </w:rPr>
        <w:lastRenderedPageBreak/>
        <w:t>构沟通并作书面记录。采购人、采购代理机构确认后，将修改招标文件，重新组织采购活动。</w:t>
      </w:r>
    </w:p>
    <w:p w14:paraId="18F1B991" w14:textId="77777777" w:rsidR="00036B8A" w:rsidRDefault="00000000">
      <w:pPr>
        <w:pStyle w:val="ae"/>
        <w:snapToGrid w:val="0"/>
        <w:spacing w:line="288" w:lineRule="auto"/>
        <w:ind w:firstLineChars="202" w:firstLine="426"/>
        <w:rPr>
          <w:rFonts w:cs="宋体"/>
          <w:sz w:val="21"/>
          <w:szCs w:val="21"/>
        </w:rPr>
      </w:pPr>
      <w:r>
        <w:rPr>
          <w:rFonts w:cs="宋体" w:hint="eastAsia"/>
          <w:b/>
          <w:kern w:val="0"/>
          <w:sz w:val="21"/>
          <w:szCs w:val="21"/>
        </w:rPr>
        <w:t>7.重新开展采购。</w:t>
      </w:r>
      <w:r>
        <w:rPr>
          <w:rFonts w:cs="宋体" w:hint="eastAsia"/>
          <w:sz w:val="21"/>
          <w:szCs w:val="21"/>
        </w:rPr>
        <w:t>有政府采购法第七十一条、第七十二条规定的违法行为之一，影响或者可能影响中标结果的，依照下列规定处理：</w:t>
      </w:r>
    </w:p>
    <w:p w14:paraId="0C68BB90" w14:textId="77777777" w:rsidR="00036B8A" w:rsidRDefault="00000000">
      <w:pPr>
        <w:pStyle w:val="ae"/>
        <w:snapToGrid w:val="0"/>
        <w:spacing w:line="288" w:lineRule="auto"/>
        <w:ind w:firstLineChars="202" w:firstLine="424"/>
        <w:rPr>
          <w:rFonts w:cs="宋体"/>
          <w:sz w:val="21"/>
          <w:szCs w:val="21"/>
        </w:rPr>
      </w:pPr>
      <w:r>
        <w:rPr>
          <w:rFonts w:cs="宋体" w:hint="eastAsia"/>
          <w:sz w:val="21"/>
          <w:szCs w:val="21"/>
        </w:rPr>
        <w:t>7.1未确定中标供应商的，终止本次政府采购活动，重新开展政府采购活动。</w:t>
      </w:r>
    </w:p>
    <w:p w14:paraId="28F03EB7" w14:textId="77777777" w:rsidR="00036B8A" w:rsidRDefault="00000000">
      <w:pPr>
        <w:pStyle w:val="ae"/>
        <w:snapToGrid w:val="0"/>
        <w:spacing w:line="288" w:lineRule="auto"/>
        <w:ind w:firstLineChars="202" w:firstLine="424"/>
        <w:rPr>
          <w:rFonts w:cs="宋体"/>
          <w:sz w:val="21"/>
          <w:szCs w:val="21"/>
        </w:rPr>
      </w:pPr>
      <w:r>
        <w:rPr>
          <w:rFonts w:cs="宋体" w:hint="eastAsia"/>
          <w:sz w:val="21"/>
          <w:szCs w:val="21"/>
        </w:rPr>
        <w:t>7.2已确定中标供应商但尚未签订政府采购合同的，中标结果无效，从合格的中标候选人中另行确定中标供应商；没有合格的中标候选人的，重新开展政府采购活动。</w:t>
      </w:r>
    </w:p>
    <w:p w14:paraId="23A2AF61" w14:textId="77777777" w:rsidR="00036B8A" w:rsidRDefault="00000000">
      <w:pPr>
        <w:pStyle w:val="ae"/>
        <w:snapToGrid w:val="0"/>
        <w:spacing w:line="288" w:lineRule="auto"/>
        <w:ind w:firstLineChars="202" w:firstLine="424"/>
        <w:rPr>
          <w:rFonts w:cs="宋体"/>
          <w:sz w:val="21"/>
          <w:szCs w:val="21"/>
        </w:rPr>
      </w:pPr>
      <w:r>
        <w:rPr>
          <w:rFonts w:cs="宋体" w:hint="eastAsia"/>
          <w:sz w:val="21"/>
          <w:szCs w:val="21"/>
        </w:rPr>
        <w:t>7.3政府采购合同已签订但尚未履行的，撤销合同，从合格的中标候选人中另行确定中标供应商；没有合格的中标候选人的，重新开展政府采购活动。</w:t>
      </w:r>
    </w:p>
    <w:p w14:paraId="332EF16F" w14:textId="77777777" w:rsidR="00036B8A" w:rsidRDefault="00000000">
      <w:pPr>
        <w:pStyle w:val="ae"/>
        <w:snapToGrid w:val="0"/>
        <w:spacing w:line="288" w:lineRule="auto"/>
        <w:ind w:firstLineChars="202" w:firstLine="424"/>
        <w:rPr>
          <w:rFonts w:cs="宋体"/>
          <w:sz w:val="21"/>
          <w:szCs w:val="21"/>
        </w:rPr>
      </w:pPr>
      <w:r>
        <w:rPr>
          <w:rFonts w:cs="宋体" w:hint="eastAsia"/>
          <w:sz w:val="21"/>
          <w:szCs w:val="21"/>
        </w:rPr>
        <w:t>7.4政府采购合同已经履行，给采购人、供应商造成损失的，由责任人承担赔偿责任。</w:t>
      </w:r>
    </w:p>
    <w:p w14:paraId="2AF0F6F5" w14:textId="77777777" w:rsidR="00036B8A" w:rsidRDefault="00000000">
      <w:pPr>
        <w:pStyle w:val="ae"/>
        <w:snapToGrid w:val="0"/>
        <w:spacing w:line="288" w:lineRule="auto"/>
        <w:ind w:firstLineChars="202" w:firstLine="424"/>
        <w:rPr>
          <w:rFonts w:cs="宋体"/>
          <w:sz w:val="21"/>
          <w:szCs w:val="21"/>
        </w:rPr>
      </w:pPr>
      <w:r>
        <w:rPr>
          <w:rFonts w:cs="宋体" w:hint="eastAsia"/>
          <w:sz w:val="21"/>
          <w:szCs w:val="21"/>
        </w:rPr>
        <w:t>7.5政府采购当事人有其他违反政府采购法或者政府采购法实施条例等法律法规规定的行为，经改正后仍然影响或者可能影响中标结果或者依法被认定为中标无效的，依照7.1-7.4规定处理。</w:t>
      </w:r>
    </w:p>
    <w:p w14:paraId="793EE15A" w14:textId="77777777" w:rsidR="00036B8A" w:rsidRDefault="00000000">
      <w:pPr>
        <w:widowControl/>
        <w:adjustRightInd/>
        <w:jc w:val="left"/>
        <w:rPr>
          <w:rFonts w:ascii="宋体" w:hAnsi="宋体" w:cs="宋体"/>
          <w:b/>
          <w:szCs w:val="21"/>
        </w:rPr>
      </w:pPr>
      <w:bookmarkStart w:id="404" w:name="第五部分"/>
      <w:bookmarkStart w:id="405" w:name="_Toc86217003"/>
      <w:bookmarkEnd w:id="32"/>
      <w:r>
        <w:rPr>
          <w:rFonts w:ascii="宋体" w:hAnsi="宋体" w:cs="宋体" w:hint="eastAsia"/>
          <w:b/>
          <w:szCs w:val="21"/>
        </w:rPr>
        <w:br w:type="page"/>
      </w:r>
    </w:p>
    <w:p w14:paraId="7C583D6A" w14:textId="77777777" w:rsidR="00036B8A" w:rsidRDefault="00000000">
      <w:pPr>
        <w:snapToGrid w:val="0"/>
        <w:spacing w:line="288" w:lineRule="auto"/>
        <w:jc w:val="center"/>
        <w:outlineLvl w:val="0"/>
        <w:rPr>
          <w:rFonts w:ascii="宋体" w:hAnsi="宋体" w:cs="宋体"/>
          <w:b/>
          <w:szCs w:val="21"/>
        </w:rPr>
      </w:pPr>
      <w:r>
        <w:rPr>
          <w:rFonts w:ascii="宋体" w:hAnsi="宋体" w:cs="宋体" w:hint="eastAsia"/>
          <w:b/>
          <w:szCs w:val="21"/>
        </w:rPr>
        <w:lastRenderedPageBreak/>
        <w:t>第五部分 拟签订的合同文本</w:t>
      </w:r>
    </w:p>
    <w:p w14:paraId="6039184C" w14:textId="77777777" w:rsidR="00036B8A" w:rsidRDefault="00000000">
      <w:pPr>
        <w:snapToGrid w:val="0"/>
        <w:spacing w:line="288" w:lineRule="auto"/>
        <w:rPr>
          <w:rFonts w:ascii="宋体" w:hAnsi="宋体" w:cs="宋体"/>
          <w:szCs w:val="21"/>
          <w:u w:val="single"/>
        </w:rPr>
      </w:pPr>
      <w:r>
        <w:rPr>
          <w:rFonts w:ascii="宋体" w:hAnsi="宋体" w:cs="宋体" w:hint="eastAsia"/>
          <w:szCs w:val="21"/>
        </w:rPr>
        <w:t>合同编号：</w:t>
      </w:r>
      <w:r>
        <w:rPr>
          <w:rFonts w:ascii="宋体" w:hAnsi="宋体" w:cs="宋体" w:hint="eastAsia"/>
          <w:szCs w:val="21"/>
          <w:u w:val="single"/>
        </w:rPr>
        <w:t xml:space="preserve">           </w:t>
      </w:r>
    </w:p>
    <w:p w14:paraId="09660124" w14:textId="77777777" w:rsidR="00036B8A" w:rsidRDefault="00036B8A">
      <w:pPr>
        <w:snapToGrid w:val="0"/>
        <w:spacing w:line="288" w:lineRule="auto"/>
        <w:rPr>
          <w:rFonts w:ascii="宋体" w:hAnsi="宋体" w:cs="宋体"/>
          <w:b/>
          <w:szCs w:val="21"/>
        </w:rPr>
      </w:pPr>
    </w:p>
    <w:p w14:paraId="29467A47"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政府采购合同参考范本</w:t>
      </w:r>
    </w:p>
    <w:p w14:paraId="0FCDB21D"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（货物类）</w:t>
      </w:r>
    </w:p>
    <w:p w14:paraId="6136BE7A" w14:textId="77777777" w:rsidR="00036B8A" w:rsidRDefault="00036B8A">
      <w:pPr>
        <w:pStyle w:val="1f5"/>
        <w:spacing w:after="0" w:line="288" w:lineRule="auto"/>
        <w:ind w:leftChars="0" w:left="0" w:firstLineChars="0" w:firstLine="0"/>
        <w:jc w:val="center"/>
        <w:rPr>
          <w:rFonts w:ascii="宋体" w:hAnsi="宋体" w:cs="宋体"/>
          <w:sz w:val="21"/>
        </w:rPr>
      </w:pPr>
    </w:p>
    <w:p w14:paraId="0C363427" w14:textId="77777777" w:rsidR="00036B8A" w:rsidRDefault="00000000">
      <w:pPr>
        <w:snapToGrid w:val="0"/>
        <w:spacing w:line="288" w:lineRule="auto"/>
        <w:rPr>
          <w:rFonts w:ascii="宋体" w:hAnsi="宋体" w:cs="宋体"/>
          <w:b/>
          <w:bCs/>
          <w:spacing w:val="-6"/>
          <w:szCs w:val="21"/>
        </w:rPr>
      </w:pPr>
      <w:r>
        <w:rPr>
          <w:rFonts w:ascii="宋体" w:hAnsi="宋体" w:cs="宋体" w:hint="eastAsia"/>
          <w:b/>
          <w:bCs/>
          <w:spacing w:val="-6"/>
          <w:szCs w:val="21"/>
        </w:rPr>
        <w:t xml:space="preserve">项目名称： </w:t>
      </w:r>
    </w:p>
    <w:p w14:paraId="167B69E1" w14:textId="77777777" w:rsidR="00036B8A" w:rsidRDefault="00000000">
      <w:pPr>
        <w:snapToGrid w:val="0"/>
        <w:spacing w:line="288" w:lineRule="auto"/>
        <w:rPr>
          <w:rFonts w:ascii="宋体" w:hAnsi="宋体" w:cs="宋体"/>
          <w:b/>
          <w:bCs/>
          <w:spacing w:val="-6"/>
          <w:szCs w:val="21"/>
        </w:rPr>
      </w:pPr>
      <w:r>
        <w:rPr>
          <w:rFonts w:ascii="宋体" w:hAnsi="宋体" w:cs="宋体" w:hint="eastAsia"/>
          <w:b/>
          <w:bCs/>
          <w:spacing w:val="-6"/>
          <w:szCs w:val="21"/>
        </w:rPr>
        <w:t>项目编号：</w:t>
      </w:r>
    </w:p>
    <w:p w14:paraId="17998893" w14:textId="77777777" w:rsidR="00036B8A" w:rsidRDefault="00000000">
      <w:pPr>
        <w:snapToGrid w:val="0"/>
        <w:spacing w:line="288" w:lineRule="auto"/>
        <w:rPr>
          <w:rFonts w:ascii="宋体" w:hAnsi="宋体" w:cs="宋体"/>
          <w:b/>
          <w:bCs/>
          <w:spacing w:val="-6"/>
          <w:szCs w:val="21"/>
        </w:rPr>
      </w:pPr>
      <w:r>
        <w:rPr>
          <w:rFonts w:ascii="宋体" w:hAnsi="宋体" w:cs="宋体" w:hint="eastAsia"/>
          <w:b/>
          <w:bCs/>
          <w:spacing w:val="-6"/>
          <w:szCs w:val="21"/>
        </w:rPr>
        <w:t>采购计划书：</w:t>
      </w:r>
    </w:p>
    <w:p w14:paraId="78192CD7" w14:textId="77777777" w:rsidR="00036B8A" w:rsidRDefault="00000000">
      <w:pPr>
        <w:snapToGrid w:val="0"/>
        <w:spacing w:line="288" w:lineRule="auto"/>
        <w:rPr>
          <w:rFonts w:ascii="宋体" w:hAnsi="宋体" w:cs="宋体"/>
          <w:b/>
          <w:bCs/>
          <w:spacing w:val="-6"/>
          <w:szCs w:val="21"/>
        </w:rPr>
      </w:pPr>
      <w:r>
        <w:rPr>
          <w:rFonts w:ascii="宋体" w:hAnsi="宋体" w:cs="宋体" w:hint="eastAsia"/>
          <w:b/>
          <w:bCs/>
          <w:spacing w:val="-6"/>
          <w:szCs w:val="21"/>
        </w:rPr>
        <w:t>甲方（需方）：</w:t>
      </w:r>
    </w:p>
    <w:p w14:paraId="78DA3235" w14:textId="77777777" w:rsidR="00036B8A" w:rsidRDefault="00000000">
      <w:pPr>
        <w:snapToGrid w:val="0"/>
        <w:spacing w:line="288" w:lineRule="auto"/>
        <w:rPr>
          <w:rFonts w:ascii="宋体" w:hAnsi="宋体" w:cs="宋体"/>
          <w:b/>
          <w:bCs/>
          <w:spacing w:val="-6"/>
          <w:szCs w:val="21"/>
        </w:rPr>
      </w:pPr>
      <w:r>
        <w:rPr>
          <w:rFonts w:ascii="宋体" w:hAnsi="宋体" w:cs="宋体" w:hint="eastAsia"/>
          <w:b/>
          <w:bCs/>
          <w:spacing w:val="-6"/>
          <w:szCs w:val="21"/>
        </w:rPr>
        <w:t>乙方（供方）：</w:t>
      </w:r>
    </w:p>
    <w:p w14:paraId="65C51011" w14:textId="77777777" w:rsidR="00036B8A" w:rsidRDefault="00000000">
      <w:pPr>
        <w:snapToGrid w:val="0"/>
        <w:spacing w:line="288" w:lineRule="auto"/>
        <w:rPr>
          <w:rFonts w:ascii="宋体" w:hAnsi="宋体" w:cs="宋体"/>
          <w:b/>
          <w:bCs/>
          <w:spacing w:val="-6"/>
          <w:szCs w:val="21"/>
        </w:rPr>
      </w:pPr>
      <w:r>
        <w:rPr>
          <w:rFonts w:ascii="宋体" w:hAnsi="宋体" w:cs="宋体" w:hint="eastAsia"/>
          <w:b/>
          <w:bCs/>
          <w:spacing w:val="-6"/>
          <w:szCs w:val="21"/>
        </w:rPr>
        <w:t>采购代理机构：浙江求是招标代理有限公司</w:t>
      </w:r>
    </w:p>
    <w:p w14:paraId="54063CE8" w14:textId="77777777" w:rsidR="00036B8A" w:rsidRDefault="00036B8A">
      <w:pPr>
        <w:snapToGrid w:val="0"/>
        <w:spacing w:line="288" w:lineRule="auto"/>
        <w:rPr>
          <w:rFonts w:ascii="宋体" w:hAnsi="宋体" w:cs="宋体"/>
          <w:spacing w:val="-6"/>
          <w:szCs w:val="21"/>
        </w:rPr>
      </w:pPr>
    </w:p>
    <w:p w14:paraId="0E5B7D3B"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根据《中华人民共和国政府采购法》等法律法规规定，浙江求是招标代理有限公司受</w:t>
      </w:r>
      <w:r>
        <w:rPr>
          <w:rFonts w:ascii="宋体" w:hAnsi="宋体" w:cs="宋体" w:hint="eastAsia"/>
          <w:spacing w:val="-6"/>
          <w:szCs w:val="21"/>
          <w:u w:val="single"/>
        </w:rPr>
        <w:t xml:space="preserve"> 浙大城市学院 </w:t>
      </w:r>
      <w:r>
        <w:rPr>
          <w:rFonts w:ascii="宋体" w:hAnsi="宋体" w:cs="宋体" w:hint="eastAsia"/>
          <w:spacing w:val="-6"/>
          <w:szCs w:val="21"/>
        </w:rPr>
        <w:t>委托，经</w:t>
      </w:r>
      <w:r>
        <w:rPr>
          <w:rFonts w:ascii="宋体" w:hAnsi="宋体" w:cs="宋体" w:hint="eastAsia"/>
          <w:spacing w:val="-6"/>
          <w:szCs w:val="21"/>
          <w:u w:val="single"/>
        </w:rPr>
        <w:t xml:space="preserve"> 公开招标 </w:t>
      </w:r>
      <w:r>
        <w:rPr>
          <w:rFonts w:ascii="宋体" w:hAnsi="宋体" w:cs="宋体" w:hint="eastAsia"/>
          <w:spacing w:val="-6"/>
          <w:szCs w:val="21"/>
        </w:rPr>
        <w:t>，确定</w:t>
      </w:r>
      <w:r>
        <w:rPr>
          <w:rFonts w:ascii="宋体" w:hAnsi="宋体" w:cs="宋体" w:hint="eastAsia"/>
          <w:spacing w:val="-6"/>
          <w:szCs w:val="21"/>
          <w:u w:val="single"/>
        </w:rPr>
        <w:t xml:space="preserve">              </w:t>
      </w:r>
      <w:r>
        <w:rPr>
          <w:rFonts w:ascii="宋体" w:hAnsi="宋体" w:cs="宋体" w:hint="eastAsia"/>
          <w:spacing w:val="-6"/>
          <w:szCs w:val="21"/>
        </w:rPr>
        <w:t>为</w:t>
      </w:r>
      <w:r>
        <w:rPr>
          <w:rFonts w:ascii="宋体" w:hAnsi="宋体" w:cs="宋体" w:hint="eastAsia"/>
          <w:spacing w:val="-6"/>
          <w:szCs w:val="21"/>
          <w:u w:val="single"/>
        </w:rPr>
        <w:t xml:space="preserve"> 高智能数字网络化心电图模拟数字教学系统及体格检查教学系统 </w:t>
      </w:r>
      <w:r>
        <w:rPr>
          <w:rFonts w:ascii="宋体" w:hAnsi="宋体" w:cs="宋体" w:hint="eastAsia"/>
          <w:spacing w:val="-6"/>
          <w:szCs w:val="21"/>
        </w:rPr>
        <w:t>项目编号</w:t>
      </w:r>
      <w:r>
        <w:rPr>
          <w:rFonts w:ascii="宋体" w:hAnsi="宋体" w:cs="宋体" w:hint="eastAsia"/>
          <w:spacing w:val="-6"/>
          <w:szCs w:val="21"/>
          <w:u w:val="single"/>
        </w:rPr>
        <w:t>（QSZB-Z(H)-E23109(GK)）</w:t>
      </w:r>
      <w:r>
        <w:rPr>
          <w:rFonts w:ascii="宋体" w:hAnsi="宋体" w:cs="宋体" w:hint="eastAsia"/>
          <w:spacing w:val="-6"/>
          <w:szCs w:val="21"/>
        </w:rPr>
        <w:t>的中标人。根据《中华人民共和国民法典》规定，签署本合同。</w:t>
      </w:r>
    </w:p>
    <w:p w14:paraId="66DFF7F4" w14:textId="77777777" w:rsidR="00036B8A" w:rsidRDefault="00036B8A">
      <w:pPr>
        <w:snapToGrid w:val="0"/>
        <w:spacing w:line="288" w:lineRule="auto"/>
        <w:rPr>
          <w:rFonts w:ascii="宋体" w:hAnsi="宋体" w:cs="宋体"/>
          <w:b/>
          <w:spacing w:val="-6"/>
          <w:szCs w:val="21"/>
        </w:rPr>
      </w:pPr>
    </w:p>
    <w:p w14:paraId="39383C55" w14:textId="77777777" w:rsidR="00036B8A" w:rsidRDefault="00000000">
      <w:pPr>
        <w:snapToGrid w:val="0"/>
        <w:spacing w:line="288" w:lineRule="auto"/>
        <w:rPr>
          <w:rFonts w:ascii="宋体" w:hAnsi="宋体" w:cs="宋体"/>
          <w:b/>
          <w:spacing w:val="-6"/>
          <w:szCs w:val="21"/>
        </w:rPr>
      </w:pPr>
      <w:r>
        <w:rPr>
          <w:rFonts w:ascii="宋体" w:hAnsi="宋体" w:cs="宋体" w:hint="eastAsia"/>
          <w:b/>
          <w:spacing w:val="-6"/>
          <w:szCs w:val="21"/>
        </w:rPr>
        <w:t>第一条：采购内容及合同价格</w:t>
      </w:r>
    </w:p>
    <w:tbl>
      <w:tblPr>
        <w:tblW w:w="95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89"/>
        <w:gridCol w:w="2163"/>
        <w:gridCol w:w="2532"/>
        <w:gridCol w:w="709"/>
        <w:gridCol w:w="708"/>
        <w:gridCol w:w="1418"/>
        <w:gridCol w:w="1300"/>
      </w:tblGrid>
      <w:tr w:rsidR="00036B8A" w14:paraId="440BBEA3" w14:textId="77777777">
        <w:trPr>
          <w:trHeight w:val="397"/>
        </w:trPr>
        <w:tc>
          <w:tcPr>
            <w:tcW w:w="689" w:type="dxa"/>
            <w:vAlign w:val="center"/>
          </w:tcPr>
          <w:p w14:paraId="3D6F69E9" w14:textId="77777777" w:rsidR="00036B8A" w:rsidRDefault="00000000">
            <w:pPr>
              <w:snapToGrid w:val="0"/>
              <w:spacing w:line="288" w:lineRule="auto"/>
              <w:jc w:val="center"/>
              <w:rPr>
                <w:rFonts w:ascii="宋体" w:hAnsi="宋体" w:cs="宋体"/>
                <w:spacing w:val="-6"/>
                <w:szCs w:val="21"/>
              </w:rPr>
            </w:pPr>
            <w:r>
              <w:rPr>
                <w:rFonts w:ascii="宋体" w:hAnsi="宋体" w:cs="宋体" w:hint="eastAsia"/>
                <w:spacing w:val="-6"/>
                <w:szCs w:val="21"/>
                <w:lang w:val="zh-CN"/>
              </w:rPr>
              <w:t>序号</w:t>
            </w:r>
          </w:p>
        </w:tc>
        <w:tc>
          <w:tcPr>
            <w:tcW w:w="2163" w:type="dxa"/>
            <w:vAlign w:val="center"/>
          </w:tcPr>
          <w:p w14:paraId="763EF219" w14:textId="77777777" w:rsidR="00036B8A" w:rsidRDefault="00000000">
            <w:pPr>
              <w:snapToGrid w:val="0"/>
              <w:spacing w:line="288" w:lineRule="auto"/>
              <w:jc w:val="center"/>
              <w:rPr>
                <w:rFonts w:ascii="宋体" w:hAnsi="宋体" w:cs="宋体"/>
                <w:spacing w:val="-6"/>
                <w:szCs w:val="21"/>
              </w:rPr>
            </w:pPr>
            <w:r>
              <w:rPr>
                <w:rFonts w:ascii="宋体" w:hAnsi="宋体" w:cs="宋体" w:hint="eastAsia"/>
                <w:spacing w:val="-6"/>
                <w:szCs w:val="21"/>
                <w:lang w:val="zh-CN"/>
              </w:rPr>
              <w:t>名称</w:t>
            </w:r>
          </w:p>
        </w:tc>
        <w:tc>
          <w:tcPr>
            <w:tcW w:w="2532" w:type="dxa"/>
            <w:vAlign w:val="center"/>
          </w:tcPr>
          <w:p w14:paraId="67DA9CD8" w14:textId="77777777" w:rsidR="00036B8A" w:rsidRDefault="00000000">
            <w:pPr>
              <w:snapToGrid w:val="0"/>
              <w:spacing w:line="288" w:lineRule="auto"/>
              <w:jc w:val="center"/>
              <w:rPr>
                <w:rFonts w:ascii="宋体" w:hAnsi="宋体" w:cs="宋体"/>
                <w:spacing w:val="-6"/>
                <w:szCs w:val="21"/>
              </w:rPr>
            </w:pPr>
            <w:r>
              <w:rPr>
                <w:rFonts w:ascii="宋体" w:hAnsi="宋体" w:cs="宋体" w:hint="eastAsia"/>
                <w:spacing w:val="-6"/>
                <w:szCs w:val="21"/>
                <w:lang w:val="zh-CN"/>
              </w:rPr>
              <w:t>品牌、型号</w:t>
            </w:r>
          </w:p>
        </w:tc>
        <w:tc>
          <w:tcPr>
            <w:tcW w:w="709" w:type="dxa"/>
            <w:vAlign w:val="center"/>
          </w:tcPr>
          <w:p w14:paraId="48BFFCBC" w14:textId="77777777" w:rsidR="00036B8A" w:rsidRDefault="00000000">
            <w:pPr>
              <w:snapToGrid w:val="0"/>
              <w:spacing w:line="288" w:lineRule="auto"/>
              <w:jc w:val="center"/>
              <w:rPr>
                <w:rFonts w:ascii="宋体" w:hAnsi="宋体" w:cs="宋体"/>
                <w:spacing w:val="-6"/>
                <w:szCs w:val="21"/>
              </w:rPr>
            </w:pPr>
            <w:r>
              <w:rPr>
                <w:rFonts w:ascii="宋体" w:hAnsi="宋体" w:cs="宋体" w:hint="eastAsia"/>
                <w:spacing w:val="-6"/>
                <w:szCs w:val="21"/>
                <w:lang w:val="zh-CN"/>
              </w:rPr>
              <w:t>数量</w:t>
            </w:r>
          </w:p>
        </w:tc>
        <w:tc>
          <w:tcPr>
            <w:tcW w:w="708" w:type="dxa"/>
            <w:vAlign w:val="center"/>
          </w:tcPr>
          <w:p w14:paraId="084F9237" w14:textId="77777777" w:rsidR="00036B8A" w:rsidRDefault="00000000">
            <w:pPr>
              <w:snapToGrid w:val="0"/>
              <w:spacing w:line="288" w:lineRule="auto"/>
              <w:jc w:val="center"/>
              <w:rPr>
                <w:rFonts w:ascii="宋体" w:hAnsi="宋体" w:cs="宋体"/>
                <w:spacing w:val="-6"/>
                <w:szCs w:val="21"/>
              </w:rPr>
            </w:pPr>
            <w:r>
              <w:rPr>
                <w:rFonts w:ascii="宋体" w:hAnsi="宋体" w:cs="宋体" w:hint="eastAsia"/>
                <w:spacing w:val="-6"/>
                <w:szCs w:val="21"/>
                <w:lang w:val="zh-CN"/>
              </w:rPr>
              <w:t>单位</w:t>
            </w:r>
          </w:p>
        </w:tc>
        <w:tc>
          <w:tcPr>
            <w:tcW w:w="1418" w:type="dxa"/>
            <w:vAlign w:val="center"/>
          </w:tcPr>
          <w:p w14:paraId="6FA8FA41" w14:textId="77777777" w:rsidR="00036B8A" w:rsidRDefault="00000000">
            <w:pPr>
              <w:snapToGrid w:val="0"/>
              <w:spacing w:line="288" w:lineRule="auto"/>
              <w:jc w:val="center"/>
              <w:rPr>
                <w:rFonts w:ascii="宋体" w:hAnsi="宋体" w:cs="宋体"/>
                <w:spacing w:val="-6"/>
                <w:szCs w:val="21"/>
              </w:rPr>
            </w:pPr>
            <w:r>
              <w:rPr>
                <w:rFonts w:ascii="宋体" w:hAnsi="宋体" w:cs="宋体" w:hint="eastAsia"/>
                <w:spacing w:val="-6"/>
                <w:szCs w:val="21"/>
                <w:lang w:val="zh-CN"/>
              </w:rPr>
              <w:t>单价（元）</w:t>
            </w:r>
          </w:p>
        </w:tc>
        <w:tc>
          <w:tcPr>
            <w:tcW w:w="1300" w:type="dxa"/>
            <w:vAlign w:val="center"/>
          </w:tcPr>
          <w:p w14:paraId="40958B3F" w14:textId="77777777" w:rsidR="00036B8A" w:rsidRDefault="00000000">
            <w:pPr>
              <w:snapToGrid w:val="0"/>
              <w:spacing w:line="288" w:lineRule="auto"/>
              <w:jc w:val="center"/>
              <w:rPr>
                <w:rFonts w:ascii="宋体" w:hAnsi="宋体" w:cs="宋体"/>
                <w:spacing w:val="-6"/>
                <w:szCs w:val="21"/>
              </w:rPr>
            </w:pPr>
            <w:r>
              <w:rPr>
                <w:rFonts w:ascii="宋体" w:hAnsi="宋体" w:cs="宋体" w:hint="eastAsia"/>
                <w:spacing w:val="-6"/>
                <w:szCs w:val="21"/>
                <w:lang w:val="zh-CN"/>
              </w:rPr>
              <w:t>合计（元）</w:t>
            </w:r>
          </w:p>
        </w:tc>
      </w:tr>
      <w:tr w:rsidR="00036B8A" w14:paraId="40F0C844" w14:textId="77777777">
        <w:trPr>
          <w:trHeight w:val="397"/>
        </w:trPr>
        <w:tc>
          <w:tcPr>
            <w:tcW w:w="689" w:type="dxa"/>
            <w:vAlign w:val="center"/>
          </w:tcPr>
          <w:p w14:paraId="119D4963" w14:textId="77777777" w:rsidR="00036B8A" w:rsidRDefault="00000000">
            <w:pPr>
              <w:snapToGrid w:val="0"/>
              <w:spacing w:line="288" w:lineRule="auto"/>
              <w:jc w:val="center"/>
              <w:rPr>
                <w:rFonts w:ascii="宋体" w:hAnsi="宋体" w:cs="宋体"/>
                <w:spacing w:val="-6"/>
                <w:szCs w:val="21"/>
              </w:rPr>
            </w:pPr>
            <w:r>
              <w:rPr>
                <w:rFonts w:ascii="宋体" w:hAnsi="宋体" w:cs="宋体" w:hint="eastAsia"/>
                <w:spacing w:val="-6"/>
                <w:szCs w:val="21"/>
              </w:rPr>
              <w:t>1</w:t>
            </w:r>
          </w:p>
        </w:tc>
        <w:tc>
          <w:tcPr>
            <w:tcW w:w="2163" w:type="dxa"/>
            <w:vAlign w:val="center"/>
          </w:tcPr>
          <w:p w14:paraId="5A150A18" w14:textId="77777777" w:rsidR="00036B8A" w:rsidRDefault="00036B8A">
            <w:pPr>
              <w:snapToGrid w:val="0"/>
              <w:spacing w:line="288" w:lineRule="auto"/>
              <w:ind w:firstLineChars="200" w:firstLine="396"/>
              <w:jc w:val="center"/>
              <w:rPr>
                <w:rFonts w:ascii="宋体" w:hAnsi="宋体" w:cs="宋体"/>
                <w:spacing w:val="-6"/>
                <w:szCs w:val="21"/>
              </w:rPr>
            </w:pPr>
          </w:p>
        </w:tc>
        <w:tc>
          <w:tcPr>
            <w:tcW w:w="2532" w:type="dxa"/>
            <w:vAlign w:val="center"/>
          </w:tcPr>
          <w:p w14:paraId="74311E38" w14:textId="77777777" w:rsidR="00036B8A" w:rsidRDefault="00036B8A">
            <w:pPr>
              <w:snapToGrid w:val="0"/>
              <w:spacing w:line="288" w:lineRule="auto"/>
              <w:ind w:firstLineChars="200" w:firstLine="396"/>
              <w:jc w:val="center"/>
              <w:rPr>
                <w:rFonts w:ascii="宋体" w:hAnsi="宋体" w:cs="宋体"/>
                <w:spacing w:val="-6"/>
                <w:szCs w:val="21"/>
              </w:rPr>
            </w:pPr>
          </w:p>
        </w:tc>
        <w:tc>
          <w:tcPr>
            <w:tcW w:w="709" w:type="dxa"/>
            <w:vAlign w:val="center"/>
          </w:tcPr>
          <w:p w14:paraId="1B6152F1" w14:textId="77777777" w:rsidR="00036B8A" w:rsidRDefault="00036B8A">
            <w:pPr>
              <w:snapToGrid w:val="0"/>
              <w:spacing w:line="288" w:lineRule="auto"/>
              <w:ind w:firstLineChars="200" w:firstLine="396"/>
              <w:jc w:val="center"/>
              <w:rPr>
                <w:rFonts w:ascii="宋体" w:hAnsi="宋体" w:cs="宋体"/>
                <w:spacing w:val="-6"/>
                <w:szCs w:val="21"/>
              </w:rPr>
            </w:pPr>
          </w:p>
        </w:tc>
        <w:tc>
          <w:tcPr>
            <w:tcW w:w="708" w:type="dxa"/>
            <w:vAlign w:val="center"/>
          </w:tcPr>
          <w:p w14:paraId="7FB7A01E" w14:textId="77777777" w:rsidR="00036B8A" w:rsidRDefault="00036B8A">
            <w:pPr>
              <w:snapToGrid w:val="0"/>
              <w:spacing w:line="288" w:lineRule="auto"/>
              <w:ind w:firstLineChars="200" w:firstLine="396"/>
              <w:jc w:val="center"/>
              <w:rPr>
                <w:rFonts w:ascii="宋体" w:hAnsi="宋体" w:cs="宋体"/>
                <w:spacing w:val="-6"/>
                <w:szCs w:val="21"/>
              </w:rPr>
            </w:pPr>
          </w:p>
        </w:tc>
        <w:tc>
          <w:tcPr>
            <w:tcW w:w="1418" w:type="dxa"/>
            <w:vAlign w:val="center"/>
          </w:tcPr>
          <w:p w14:paraId="4286A46C" w14:textId="77777777" w:rsidR="00036B8A" w:rsidRDefault="00036B8A">
            <w:pPr>
              <w:snapToGrid w:val="0"/>
              <w:spacing w:line="288" w:lineRule="auto"/>
              <w:ind w:firstLineChars="200" w:firstLine="396"/>
              <w:jc w:val="center"/>
              <w:rPr>
                <w:rFonts w:ascii="宋体" w:hAnsi="宋体" w:cs="宋体"/>
                <w:spacing w:val="-6"/>
                <w:szCs w:val="21"/>
              </w:rPr>
            </w:pPr>
          </w:p>
        </w:tc>
        <w:tc>
          <w:tcPr>
            <w:tcW w:w="1300" w:type="dxa"/>
            <w:vAlign w:val="center"/>
          </w:tcPr>
          <w:p w14:paraId="425E9116" w14:textId="77777777" w:rsidR="00036B8A" w:rsidRDefault="00036B8A">
            <w:pPr>
              <w:snapToGrid w:val="0"/>
              <w:spacing w:line="288" w:lineRule="auto"/>
              <w:ind w:firstLineChars="200" w:firstLine="396"/>
              <w:jc w:val="center"/>
              <w:rPr>
                <w:rFonts w:ascii="宋体" w:hAnsi="宋体" w:cs="宋体"/>
                <w:spacing w:val="-6"/>
                <w:szCs w:val="21"/>
              </w:rPr>
            </w:pPr>
          </w:p>
        </w:tc>
      </w:tr>
      <w:tr w:rsidR="00036B8A" w14:paraId="234582E4" w14:textId="77777777">
        <w:trPr>
          <w:trHeight w:val="397"/>
        </w:trPr>
        <w:tc>
          <w:tcPr>
            <w:tcW w:w="689" w:type="dxa"/>
            <w:vAlign w:val="center"/>
          </w:tcPr>
          <w:p w14:paraId="703FB948" w14:textId="77777777" w:rsidR="00036B8A" w:rsidRDefault="00000000">
            <w:pPr>
              <w:snapToGrid w:val="0"/>
              <w:spacing w:line="288" w:lineRule="auto"/>
              <w:jc w:val="center"/>
              <w:rPr>
                <w:rFonts w:ascii="宋体" w:hAnsi="宋体" w:cs="宋体"/>
                <w:spacing w:val="-6"/>
                <w:szCs w:val="21"/>
              </w:rPr>
            </w:pPr>
            <w:r>
              <w:rPr>
                <w:rFonts w:ascii="宋体" w:hAnsi="宋体" w:cs="宋体" w:hint="eastAsia"/>
                <w:spacing w:val="-6"/>
                <w:szCs w:val="21"/>
              </w:rPr>
              <w:t>2</w:t>
            </w:r>
          </w:p>
        </w:tc>
        <w:tc>
          <w:tcPr>
            <w:tcW w:w="2163" w:type="dxa"/>
            <w:vAlign w:val="center"/>
          </w:tcPr>
          <w:p w14:paraId="57B40487" w14:textId="77777777" w:rsidR="00036B8A" w:rsidRDefault="00036B8A">
            <w:pPr>
              <w:snapToGrid w:val="0"/>
              <w:spacing w:line="288" w:lineRule="auto"/>
              <w:ind w:firstLineChars="200" w:firstLine="396"/>
              <w:jc w:val="center"/>
              <w:rPr>
                <w:rFonts w:ascii="宋体" w:hAnsi="宋体" w:cs="宋体"/>
                <w:spacing w:val="-6"/>
                <w:szCs w:val="21"/>
              </w:rPr>
            </w:pPr>
          </w:p>
        </w:tc>
        <w:tc>
          <w:tcPr>
            <w:tcW w:w="2532" w:type="dxa"/>
            <w:vAlign w:val="center"/>
          </w:tcPr>
          <w:p w14:paraId="301E952C" w14:textId="77777777" w:rsidR="00036B8A" w:rsidRDefault="00036B8A">
            <w:pPr>
              <w:snapToGrid w:val="0"/>
              <w:spacing w:line="288" w:lineRule="auto"/>
              <w:ind w:firstLineChars="200" w:firstLine="396"/>
              <w:jc w:val="center"/>
              <w:rPr>
                <w:rFonts w:ascii="宋体" w:hAnsi="宋体" w:cs="宋体"/>
                <w:spacing w:val="-6"/>
                <w:szCs w:val="21"/>
              </w:rPr>
            </w:pPr>
          </w:p>
        </w:tc>
        <w:tc>
          <w:tcPr>
            <w:tcW w:w="709" w:type="dxa"/>
            <w:vAlign w:val="center"/>
          </w:tcPr>
          <w:p w14:paraId="204D8291" w14:textId="77777777" w:rsidR="00036B8A" w:rsidRDefault="00036B8A">
            <w:pPr>
              <w:snapToGrid w:val="0"/>
              <w:spacing w:line="288" w:lineRule="auto"/>
              <w:ind w:firstLineChars="200" w:firstLine="396"/>
              <w:jc w:val="center"/>
              <w:rPr>
                <w:rFonts w:ascii="宋体" w:hAnsi="宋体" w:cs="宋体"/>
                <w:spacing w:val="-6"/>
                <w:szCs w:val="21"/>
              </w:rPr>
            </w:pPr>
          </w:p>
        </w:tc>
        <w:tc>
          <w:tcPr>
            <w:tcW w:w="708" w:type="dxa"/>
            <w:vAlign w:val="center"/>
          </w:tcPr>
          <w:p w14:paraId="5896B663" w14:textId="77777777" w:rsidR="00036B8A" w:rsidRDefault="00036B8A">
            <w:pPr>
              <w:snapToGrid w:val="0"/>
              <w:spacing w:line="288" w:lineRule="auto"/>
              <w:ind w:firstLineChars="200" w:firstLine="396"/>
              <w:jc w:val="center"/>
              <w:rPr>
                <w:rFonts w:ascii="宋体" w:hAnsi="宋体" w:cs="宋体"/>
                <w:spacing w:val="-6"/>
                <w:szCs w:val="21"/>
              </w:rPr>
            </w:pPr>
          </w:p>
        </w:tc>
        <w:tc>
          <w:tcPr>
            <w:tcW w:w="1418" w:type="dxa"/>
            <w:vAlign w:val="center"/>
          </w:tcPr>
          <w:p w14:paraId="28DFD945" w14:textId="77777777" w:rsidR="00036B8A" w:rsidRDefault="00036B8A">
            <w:pPr>
              <w:snapToGrid w:val="0"/>
              <w:spacing w:line="288" w:lineRule="auto"/>
              <w:ind w:firstLineChars="200" w:firstLine="396"/>
              <w:jc w:val="center"/>
              <w:rPr>
                <w:rFonts w:ascii="宋体" w:hAnsi="宋体" w:cs="宋体"/>
                <w:spacing w:val="-6"/>
                <w:szCs w:val="21"/>
              </w:rPr>
            </w:pPr>
          </w:p>
        </w:tc>
        <w:tc>
          <w:tcPr>
            <w:tcW w:w="1300" w:type="dxa"/>
            <w:vAlign w:val="center"/>
          </w:tcPr>
          <w:p w14:paraId="2E9EF5B9" w14:textId="77777777" w:rsidR="00036B8A" w:rsidRDefault="00036B8A">
            <w:pPr>
              <w:snapToGrid w:val="0"/>
              <w:spacing w:line="288" w:lineRule="auto"/>
              <w:ind w:firstLineChars="200" w:firstLine="396"/>
              <w:jc w:val="center"/>
              <w:rPr>
                <w:rFonts w:ascii="宋体" w:hAnsi="宋体" w:cs="宋体"/>
                <w:spacing w:val="-6"/>
                <w:szCs w:val="21"/>
              </w:rPr>
            </w:pPr>
          </w:p>
        </w:tc>
      </w:tr>
      <w:tr w:rsidR="00036B8A" w14:paraId="71B9ED55" w14:textId="77777777">
        <w:trPr>
          <w:trHeight w:val="397"/>
        </w:trPr>
        <w:tc>
          <w:tcPr>
            <w:tcW w:w="9519" w:type="dxa"/>
            <w:gridSpan w:val="7"/>
            <w:vAlign w:val="center"/>
          </w:tcPr>
          <w:p w14:paraId="3CBB1FA6" w14:textId="77777777" w:rsidR="00036B8A" w:rsidRDefault="00000000">
            <w:pPr>
              <w:snapToGrid w:val="0"/>
              <w:spacing w:line="288" w:lineRule="auto"/>
              <w:jc w:val="left"/>
              <w:rPr>
                <w:rFonts w:ascii="宋体" w:hAnsi="宋体" w:cs="宋体"/>
                <w:spacing w:val="-6"/>
                <w:szCs w:val="21"/>
              </w:rPr>
            </w:pPr>
            <w:r>
              <w:rPr>
                <w:rFonts w:ascii="宋体" w:hAnsi="宋体" w:cs="宋体" w:hint="eastAsia"/>
                <w:spacing w:val="-6"/>
                <w:szCs w:val="21"/>
              </w:rPr>
              <w:t>总计（小写）：</w:t>
            </w:r>
          </w:p>
        </w:tc>
      </w:tr>
      <w:tr w:rsidR="00036B8A" w14:paraId="74DAC3EF" w14:textId="77777777">
        <w:trPr>
          <w:trHeight w:val="397"/>
        </w:trPr>
        <w:tc>
          <w:tcPr>
            <w:tcW w:w="9519" w:type="dxa"/>
            <w:gridSpan w:val="7"/>
            <w:vAlign w:val="center"/>
          </w:tcPr>
          <w:p w14:paraId="04D2C168" w14:textId="77777777" w:rsidR="00036B8A" w:rsidRDefault="00036B8A">
            <w:pPr>
              <w:snapToGrid w:val="0"/>
              <w:spacing w:line="288" w:lineRule="auto"/>
              <w:jc w:val="left"/>
              <w:rPr>
                <w:rFonts w:ascii="宋体" w:hAnsi="宋体" w:cs="宋体"/>
                <w:spacing w:val="-6"/>
                <w:szCs w:val="21"/>
                <w:lang w:val="zh-CN"/>
              </w:rPr>
            </w:pPr>
          </w:p>
          <w:p w14:paraId="24525912" w14:textId="77777777" w:rsidR="00036B8A" w:rsidRDefault="00000000">
            <w:pPr>
              <w:snapToGrid w:val="0"/>
              <w:spacing w:line="288" w:lineRule="auto"/>
              <w:jc w:val="left"/>
              <w:rPr>
                <w:rFonts w:ascii="宋体" w:hAnsi="宋体" w:cs="宋体"/>
                <w:spacing w:val="-6"/>
                <w:szCs w:val="21"/>
                <w:lang w:val="zh-CN"/>
              </w:rPr>
            </w:pPr>
            <w:r>
              <w:rPr>
                <w:rFonts w:ascii="宋体" w:hAnsi="宋体" w:cs="宋体" w:hint="eastAsia"/>
                <w:spacing w:val="-6"/>
                <w:szCs w:val="21"/>
                <w:lang w:val="zh-CN"/>
              </w:rPr>
              <w:t>合同总价（大写）：</w:t>
            </w:r>
            <w:r>
              <w:rPr>
                <w:rFonts w:ascii="宋体" w:hAnsi="宋体" w:cs="宋体" w:hint="eastAsia"/>
                <w:spacing w:val="-6"/>
                <w:szCs w:val="21"/>
                <w:u w:val="single"/>
              </w:rPr>
              <w:t xml:space="preserve">                         </w:t>
            </w:r>
            <w:r>
              <w:rPr>
                <w:rFonts w:ascii="宋体" w:hAnsi="宋体" w:cs="宋体" w:hint="eastAsia"/>
                <w:spacing w:val="-6"/>
                <w:szCs w:val="21"/>
              </w:rPr>
              <w:t>。</w:t>
            </w:r>
          </w:p>
          <w:p w14:paraId="062FDA6A" w14:textId="77777777" w:rsidR="00036B8A" w:rsidRDefault="00000000">
            <w:pPr>
              <w:snapToGrid w:val="0"/>
              <w:spacing w:line="288" w:lineRule="auto"/>
              <w:jc w:val="left"/>
              <w:rPr>
                <w:rFonts w:ascii="宋体" w:hAnsi="宋体" w:cs="宋体"/>
                <w:spacing w:val="-6"/>
                <w:szCs w:val="21"/>
              </w:rPr>
            </w:pPr>
            <w:r>
              <w:rPr>
                <w:rFonts w:ascii="宋体" w:hAnsi="宋体" w:cs="宋体" w:hint="eastAsia"/>
                <w:spacing w:val="-6"/>
                <w:szCs w:val="21"/>
              </w:rPr>
              <w:t>注：以上合同总价包含货物（包括主机、标准附件、备品备件、专用工具）价、货物运杂费、保险费、利润、税金等。</w:t>
            </w:r>
          </w:p>
        </w:tc>
      </w:tr>
    </w:tbl>
    <w:p w14:paraId="079BA735" w14:textId="77777777" w:rsidR="00036B8A" w:rsidRDefault="00036B8A">
      <w:pPr>
        <w:snapToGrid w:val="0"/>
        <w:spacing w:line="288" w:lineRule="auto"/>
        <w:ind w:firstLineChars="200" w:firstLine="396"/>
        <w:rPr>
          <w:rFonts w:ascii="宋体" w:hAnsi="宋体" w:cs="宋体"/>
          <w:spacing w:val="-6"/>
          <w:szCs w:val="21"/>
        </w:rPr>
      </w:pPr>
    </w:p>
    <w:p w14:paraId="796A47A2" w14:textId="77777777" w:rsidR="00036B8A" w:rsidRDefault="00000000">
      <w:pPr>
        <w:snapToGrid w:val="0"/>
        <w:spacing w:line="288" w:lineRule="auto"/>
        <w:rPr>
          <w:rFonts w:ascii="宋体" w:hAnsi="宋体" w:cs="宋体"/>
          <w:b/>
          <w:spacing w:val="-6"/>
          <w:szCs w:val="21"/>
        </w:rPr>
      </w:pPr>
      <w:r>
        <w:rPr>
          <w:rFonts w:ascii="宋体" w:hAnsi="宋体" w:cs="宋体" w:hint="eastAsia"/>
          <w:b/>
          <w:spacing w:val="-6"/>
          <w:szCs w:val="21"/>
        </w:rPr>
        <w:t>第二条：履约保证金和付款方式</w:t>
      </w:r>
    </w:p>
    <w:p w14:paraId="7D4B1892" w14:textId="77777777" w:rsidR="00036B8A" w:rsidRDefault="00036B8A">
      <w:pPr>
        <w:snapToGrid w:val="0"/>
        <w:spacing w:line="288" w:lineRule="auto"/>
        <w:ind w:firstLineChars="200" w:firstLine="396"/>
        <w:rPr>
          <w:rFonts w:ascii="宋体" w:hAnsi="宋体" w:cs="宋体"/>
          <w:spacing w:val="-6"/>
          <w:kern w:val="0"/>
          <w:szCs w:val="21"/>
        </w:rPr>
      </w:pPr>
    </w:p>
    <w:p w14:paraId="44FA89A8" w14:textId="77777777" w:rsidR="00036B8A" w:rsidRDefault="00036B8A">
      <w:pPr>
        <w:snapToGrid w:val="0"/>
        <w:spacing w:line="288" w:lineRule="auto"/>
        <w:ind w:firstLineChars="200" w:firstLine="396"/>
        <w:rPr>
          <w:rFonts w:ascii="宋体" w:hAnsi="宋体" w:cs="宋体"/>
          <w:spacing w:val="-6"/>
          <w:kern w:val="0"/>
          <w:szCs w:val="21"/>
        </w:rPr>
      </w:pPr>
    </w:p>
    <w:p w14:paraId="5A7FCC2B" w14:textId="77777777" w:rsidR="00036B8A" w:rsidRDefault="00000000">
      <w:pPr>
        <w:snapToGrid w:val="0"/>
        <w:spacing w:line="288" w:lineRule="auto"/>
        <w:rPr>
          <w:rFonts w:ascii="宋体" w:hAnsi="宋体" w:cs="宋体"/>
          <w:b/>
          <w:spacing w:val="-6"/>
          <w:szCs w:val="21"/>
        </w:rPr>
      </w:pPr>
      <w:r>
        <w:rPr>
          <w:rFonts w:ascii="宋体" w:hAnsi="宋体" w:cs="宋体" w:hint="eastAsia"/>
          <w:b/>
          <w:spacing w:val="-6"/>
          <w:szCs w:val="21"/>
        </w:rPr>
        <w:t>第三条：交付时间、地点、货物质保期</w:t>
      </w:r>
    </w:p>
    <w:p w14:paraId="73C87B2A" w14:textId="77777777" w:rsidR="00036B8A" w:rsidRDefault="00000000">
      <w:pPr>
        <w:snapToGrid w:val="0"/>
        <w:spacing w:line="288" w:lineRule="auto"/>
        <w:ind w:rightChars="-245" w:right="-514" w:firstLineChars="200" w:firstLine="396"/>
        <w:rPr>
          <w:rFonts w:ascii="宋体" w:hAnsi="宋体" w:cs="宋体"/>
          <w:spacing w:val="-6"/>
          <w:szCs w:val="21"/>
        </w:rPr>
      </w:pPr>
      <w:r>
        <w:rPr>
          <w:rFonts w:ascii="宋体" w:hAnsi="宋体" w:cs="宋体" w:hint="eastAsia"/>
          <w:spacing w:val="-6"/>
          <w:szCs w:val="21"/>
        </w:rPr>
        <w:t>交付时间：</w:t>
      </w:r>
      <w:r>
        <w:rPr>
          <w:rFonts w:ascii="宋体" w:hAnsi="宋体" w:cs="宋体" w:hint="eastAsia"/>
          <w:spacing w:val="-6"/>
          <w:szCs w:val="21"/>
          <w:u w:val="single"/>
        </w:rPr>
        <w:t xml:space="preserve">    </w:t>
      </w:r>
      <w:r>
        <w:rPr>
          <w:rFonts w:ascii="宋体" w:hAnsi="宋体" w:cs="宋体" w:hint="eastAsia"/>
          <w:spacing w:val="-6"/>
          <w:szCs w:val="21"/>
        </w:rPr>
        <w:t>年</w:t>
      </w:r>
      <w:r>
        <w:rPr>
          <w:rFonts w:ascii="宋体" w:hAnsi="宋体" w:cs="宋体" w:hint="eastAsia"/>
          <w:spacing w:val="-6"/>
          <w:szCs w:val="21"/>
          <w:u w:val="single"/>
        </w:rPr>
        <w:t xml:space="preserve">    </w:t>
      </w:r>
      <w:r>
        <w:rPr>
          <w:rFonts w:ascii="宋体" w:hAnsi="宋体" w:cs="宋体" w:hint="eastAsia"/>
          <w:spacing w:val="-6"/>
          <w:szCs w:val="21"/>
        </w:rPr>
        <w:t>月</w:t>
      </w:r>
      <w:r>
        <w:rPr>
          <w:rFonts w:ascii="宋体" w:hAnsi="宋体" w:cs="宋体" w:hint="eastAsia"/>
          <w:spacing w:val="-6"/>
          <w:szCs w:val="21"/>
          <w:u w:val="single"/>
        </w:rPr>
        <w:t xml:space="preserve">    </w:t>
      </w:r>
      <w:r>
        <w:rPr>
          <w:rFonts w:ascii="宋体" w:hAnsi="宋体" w:cs="宋体" w:hint="eastAsia"/>
          <w:spacing w:val="-6"/>
          <w:szCs w:val="21"/>
        </w:rPr>
        <w:t>日前；</w:t>
      </w:r>
    </w:p>
    <w:p w14:paraId="6D29E986" w14:textId="77777777" w:rsidR="00036B8A" w:rsidRDefault="00000000">
      <w:pPr>
        <w:snapToGrid w:val="0"/>
        <w:spacing w:line="288" w:lineRule="auto"/>
        <w:ind w:rightChars="-245" w:right="-514" w:firstLineChars="200" w:firstLine="396"/>
        <w:rPr>
          <w:rFonts w:ascii="宋体" w:hAnsi="宋体" w:cs="宋体"/>
          <w:spacing w:val="-6"/>
          <w:szCs w:val="21"/>
        </w:rPr>
      </w:pPr>
      <w:r>
        <w:rPr>
          <w:rFonts w:ascii="宋体" w:hAnsi="宋体" w:cs="宋体" w:hint="eastAsia"/>
          <w:spacing w:val="-6"/>
          <w:szCs w:val="21"/>
        </w:rPr>
        <w:t>交付地点：</w:t>
      </w:r>
      <w:r>
        <w:rPr>
          <w:rFonts w:ascii="宋体" w:hAnsi="宋体" w:cs="宋体" w:hint="eastAsia"/>
          <w:spacing w:val="-6"/>
          <w:szCs w:val="21"/>
          <w:u w:val="single"/>
        </w:rPr>
        <w:t xml:space="preserve">                         </w:t>
      </w:r>
      <w:r>
        <w:rPr>
          <w:rFonts w:ascii="宋体" w:hAnsi="宋体" w:cs="宋体" w:hint="eastAsia"/>
          <w:spacing w:val="-6"/>
          <w:szCs w:val="21"/>
        </w:rPr>
        <w:t>；</w:t>
      </w:r>
    </w:p>
    <w:p w14:paraId="7BF0AFD7" w14:textId="77777777" w:rsidR="00036B8A" w:rsidRDefault="00000000">
      <w:pPr>
        <w:snapToGrid w:val="0"/>
        <w:spacing w:line="288" w:lineRule="auto"/>
        <w:ind w:rightChars="-245" w:right="-514" w:firstLineChars="200" w:firstLine="396"/>
        <w:rPr>
          <w:rFonts w:ascii="宋体" w:hAnsi="宋体" w:cs="宋体"/>
          <w:spacing w:val="-6"/>
          <w:szCs w:val="21"/>
          <w:u w:val="single"/>
        </w:rPr>
      </w:pPr>
      <w:r>
        <w:rPr>
          <w:rFonts w:ascii="宋体" w:hAnsi="宋体" w:cs="宋体" w:hint="eastAsia"/>
          <w:spacing w:val="-6"/>
          <w:szCs w:val="21"/>
        </w:rPr>
        <w:t>货物质保期：</w:t>
      </w:r>
      <w:r>
        <w:rPr>
          <w:rFonts w:ascii="宋体" w:hAnsi="宋体" w:cs="宋体" w:hint="eastAsia"/>
          <w:spacing w:val="-6"/>
          <w:szCs w:val="21"/>
          <w:u w:val="single"/>
        </w:rPr>
        <w:t xml:space="preserve">      年</w:t>
      </w:r>
      <w:r>
        <w:rPr>
          <w:rFonts w:ascii="宋体" w:hAnsi="宋体" w:cs="宋体" w:hint="eastAsia"/>
          <w:spacing w:val="-6"/>
          <w:szCs w:val="21"/>
        </w:rPr>
        <w:t>，项目验收合格后开始计算；</w:t>
      </w:r>
    </w:p>
    <w:p w14:paraId="5B96B62D" w14:textId="77777777" w:rsidR="00036B8A" w:rsidRDefault="00000000">
      <w:pPr>
        <w:snapToGrid w:val="0"/>
        <w:spacing w:line="288" w:lineRule="auto"/>
        <w:rPr>
          <w:rFonts w:ascii="宋体" w:hAnsi="宋体" w:cs="宋体"/>
          <w:b/>
          <w:spacing w:val="-6"/>
          <w:szCs w:val="21"/>
        </w:rPr>
      </w:pPr>
      <w:r>
        <w:rPr>
          <w:rFonts w:ascii="宋体" w:hAnsi="宋体" w:cs="宋体" w:hint="eastAsia"/>
          <w:b/>
          <w:spacing w:val="-6"/>
          <w:szCs w:val="21"/>
        </w:rPr>
        <w:t>第四条：服务标准、期限、效率</w:t>
      </w:r>
    </w:p>
    <w:p w14:paraId="3FD7CBEB"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1.在质保期内，乙方应对货物出现的质量及安全问题负责处理解决并承担一切费用。</w:t>
      </w:r>
    </w:p>
    <w:p w14:paraId="54B6BB9B"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2.质保期内出现无法排除的故障，乙方需无条件更换同型号产品。</w:t>
      </w:r>
    </w:p>
    <w:p w14:paraId="0147FCDC"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3.质保期满后，乙方继续为甲方服务，仅收取零配件成本费。</w:t>
      </w:r>
    </w:p>
    <w:p w14:paraId="41BC2557"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4.因人为因素出现的故障不在免费保修范围内。</w:t>
      </w:r>
    </w:p>
    <w:p w14:paraId="69F154E5" w14:textId="77777777" w:rsidR="00036B8A" w:rsidRDefault="00000000">
      <w:pPr>
        <w:snapToGrid w:val="0"/>
        <w:spacing w:line="288" w:lineRule="auto"/>
        <w:ind w:firstLineChars="200" w:firstLine="396"/>
        <w:rPr>
          <w:rFonts w:ascii="宋体" w:hAnsi="宋体" w:cs="宋体"/>
          <w:spacing w:val="-6"/>
          <w:szCs w:val="21"/>
          <w:u w:val="single"/>
        </w:rPr>
      </w:pPr>
      <w:r>
        <w:rPr>
          <w:rFonts w:ascii="宋体" w:hAnsi="宋体" w:cs="宋体" w:hint="eastAsia"/>
          <w:spacing w:val="-6"/>
          <w:szCs w:val="21"/>
        </w:rPr>
        <w:t>5.</w:t>
      </w:r>
      <w:r>
        <w:rPr>
          <w:rFonts w:ascii="宋体" w:hAnsi="宋体" w:cs="宋体" w:hint="eastAsia"/>
          <w:spacing w:val="-6"/>
          <w:szCs w:val="21"/>
          <w:u w:val="single"/>
        </w:rPr>
        <w:t>如在使用过程中发生质量问题，乙方维修响应时间：    小时以内；</w:t>
      </w:r>
    </w:p>
    <w:p w14:paraId="6A52B5C6" w14:textId="77777777" w:rsidR="00036B8A" w:rsidRDefault="00000000">
      <w:pPr>
        <w:snapToGrid w:val="0"/>
        <w:spacing w:line="288" w:lineRule="auto"/>
        <w:ind w:firstLineChars="200" w:firstLine="396"/>
        <w:rPr>
          <w:rFonts w:ascii="宋体" w:hAnsi="宋体" w:cs="宋体"/>
          <w:spacing w:val="-6"/>
          <w:szCs w:val="21"/>
          <w:u w:val="single"/>
        </w:rPr>
      </w:pPr>
      <w:r>
        <w:rPr>
          <w:rFonts w:ascii="宋体" w:hAnsi="宋体" w:cs="宋体" w:hint="eastAsia"/>
          <w:spacing w:val="-6"/>
          <w:szCs w:val="21"/>
          <w:u w:val="single"/>
        </w:rPr>
        <w:t>电话技术支持时间：    小时以内；</w:t>
      </w:r>
    </w:p>
    <w:p w14:paraId="02144BF1" w14:textId="77777777" w:rsidR="00036B8A" w:rsidRDefault="00000000">
      <w:pPr>
        <w:snapToGrid w:val="0"/>
        <w:spacing w:line="288" w:lineRule="auto"/>
        <w:ind w:firstLineChars="200" w:firstLine="396"/>
        <w:rPr>
          <w:rFonts w:ascii="宋体" w:hAnsi="宋体" w:cs="宋体"/>
          <w:spacing w:val="-6"/>
          <w:szCs w:val="21"/>
          <w:u w:val="single"/>
        </w:rPr>
      </w:pPr>
      <w:r>
        <w:rPr>
          <w:rFonts w:ascii="宋体" w:hAnsi="宋体" w:cs="宋体" w:hint="eastAsia"/>
          <w:spacing w:val="-6"/>
          <w:szCs w:val="21"/>
          <w:u w:val="single"/>
        </w:rPr>
        <w:t>若需上门维修，则在：    小时内到达现场并进行维修；</w:t>
      </w:r>
    </w:p>
    <w:p w14:paraId="5FB21C50"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6.培训：</w:t>
      </w:r>
      <w:r>
        <w:rPr>
          <w:rFonts w:ascii="宋体" w:hAnsi="宋体" w:cs="宋体" w:hint="eastAsia"/>
          <w:spacing w:val="-6"/>
          <w:szCs w:val="21"/>
          <w:u w:val="single"/>
        </w:rPr>
        <w:t xml:space="preserve">                         </w:t>
      </w:r>
      <w:r>
        <w:rPr>
          <w:rFonts w:ascii="宋体" w:hAnsi="宋体" w:cs="宋体" w:hint="eastAsia"/>
          <w:spacing w:val="-6"/>
          <w:szCs w:val="21"/>
        </w:rPr>
        <w:t>；</w:t>
      </w:r>
    </w:p>
    <w:p w14:paraId="4EF51902" w14:textId="77777777" w:rsidR="00036B8A" w:rsidRDefault="00000000">
      <w:pPr>
        <w:snapToGrid w:val="0"/>
        <w:spacing w:line="288" w:lineRule="auto"/>
        <w:rPr>
          <w:rFonts w:ascii="宋体" w:hAnsi="宋体" w:cs="宋体"/>
          <w:b/>
          <w:spacing w:val="-6"/>
          <w:szCs w:val="21"/>
        </w:rPr>
      </w:pPr>
      <w:r>
        <w:rPr>
          <w:rFonts w:ascii="宋体" w:hAnsi="宋体" w:cs="宋体" w:hint="eastAsia"/>
          <w:b/>
          <w:spacing w:val="-6"/>
          <w:szCs w:val="21"/>
        </w:rPr>
        <w:lastRenderedPageBreak/>
        <w:t>第五条：其他技术、服务要求</w:t>
      </w:r>
    </w:p>
    <w:p w14:paraId="2BCD3A71"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1.乙方应按招标文件规定的货物性能、技术要求、质量标准向甲方提供未经使用的全新产品，符合国家法律规定和技术规格、质量标准的出厂原装合格产品。</w:t>
      </w:r>
    </w:p>
    <w:p w14:paraId="7B47DD49"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2.技术支持：</w:t>
      </w:r>
    </w:p>
    <w:p w14:paraId="0F012A5D"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乙方应及时免费提供合同货物软件的升级，免费提供合同货物新功能和应用的资料。</w:t>
      </w:r>
    </w:p>
    <w:p w14:paraId="3AC2FA8B"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3.安装调试</w:t>
      </w:r>
    </w:p>
    <w:p w14:paraId="65126848"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3.1安装地点：甲方指定地点；</w:t>
      </w:r>
    </w:p>
    <w:p w14:paraId="0E377E6E"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3.2安装完成时间：接到甲方通知后在规定时间内完成安装和调试，如在规定的时间内由于乙方的原因不能完成安装和调试，乙方应承担由此给甲方造成的损失；</w:t>
      </w:r>
    </w:p>
    <w:p w14:paraId="01FA0780"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3.3如乙方委托国内代理（或其他机构）负责安装或配合安装应在签约时指明，但乙方仍要对合同货物及其安装质量负全部责任；</w:t>
      </w:r>
    </w:p>
    <w:p w14:paraId="6FFE5C30"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3.4安装标准：符合我国国家有关技术规范要求和技术标准，所有的软件和硬件必须保证同时安装到位；</w:t>
      </w:r>
    </w:p>
    <w:p w14:paraId="0C23A178"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3.5乙方免费提供合同货物的安装服务；</w:t>
      </w:r>
    </w:p>
    <w:p w14:paraId="4DF61EBB"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3.6乙方在投标文件中应提供安装调试计划、对安装场地和环境的要求。</w:t>
      </w:r>
    </w:p>
    <w:p w14:paraId="7605D73A"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4.乙方应提供质保期满后主要零部件报价单、质保期满后维护费、软件升级及其相关服务内容；</w:t>
      </w:r>
    </w:p>
    <w:p w14:paraId="591ED078"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5.供货时提供有关的全套技术文件。</w:t>
      </w:r>
    </w:p>
    <w:p w14:paraId="0E3063F0"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6.乙方应保证所提供的货物或其中任何一部分均不会侵犯第三方的知识产权。</w:t>
      </w:r>
    </w:p>
    <w:p w14:paraId="7176A794" w14:textId="77777777" w:rsidR="00036B8A" w:rsidRDefault="00000000">
      <w:pPr>
        <w:snapToGrid w:val="0"/>
        <w:spacing w:line="288" w:lineRule="auto"/>
        <w:rPr>
          <w:rFonts w:ascii="宋体" w:hAnsi="宋体" w:cs="宋体"/>
          <w:b/>
          <w:spacing w:val="-6"/>
          <w:szCs w:val="21"/>
        </w:rPr>
      </w:pPr>
      <w:r>
        <w:rPr>
          <w:rFonts w:ascii="宋体" w:hAnsi="宋体" w:cs="宋体" w:hint="eastAsia"/>
          <w:b/>
          <w:spacing w:val="-6"/>
          <w:szCs w:val="21"/>
        </w:rPr>
        <w:t>第六条：验收标准</w:t>
      </w:r>
    </w:p>
    <w:p w14:paraId="7007DE36"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1.验收由甲方负责实施；</w:t>
      </w:r>
    </w:p>
    <w:p w14:paraId="78E4AAC9"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2.验收依据：</w:t>
      </w:r>
    </w:p>
    <w:p w14:paraId="7778D3E2"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2.1合同、招标文件、投标文件；</w:t>
      </w:r>
    </w:p>
    <w:p w14:paraId="71657079"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2.2乙方提供的技术规格、经甲方认可的合同货物的有效检验文件；</w:t>
      </w:r>
    </w:p>
    <w:p w14:paraId="5B98B709"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2.3乙方投标文件中提供的经甲方认可的合同货物的验收标准（符合中国有关的国家、地方、行业标准）和检测办法及相应检测手段。</w:t>
      </w:r>
    </w:p>
    <w:p w14:paraId="0CB2AF76"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3.乙方应派员在所供货物到甲方处时进行到货验收，有需要时能联系产品制造商到场共同验收，若发现任何损坏及质量问题，乙方负责妥善处理直至甲方满意，由此产生的费用由乙方承担。</w:t>
      </w:r>
    </w:p>
    <w:p w14:paraId="3E01F784"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4.验收合格的条件：</w:t>
      </w:r>
    </w:p>
    <w:p w14:paraId="6C815EE3"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4.1所供货物符合产品标准和合同的要求；</w:t>
      </w:r>
    </w:p>
    <w:p w14:paraId="3A2225CC"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4.2在进行测试和验收过程中发现的问题已被解决并得到甲方的认可；</w:t>
      </w:r>
    </w:p>
    <w:p w14:paraId="4B10DC59"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4.3合同中规定的所有货物和材料均已交付；</w:t>
      </w:r>
    </w:p>
    <w:p w14:paraId="60E228FB"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4.4所供货物已通过使用单位组织的验收；</w:t>
      </w:r>
    </w:p>
    <w:p w14:paraId="5F4B1F8A"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4.5所有相关的技术文件及资料均已提交并得到接受。</w:t>
      </w:r>
    </w:p>
    <w:p w14:paraId="6005E2B9" w14:textId="77777777" w:rsidR="00036B8A" w:rsidRDefault="00000000">
      <w:pPr>
        <w:snapToGrid w:val="0"/>
        <w:spacing w:line="288" w:lineRule="auto"/>
        <w:ind w:rightChars="-245" w:right="-514"/>
        <w:rPr>
          <w:rFonts w:ascii="宋体" w:hAnsi="宋体" w:cs="宋体"/>
          <w:b/>
          <w:spacing w:val="-6"/>
          <w:szCs w:val="21"/>
        </w:rPr>
      </w:pPr>
      <w:r>
        <w:rPr>
          <w:rFonts w:ascii="宋体" w:hAnsi="宋体" w:cs="宋体" w:hint="eastAsia"/>
          <w:b/>
          <w:spacing w:val="-6"/>
          <w:szCs w:val="21"/>
        </w:rPr>
        <w:t>第七条：违约责任</w:t>
      </w:r>
    </w:p>
    <w:p w14:paraId="5CD7BB22"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1.乙方逾期履行合同的，自逾期之日起，向甲方每日偿付合同总价0.5%的滞纳金。</w:t>
      </w:r>
    </w:p>
    <w:p w14:paraId="5B32DEB7"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2.甲方逾期支付货款的，自逾期之日起，向乙方每日偿付未付价款0.5%的滞纳金。</w:t>
      </w:r>
    </w:p>
    <w:p w14:paraId="49970ABD"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3.如验收不能达到质量功能（性能）标准，合同商品由乙方在验收后一周内运离安装地点，所需费用由乙方承担。如乙方在一个月内不处理（搬走）合同商品，视为乙方放弃该商品，甲方有权自行处置（包括废物处理）。同时，乙方要支付给甲方总货款的20％作为违约赔偿金。</w:t>
      </w:r>
    </w:p>
    <w:p w14:paraId="4283E2F4"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58A692DD" w14:textId="77777777" w:rsidR="00036B8A" w:rsidRDefault="00000000">
      <w:pPr>
        <w:snapToGrid w:val="0"/>
        <w:spacing w:line="288" w:lineRule="auto"/>
        <w:rPr>
          <w:rFonts w:ascii="宋体" w:hAnsi="宋体" w:cs="宋体"/>
          <w:b/>
          <w:spacing w:val="-6"/>
          <w:szCs w:val="21"/>
        </w:rPr>
      </w:pPr>
      <w:r>
        <w:rPr>
          <w:rFonts w:ascii="宋体" w:hAnsi="宋体" w:cs="宋体" w:hint="eastAsia"/>
          <w:b/>
          <w:spacing w:val="-6"/>
          <w:szCs w:val="21"/>
        </w:rPr>
        <w:t>第八条：不可抗力事件处理</w:t>
      </w:r>
    </w:p>
    <w:p w14:paraId="095D1B87"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1.在合同有效期内，任何一方因不可抗力事件导致不能履行合同，则合同履行期可延长，其延长期与不可抗力影响期相同。</w:t>
      </w:r>
    </w:p>
    <w:p w14:paraId="53F5CB74"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lastRenderedPageBreak/>
        <w:t>2.不可抗力事件发生后，应立即通知对方，并寄送有关权威机构出具的证明。</w:t>
      </w:r>
    </w:p>
    <w:p w14:paraId="178B10F0"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3.不可抗力事件延续120天以上，双方应通过友好协商，确定是否继续履行合同。</w:t>
      </w:r>
    </w:p>
    <w:p w14:paraId="4D157AF6" w14:textId="77777777" w:rsidR="00036B8A" w:rsidRDefault="00000000">
      <w:pPr>
        <w:snapToGrid w:val="0"/>
        <w:spacing w:line="288" w:lineRule="auto"/>
        <w:ind w:rightChars="-245" w:right="-514"/>
        <w:rPr>
          <w:rFonts w:ascii="宋体" w:hAnsi="宋体" w:cs="宋体"/>
          <w:b/>
          <w:spacing w:val="-6"/>
          <w:szCs w:val="21"/>
        </w:rPr>
      </w:pPr>
      <w:r>
        <w:rPr>
          <w:rFonts w:ascii="宋体" w:hAnsi="宋体" w:cs="宋体" w:hint="eastAsia"/>
          <w:b/>
          <w:spacing w:val="-6"/>
          <w:szCs w:val="21"/>
        </w:rPr>
        <w:t>第九条：争议解决</w:t>
      </w:r>
    </w:p>
    <w:p w14:paraId="4C1B1CE9" w14:textId="77777777" w:rsidR="00036B8A" w:rsidRDefault="00000000">
      <w:pPr>
        <w:snapToGrid w:val="0"/>
        <w:spacing w:line="288" w:lineRule="auto"/>
        <w:ind w:rightChars="11" w:right="23" w:firstLineChars="200" w:firstLine="396"/>
        <w:rPr>
          <w:rFonts w:ascii="宋体" w:hAnsi="宋体" w:cs="宋体"/>
          <w:spacing w:val="-6"/>
          <w:szCs w:val="21"/>
        </w:rPr>
      </w:pPr>
      <w:r>
        <w:rPr>
          <w:rFonts w:ascii="宋体" w:hAnsi="宋体" w:cs="宋体" w:hint="eastAsia"/>
          <w:spacing w:val="-6"/>
          <w:szCs w:val="21"/>
        </w:rPr>
        <w:t>因本合同发生纠纷，甲乙双方应当及时协商，协商不成时，任何一方可向甲方所在地人民法院起诉。</w:t>
      </w:r>
    </w:p>
    <w:p w14:paraId="473105EA" w14:textId="77777777" w:rsidR="00036B8A" w:rsidRDefault="00000000">
      <w:pPr>
        <w:snapToGrid w:val="0"/>
        <w:spacing w:line="288" w:lineRule="auto"/>
        <w:ind w:rightChars="-245" w:right="-514"/>
        <w:rPr>
          <w:rFonts w:ascii="宋体" w:hAnsi="宋体" w:cs="宋体"/>
          <w:b/>
          <w:spacing w:val="-6"/>
          <w:szCs w:val="21"/>
        </w:rPr>
      </w:pPr>
      <w:r>
        <w:rPr>
          <w:rFonts w:ascii="宋体" w:hAnsi="宋体" w:cs="宋体" w:hint="eastAsia"/>
          <w:b/>
          <w:spacing w:val="-6"/>
          <w:szCs w:val="21"/>
        </w:rPr>
        <w:t>第十条：合同生效</w:t>
      </w:r>
    </w:p>
    <w:p w14:paraId="3EBCB1BB"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1.合同经甲、乙双方法定代表人或授权代表签名并加盖单位公章或合同专用章后生效。</w:t>
      </w:r>
    </w:p>
    <w:p w14:paraId="67FB36F6"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2.本合同附件、招标文件、投标文件、询标澄清、中标通知书均为合同的组成部分，与本合同具有同等法律效力。</w:t>
      </w:r>
    </w:p>
    <w:p w14:paraId="2B786804" w14:textId="77777777" w:rsidR="00036B8A" w:rsidRDefault="00000000">
      <w:pPr>
        <w:snapToGrid w:val="0"/>
        <w:spacing w:line="288" w:lineRule="auto"/>
        <w:rPr>
          <w:rFonts w:ascii="宋体" w:hAnsi="宋体" w:cs="宋体"/>
          <w:b/>
          <w:spacing w:val="-6"/>
          <w:szCs w:val="21"/>
        </w:rPr>
      </w:pPr>
      <w:r>
        <w:rPr>
          <w:rFonts w:ascii="宋体" w:hAnsi="宋体" w:cs="宋体" w:hint="eastAsia"/>
          <w:b/>
          <w:spacing w:val="-6"/>
          <w:szCs w:val="21"/>
        </w:rPr>
        <w:t>第十一条：合同份数</w:t>
      </w:r>
    </w:p>
    <w:p w14:paraId="453B2377" w14:textId="77777777" w:rsidR="00036B8A" w:rsidRDefault="00000000">
      <w:pPr>
        <w:snapToGrid w:val="0"/>
        <w:spacing w:line="288" w:lineRule="auto"/>
        <w:ind w:firstLineChars="200" w:firstLine="396"/>
        <w:rPr>
          <w:rFonts w:ascii="宋体" w:hAnsi="宋体" w:cs="宋体"/>
          <w:spacing w:val="-6"/>
          <w:szCs w:val="21"/>
        </w:rPr>
      </w:pPr>
      <w:r>
        <w:rPr>
          <w:rFonts w:ascii="宋体" w:hAnsi="宋体" w:cs="宋体" w:hint="eastAsia"/>
          <w:spacing w:val="-6"/>
          <w:szCs w:val="21"/>
        </w:rPr>
        <w:t>本合同一式五份，甲方执三份，乙方执一份，采购代理机构执一份。</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678"/>
      </w:tblGrid>
      <w:tr w:rsidR="00036B8A" w14:paraId="40AD5B96" w14:textId="77777777">
        <w:trPr>
          <w:trHeight w:val="397"/>
        </w:trPr>
        <w:tc>
          <w:tcPr>
            <w:tcW w:w="4678" w:type="dxa"/>
            <w:vAlign w:val="center"/>
          </w:tcPr>
          <w:p w14:paraId="08CC670C"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甲方（需方）：（公章/合同专用章）</w:t>
            </w:r>
          </w:p>
        </w:tc>
        <w:tc>
          <w:tcPr>
            <w:tcW w:w="4678" w:type="dxa"/>
            <w:vAlign w:val="center"/>
          </w:tcPr>
          <w:p w14:paraId="2499F088"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乙方（供方）：（公章/合同专用章）</w:t>
            </w:r>
          </w:p>
        </w:tc>
      </w:tr>
      <w:tr w:rsidR="00036B8A" w14:paraId="60FFE2E2" w14:textId="77777777">
        <w:trPr>
          <w:trHeight w:val="397"/>
        </w:trPr>
        <w:tc>
          <w:tcPr>
            <w:tcW w:w="4678" w:type="dxa"/>
            <w:vAlign w:val="center"/>
          </w:tcPr>
          <w:p w14:paraId="559F5C96"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甲方代表：</w:t>
            </w:r>
          </w:p>
          <w:p w14:paraId="5DAFD130"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（签名）</w:t>
            </w:r>
          </w:p>
        </w:tc>
        <w:tc>
          <w:tcPr>
            <w:tcW w:w="4678" w:type="dxa"/>
            <w:vAlign w:val="center"/>
          </w:tcPr>
          <w:p w14:paraId="3CF91174"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乙方代表：</w:t>
            </w:r>
          </w:p>
          <w:p w14:paraId="3A1F6203"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（签名）</w:t>
            </w:r>
          </w:p>
        </w:tc>
      </w:tr>
      <w:tr w:rsidR="00036B8A" w14:paraId="73A7C34C" w14:textId="77777777">
        <w:trPr>
          <w:trHeight w:val="397"/>
        </w:trPr>
        <w:tc>
          <w:tcPr>
            <w:tcW w:w="4678" w:type="dxa"/>
            <w:vAlign w:val="center"/>
          </w:tcPr>
          <w:p w14:paraId="53AFD11E" w14:textId="77777777" w:rsidR="00036B8A" w:rsidRDefault="00000000">
            <w:pPr>
              <w:snapToGrid w:val="0"/>
              <w:spacing w:line="288" w:lineRule="auto"/>
              <w:rPr>
                <w:rFonts w:ascii="宋体" w:hAnsi="宋体" w:cs="宋体"/>
                <w:szCs w:val="21"/>
              </w:rPr>
            </w:pPr>
            <w:r>
              <w:rPr>
                <w:rFonts w:ascii="宋体" w:hAnsi="宋体" w:cs="宋体" w:hint="eastAsia"/>
                <w:szCs w:val="21"/>
              </w:rPr>
              <w:t>地址：</w:t>
            </w:r>
          </w:p>
        </w:tc>
        <w:tc>
          <w:tcPr>
            <w:tcW w:w="4678" w:type="dxa"/>
            <w:vAlign w:val="center"/>
          </w:tcPr>
          <w:p w14:paraId="1AF63DA6"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地址：</w:t>
            </w:r>
          </w:p>
        </w:tc>
      </w:tr>
      <w:tr w:rsidR="00036B8A" w14:paraId="3BBA4D05" w14:textId="77777777">
        <w:trPr>
          <w:trHeight w:val="397"/>
        </w:trPr>
        <w:tc>
          <w:tcPr>
            <w:tcW w:w="4678" w:type="dxa"/>
            <w:vAlign w:val="center"/>
          </w:tcPr>
          <w:p w14:paraId="05FC2B15" w14:textId="77777777" w:rsidR="00036B8A" w:rsidRDefault="00000000">
            <w:pPr>
              <w:snapToGrid w:val="0"/>
              <w:spacing w:line="288" w:lineRule="auto"/>
              <w:rPr>
                <w:rFonts w:ascii="宋体" w:hAnsi="宋体" w:cs="宋体"/>
                <w:szCs w:val="21"/>
              </w:rPr>
            </w:pPr>
            <w:r>
              <w:rPr>
                <w:rFonts w:ascii="宋体" w:hAnsi="宋体" w:cs="宋体" w:hint="eastAsia"/>
                <w:szCs w:val="21"/>
              </w:rPr>
              <w:t>电话：</w:t>
            </w:r>
          </w:p>
        </w:tc>
        <w:tc>
          <w:tcPr>
            <w:tcW w:w="4678" w:type="dxa"/>
            <w:vAlign w:val="center"/>
          </w:tcPr>
          <w:p w14:paraId="360D6A78"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电话：</w:t>
            </w:r>
          </w:p>
        </w:tc>
      </w:tr>
      <w:tr w:rsidR="00036B8A" w14:paraId="0F2D1CBD" w14:textId="77777777">
        <w:trPr>
          <w:trHeight w:val="397"/>
        </w:trPr>
        <w:tc>
          <w:tcPr>
            <w:tcW w:w="4678" w:type="dxa"/>
            <w:vAlign w:val="center"/>
          </w:tcPr>
          <w:p w14:paraId="752980F8" w14:textId="77777777" w:rsidR="00036B8A" w:rsidRDefault="00000000">
            <w:pPr>
              <w:snapToGrid w:val="0"/>
              <w:spacing w:line="288" w:lineRule="auto"/>
              <w:rPr>
                <w:rFonts w:ascii="宋体" w:hAnsi="宋体" w:cs="宋体"/>
                <w:szCs w:val="21"/>
              </w:rPr>
            </w:pPr>
            <w:r>
              <w:rPr>
                <w:rFonts w:ascii="宋体" w:hAnsi="宋体" w:cs="宋体" w:hint="eastAsia"/>
                <w:szCs w:val="21"/>
              </w:rPr>
              <w:t>开户银行：</w:t>
            </w:r>
          </w:p>
        </w:tc>
        <w:tc>
          <w:tcPr>
            <w:tcW w:w="4678" w:type="dxa"/>
            <w:vAlign w:val="center"/>
          </w:tcPr>
          <w:p w14:paraId="5445A739"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开户银行：</w:t>
            </w:r>
          </w:p>
        </w:tc>
      </w:tr>
      <w:tr w:rsidR="00036B8A" w14:paraId="7B0F0D05" w14:textId="77777777">
        <w:trPr>
          <w:trHeight w:val="397"/>
        </w:trPr>
        <w:tc>
          <w:tcPr>
            <w:tcW w:w="4678" w:type="dxa"/>
            <w:vAlign w:val="center"/>
          </w:tcPr>
          <w:p w14:paraId="50B428C5" w14:textId="77777777" w:rsidR="00036B8A" w:rsidRDefault="00000000">
            <w:pPr>
              <w:snapToGrid w:val="0"/>
              <w:spacing w:line="288" w:lineRule="auto"/>
              <w:rPr>
                <w:rFonts w:ascii="宋体" w:hAnsi="宋体" w:cs="宋体"/>
                <w:szCs w:val="21"/>
              </w:rPr>
            </w:pPr>
            <w:r>
              <w:rPr>
                <w:rFonts w:ascii="宋体" w:hAnsi="宋体" w:cs="宋体" w:hint="eastAsia"/>
                <w:szCs w:val="21"/>
              </w:rPr>
              <w:t>帐号：</w:t>
            </w:r>
          </w:p>
        </w:tc>
        <w:tc>
          <w:tcPr>
            <w:tcW w:w="4678" w:type="dxa"/>
            <w:vAlign w:val="center"/>
          </w:tcPr>
          <w:p w14:paraId="2A8CEA8E"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帐号：</w:t>
            </w:r>
          </w:p>
        </w:tc>
      </w:tr>
      <w:tr w:rsidR="00036B8A" w14:paraId="05DE47FA" w14:textId="77777777">
        <w:trPr>
          <w:trHeight w:val="397"/>
        </w:trPr>
        <w:tc>
          <w:tcPr>
            <w:tcW w:w="4678" w:type="dxa"/>
            <w:vAlign w:val="center"/>
          </w:tcPr>
          <w:p w14:paraId="0B7364F1"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签名日期：      年    月    日</w:t>
            </w:r>
          </w:p>
        </w:tc>
        <w:tc>
          <w:tcPr>
            <w:tcW w:w="4678" w:type="dxa"/>
            <w:vAlign w:val="center"/>
          </w:tcPr>
          <w:p w14:paraId="64F42938"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签名日期：      年    月    日</w:t>
            </w:r>
          </w:p>
        </w:tc>
      </w:tr>
      <w:tr w:rsidR="00036B8A" w14:paraId="1D55F818" w14:textId="77777777">
        <w:trPr>
          <w:gridAfter w:val="1"/>
          <w:wAfter w:w="4678" w:type="dxa"/>
          <w:trHeight w:val="397"/>
        </w:trPr>
        <w:tc>
          <w:tcPr>
            <w:tcW w:w="4678" w:type="dxa"/>
            <w:vAlign w:val="center"/>
          </w:tcPr>
          <w:p w14:paraId="3B7BF43F"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合同鉴证方：浙江求是招标代理有限公司（公章/合同专用章）</w:t>
            </w:r>
          </w:p>
        </w:tc>
      </w:tr>
      <w:tr w:rsidR="00036B8A" w14:paraId="22ED5E95" w14:textId="77777777">
        <w:trPr>
          <w:gridAfter w:val="1"/>
          <w:wAfter w:w="4678" w:type="dxa"/>
          <w:trHeight w:val="397"/>
        </w:trPr>
        <w:tc>
          <w:tcPr>
            <w:tcW w:w="4678" w:type="dxa"/>
            <w:vAlign w:val="center"/>
          </w:tcPr>
          <w:p w14:paraId="061B7715" w14:textId="77777777" w:rsidR="00036B8A" w:rsidRDefault="00000000">
            <w:pPr>
              <w:tabs>
                <w:tab w:val="left" w:pos="2880"/>
              </w:tabs>
              <w:snapToGrid w:val="0"/>
              <w:spacing w:line="288" w:lineRule="auto"/>
              <w:rPr>
                <w:rFonts w:ascii="宋体" w:hAnsi="宋体" w:cs="宋体"/>
                <w:spacing w:val="-6"/>
                <w:szCs w:val="21"/>
              </w:rPr>
            </w:pPr>
            <w:r>
              <w:rPr>
                <w:rFonts w:ascii="宋体" w:hAnsi="宋体" w:cs="宋体" w:hint="eastAsia"/>
                <w:spacing w:val="-6"/>
                <w:szCs w:val="21"/>
              </w:rPr>
              <w:t>采购代理机构代表：</w:t>
            </w:r>
          </w:p>
          <w:p w14:paraId="66B4033E"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（签名）</w:t>
            </w:r>
          </w:p>
        </w:tc>
      </w:tr>
      <w:tr w:rsidR="00036B8A" w14:paraId="77953A81" w14:textId="77777777">
        <w:trPr>
          <w:gridAfter w:val="1"/>
          <w:wAfter w:w="4678" w:type="dxa"/>
          <w:trHeight w:val="397"/>
        </w:trPr>
        <w:tc>
          <w:tcPr>
            <w:tcW w:w="4678" w:type="dxa"/>
            <w:vAlign w:val="center"/>
          </w:tcPr>
          <w:p w14:paraId="075233AD" w14:textId="77777777" w:rsidR="00036B8A" w:rsidRDefault="00000000">
            <w:pPr>
              <w:tabs>
                <w:tab w:val="left" w:pos="2880"/>
              </w:tabs>
              <w:snapToGrid w:val="0"/>
              <w:spacing w:line="288" w:lineRule="auto"/>
              <w:rPr>
                <w:rFonts w:ascii="宋体" w:hAnsi="宋体" w:cs="宋体"/>
                <w:spacing w:val="-6"/>
                <w:szCs w:val="21"/>
              </w:rPr>
            </w:pPr>
            <w:r>
              <w:rPr>
                <w:rFonts w:ascii="宋体" w:hAnsi="宋体" w:cs="宋体" w:hint="eastAsia"/>
                <w:szCs w:val="21"/>
              </w:rPr>
              <w:t>地址：杭州市玉古路173号中田大厦21楼</w:t>
            </w:r>
          </w:p>
        </w:tc>
      </w:tr>
      <w:tr w:rsidR="00036B8A" w14:paraId="144F9834" w14:textId="77777777">
        <w:trPr>
          <w:gridAfter w:val="1"/>
          <w:wAfter w:w="4678" w:type="dxa"/>
          <w:trHeight w:val="397"/>
        </w:trPr>
        <w:tc>
          <w:tcPr>
            <w:tcW w:w="4678" w:type="dxa"/>
            <w:vAlign w:val="center"/>
          </w:tcPr>
          <w:p w14:paraId="32F24BB8" w14:textId="77777777" w:rsidR="00036B8A" w:rsidRDefault="00000000">
            <w:pPr>
              <w:tabs>
                <w:tab w:val="left" w:pos="2880"/>
              </w:tabs>
              <w:snapToGrid w:val="0"/>
              <w:spacing w:line="288" w:lineRule="auto"/>
              <w:rPr>
                <w:rFonts w:ascii="宋体" w:hAnsi="宋体" w:cs="宋体"/>
                <w:spacing w:val="-6"/>
                <w:szCs w:val="21"/>
              </w:rPr>
            </w:pPr>
            <w:r>
              <w:rPr>
                <w:rFonts w:ascii="宋体" w:hAnsi="宋体" w:cs="宋体" w:hint="eastAsia"/>
                <w:szCs w:val="21"/>
              </w:rPr>
              <w:t>电话：0571-8766****</w:t>
            </w:r>
          </w:p>
        </w:tc>
      </w:tr>
      <w:tr w:rsidR="00036B8A" w14:paraId="1D3000B5" w14:textId="77777777">
        <w:trPr>
          <w:gridAfter w:val="1"/>
          <w:wAfter w:w="4678" w:type="dxa"/>
          <w:trHeight w:val="397"/>
        </w:trPr>
        <w:tc>
          <w:tcPr>
            <w:tcW w:w="4678" w:type="dxa"/>
            <w:vAlign w:val="center"/>
          </w:tcPr>
          <w:p w14:paraId="4C8ECBDF" w14:textId="77777777" w:rsidR="00036B8A" w:rsidRDefault="00000000">
            <w:pPr>
              <w:snapToGrid w:val="0"/>
              <w:spacing w:line="288" w:lineRule="auto"/>
              <w:rPr>
                <w:rFonts w:ascii="宋体" w:hAnsi="宋体" w:cs="宋体"/>
                <w:spacing w:val="-6"/>
                <w:szCs w:val="21"/>
              </w:rPr>
            </w:pPr>
            <w:r>
              <w:rPr>
                <w:rFonts w:ascii="宋体" w:hAnsi="宋体" w:cs="宋体" w:hint="eastAsia"/>
                <w:spacing w:val="-6"/>
                <w:szCs w:val="21"/>
              </w:rPr>
              <w:t>鉴证日期：      年    月    日</w:t>
            </w:r>
          </w:p>
        </w:tc>
      </w:tr>
    </w:tbl>
    <w:p w14:paraId="5597D94C" w14:textId="77777777" w:rsidR="00036B8A" w:rsidRDefault="00036B8A">
      <w:pPr>
        <w:autoSpaceDE w:val="0"/>
        <w:autoSpaceDN w:val="0"/>
        <w:snapToGrid w:val="0"/>
        <w:spacing w:line="288" w:lineRule="auto"/>
        <w:jc w:val="left"/>
        <w:rPr>
          <w:rFonts w:ascii="宋体" w:hAnsi="宋体" w:cs="宋体"/>
          <w:kern w:val="0"/>
          <w:sz w:val="24"/>
        </w:rPr>
      </w:pPr>
    </w:p>
    <w:p w14:paraId="3D7825A1" w14:textId="77777777" w:rsidR="00036B8A" w:rsidRDefault="00000000">
      <w:pPr>
        <w:widowControl/>
        <w:adjustRightInd/>
        <w:jc w:val="left"/>
        <w:rPr>
          <w:rFonts w:ascii="宋体" w:hAnsi="宋体" w:cs="宋体"/>
          <w:b/>
          <w:szCs w:val="21"/>
        </w:rPr>
      </w:pPr>
      <w:r>
        <w:rPr>
          <w:rFonts w:ascii="宋体" w:hAnsi="宋体" w:cs="宋体" w:hint="eastAsia"/>
          <w:b/>
          <w:szCs w:val="21"/>
        </w:rPr>
        <w:br w:type="page"/>
      </w:r>
    </w:p>
    <w:p w14:paraId="45487657" w14:textId="77777777" w:rsidR="00036B8A" w:rsidRDefault="00000000">
      <w:pPr>
        <w:snapToGrid w:val="0"/>
        <w:spacing w:line="288" w:lineRule="auto"/>
        <w:jc w:val="center"/>
        <w:outlineLvl w:val="0"/>
        <w:rPr>
          <w:rFonts w:ascii="宋体" w:hAnsi="宋体" w:cs="宋体"/>
          <w:b/>
          <w:szCs w:val="21"/>
        </w:rPr>
      </w:pPr>
      <w:r>
        <w:rPr>
          <w:rFonts w:ascii="宋体" w:hAnsi="宋体" w:cs="宋体" w:hint="eastAsia"/>
          <w:b/>
          <w:szCs w:val="21"/>
        </w:rPr>
        <w:lastRenderedPageBreak/>
        <w:t>第六部分</w:t>
      </w:r>
      <w:bookmarkEnd w:id="404"/>
      <w:r>
        <w:rPr>
          <w:rFonts w:ascii="宋体" w:hAnsi="宋体" w:cs="宋体" w:hint="eastAsia"/>
          <w:b/>
          <w:szCs w:val="21"/>
        </w:rPr>
        <w:t xml:space="preserve"> </w:t>
      </w:r>
      <w:bookmarkEnd w:id="405"/>
      <w:r>
        <w:rPr>
          <w:rFonts w:ascii="宋体" w:hAnsi="宋体" w:cs="宋体" w:hint="eastAsia"/>
          <w:b/>
          <w:szCs w:val="21"/>
        </w:rPr>
        <w:t>应提交的有关格式范例</w:t>
      </w:r>
    </w:p>
    <w:p w14:paraId="07F0D42E" w14:textId="77777777" w:rsidR="00036B8A" w:rsidRDefault="00036B8A">
      <w:pPr>
        <w:snapToGrid w:val="0"/>
        <w:spacing w:line="288" w:lineRule="auto"/>
        <w:jc w:val="center"/>
        <w:rPr>
          <w:rFonts w:ascii="宋体" w:hAnsi="宋体" w:cs="宋体"/>
          <w:b/>
          <w:kern w:val="0"/>
          <w:szCs w:val="21"/>
        </w:rPr>
      </w:pPr>
    </w:p>
    <w:p w14:paraId="3D08A3C1" w14:textId="77777777" w:rsidR="00036B8A" w:rsidRDefault="00000000">
      <w:pPr>
        <w:snapToGrid w:val="0"/>
        <w:spacing w:line="288" w:lineRule="auto"/>
        <w:jc w:val="center"/>
        <w:outlineLvl w:val="1"/>
        <w:rPr>
          <w:rFonts w:ascii="宋体" w:hAnsi="宋体" w:cs="宋体"/>
          <w:b/>
          <w:kern w:val="0"/>
          <w:szCs w:val="21"/>
        </w:rPr>
      </w:pPr>
      <w:r>
        <w:rPr>
          <w:rFonts w:ascii="宋体" w:hAnsi="宋体" w:cs="宋体" w:hint="eastAsia"/>
          <w:b/>
          <w:kern w:val="0"/>
          <w:szCs w:val="21"/>
        </w:rPr>
        <w:t>资格文件部分</w:t>
      </w:r>
    </w:p>
    <w:p w14:paraId="0F7F020D" w14:textId="77777777" w:rsidR="00036B8A" w:rsidRDefault="00036B8A">
      <w:pPr>
        <w:snapToGrid w:val="0"/>
        <w:spacing w:line="288" w:lineRule="auto"/>
        <w:rPr>
          <w:rFonts w:ascii="宋体" w:hAnsi="宋体" w:cs="宋体"/>
          <w:b/>
          <w:kern w:val="0"/>
          <w:szCs w:val="21"/>
        </w:rPr>
      </w:pPr>
    </w:p>
    <w:p w14:paraId="167E6585" w14:textId="77777777" w:rsidR="00036B8A" w:rsidRDefault="00000000">
      <w:pPr>
        <w:snapToGrid w:val="0"/>
        <w:spacing w:line="288" w:lineRule="auto"/>
        <w:jc w:val="center"/>
        <w:rPr>
          <w:rFonts w:ascii="宋体" w:hAnsi="宋体" w:cs="宋体"/>
          <w:b/>
          <w:kern w:val="0"/>
          <w:szCs w:val="21"/>
        </w:rPr>
      </w:pPr>
      <w:r>
        <w:rPr>
          <w:rFonts w:ascii="宋体" w:hAnsi="宋体" w:cs="宋体" w:hint="eastAsia"/>
          <w:b/>
          <w:kern w:val="0"/>
          <w:szCs w:val="21"/>
        </w:rPr>
        <w:t>目录</w:t>
      </w:r>
    </w:p>
    <w:p w14:paraId="0A096D05" w14:textId="77777777" w:rsidR="00036B8A" w:rsidRDefault="00036B8A">
      <w:pPr>
        <w:snapToGrid w:val="0"/>
        <w:spacing w:line="288" w:lineRule="auto"/>
        <w:rPr>
          <w:rFonts w:ascii="宋体" w:hAnsi="宋体" w:cs="宋体"/>
          <w:b/>
          <w:kern w:val="0"/>
          <w:szCs w:val="21"/>
        </w:rPr>
      </w:pPr>
    </w:p>
    <w:p w14:paraId="26A81A28"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（1）符合参加政府采购活动应当具备的一般条件的承诺函……………（页码）</w:t>
      </w:r>
    </w:p>
    <w:p w14:paraId="1A0032FF" w14:textId="77777777" w:rsidR="00036B8A" w:rsidRDefault="00000000">
      <w:pPr>
        <w:snapToGrid w:val="0"/>
        <w:spacing w:line="288" w:lineRule="auto"/>
        <w:jc w:val="center"/>
        <w:rPr>
          <w:rFonts w:ascii="宋体" w:hAnsi="宋体" w:cs="宋体"/>
          <w:szCs w:val="21"/>
        </w:rPr>
      </w:pPr>
      <w:r>
        <w:rPr>
          <w:rFonts w:ascii="宋体" w:hAnsi="宋体" w:cs="宋体" w:hint="eastAsia"/>
          <w:snapToGrid w:val="0"/>
          <w:kern w:val="28"/>
          <w:szCs w:val="21"/>
        </w:rPr>
        <w:t>（2）联合协议</w:t>
      </w:r>
      <w:r>
        <w:rPr>
          <w:rFonts w:ascii="宋体" w:hAnsi="宋体" w:cs="宋体" w:hint="eastAsia"/>
          <w:szCs w:val="21"/>
        </w:rPr>
        <w:t>………………………………………………………………（页码）</w:t>
      </w:r>
    </w:p>
    <w:p w14:paraId="14B11889"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（3）落实政府采购政策需满足的资格要求………………………………（页码）</w:t>
      </w:r>
    </w:p>
    <w:p w14:paraId="69070693"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（4）本项目的特定资格要求………………………………………………（页码）</w:t>
      </w:r>
    </w:p>
    <w:p w14:paraId="4D942831" w14:textId="77777777" w:rsidR="00036B8A" w:rsidRDefault="00036B8A">
      <w:pPr>
        <w:snapToGrid w:val="0"/>
        <w:spacing w:line="288" w:lineRule="auto"/>
        <w:rPr>
          <w:rFonts w:ascii="宋体" w:hAnsi="宋体" w:cs="宋体"/>
          <w:szCs w:val="21"/>
        </w:rPr>
      </w:pPr>
    </w:p>
    <w:p w14:paraId="47D6C421"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kern w:val="0"/>
          <w:szCs w:val="21"/>
        </w:rPr>
        <w:br w:type="page"/>
      </w:r>
      <w:r>
        <w:rPr>
          <w:rFonts w:ascii="宋体" w:hAnsi="宋体" w:cs="宋体" w:hint="eastAsia"/>
          <w:b/>
          <w:kern w:val="0"/>
          <w:szCs w:val="21"/>
        </w:rPr>
        <w:lastRenderedPageBreak/>
        <w:t>一、 符合参加政府采购活动应当具备的一般条件的承诺函</w:t>
      </w:r>
    </w:p>
    <w:p w14:paraId="152F0826" w14:textId="77777777" w:rsidR="00036B8A" w:rsidRDefault="00036B8A">
      <w:pPr>
        <w:snapToGrid w:val="0"/>
        <w:spacing w:line="288" w:lineRule="auto"/>
        <w:rPr>
          <w:rFonts w:ascii="宋体" w:hAnsi="宋体" w:cs="宋体"/>
          <w:szCs w:val="21"/>
        </w:rPr>
      </w:pPr>
    </w:p>
    <w:p w14:paraId="48584B55" w14:textId="77777777" w:rsidR="00036B8A" w:rsidRDefault="00000000">
      <w:pPr>
        <w:snapToGrid w:val="0"/>
        <w:spacing w:line="288" w:lineRule="auto"/>
        <w:rPr>
          <w:rFonts w:ascii="宋体" w:hAnsi="宋体" w:cs="宋体"/>
          <w:szCs w:val="21"/>
        </w:rPr>
      </w:pPr>
      <w:r>
        <w:rPr>
          <w:rFonts w:ascii="宋体" w:hAnsi="宋体" w:cs="宋体" w:hint="eastAsia"/>
          <w:szCs w:val="21"/>
        </w:rPr>
        <w:t>浙大城市学院、浙江求是招标代理有限公司：</w:t>
      </w:r>
    </w:p>
    <w:p w14:paraId="7E4ED830"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我方参与高智能数字网络化心电图模拟数字教学系统及体格检查教学系统【招标编号：QSZB-Z(H)-E23109(GK)】政府采购活动，郑重承诺：</w:t>
      </w:r>
    </w:p>
    <w:p w14:paraId="31C8A140"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（一）具备《中华人民共和国政府采购法》第二十二条第一款规定的条件：</w:t>
      </w:r>
    </w:p>
    <w:p w14:paraId="78DED8CE"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1、具有独立承担民事责任的能力；</w:t>
      </w:r>
    </w:p>
    <w:p w14:paraId="18305EC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2、具有良好的商业信誉和健全的财务会计制度； </w:t>
      </w:r>
    </w:p>
    <w:p w14:paraId="12AFFF23"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3、具有履行合同所必需的设备和专业技术能力；</w:t>
      </w:r>
    </w:p>
    <w:p w14:paraId="04DBA035"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4、有依法缴纳税收和社会保障资金的良好记录；</w:t>
      </w:r>
    </w:p>
    <w:p w14:paraId="789DD775"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5、参加政府采购活动前三年内，在经营活动中没有重大违法记录；</w:t>
      </w:r>
    </w:p>
    <w:p w14:paraId="5A5FAB46"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6、具有法律、行政法规规定的其他条件。</w:t>
      </w:r>
    </w:p>
    <w:p w14:paraId="233A7B5E"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（二）未被信用中国（www.creditchina.gov.cn)、中国政府采购网（www.ccgp.gov.cn）列入失信被执行人、重大税收违法案件当事人名单、政府采购严重违法失信行为记录名单。</w:t>
      </w:r>
    </w:p>
    <w:p w14:paraId="159B7DF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（三）不存在以下情况：</w:t>
      </w:r>
    </w:p>
    <w:p w14:paraId="093B7A9E"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1、单位负责人为同一人或者存在直接控股、管理关系的不同供应商参加同一合同项下的政府采购活动的；</w:t>
      </w:r>
    </w:p>
    <w:p w14:paraId="49DBC0BC"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2、为采购项目提供整体设计、规范编制或者项目管理、监理、检测等服务后再参加该采购项目的其他采购活动的。</w:t>
      </w:r>
    </w:p>
    <w:p w14:paraId="0E7DD520" w14:textId="77777777" w:rsidR="00036B8A" w:rsidRDefault="00036B8A">
      <w:pPr>
        <w:snapToGrid w:val="0"/>
        <w:spacing w:line="288" w:lineRule="auto"/>
        <w:ind w:firstLineChars="202" w:firstLine="424"/>
        <w:rPr>
          <w:rFonts w:ascii="宋体" w:hAnsi="宋体" w:cs="宋体"/>
          <w:kern w:val="0"/>
          <w:szCs w:val="21"/>
          <w:lang w:val="zh-CN"/>
        </w:rPr>
      </w:pPr>
    </w:p>
    <w:p w14:paraId="0C65E486"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投标人名称(电子签名)：</w:t>
      </w:r>
    </w:p>
    <w:p w14:paraId="3BFCAF7D"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日期</w:t>
      </w:r>
      <w:r>
        <w:rPr>
          <w:rFonts w:ascii="宋体" w:hAnsi="宋体" w:cs="宋体" w:hint="eastAsia"/>
          <w:kern w:val="0"/>
          <w:szCs w:val="21"/>
        </w:rPr>
        <w:t xml:space="preserve">：  年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w:t>
      </w:r>
    </w:p>
    <w:p w14:paraId="67E51AD6" w14:textId="77777777" w:rsidR="00036B8A" w:rsidRDefault="00000000">
      <w:pPr>
        <w:widowControl/>
        <w:adjustRightInd/>
        <w:jc w:val="left"/>
        <w:rPr>
          <w:rFonts w:ascii="宋体" w:hAnsi="宋体" w:cs="宋体"/>
          <w:b/>
          <w:kern w:val="0"/>
          <w:szCs w:val="21"/>
        </w:rPr>
      </w:pPr>
      <w:r>
        <w:rPr>
          <w:rFonts w:ascii="宋体" w:hAnsi="宋体" w:cs="宋体" w:hint="eastAsia"/>
          <w:b/>
          <w:kern w:val="0"/>
          <w:szCs w:val="21"/>
        </w:rPr>
        <w:br w:type="page"/>
      </w:r>
    </w:p>
    <w:p w14:paraId="5B436812"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二、联合协议（如果有）</w:t>
      </w:r>
    </w:p>
    <w:p w14:paraId="43FC5CB2" w14:textId="77777777" w:rsidR="00036B8A" w:rsidRDefault="00000000">
      <w:pPr>
        <w:snapToGrid w:val="0"/>
        <w:spacing w:line="288" w:lineRule="auto"/>
        <w:jc w:val="left"/>
        <w:rPr>
          <w:rFonts w:ascii="宋体" w:hAnsi="宋体" w:cs="宋体"/>
          <w:b/>
          <w:szCs w:val="21"/>
        </w:rPr>
      </w:pPr>
      <w:r>
        <w:rPr>
          <w:rFonts w:ascii="宋体" w:hAnsi="宋体" w:cs="宋体" w:hint="eastAsia"/>
          <w:b/>
          <w:szCs w:val="21"/>
        </w:rPr>
        <w:t>[以联合体形式投标的，提供联合协议（附件5）；本项目不接受联合体投标或者投标人不以联合体形式投标的，则不需要提供]</w:t>
      </w:r>
    </w:p>
    <w:p w14:paraId="437CF08E" w14:textId="77777777" w:rsidR="00036B8A" w:rsidRDefault="00036B8A">
      <w:pPr>
        <w:snapToGrid w:val="0"/>
        <w:spacing w:line="288" w:lineRule="auto"/>
        <w:ind w:right="480"/>
        <w:jc w:val="center"/>
        <w:rPr>
          <w:rFonts w:ascii="宋体" w:hAnsi="宋体" w:cs="宋体"/>
          <w:b/>
          <w:kern w:val="0"/>
          <w:szCs w:val="21"/>
        </w:rPr>
      </w:pPr>
    </w:p>
    <w:p w14:paraId="2B2553E6" w14:textId="77777777" w:rsidR="00036B8A" w:rsidRDefault="00036B8A">
      <w:pPr>
        <w:snapToGrid w:val="0"/>
        <w:spacing w:line="288" w:lineRule="auto"/>
        <w:ind w:right="480"/>
        <w:jc w:val="center"/>
        <w:rPr>
          <w:rFonts w:ascii="宋体" w:hAnsi="宋体" w:cs="宋体"/>
          <w:b/>
          <w:kern w:val="0"/>
          <w:szCs w:val="21"/>
        </w:rPr>
      </w:pPr>
    </w:p>
    <w:p w14:paraId="52107000"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t>三、落实政府采购政策需满足的资格要求</w:t>
      </w:r>
    </w:p>
    <w:p w14:paraId="5BA59AD9" w14:textId="77777777" w:rsidR="00036B8A" w:rsidRDefault="00000000">
      <w:pPr>
        <w:snapToGrid w:val="0"/>
        <w:spacing w:line="288" w:lineRule="auto"/>
        <w:rPr>
          <w:rFonts w:ascii="宋体" w:hAnsi="宋体" w:cs="宋体"/>
          <w:szCs w:val="21"/>
        </w:rPr>
      </w:pPr>
      <w:r>
        <w:rPr>
          <w:rFonts w:ascii="宋体" w:hAnsi="宋体" w:cs="宋体" w:hint="eastAsia"/>
          <w:szCs w:val="21"/>
        </w:rPr>
        <w:t>（根据招标公告落实政府采购政策需满足的资格要求选择提供相应的材料；未要求的，无需提供）</w:t>
      </w:r>
    </w:p>
    <w:p w14:paraId="7B32516B" w14:textId="77777777" w:rsidR="00036B8A" w:rsidRDefault="00000000">
      <w:pPr>
        <w:snapToGrid w:val="0"/>
        <w:spacing w:line="288" w:lineRule="auto"/>
        <w:jc w:val="left"/>
        <w:rPr>
          <w:rFonts w:ascii="宋体" w:hAnsi="宋体" w:cs="宋体"/>
          <w:szCs w:val="21"/>
        </w:rPr>
      </w:pPr>
      <w:r>
        <w:rPr>
          <w:rFonts w:ascii="宋体" w:hAnsi="宋体" w:cs="宋体" w:hint="eastAsia"/>
          <w:b/>
          <w:szCs w:val="21"/>
        </w:rPr>
        <w:t>A</w:t>
      </w:r>
      <w:r>
        <w:rPr>
          <w:rFonts w:ascii="宋体" w:hAnsi="宋体" w:cs="宋体" w:hint="eastAsia"/>
          <w:szCs w:val="21"/>
        </w:rPr>
        <w:t>.专门面向中小企业，货物全部由符合政策要求的中小企业（或小微企业）制造的，提供相应的中小企业声明函（附件7）。</w:t>
      </w:r>
    </w:p>
    <w:p w14:paraId="546A66DD" w14:textId="77777777" w:rsidR="00036B8A" w:rsidRDefault="00036B8A">
      <w:pPr>
        <w:snapToGrid w:val="0"/>
        <w:spacing w:line="288" w:lineRule="auto"/>
        <w:jc w:val="left"/>
        <w:rPr>
          <w:rFonts w:ascii="宋体" w:hAnsi="宋体" w:cs="宋体"/>
          <w:szCs w:val="21"/>
        </w:rPr>
      </w:pPr>
    </w:p>
    <w:p w14:paraId="10F902D5" w14:textId="77777777" w:rsidR="00036B8A" w:rsidRDefault="00000000">
      <w:pPr>
        <w:snapToGrid w:val="0"/>
        <w:spacing w:line="288" w:lineRule="auto"/>
        <w:jc w:val="left"/>
        <w:rPr>
          <w:rFonts w:ascii="宋体" w:hAnsi="宋体" w:cs="宋体"/>
          <w:szCs w:val="21"/>
        </w:rPr>
      </w:pPr>
      <w:r>
        <w:rPr>
          <w:rFonts w:ascii="宋体" w:hAnsi="宋体" w:cs="宋体" w:hint="eastAsia"/>
          <w:b/>
          <w:szCs w:val="21"/>
        </w:rPr>
        <w:t>B.</w:t>
      </w:r>
      <w:r>
        <w:rPr>
          <w:rFonts w:ascii="宋体" w:hAnsi="宋体" w:cs="宋体" w:hint="eastAsia"/>
          <w:szCs w:val="21"/>
        </w:rPr>
        <w:t>要求以联合体形式参加的，提供联合协议（附件5）和中小企业声明函（附件7），联合协议中中小企业合同金额应当达到招标公告载明的比例；如果供应商本身提供所有标的均由中小企业制造的，</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视同符合了资格条件，无需再与其他中小企业组成联合体参加政府采购活动，无需提供联合协议。</w:t>
      </w:r>
    </w:p>
    <w:p w14:paraId="3BEE50FD" w14:textId="77777777" w:rsidR="00036B8A" w:rsidRDefault="00036B8A">
      <w:pPr>
        <w:snapToGrid w:val="0"/>
        <w:spacing w:line="288" w:lineRule="auto"/>
        <w:rPr>
          <w:rFonts w:ascii="宋体" w:hAnsi="宋体" w:cs="宋体"/>
          <w:szCs w:val="21"/>
        </w:rPr>
      </w:pPr>
    </w:p>
    <w:p w14:paraId="40A5C8CF" w14:textId="77777777" w:rsidR="00036B8A" w:rsidRDefault="00000000">
      <w:pPr>
        <w:snapToGrid w:val="0"/>
        <w:spacing w:line="288" w:lineRule="auto"/>
        <w:rPr>
          <w:rFonts w:ascii="宋体" w:hAnsi="宋体" w:cs="宋体"/>
          <w:szCs w:val="21"/>
        </w:rPr>
      </w:pPr>
      <w:r>
        <w:rPr>
          <w:rFonts w:ascii="宋体" w:hAnsi="宋体" w:cs="宋体" w:hint="eastAsia"/>
          <w:b/>
          <w:szCs w:val="21"/>
        </w:rPr>
        <w:t>C、</w:t>
      </w:r>
      <w:r>
        <w:rPr>
          <w:rFonts w:ascii="宋体" w:hAnsi="宋体" w:cs="宋体" w:hint="eastAsia"/>
          <w:szCs w:val="21"/>
        </w:rPr>
        <w:t>要求合同分包的，提供分包意向协议（附件6）和中小企业声明函（附件7），分包意向协议中中小企业合同金额应当达到招标公告载明的比例；如果供应商本身提供所有标的均由中小企业制造的，</w:t>
      </w:r>
      <w:r>
        <w:rPr>
          <w:rFonts w:ascii="宋体" w:hAnsi="宋体" w:cs="宋体" w:hint="eastAsia"/>
          <w:spacing w:val="8"/>
          <w:kern w:val="0"/>
          <w:szCs w:val="21"/>
        </w:rPr>
        <w:t>并相应达到了前述比例要求，</w:t>
      </w:r>
      <w:r>
        <w:rPr>
          <w:rFonts w:ascii="宋体" w:hAnsi="宋体" w:cs="宋体" w:hint="eastAsia"/>
          <w:szCs w:val="21"/>
        </w:rPr>
        <w:t>视同符合了资格条件，无需再向中小企业分包，无需提供分包意向协议。</w:t>
      </w:r>
    </w:p>
    <w:p w14:paraId="3315914E" w14:textId="77777777" w:rsidR="00036B8A" w:rsidRDefault="00036B8A">
      <w:pPr>
        <w:snapToGrid w:val="0"/>
        <w:spacing w:line="288" w:lineRule="auto"/>
        <w:rPr>
          <w:rFonts w:ascii="宋体" w:hAnsi="宋体" w:cs="宋体"/>
          <w:b/>
          <w:kern w:val="0"/>
          <w:szCs w:val="21"/>
        </w:rPr>
      </w:pPr>
    </w:p>
    <w:p w14:paraId="5D742A96"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t>四、本项目的特定资格要求</w:t>
      </w:r>
    </w:p>
    <w:p w14:paraId="4C92A0BF"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（根据招标公告本项目的特定资格要求提供相应的材料；未要求的，无需提供）</w:t>
      </w:r>
    </w:p>
    <w:p w14:paraId="302D9A93" w14:textId="77777777" w:rsidR="00036B8A" w:rsidRDefault="00036B8A">
      <w:pPr>
        <w:snapToGrid w:val="0"/>
        <w:spacing w:line="288" w:lineRule="auto"/>
        <w:rPr>
          <w:rFonts w:ascii="宋体" w:hAnsi="宋体" w:cs="宋体"/>
          <w:szCs w:val="21"/>
        </w:rPr>
      </w:pPr>
    </w:p>
    <w:p w14:paraId="608FD56A" w14:textId="77777777" w:rsidR="00036B8A" w:rsidRDefault="00000000">
      <w:pPr>
        <w:snapToGrid w:val="0"/>
        <w:spacing w:line="288" w:lineRule="auto"/>
        <w:jc w:val="left"/>
        <w:rPr>
          <w:rFonts w:ascii="宋体" w:hAnsi="宋体" w:cs="宋体"/>
          <w:b/>
          <w:kern w:val="0"/>
          <w:szCs w:val="21"/>
        </w:rPr>
      </w:pPr>
      <w:r>
        <w:rPr>
          <w:rFonts w:ascii="宋体" w:hAnsi="宋体" w:cs="宋体" w:hint="eastAsia"/>
          <w:b/>
          <w:kern w:val="0"/>
          <w:szCs w:val="21"/>
        </w:rPr>
        <w:br w:type="page"/>
      </w:r>
    </w:p>
    <w:p w14:paraId="08FB1F73" w14:textId="77777777" w:rsidR="00036B8A" w:rsidRDefault="00000000">
      <w:pPr>
        <w:snapToGrid w:val="0"/>
        <w:spacing w:line="288" w:lineRule="auto"/>
        <w:ind w:right="56"/>
        <w:jc w:val="center"/>
        <w:outlineLvl w:val="1"/>
        <w:rPr>
          <w:rFonts w:ascii="宋体" w:hAnsi="宋体" w:cs="宋体"/>
          <w:b/>
          <w:kern w:val="0"/>
          <w:szCs w:val="21"/>
        </w:rPr>
      </w:pPr>
      <w:r>
        <w:rPr>
          <w:rFonts w:ascii="宋体" w:hAnsi="宋体" w:cs="宋体" w:hint="eastAsia"/>
          <w:b/>
          <w:kern w:val="0"/>
          <w:szCs w:val="21"/>
        </w:rPr>
        <w:lastRenderedPageBreak/>
        <w:t>商务技术文件部分</w:t>
      </w:r>
    </w:p>
    <w:p w14:paraId="24F22D62" w14:textId="77777777" w:rsidR="00036B8A" w:rsidRDefault="00000000">
      <w:pPr>
        <w:snapToGrid w:val="0"/>
        <w:spacing w:line="288" w:lineRule="auto"/>
        <w:jc w:val="center"/>
        <w:rPr>
          <w:rFonts w:ascii="宋体" w:hAnsi="宋体" w:cs="宋体"/>
          <w:b/>
          <w:kern w:val="0"/>
          <w:szCs w:val="21"/>
        </w:rPr>
      </w:pPr>
      <w:r>
        <w:rPr>
          <w:rFonts w:ascii="宋体" w:hAnsi="宋体" w:cs="宋体" w:hint="eastAsia"/>
          <w:b/>
          <w:kern w:val="0"/>
          <w:szCs w:val="21"/>
        </w:rPr>
        <w:t>目录</w:t>
      </w:r>
    </w:p>
    <w:p w14:paraId="79C3E1B0" w14:textId="77777777" w:rsidR="00036B8A" w:rsidRDefault="00000000">
      <w:pPr>
        <w:snapToGrid w:val="0"/>
        <w:spacing w:line="288" w:lineRule="auto"/>
        <w:rPr>
          <w:rFonts w:ascii="宋体" w:hAnsi="宋体" w:cs="宋体"/>
          <w:szCs w:val="21"/>
        </w:rPr>
      </w:pPr>
      <w:r>
        <w:rPr>
          <w:rFonts w:ascii="宋体" w:hAnsi="宋体" w:cs="宋体" w:hint="eastAsia"/>
          <w:szCs w:val="21"/>
        </w:rPr>
        <w:t>（1）投标函…………………………………………………………………………………（页码）</w:t>
      </w:r>
    </w:p>
    <w:p w14:paraId="6AB61C03" w14:textId="77777777" w:rsidR="00036B8A" w:rsidRDefault="00000000">
      <w:pPr>
        <w:snapToGrid w:val="0"/>
        <w:spacing w:line="288" w:lineRule="auto"/>
        <w:rPr>
          <w:rFonts w:ascii="宋体" w:hAnsi="宋体" w:cs="宋体"/>
          <w:szCs w:val="21"/>
        </w:rPr>
      </w:pPr>
      <w:r>
        <w:rPr>
          <w:rFonts w:ascii="宋体" w:hAnsi="宋体" w:cs="宋体" w:hint="eastAsia"/>
          <w:szCs w:val="21"/>
        </w:rPr>
        <w:t>（2）授权委托书或法定代表人（单位负责人、自然人本人）身份证明………（页码）</w:t>
      </w:r>
    </w:p>
    <w:p w14:paraId="675DA1B0" w14:textId="77777777" w:rsidR="00036B8A" w:rsidRDefault="00000000">
      <w:pPr>
        <w:snapToGrid w:val="0"/>
        <w:spacing w:line="288" w:lineRule="auto"/>
        <w:rPr>
          <w:rFonts w:ascii="宋体" w:hAnsi="宋体" w:cs="宋体"/>
          <w:szCs w:val="21"/>
        </w:rPr>
      </w:pPr>
      <w:r>
        <w:rPr>
          <w:rFonts w:ascii="宋体" w:hAnsi="宋体" w:cs="宋体" w:hint="eastAsia"/>
          <w:szCs w:val="21"/>
        </w:rPr>
        <w:t>（3）分包意向协议…………………………………………………………………………（页码）</w:t>
      </w:r>
    </w:p>
    <w:p w14:paraId="0E10CDC8" w14:textId="77777777" w:rsidR="00036B8A" w:rsidRDefault="00000000">
      <w:pPr>
        <w:snapToGrid w:val="0"/>
        <w:spacing w:line="288" w:lineRule="auto"/>
        <w:rPr>
          <w:rFonts w:ascii="宋体" w:hAnsi="宋体" w:cs="宋体"/>
          <w:szCs w:val="21"/>
        </w:rPr>
      </w:pPr>
      <w:r>
        <w:rPr>
          <w:rFonts w:ascii="宋体" w:hAnsi="宋体" w:cs="宋体" w:hint="eastAsia"/>
          <w:szCs w:val="21"/>
        </w:rPr>
        <w:t>（4）符合性审查资料………………………………………………………………………（页码）</w:t>
      </w:r>
    </w:p>
    <w:p w14:paraId="35B33A43" w14:textId="77777777" w:rsidR="00036B8A" w:rsidRDefault="00000000">
      <w:pPr>
        <w:snapToGrid w:val="0"/>
        <w:spacing w:line="288" w:lineRule="auto"/>
        <w:rPr>
          <w:rFonts w:ascii="宋体" w:hAnsi="宋体" w:cs="宋体"/>
          <w:szCs w:val="21"/>
        </w:rPr>
      </w:pPr>
      <w:r>
        <w:rPr>
          <w:rFonts w:ascii="宋体" w:hAnsi="宋体" w:cs="宋体" w:hint="eastAsia"/>
          <w:szCs w:val="21"/>
        </w:rPr>
        <w:t>（5）评标标准相应的商务技术资料……………………………………………………（页码）</w:t>
      </w:r>
    </w:p>
    <w:p w14:paraId="37CEF68E" w14:textId="77777777" w:rsidR="00036B8A" w:rsidRDefault="00000000">
      <w:pPr>
        <w:snapToGrid w:val="0"/>
        <w:spacing w:line="288" w:lineRule="auto"/>
        <w:rPr>
          <w:rFonts w:ascii="宋体" w:hAnsi="宋体" w:cs="宋体"/>
          <w:szCs w:val="21"/>
        </w:rPr>
      </w:pPr>
      <w:r>
        <w:rPr>
          <w:rFonts w:ascii="宋体" w:hAnsi="宋体" w:cs="宋体" w:hint="eastAsia"/>
          <w:szCs w:val="21"/>
        </w:rPr>
        <w:t>（6）投标标的清单……………………………………………………………………（页码）</w:t>
      </w:r>
    </w:p>
    <w:p w14:paraId="19D573BD" w14:textId="77777777" w:rsidR="00036B8A" w:rsidRDefault="00000000">
      <w:pPr>
        <w:snapToGrid w:val="0"/>
        <w:spacing w:line="288" w:lineRule="auto"/>
        <w:rPr>
          <w:rFonts w:ascii="宋体" w:hAnsi="宋体" w:cs="宋体"/>
          <w:szCs w:val="21"/>
        </w:rPr>
      </w:pPr>
      <w:r>
        <w:rPr>
          <w:rFonts w:ascii="宋体" w:hAnsi="宋体" w:cs="宋体" w:hint="eastAsia"/>
          <w:szCs w:val="21"/>
        </w:rPr>
        <w:t>（7）商务技术偏离表………………………………………………………………………（页码）</w:t>
      </w:r>
    </w:p>
    <w:p w14:paraId="2CC5DE72" w14:textId="77777777" w:rsidR="00036B8A" w:rsidRDefault="00000000">
      <w:pPr>
        <w:snapToGrid w:val="0"/>
        <w:spacing w:line="288" w:lineRule="auto"/>
        <w:rPr>
          <w:rFonts w:ascii="宋体" w:hAnsi="宋体" w:cs="宋体"/>
          <w:szCs w:val="21"/>
        </w:rPr>
      </w:pPr>
      <w:r>
        <w:rPr>
          <w:rFonts w:ascii="宋体" w:hAnsi="宋体" w:cs="宋体" w:hint="eastAsia"/>
          <w:szCs w:val="21"/>
          <w:lang w:val="zh-CN"/>
        </w:rPr>
        <w:t>（</w:t>
      </w:r>
      <w:r>
        <w:rPr>
          <w:rFonts w:ascii="宋体" w:hAnsi="宋体" w:cs="宋体" w:hint="eastAsia"/>
          <w:szCs w:val="21"/>
        </w:rPr>
        <w:t>8</w:t>
      </w:r>
      <w:r>
        <w:rPr>
          <w:rFonts w:ascii="宋体" w:hAnsi="宋体" w:cs="宋体" w:hint="eastAsia"/>
          <w:szCs w:val="21"/>
          <w:lang w:val="zh-CN"/>
        </w:rPr>
        <w:t>）政府采购供应商廉洁自律承诺书</w:t>
      </w:r>
      <w:r>
        <w:rPr>
          <w:rFonts w:ascii="宋体" w:hAnsi="宋体" w:cs="宋体" w:hint="eastAsia"/>
          <w:szCs w:val="21"/>
        </w:rPr>
        <w:t>…………………………………………………（页码）</w:t>
      </w:r>
    </w:p>
    <w:p w14:paraId="3DF38B83" w14:textId="77777777" w:rsidR="00036B8A" w:rsidRDefault="00036B8A">
      <w:pPr>
        <w:snapToGrid w:val="0"/>
        <w:spacing w:line="288" w:lineRule="auto"/>
        <w:rPr>
          <w:rFonts w:ascii="宋体" w:hAnsi="宋体" w:cs="宋体"/>
          <w:b/>
          <w:kern w:val="0"/>
          <w:szCs w:val="21"/>
        </w:rPr>
      </w:pPr>
    </w:p>
    <w:p w14:paraId="433C0119" w14:textId="77777777" w:rsidR="00036B8A" w:rsidRDefault="00000000">
      <w:pPr>
        <w:snapToGrid w:val="0"/>
        <w:spacing w:line="288" w:lineRule="auto"/>
        <w:jc w:val="left"/>
        <w:rPr>
          <w:rFonts w:ascii="宋体" w:hAnsi="宋体" w:cs="宋体"/>
          <w:b/>
          <w:kern w:val="0"/>
          <w:szCs w:val="21"/>
        </w:rPr>
      </w:pPr>
      <w:r>
        <w:rPr>
          <w:rFonts w:ascii="宋体" w:hAnsi="宋体" w:cs="宋体" w:hint="eastAsia"/>
          <w:b/>
          <w:kern w:val="0"/>
          <w:szCs w:val="21"/>
        </w:rPr>
        <w:br w:type="page"/>
      </w:r>
    </w:p>
    <w:p w14:paraId="7002F41F"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一、投标函</w:t>
      </w:r>
    </w:p>
    <w:p w14:paraId="3C5C3383" w14:textId="77777777" w:rsidR="00036B8A" w:rsidRDefault="00000000">
      <w:pPr>
        <w:snapToGrid w:val="0"/>
        <w:spacing w:line="288" w:lineRule="auto"/>
        <w:rPr>
          <w:rFonts w:ascii="宋体" w:hAnsi="宋体" w:cs="宋体"/>
          <w:szCs w:val="21"/>
        </w:rPr>
      </w:pPr>
      <w:r>
        <w:rPr>
          <w:rFonts w:ascii="宋体" w:hAnsi="宋体" w:cs="宋体" w:hint="eastAsia"/>
          <w:szCs w:val="21"/>
        </w:rPr>
        <w:t>浙大城市学院、浙江求是招标代理有限公司：</w:t>
      </w:r>
    </w:p>
    <w:p w14:paraId="3830F1F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我方参加你方组织的高智能数字网络化心电图模拟数字教学系统及体格检查教学系统【招标编号：QSZB-Z(H)-E23109(GK)】招标的有关活动，并对此项目进行投标。为此：</w:t>
      </w:r>
    </w:p>
    <w:p w14:paraId="48BEA416"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1、我方承诺投标有效期从提交投标文件的截止之日起</w:t>
      </w:r>
      <w:r>
        <w:rPr>
          <w:rFonts w:ascii="宋体" w:hAnsi="宋体" w:cs="宋体" w:hint="eastAsia"/>
          <w:szCs w:val="21"/>
          <w:u w:val="single"/>
        </w:rPr>
        <w:t xml:space="preserve">     </w:t>
      </w:r>
      <w:r>
        <w:rPr>
          <w:rFonts w:ascii="宋体" w:hAnsi="宋体" w:cs="宋体" w:hint="eastAsia"/>
          <w:szCs w:val="21"/>
        </w:rPr>
        <w:t>天（不少于90天），本投标文件在投标有效期满之前均具有约束力。</w:t>
      </w:r>
    </w:p>
    <w:p w14:paraId="54A9AB4B"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2、我方的投标文件包括以下内容：</w:t>
      </w:r>
    </w:p>
    <w:p w14:paraId="0C1D4B25"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2.1资格文件：</w:t>
      </w:r>
    </w:p>
    <w:p w14:paraId="5AD8775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2.1.1承诺函；</w:t>
      </w:r>
    </w:p>
    <w:p w14:paraId="3D667D6D"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2.1.2</w:t>
      </w:r>
      <w:r>
        <w:rPr>
          <w:rFonts w:ascii="宋体" w:hAnsi="宋体" w:cs="宋体" w:hint="eastAsia"/>
          <w:snapToGrid w:val="0"/>
          <w:kern w:val="28"/>
          <w:szCs w:val="21"/>
        </w:rPr>
        <w:t>联合协议（如果有)；</w:t>
      </w:r>
    </w:p>
    <w:p w14:paraId="1FE6830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2.1.3落实政府采购政策需满足的资格要求：本项目整体专门面向中小企业采购；</w:t>
      </w:r>
    </w:p>
    <w:p w14:paraId="693CB758"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2.1.4本项目的特定资格要求</w:t>
      </w:r>
      <w:r>
        <w:rPr>
          <w:rFonts w:ascii="宋体" w:hAnsi="宋体" w:cs="宋体" w:hint="eastAsia"/>
          <w:snapToGrid w:val="0"/>
          <w:kern w:val="28"/>
          <w:szCs w:val="21"/>
        </w:rPr>
        <w:t>（如果有）</w:t>
      </w:r>
      <w:r>
        <w:rPr>
          <w:rFonts w:ascii="宋体" w:hAnsi="宋体" w:cs="宋体" w:hint="eastAsia"/>
          <w:szCs w:val="21"/>
        </w:rPr>
        <w:t>。</w:t>
      </w:r>
    </w:p>
    <w:p w14:paraId="5952A015" w14:textId="77777777" w:rsidR="00036B8A" w:rsidRDefault="00000000">
      <w:pPr>
        <w:snapToGrid w:val="0"/>
        <w:spacing w:line="288" w:lineRule="auto"/>
        <w:ind w:firstLineChars="202" w:firstLine="424"/>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 xml:space="preserve"> </w:t>
      </w:r>
      <w:r>
        <w:rPr>
          <w:rFonts w:ascii="宋体" w:hAnsi="宋体" w:cs="宋体" w:hint="eastAsia"/>
          <w:szCs w:val="21"/>
        </w:rPr>
        <w:t>商务技术</w:t>
      </w:r>
      <w:r>
        <w:rPr>
          <w:rFonts w:ascii="宋体" w:hAnsi="宋体" w:cs="宋体" w:hint="eastAsia"/>
          <w:szCs w:val="21"/>
          <w:lang w:val="zh-CN"/>
        </w:rPr>
        <w:t>文件：</w:t>
      </w:r>
    </w:p>
    <w:p w14:paraId="51D41BCC"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2.2.1投标函；</w:t>
      </w:r>
      <w:r>
        <w:rPr>
          <w:rFonts w:ascii="宋体" w:hAnsi="宋体" w:cs="宋体" w:hint="eastAsia"/>
          <w:szCs w:val="21"/>
          <w:lang w:val="zh-CN"/>
        </w:rPr>
        <w:t xml:space="preserve"> </w:t>
      </w:r>
    </w:p>
    <w:p w14:paraId="513B369A"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2.2.2授权委托书或法定代表人（单位负责人）身份证明；</w:t>
      </w:r>
    </w:p>
    <w:p w14:paraId="67AA9573"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2.2.3分包意向协议</w:t>
      </w:r>
      <w:r>
        <w:rPr>
          <w:rFonts w:ascii="宋体" w:hAnsi="宋体" w:cs="宋体" w:hint="eastAsia"/>
          <w:snapToGrid w:val="0"/>
          <w:kern w:val="28"/>
          <w:szCs w:val="21"/>
        </w:rPr>
        <w:t>（如果有）</w:t>
      </w:r>
      <w:r>
        <w:rPr>
          <w:rFonts w:ascii="宋体" w:hAnsi="宋体" w:cs="宋体" w:hint="eastAsia"/>
          <w:szCs w:val="21"/>
        </w:rPr>
        <w:t>；</w:t>
      </w:r>
    </w:p>
    <w:p w14:paraId="16343F03"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2.2.4符合性审查资料；</w:t>
      </w:r>
    </w:p>
    <w:p w14:paraId="6D620E95"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2.2.5评标标准相应的商务技术资料；</w:t>
      </w:r>
    </w:p>
    <w:p w14:paraId="65D668AE"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2.2.6投标标的清单；</w:t>
      </w:r>
    </w:p>
    <w:p w14:paraId="6D7AD378"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2.2.7商务技术偏离表；</w:t>
      </w:r>
    </w:p>
    <w:p w14:paraId="1C0F90E4" w14:textId="77777777" w:rsidR="00036B8A" w:rsidRDefault="00000000">
      <w:pPr>
        <w:snapToGrid w:val="0"/>
        <w:spacing w:line="288" w:lineRule="auto"/>
        <w:ind w:firstLineChars="202" w:firstLine="424"/>
        <w:rPr>
          <w:rFonts w:ascii="宋体" w:hAnsi="宋体" w:cs="宋体"/>
          <w:szCs w:val="21"/>
          <w:lang w:val="zh-CN"/>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8</w:t>
      </w:r>
      <w:r>
        <w:rPr>
          <w:rFonts w:ascii="宋体" w:hAnsi="宋体" w:cs="宋体" w:hint="eastAsia"/>
          <w:szCs w:val="21"/>
          <w:lang w:val="zh-CN"/>
        </w:rPr>
        <w:t>政府采购供应商廉洁自律承诺书；</w:t>
      </w:r>
    </w:p>
    <w:p w14:paraId="1C363CB1"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w:t>
      </w:r>
      <w:r>
        <w:rPr>
          <w:rFonts w:ascii="宋体" w:hAnsi="宋体" w:cs="宋体" w:hint="eastAsia"/>
          <w:szCs w:val="21"/>
          <w:lang w:val="zh-CN"/>
        </w:rPr>
        <w:t>.</w:t>
      </w:r>
      <w:r>
        <w:rPr>
          <w:rFonts w:ascii="宋体" w:hAnsi="宋体" w:cs="宋体" w:hint="eastAsia"/>
          <w:szCs w:val="21"/>
        </w:rPr>
        <w:t>3报价文件</w:t>
      </w:r>
    </w:p>
    <w:p w14:paraId="67C31F2D"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2.3.1开标一览表（报价表）；</w:t>
      </w:r>
    </w:p>
    <w:p w14:paraId="438FE920"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3、我方承诺除商务技术偏离表列出的偏离外，我方响应招标文件的全部要求。</w:t>
      </w:r>
    </w:p>
    <w:p w14:paraId="02EF3A0F"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4、如我方中标，我方承诺：</w:t>
      </w:r>
    </w:p>
    <w:p w14:paraId="2E93053A"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4.1在收到中标通知书后，在中标通知书规定的期限内与你方签订合同； </w:t>
      </w:r>
    </w:p>
    <w:p w14:paraId="593C4941"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4.2在签订合同时不向你方提出附加条件； </w:t>
      </w:r>
    </w:p>
    <w:p w14:paraId="78D32285"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4.3按照招标文件要求提交履约保证金； </w:t>
      </w:r>
    </w:p>
    <w:p w14:paraId="56E03556"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4.4在合同约定的期限内完成合同规定的全部义务。 </w:t>
      </w:r>
    </w:p>
    <w:p w14:paraId="726B092B"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5、其他补充说明:</w:t>
      </w:r>
      <w:r>
        <w:rPr>
          <w:rFonts w:ascii="宋体" w:hAnsi="宋体" w:cs="宋体" w:hint="eastAsia"/>
          <w:szCs w:val="21"/>
          <w:u w:val="single"/>
        </w:rPr>
        <w:t xml:space="preserve">                                        </w:t>
      </w:r>
      <w:r>
        <w:rPr>
          <w:rFonts w:ascii="宋体" w:hAnsi="宋体" w:cs="宋体" w:hint="eastAsia"/>
          <w:szCs w:val="21"/>
        </w:rPr>
        <w:t>。</w:t>
      </w:r>
    </w:p>
    <w:p w14:paraId="0F4BAA2A" w14:textId="77777777" w:rsidR="00036B8A" w:rsidRDefault="00036B8A">
      <w:pPr>
        <w:snapToGrid w:val="0"/>
        <w:spacing w:line="288" w:lineRule="auto"/>
        <w:ind w:firstLineChars="202" w:firstLine="424"/>
        <w:rPr>
          <w:rFonts w:ascii="宋体" w:hAnsi="宋体" w:cs="宋体"/>
          <w:szCs w:val="21"/>
        </w:rPr>
      </w:pPr>
    </w:p>
    <w:p w14:paraId="64CBC454"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投标人名称（电子签名）：</w:t>
      </w:r>
    </w:p>
    <w:p w14:paraId="7837B7C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日期：  年   月   日</w:t>
      </w:r>
    </w:p>
    <w:p w14:paraId="0C91873D" w14:textId="77777777" w:rsidR="00036B8A" w:rsidRDefault="00036B8A">
      <w:pPr>
        <w:snapToGrid w:val="0"/>
        <w:spacing w:line="288" w:lineRule="auto"/>
        <w:ind w:firstLineChars="202" w:firstLine="424"/>
        <w:rPr>
          <w:rFonts w:ascii="宋体" w:hAnsi="宋体" w:cs="宋体"/>
          <w:kern w:val="0"/>
          <w:szCs w:val="21"/>
          <w:u w:val="single"/>
        </w:rPr>
      </w:pPr>
    </w:p>
    <w:p w14:paraId="45FDE914" w14:textId="77777777" w:rsidR="00036B8A"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注：按本格式和要求提供。</w:t>
      </w:r>
    </w:p>
    <w:p w14:paraId="38E38DC4" w14:textId="77777777" w:rsidR="00036B8A" w:rsidRDefault="00000000">
      <w:pPr>
        <w:snapToGrid w:val="0"/>
        <w:spacing w:line="288" w:lineRule="auto"/>
        <w:jc w:val="left"/>
        <w:rPr>
          <w:rFonts w:ascii="宋体" w:hAnsi="宋体" w:cs="宋体"/>
          <w:b/>
          <w:kern w:val="0"/>
          <w:szCs w:val="21"/>
        </w:rPr>
      </w:pPr>
      <w:r>
        <w:rPr>
          <w:rFonts w:ascii="宋体" w:hAnsi="宋体" w:cs="宋体" w:hint="eastAsia"/>
          <w:b/>
          <w:kern w:val="0"/>
          <w:szCs w:val="21"/>
        </w:rPr>
        <w:br w:type="page"/>
      </w:r>
    </w:p>
    <w:p w14:paraId="0CC26874"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二、授权委托书或法定代表人（单位负责人、自然人本人）身份证明</w:t>
      </w:r>
    </w:p>
    <w:p w14:paraId="192DF239" w14:textId="77777777" w:rsidR="00036B8A" w:rsidRDefault="00000000">
      <w:pPr>
        <w:snapToGrid w:val="0"/>
        <w:spacing w:line="288" w:lineRule="auto"/>
        <w:jc w:val="center"/>
        <w:rPr>
          <w:rFonts w:ascii="宋体" w:hAnsi="宋体" w:cs="宋体"/>
          <w:szCs w:val="21"/>
        </w:rPr>
      </w:pPr>
      <w:r>
        <w:rPr>
          <w:rFonts w:ascii="宋体" w:hAnsi="宋体" w:cs="宋体" w:hint="eastAsia"/>
          <w:b/>
          <w:kern w:val="0"/>
          <w:szCs w:val="21"/>
          <w:lang w:val="zh-CN"/>
        </w:rPr>
        <w:t>授权委托书（适用于非联合体投标）</w:t>
      </w:r>
    </w:p>
    <w:p w14:paraId="12B24482" w14:textId="77777777" w:rsidR="00036B8A" w:rsidRDefault="00036B8A">
      <w:pPr>
        <w:snapToGrid w:val="0"/>
        <w:spacing w:line="288" w:lineRule="auto"/>
        <w:rPr>
          <w:rFonts w:ascii="宋体" w:hAnsi="宋体" w:cs="宋体"/>
          <w:szCs w:val="21"/>
        </w:rPr>
      </w:pPr>
    </w:p>
    <w:p w14:paraId="5BFAF3DC" w14:textId="77777777" w:rsidR="00036B8A" w:rsidRDefault="00000000">
      <w:pPr>
        <w:snapToGrid w:val="0"/>
        <w:spacing w:line="288" w:lineRule="auto"/>
        <w:rPr>
          <w:rFonts w:ascii="宋体" w:hAnsi="宋体" w:cs="宋体"/>
          <w:kern w:val="0"/>
          <w:szCs w:val="21"/>
        </w:rPr>
      </w:pPr>
      <w:r>
        <w:rPr>
          <w:rFonts w:ascii="宋体" w:hAnsi="宋体" w:cs="宋体" w:hint="eastAsia"/>
          <w:szCs w:val="21"/>
        </w:rPr>
        <w:t>浙大城市学院、浙江求是招标代理有限公司</w:t>
      </w:r>
      <w:r>
        <w:rPr>
          <w:rFonts w:ascii="宋体" w:hAnsi="宋体" w:cs="宋体" w:hint="eastAsia"/>
          <w:kern w:val="0"/>
          <w:szCs w:val="21"/>
          <w:lang w:val="zh-CN"/>
        </w:rPr>
        <w:t>：</w:t>
      </w:r>
    </w:p>
    <w:p w14:paraId="456A2772"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szCs w:val="21"/>
        </w:rPr>
        <w:t>高智能数字网络化心电图模拟数字教学系统及体格检查教学系统【招标编号：QSZB-Z(H)-E23109(GK)】</w:t>
      </w:r>
      <w:r>
        <w:rPr>
          <w:rFonts w:ascii="宋体" w:hAnsi="宋体" w:cs="宋体" w:hint="eastAsia"/>
          <w:kern w:val="0"/>
          <w:szCs w:val="21"/>
          <w:lang w:val="zh-CN"/>
        </w:rPr>
        <w:t>政府采购投标的一切事项，其法律后果由我方承担。</w:t>
      </w:r>
    </w:p>
    <w:p w14:paraId="1478292B"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14:paraId="60D0078C"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特此告知。</w:t>
      </w:r>
    </w:p>
    <w:p w14:paraId="27BE7727" w14:textId="77777777" w:rsidR="00036B8A" w:rsidRDefault="00036B8A">
      <w:pPr>
        <w:snapToGrid w:val="0"/>
        <w:spacing w:line="288" w:lineRule="auto"/>
        <w:ind w:firstLineChars="202" w:firstLine="424"/>
        <w:rPr>
          <w:rFonts w:ascii="宋体" w:hAnsi="宋体" w:cs="宋体"/>
          <w:kern w:val="0"/>
          <w:szCs w:val="21"/>
          <w:lang w:val="zh-CN"/>
        </w:rPr>
      </w:pPr>
    </w:p>
    <w:p w14:paraId="50EDDF38"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投标人名称(电子签名)：</w:t>
      </w:r>
    </w:p>
    <w:p w14:paraId="50994F32"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签发日期：  年  月   日</w:t>
      </w:r>
    </w:p>
    <w:p w14:paraId="24800190" w14:textId="77777777" w:rsidR="00036B8A" w:rsidRDefault="00036B8A">
      <w:pPr>
        <w:snapToGrid w:val="0"/>
        <w:spacing w:line="288" w:lineRule="auto"/>
        <w:rPr>
          <w:rFonts w:ascii="宋体" w:hAnsi="宋体" w:cs="宋体"/>
          <w:szCs w:val="21"/>
        </w:rPr>
      </w:pPr>
    </w:p>
    <w:p w14:paraId="5DC8C754" w14:textId="77777777" w:rsidR="00036B8A" w:rsidRDefault="00036B8A">
      <w:pPr>
        <w:snapToGrid w:val="0"/>
        <w:spacing w:line="288" w:lineRule="auto"/>
        <w:rPr>
          <w:rFonts w:ascii="宋体" w:hAnsi="宋体" w:cs="宋体"/>
          <w:szCs w:val="21"/>
        </w:rPr>
      </w:pPr>
    </w:p>
    <w:p w14:paraId="7A93CF6F" w14:textId="77777777" w:rsidR="00036B8A" w:rsidRDefault="00000000">
      <w:pPr>
        <w:snapToGrid w:val="0"/>
        <w:spacing w:line="288" w:lineRule="auto"/>
        <w:jc w:val="center"/>
        <w:rPr>
          <w:rFonts w:ascii="宋体" w:hAnsi="宋体" w:cs="宋体"/>
          <w:b/>
          <w:kern w:val="0"/>
          <w:szCs w:val="21"/>
        </w:rPr>
      </w:pPr>
      <w:r>
        <w:rPr>
          <w:rFonts w:ascii="宋体" w:hAnsi="宋体" w:cs="宋体" w:hint="eastAsia"/>
          <w:b/>
          <w:kern w:val="0"/>
          <w:szCs w:val="21"/>
          <w:lang w:val="zh-CN"/>
        </w:rPr>
        <w:t>授权委托书（适用于联合体投标）</w:t>
      </w:r>
    </w:p>
    <w:p w14:paraId="1389C113" w14:textId="77777777" w:rsidR="00036B8A" w:rsidRDefault="00036B8A">
      <w:pPr>
        <w:snapToGrid w:val="0"/>
        <w:spacing w:line="288" w:lineRule="auto"/>
        <w:rPr>
          <w:rFonts w:ascii="宋体" w:hAnsi="宋体" w:cs="宋体"/>
          <w:szCs w:val="21"/>
        </w:rPr>
      </w:pPr>
    </w:p>
    <w:p w14:paraId="26C0B12C" w14:textId="77777777" w:rsidR="00036B8A" w:rsidRDefault="00000000">
      <w:pPr>
        <w:snapToGrid w:val="0"/>
        <w:spacing w:line="288" w:lineRule="auto"/>
        <w:rPr>
          <w:rFonts w:ascii="宋体" w:hAnsi="宋体" w:cs="宋体"/>
          <w:kern w:val="0"/>
          <w:szCs w:val="21"/>
        </w:rPr>
      </w:pPr>
      <w:r>
        <w:rPr>
          <w:rFonts w:ascii="宋体" w:hAnsi="宋体" w:cs="宋体" w:hint="eastAsia"/>
          <w:szCs w:val="21"/>
        </w:rPr>
        <w:t>浙大城市学院、浙江求是招标代理有限公司</w:t>
      </w:r>
      <w:r>
        <w:rPr>
          <w:rFonts w:ascii="宋体" w:hAnsi="宋体" w:cs="宋体" w:hint="eastAsia"/>
          <w:kern w:val="0"/>
          <w:szCs w:val="21"/>
          <w:lang w:val="zh-CN"/>
        </w:rPr>
        <w:t>：</w:t>
      </w:r>
    </w:p>
    <w:p w14:paraId="4959B276"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rPr>
        <w:t>现</w:t>
      </w:r>
      <w:r>
        <w:rPr>
          <w:rFonts w:ascii="宋体" w:hAnsi="宋体" w:cs="宋体" w:hint="eastAsia"/>
          <w:kern w:val="0"/>
          <w:szCs w:val="21"/>
          <w:lang w:val="zh-CN"/>
        </w:rPr>
        <w:t>委托</w:t>
      </w:r>
      <w:r>
        <w:rPr>
          <w:rFonts w:ascii="宋体" w:hAnsi="宋体" w:cs="宋体" w:hint="eastAsia"/>
          <w:kern w:val="0"/>
          <w:szCs w:val="21"/>
          <w:u w:val="single"/>
          <w:lang w:val="zh-CN"/>
        </w:rPr>
        <w:t xml:space="preserve">          </w:t>
      </w:r>
      <w:r>
        <w:rPr>
          <w:rFonts w:ascii="宋体" w:hAnsi="宋体" w:cs="宋体" w:hint="eastAsia"/>
          <w:kern w:val="0"/>
          <w:szCs w:val="21"/>
          <w:lang w:val="zh-CN"/>
        </w:rPr>
        <w:t>（姓名）为我方代理人（身份证号码：</w:t>
      </w:r>
      <w:r>
        <w:rPr>
          <w:rFonts w:ascii="宋体" w:hAnsi="宋体" w:cs="宋体" w:hint="eastAsia"/>
          <w:kern w:val="0"/>
          <w:szCs w:val="21"/>
          <w:u w:val="single"/>
          <w:lang w:val="zh-CN"/>
        </w:rPr>
        <w:t xml:space="preserve">          </w:t>
      </w:r>
      <w:r>
        <w:rPr>
          <w:rFonts w:ascii="宋体" w:hAnsi="宋体" w:cs="宋体" w:hint="eastAsia"/>
          <w:kern w:val="0"/>
          <w:szCs w:val="21"/>
          <w:lang w:val="zh-CN"/>
        </w:rPr>
        <w:t>，手机：</w:t>
      </w:r>
      <w:r>
        <w:rPr>
          <w:rFonts w:ascii="宋体" w:hAnsi="宋体" w:cs="宋体" w:hint="eastAsia"/>
          <w:kern w:val="0"/>
          <w:szCs w:val="21"/>
          <w:u w:val="single"/>
          <w:lang w:val="zh-CN"/>
        </w:rPr>
        <w:t xml:space="preserve">          </w:t>
      </w:r>
      <w:r>
        <w:rPr>
          <w:rFonts w:ascii="宋体" w:hAnsi="宋体" w:cs="宋体" w:hint="eastAsia"/>
          <w:kern w:val="0"/>
          <w:szCs w:val="21"/>
          <w:lang w:val="zh-CN"/>
        </w:rPr>
        <w:t>），以我方名义处理</w:t>
      </w:r>
      <w:r>
        <w:rPr>
          <w:rFonts w:ascii="宋体" w:hAnsi="宋体" w:cs="宋体" w:hint="eastAsia"/>
          <w:szCs w:val="21"/>
        </w:rPr>
        <w:t>高智能数字网络化心电图模拟数字教学系统及体格检查教学系统【招标编号：QSZB-Z(H)-E23109(GK)】</w:t>
      </w:r>
      <w:r>
        <w:rPr>
          <w:rFonts w:ascii="宋体" w:hAnsi="宋体" w:cs="宋体" w:hint="eastAsia"/>
          <w:kern w:val="0"/>
          <w:szCs w:val="21"/>
          <w:lang w:val="zh-CN"/>
        </w:rPr>
        <w:t>政府采购投标的一切事项，其法律后果由我方承担。</w:t>
      </w:r>
    </w:p>
    <w:p w14:paraId="11202BAB"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委托期限</w:t>
      </w:r>
      <w:r>
        <w:rPr>
          <w:rFonts w:ascii="宋体" w:hAnsi="宋体" w:cs="宋体" w:hint="eastAsia"/>
          <w:kern w:val="0"/>
          <w:szCs w:val="21"/>
        </w:rPr>
        <w:t>：</w:t>
      </w:r>
      <w:r>
        <w:rPr>
          <w:rFonts w:ascii="宋体" w:hAnsi="宋体" w:cs="宋体" w:hint="eastAsia"/>
          <w:kern w:val="0"/>
          <w:szCs w:val="21"/>
          <w:lang w:val="zh-CN"/>
        </w:rPr>
        <w:t>自</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日起至</w:t>
      </w:r>
      <w:r>
        <w:rPr>
          <w:rFonts w:ascii="宋体" w:hAnsi="宋体" w:cs="宋体" w:hint="eastAsia"/>
          <w:kern w:val="0"/>
          <w:szCs w:val="21"/>
        </w:rPr>
        <w:t xml:space="preserve">  </w:t>
      </w:r>
      <w:r>
        <w:rPr>
          <w:rFonts w:ascii="宋体" w:hAnsi="宋体" w:cs="宋体" w:hint="eastAsia"/>
          <w:kern w:val="0"/>
          <w:szCs w:val="21"/>
          <w:lang w:val="zh-CN"/>
        </w:rPr>
        <w:t>年</w:t>
      </w:r>
      <w:r>
        <w:rPr>
          <w:rFonts w:ascii="宋体" w:hAnsi="宋体" w:cs="宋体" w:hint="eastAsia"/>
          <w:kern w:val="0"/>
          <w:szCs w:val="21"/>
        </w:rPr>
        <w:t xml:space="preserve">  </w:t>
      </w:r>
      <w:r>
        <w:rPr>
          <w:rFonts w:ascii="宋体" w:hAnsi="宋体" w:cs="宋体" w:hint="eastAsia"/>
          <w:kern w:val="0"/>
          <w:szCs w:val="21"/>
          <w:lang w:val="zh-CN"/>
        </w:rPr>
        <w:t>月</w:t>
      </w:r>
      <w:r>
        <w:rPr>
          <w:rFonts w:ascii="宋体" w:hAnsi="宋体" w:cs="宋体" w:hint="eastAsia"/>
          <w:kern w:val="0"/>
          <w:szCs w:val="21"/>
        </w:rPr>
        <w:t xml:space="preserve">  </w:t>
      </w:r>
      <w:r>
        <w:rPr>
          <w:rFonts w:ascii="宋体" w:hAnsi="宋体" w:cs="宋体" w:hint="eastAsia"/>
          <w:kern w:val="0"/>
          <w:szCs w:val="21"/>
          <w:lang w:val="zh-CN"/>
        </w:rPr>
        <w:t>日止。</w:t>
      </w:r>
    </w:p>
    <w:p w14:paraId="1A37E796"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特此告知。</w:t>
      </w:r>
    </w:p>
    <w:p w14:paraId="6DBC1C43" w14:textId="77777777" w:rsidR="00036B8A" w:rsidRDefault="00036B8A">
      <w:pPr>
        <w:snapToGrid w:val="0"/>
        <w:spacing w:line="288" w:lineRule="auto"/>
        <w:jc w:val="center"/>
        <w:rPr>
          <w:rFonts w:ascii="宋体" w:hAnsi="宋体" w:cs="宋体"/>
          <w:b/>
          <w:kern w:val="0"/>
          <w:szCs w:val="21"/>
        </w:rPr>
      </w:pPr>
    </w:p>
    <w:p w14:paraId="64952E13" w14:textId="77777777" w:rsidR="00036B8A" w:rsidRDefault="00036B8A">
      <w:pPr>
        <w:snapToGrid w:val="0"/>
        <w:spacing w:line="288" w:lineRule="auto"/>
        <w:jc w:val="center"/>
        <w:rPr>
          <w:rFonts w:ascii="宋体" w:hAnsi="宋体" w:cs="宋体"/>
          <w:b/>
          <w:kern w:val="0"/>
          <w:szCs w:val="21"/>
        </w:rPr>
      </w:pPr>
    </w:p>
    <w:p w14:paraId="4A1572EE" w14:textId="77777777" w:rsidR="00036B8A" w:rsidRDefault="00036B8A">
      <w:pPr>
        <w:snapToGrid w:val="0"/>
        <w:spacing w:line="288" w:lineRule="auto"/>
        <w:rPr>
          <w:rFonts w:ascii="宋体" w:hAnsi="宋体" w:cs="宋体"/>
          <w:szCs w:val="21"/>
        </w:rPr>
      </w:pPr>
    </w:p>
    <w:p w14:paraId="33E7011C" w14:textId="77777777" w:rsidR="00036B8A" w:rsidRDefault="00000000">
      <w:pPr>
        <w:snapToGrid w:val="0"/>
        <w:spacing w:line="288" w:lineRule="auto"/>
        <w:rPr>
          <w:rFonts w:ascii="宋体" w:hAnsi="宋体" w:cs="宋体"/>
          <w:kern w:val="0"/>
          <w:szCs w:val="21"/>
          <w:lang w:val="zh-CN"/>
        </w:rPr>
      </w:pPr>
      <w:r>
        <w:rPr>
          <w:rFonts w:ascii="宋体" w:hAnsi="宋体" w:cs="宋体" w:hint="eastAsia"/>
          <w:kern w:val="0"/>
          <w:szCs w:val="21"/>
          <w:lang w:val="zh-CN"/>
        </w:rPr>
        <w:t>联合体成员名称(电子签名/公章)：</w:t>
      </w:r>
    </w:p>
    <w:p w14:paraId="4022512F" w14:textId="77777777" w:rsidR="00036B8A" w:rsidRDefault="00000000">
      <w:pPr>
        <w:snapToGrid w:val="0"/>
        <w:spacing w:line="288" w:lineRule="auto"/>
        <w:rPr>
          <w:rFonts w:ascii="宋体" w:hAnsi="宋体" w:cs="宋体"/>
          <w:kern w:val="0"/>
          <w:szCs w:val="21"/>
          <w:lang w:val="zh-CN"/>
        </w:rPr>
      </w:pPr>
      <w:r>
        <w:rPr>
          <w:rFonts w:ascii="宋体" w:hAnsi="宋体" w:cs="宋体" w:hint="eastAsia"/>
          <w:kern w:val="0"/>
          <w:szCs w:val="21"/>
          <w:lang w:val="zh-CN"/>
        </w:rPr>
        <w:t>联合体成员名称(电子签名/公章)：</w:t>
      </w:r>
    </w:p>
    <w:p w14:paraId="7F9152E2" w14:textId="77777777" w:rsidR="00036B8A" w:rsidRDefault="00000000">
      <w:pPr>
        <w:snapToGrid w:val="0"/>
        <w:spacing w:line="288" w:lineRule="auto"/>
        <w:rPr>
          <w:rFonts w:ascii="宋体" w:hAnsi="宋体" w:cs="宋体"/>
          <w:szCs w:val="21"/>
        </w:rPr>
      </w:pPr>
      <w:r>
        <w:rPr>
          <w:rFonts w:ascii="宋体" w:hAnsi="宋体" w:cs="宋体" w:hint="eastAsia"/>
          <w:kern w:val="0"/>
          <w:szCs w:val="21"/>
          <w:lang w:val="zh-CN"/>
        </w:rPr>
        <w:t>……</w:t>
      </w:r>
    </w:p>
    <w:p w14:paraId="0525AE01" w14:textId="77777777" w:rsidR="00036B8A" w:rsidRDefault="00000000">
      <w:pPr>
        <w:snapToGrid w:val="0"/>
        <w:spacing w:line="288" w:lineRule="auto"/>
        <w:rPr>
          <w:rFonts w:ascii="宋体" w:hAnsi="宋体" w:cs="宋体"/>
          <w:kern w:val="0"/>
          <w:szCs w:val="21"/>
          <w:lang w:val="zh-CN"/>
        </w:rPr>
      </w:pPr>
      <w:r>
        <w:rPr>
          <w:rFonts w:ascii="宋体" w:hAnsi="宋体" w:cs="宋体" w:hint="eastAsia"/>
          <w:kern w:val="0"/>
          <w:szCs w:val="21"/>
          <w:lang w:val="zh-CN"/>
        </w:rPr>
        <w:t>日期：  年  月   日</w:t>
      </w:r>
    </w:p>
    <w:p w14:paraId="11910042" w14:textId="77777777" w:rsidR="00036B8A" w:rsidRDefault="00036B8A">
      <w:pPr>
        <w:autoSpaceDE w:val="0"/>
        <w:autoSpaceDN w:val="0"/>
        <w:snapToGrid w:val="0"/>
        <w:spacing w:line="288" w:lineRule="auto"/>
        <w:jc w:val="center"/>
        <w:rPr>
          <w:rFonts w:ascii="宋体" w:hAnsi="宋体" w:cs="宋体"/>
          <w:b/>
          <w:kern w:val="0"/>
          <w:szCs w:val="21"/>
          <w:lang w:val="zh-CN"/>
        </w:rPr>
      </w:pPr>
    </w:p>
    <w:p w14:paraId="02C397AE" w14:textId="77777777" w:rsidR="00036B8A" w:rsidRDefault="00036B8A">
      <w:pPr>
        <w:autoSpaceDE w:val="0"/>
        <w:autoSpaceDN w:val="0"/>
        <w:snapToGrid w:val="0"/>
        <w:spacing w:line="288" w:lineRule="auto"/>
        <w:jc w:val="center"/>
        <w:rPr>
          <w:rFonts w:ascii="宋体" w:hAnsi="宋体" w:cs="宋体"/>
          <w:b/>
          <w:kern w:val="0"/>
          <w:szCs w:val="21"/>
          <w:lang w:val="zh-CN"/>
        </w:rPr>
      </w:pPr>
    </w:p>
    <w:p w14:paraId="249EAE6D" w14:textId="77777777" w:rsidR="00036B8A" w:rsidRDefault="00000000">
      <w:pPr>
        <w:widowControl/>
        <w:adjustRightInd/>
        <w:jc w:val="left"/>
        <w:rPr>
          <w:rFonts w:ascii="宋体" w:hAnsi="宋体" w:cs="宋体"/>
          <w:b/>
          <w:kern w:val="0"/>
          <w:szCs w:val="21"/>
          <w:lang w:val="zh-CN"/>
        </w:rPr>
      </w:pPr>
      <w:r>
        <w:rPr>
          <w:rFonts w:ascii="宋体" w:hAnsi="宋体" w:cs="宋体" w:hint="eastAsia"/>
          <w:b/>
          <w:kern w:val="0"/>
          <w:szCs w:val="21"/>
          <w:lang w:val="zh-CN"/>
        </w:rPr>
        <w:br w:type="page"/>
      </w:r>
    </w:p>
    <w:p w14:paraId="769658A0" w14:textId="77777777" w:rsidR="00036B8A" w:rsidRDefault="00000000">
      <w:pPr>
        <w:autoSpaceDE w:val="0"/>
        <w:autoSpaceDN w:val="0"/>
        <w:snapToGrid w:val="0"/>
        <w:spacing w:line="288" w:lineRule="auto"/>
        <w:jc w:val="center"/>
        <w:rPr>
          <w:rFonts w:ascii="宋体" w:hAnsi="宋体" w:cs="宋体"/>
          <w:b/>
          <w:szCs w:val="21"/>
        </w:rPr>
      </w:pPr>
      <w:r>
        <w:rPr>
          <w:rFonts w:ascii="宋体" w:hAnsi="宋体" w:cs="宋体" w:hint="eastAsia"/>
          <w:b/>
          <w:kern w:val="0"/>
          <w:szCs w:val="21"/>
          <w:lang w:val="zh-CN"/>
        </w:rPr>
        <w:lastRenderedPageBreak/>
        <w:t>法定代表人、单位负责人或自然人本人</w:t>
      </w:r>
      <w:r>
        <w:rPr>
          <w:rFonts w:ascii="宋体" w:hAnsi="宋体" w:cs="宋体" w:hint="eastAsia"/>
          <w:b/>
          <w:szCs w:val="21"/>
        </w:rPr>
        <w:t>的身份证明</w:t>
      </w:r>
    </w:p>
    <w:p w14:paraId="00D2D87B" w14:textId="77777777" w:rsidR="00036B8A" w:rsidRDefault="00000000">
      <w:pPr>
        <w:autoSpaceDE w:val="0"/>
        <w:autoSpaceDN w:val="0"/>
        <w:snapToGrid w:val="0"/>
        <w:spacing w:line="288" w:lineRule="auto"/>
        <w:jc w:val="center"/>
        <w:rPr>
          <w:rFonts w:ascii="宋体" w:hAnsi="宋体" w:cs="宋体"/>
          <w:b/>
          <w:szCs w:val="21"/>
        </w:rPr>
      </w:pPr>
      <w:r>
        <w:rPr>
          <w:rFonts w:ascii="宋体" w:hAnsi="宋体" w:cs="宋体" w:hint="eastAsia"/>
          <w:b/>
          <w:szCs w:val="21"/>
        </w:rPr>
        <w:t>（适用于法定代表人、单位负责人或者自然人本人代表投标人参加投标）</w:t>
      </w:r>
    </w:p>
    <w:p w14:paraId="33C79EF5" w14:textId="77777777" w:rsidR="00036B8A" w:rsidRDefault="00036B8A">
      <w:pPr>
        <w:pStyle w:val="00"/>
        <w:adjustRightInd w:val="0"/>
        <w:snapToGrid w:val="0"/>
        <w:spacing w:line="288" w:lineRule="auto"/>
        <w:rPr>
          <w:rFonts w:hAnsi="宋体" w:cs="宋体"/>
          <w:bCs/>
        </w:rPr>
      </w:pPr>
    </w:p>
    <w:p w14:paraId="0C29E04B" w14:textId="77777777" w:rsidR="00036B8A" w:rsidRDefault="00000000">
      <w:pPr>
        <w:pStyle w:val="00"/>
        <w:adjustRightInd w:val="0"/>
        <w:snapToGrid w:val="0"/>
        <w:spacing w:line="288" w:lineRule="auto"/>
        <w:rPr>
          <w:rFonts w:hAnsi="宋体" w:cs="宋体"/>
          <w:bCs/>
        </w:rPr>
      </w:pPr>
      <w:r>
        <w:rPr>
          <w:rFonts w:hAnsi="宋体" w:cs="宋体" w:hint="eastAsia"/>
          <w:bCs/>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036B8A" w14:paraId="2E5DFEF8" w14:textId="77777777">
        <w:trPr>
          <w:trHeight w:val="3262"/>
          <w:jc w:val="center"/>
        </w:trPr>
        <w:tc>
          <w:tcPr>
            <w:tcW w:w="9207" w:type="dxa"/>
          </w:tcPr>
          <w:p w14:paraId="3D8E6092" w14:textId="77777777" w:rsidR="00036B8A" w:rsidRDefault="00000000">
            <w:pPr>
              <w:pStyle w:val="00"/>
              <w:adjustRightInd w:val="0"/>
              <w:snapToGrid w:val="0"/>
              <w:spacing w:line="288" w:lineRule="auto"/>
              <w:rPr>
                <w:rFonts w:hAnsi="宋体" w:cs="宋体"/>
                <w:bCs/>
              </w:rPr>
            </w:pPr>
            <w:r>
              <w:rPr>
                <w:rFonts w:hAnsi="宋体" w:cs="宋体" w:hint="eastAsia"/>
                <w:bCs/>
              </w:rPr>
              <w:t>正面：                                 反面：</w:t>
            </w:r>
          </w:p>
          <w:p w14:paraId="1A1B8F87" w14:textId="77777777" w:rsidR="00036B8A" w:rsidRDefault="00036B8A">
            <w:pPr>
              <w:pStyle w:val="00"/>
              <w:adjustRightInd w:val="0"/>
              <w:snapToGrid w:val="0"/>
              <w:spacing w:line="288" w:lineRule="auto"/>
              <w:rPr>
                <w:rFonts w:hAnsi="宋体" w:cs="宋体"/>
                <w:bCs/>
              </w:rPr>
            </w:pPr>
          </w:p>
        </w:tc>
      </w:tr>
    </w:tbl>
    <w:p w14:paraId="670B2A29" w14:textId="77777777" w:rsidR="00036B8A" w:rsidRDefault="00036B8A">
      <w:pPr>
        <w:snapToGrid w:val="0"/>
        <w:spacing w:line="288" w:lineRule="auto"/>
        <w:rPr>
          <w:rFonts w:ascii="宋体" w:hAnsi="宋体" w:cs="宋体"/>
          <w:kern w:val="0"/>
          <w:szCs w:val="21"/>
          <w:lang w:val="zh-CN"/>
        </w:rPr>
      </w:pPr>
    </w:p>
    <w:p w14:paraId="325D5E55" w14:textId="77777777" w:rsidR="00036B8A" w:rsidRDefault="00000000">
      <w:pPr>
        <w:snapToGrid w:val="0"/>
        <w:spacing w:line="288" w:lineRule="auto"/>
        <w:rPr>
          <w:rFonts w:ascii="宋体" w:hAnsi="宋体" w:cs="宋体"/>
          <w:kern w:val="0"/>
          <w:szCs w:val="21"/>
          <w:lang w:val="zh-CN"/>
        </w:rPr>
      </w:pPr>
      <w:r>
        <w:rPr>
          <w:rFonts w:ascii="宋体" w:hAnsi="宋体" w:cs="宋体" w:hint="eastAsia"/>
          <w:kern w:val="0"/>
          <w:szCs w:val="21"/>
          <w:lang w:val="zh-CN"/>
        </w:rPr>
        <w:t>投标人名称(电子签名)：</w:t>
      </w:r>
    </w:p>
    <w:p w14:paraId="42F8AAE3" w14:textId="77777777" w:rsidR="00036B8A" w:rsidRDefault="00000000">
      <w:pPr>
        <w:snapToGrid w:val="0"/>
        <w:spacing w:line="288" w:lineRule="auto"/>
        <w:rPr>
          <w:rFonts w:ascii="宋体" w:hAnsi="宋体" w:cs="宋体"/>
          <w:kern w:val="0"/>
          <w:szCs w:val="21"/>
          <w:lang w:val="zh-CN"/>
        </w:rPr>
      </w:pPr>
      <w:r>
        <w:rPr>
          <w:rFonts w:ascii="宋体" w:hAnsi="宋体" w:cs="宋体" w:hint="eastAsia"/>
          <w:kern w:val="0"/>
          <w:szCs w:val="21"/>
          <w:lang w:val="zh-CN"/>
        </w:rPr>
        <w:t>日期：  年  月  日</w:t>
      </w:r>
    </w:p>
    <w:p w14:paraId="58C08F4B"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rPr>
        <w:br w:type="page"/>
      </w:r>
      <w:r>
        <w:rPr>
          <w:rFonts w:ascii="宋体" w:hAnsi="宋体" w:cs="宋体" w:hint="eastAsia"/>
          <w:b/>
          <w:kern w:val="0"/>
          <w:szCs w:val="21"/>
        </w:rPr>
        <w:lastRenderedPageBreak/>
        <w:t>三、分包意向协议（如果有）</w:t>
      </w:r>
    </w:p>
    <w:p w14:paraId="6E461F5D" w14:textId="77777777" w:rsidR="00036B8A" w:rsidRDefault="00036B8A">
      <w:pPr>
        <w:snapToGrid w:val="0"/>
        <w:spacing w:line="288" w:lineRule="auto"/>
        <w:jc w:val="left"/>
        <w:rPr>
          <w:rFonts w:ascii="宋体" w:hAnsi="宋体" w:cs="宋体"/>
          <w:szCs w:val="21"/>
        </w:rPr>
      </w:pPr>
      <w:bookmarkStart w:id="406" w:name="_Hlk101169080"/>
    </w:p>
    <w:p w14:paraId="132E1AF0"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w:t>
      </w:r>
      <w:r>
        <w:rPr>
          <w:rFonts w:ascii="宋体" w:hAnsi="宋体" w:cs="宋体" w:hint="eastAsia"/>
          <w:b/>
          <w:szCs w:val="21"/>
        </w:rPr>
        <w:t>中标后以分包方式履行合同的，提供分包意向协议(附件6)；采购人不同意分包或者投标人中标后不以分包方式履行合同的，则不需要提供。</w:t>
      </w:r>
      <w:r>
        <w:rPr>
          <w:rFonts w:ascii="宋体" w:hAnsi="宋体" w:cs="宋体" w:hint="eastAsia"/>
          <w:szCs w:val="21"/>
        </w:rPr>
        <w:t>]</w:t>
      </w:r>
    </w:p>
    <w:bookmarkEnd w:id="406"/>
    <w:p w14:paraId="6ACC2F3E" w14:textId="77777777" w:rsidR="00036B8A" w:rsidRDefault="00036B8A">
      <w:pPr>
        <w:snapToGrid w:val="0"/>
        <w:spacing w:line="288" w:lineRule="auto"/>
        <w:rPr>
          <w:rFonts w:ascii="宋体" w:hAnsi="宋体" w:cs="宋体"/>
          <w:b/>
          <w:kern w:val="0"/>
          <w:szCs w:val="21"/>
        </w:rPr>
      </w:pPr>
    </w:p>
    <w:p w14:paraId="363D575C" w14:textId="77777777" w:rsidR="00036B8A" w:rsidRDefault="00000000">
      <w:pPr>
        <w:widowControl/>
        <w:adjustRightInd/>
        <w:jc w:val="left"/>
        <w:rPr>
          <w:rFonts w:ascii="宋体" w:hAnsi="宋体" w:cs="宋体"/>
          <w:b/>
          <w:kern w:val="0"/>
          <w:szCs w:val="21"/>
        </w:rPr>
      </w:pPr>
      <w:r>
        <w:rPr>
          <w:rFonts w:ascii="宋体" w:hAnsi="宋体" w:cs="宋体" w:hint="eastAsia"/>
          <w:b/>
          <w:kern w:val="0"/>
          <w:szCs w:val="21"/>
        </w:rPr>
        <w:br w:type="page"/>
      </w:r>
    </w:p>
    <w:p w14:paraId="6A4D2562"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四、符合性审查资料</w:t>
      </w:r>
    </w:p>
    <w:p w14:paraId="2CA00CF3" w14:textId="77777777" w:rsidR="00036B8A" w:rsidRDefault="00036B8A">
      <w:pPr>
        <w:snapToGrid w:val="0"/>
        <w:spacing w:line="288" w:lineRule="auto"/>
        <w:jc w:val="center"/>
        <w:rPr>
          <w:rFonts w:ascii="宋体" w:hAnsi="宋体" w:cs="宋体"/>
          <w:b/>
          <w:kern w:val="0"/>
          <w:szCs w:val="21"/>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424"/>
        <w:gridCol w:w="3118"/>
        <w:gridCol w:w="1418"/>
      </w:tblGrid>
      <w:tr w:rsidR="00036B8A" w14:paraId="6DDD3961" w14:textId="77777777">
        <w:trPr>
          <w:trHeight w:val="882"/>
        </w:trPr>
        <w:tc>
          <w:tcPr>
            <w:tcW w:w="646" w:type="dxa"/>
            <w:vAlign w:val="center"/>
          </w:tcPr>
          <w:p w14:paraId="131D92C8"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序号</w:t>
            </w:r>
          </w:p>
        </w:tc>
        <w:tc>
          <w:tcPr>
            <w:tcW w:w="4424" w:type="dxa"/>
            <w:vAlign w:val="center"/>
          </w:tcPr>
          <w:p w14:paraId="7094C796"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实质性要求</w:t>
            </w:r>
          </w:p>
        </w:tc>
        <w:tc>
          <w:tcPr>
            <w:tcW w:w="3118" w:type="dxa"/>
            <w:vAlign w:val="center"/>
          </w:tcPr>
          <w:p w14:paraId="16B9C9E5"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需要提供的符合性审查资料</w:t>
            </w:r>
          </w:p>
        </w:tc>
        <w:tc>
          <w:tcPr>
            <w:tcW w:w="1418" w:type="dxa"/>
            <w:vAlign w:val="center"/>
          </w:tcPr>
          <w:p w14:paraId="7083082A"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投标文件中的页码位置</w:t>
            </w:r>
          </w:p>
        </w:tc>
      </w:tr>
      <w:tr w:rsidR="00036B8A" w14:paraId="775F9826" w14:textId="77777777">
        <w:trPr>
          <w:trHeight w:val="860"/>
        </w:trPr>
        <w:tc>
          <w:tcPr>
            <w:tcW w:w="646" w:type="dxa"/>
            <w:vAlign w:val="center"/>
          </w:tcPr>
          <w:p w14:paraId="5AEF1D79"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4424" w:type="dxa"/>
            <w:vAlign w:val="center"/>
          </w:tcPr>
          <w:p w14:paraId="224A7FB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投标文件按照招标文件要求签署、盖章。</w:t>
            </w:r>
          </w:p>
        </w:tc>
        <w:tc>
          <w:tcPr>
            <w:tcW w:w="3118" w:type="dxa"/>
            <w:vAlign w:val="center"/>
          </w:tcPr>
          <w:p w14:paraId="1F11E09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需要使用电子签名或者签字盖章的投标文件的组成部分</w:t>
            </w:r>
          </w:p>
        </w:tc>
        <w:tc>
          <w:tcPr>
            <w:tcW w:w="1418" w:type="dxa"/>
            <w:vAlign w:val="center"/>
          </w:tcPr>
          <w:p w14:paraId="0BE14C7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见投标文件</w:t>
            </w:r>
          </w:p>
          <w:p w14:paraId="5D3FE5C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第</w:t>
            </w:r>
            <w:r>
              <w:rPr>
                <w:rFonts w:ascii="宋体" w:hAnsi="宋体" w:cs="宋体" w:hint="eastAsia"/>
                <w:szCs w:val="21"/>
                <w:u w:val="single"/>
              </w:rPr>
              <w:t xml:space="preserve">  </w:t>
            </w:r>
            <w:r>
              <w:rPr>
                <w:rFonts w:ascii="宋体" w:hAnsi="宋体" w:cs="宋体" w:hint="eastAsia"/>
                <w:szCs w:val="21"/>
              </w:rPr>
              <w:t>页</w:t>
            </w:r>
          </w:p>
        </w:tc>
      </w:tr>
      <w:tr w:rsidR="00036B8A" w14:paraId="655A5C1A" w14:textId="77777777">
        <w:trPr>
          <w:trHeight w:val="860"/>
        </w:trPr>
        <w:tc>
          <w:tcPr>
            <w:tcW w:w="646" w:type="dxa"/>
            <w:vAlign w:val="center"/>
          </w:tcPr>
          <w:p w14:paraId="295CF03A"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4424" w:type="dxa"/>
            <w:vAlign w:val="center"/>
          </w:tcPr>
          <w:p w14:paraId="6D78B5D0"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投标文件中承诺的投标有效期不少于招标文件中载明的投标有效期。</w:t>
            </w:r>
          </w:p>
        </w:tc>
        <w:tc>
          <w:tcPr>
            <w:tcW w:w="3118" w:type="dxa"/>
            <w:vAlign w:val="center"/>
          </w:tcPr>
          <w:p w14:paraId="4AE3D71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投标函</w:t>
            </w:r>
          </w:p>
        </w:tc>
        <w:tc>
          <w:tcPr>
            <w:tcW w:w="1418" w:type="dxa"/>
            <w:vAlign w:val="center"/>
          </w:tcPr>
          <w:p w14:paraId="21C03267"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见投标文件第</w:t>
            </w:r>
            <w:r>
              <w:rPr>
                <w:rFonts w:ascii="宋体" w:hAnsi="宋体" w:cs="宋体" w:hint="eastAsia"/>
                <w:szCs w:val="21"/>
                <w:u w:val="single"/>
              </w:rPr>
              <w:t xml:space="preserve">  </w:t>
            </w:r>
            <w:r>
              <w:rPr>
                <w:rFonts w:ascii="宋体" w:hAnsi="宋体" w:cs="宋体" w:hint="eastAsia"/>
                <w:szCs w:val="21"/>
              </w:rPr>
              <w:t>页</w:t>
            </w:r>
          </w:p>
        </w:tc>
      </w:tr>
      <w:tr w:rsidR="00036B8A" w14:paraId="542A5F04" w14:textId="77777777">
        <w:trPr>
          <w:trHeight w:val="860"/>
        </w:trPr>
        <w:tc>
          <w:tcPr>
            <w:tcW w:w="646" w:type="dxa"/>
            <w:vAlign w:val="center"/>
          </w:tcPr>
          <w:p w14:paraId="568C449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3</w:t>
            </w:r>
          </w:p>
        </w:tc>
        <w:tc>
          <w:tcPr>
            <w:tcW w:w="4424" w:type="dxa"/>
            <w:vAlign w:val="center"/>
          </w:tcPr>
          <w:p w14:paraId="5E30F57A"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投标文件满足招标文件的其它实质性要求。</w:t>
            </w:r>
          </w:p>
        </w:tc>
        <w:tc>
          <w:tcPr>
            <w:tcW w:w="3118" w:type="dxa"/>
            <w:vAlign w:val="center"/>
          </w:tcPr>
          <w:p w14:paraId="17463D3D" w14:textId="77777777" w:rsidR="00036B8A" w:rsidRDefault="00000000">
            <w:pPr>
              <w:snapToGrid w:val="0"/>
              <w:spacing w:line="288" w:lineRule="auto"/>
              <w:jc w:val="center"/>
              <w:rPr>
                <w:rFonts w:ascii="宋体" w:hAnsi="宋体" w:cs="宋体"/>
                <w:szCs w:val="21"/>
              </w:rPr>
            </w:pPr>
            <w:r>
              <w:rPr>
                <w:rFonts w:ascii="宋体" w:hAnsi="宋体" w:cs="宋体" w:hint="eastAsia"/>
                <w:kern w:val="0"/>
                <w:szCs w:val="21"/>
              </w:rPr>
              <w:t>招标文件其它实质性要求相应的材料（“▲” 系指实质性要求条款，招标文件无其它实质性要求的，无需提供）</w:t>
            </w:r>
          </w:p>
        </w:tc>
        <w:tc>
          <w:tcPr>
            <w:tcW w:w="1418" w:type="dxa"/>
            <w:vAlign w:val="center"/>
          </w:tcPr>
          <w:p w14:paraId="7CA8008F"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见投标文件第</w:t>
            </w:r>
            <w:r>
              <w:rPr>
                <w:rFonts w:ascii="宋体" w:hAnsi="宋体" w:cs="宋体" w:hint="eastAsia"/>
                <w:szCs w:val="21"/>
                <w:u w:val="single"/>
              </w:rPr>
              <w:t xml:space="preserve">  </w:t>
            </w:r>
            <w:r>
              <w:rPr>
                <w:rFonts w:ascii="宋体" w:hAnsi="宋体" w:cs="宋体" w:hint="eastAsia"/>
                <w:szCs w:val="21"/>
              </w:rPr>
              <w:t>页</w:t>
            </w:r>
          </w:p>
        </w:tc>
      </w:tr>
    </w:tbl>
    <w:p w14:paraId="788BFA09" w14:textId="77777777" w:rsidR="00036B8A" w:rsidRDefault="00036B8A">
      <w:pPr>
        <w:snapToGrid w:val="0"/>
        <w:spacing w:line="288" w:lineRule="auto"/>
        <w:ind w:right="420"/>
        <w:rPr>
          <w:rFonts w:ascii="宋体" w:hAnsi="宋体" w:cs="宋体"/>
          <w:szCs w:val="21"/>
        </w:rPr>
      </w:pPr>
    </w:p>
    <w:p w14:paraId="2D042674" w14:textId="77777777" w:rsidR="00036B8A" w:rsidRDefault="00000000">
      <w:pPr>
        <w:snapToGrid w:val="0"/>
        <w:spacing w:line="288" w:lineRule="auto"/>
        <w:ind w:right="420"/>
        <w:rPr>
          <w:rFonts w:ascii="宋体" w:hAnsi="宋体" w:cs="宋体"/>
          <w:szCs w:val="21"/>
        </w:rPr>
      </w:pPr>
      <w:r>
        <w:rPr>
          <w:rFonts w:ascii="宋体" w:hAnsi="宋体" w:cs="宋体" w:hint="eastAsia"/>
          <w:szCs w:val="21"/>
        </w:rPr>
        <w:t>注：按本格式和要求提供。</w:t>
      </w:r>
    </w:p>
    <w:p w14:paraId="1343FB4C" w14:textId="77777777" w:rsidR="00036B8A" w:rsidRDefault="00000000">
      <w:pPr>
        <w:snapToGrid w:val="0"/>
        <w:spacing w:line="288" w:lineRule="auto"/>
        <w:jc w:val="left"/>
        <w:rPr>
          <w:rFonts w:ascii="宋体" w:hAnsi="宋体" w:cs="宋体"/>
          <w:b/>
          <w:kern w:val="0"/>
          <w:szCs w:val="21"/>
        </w:rPr>
      </w:pPr>
      <w:r>
        <w:rPr>
          <w:rFonts w:ascii="宋体" w:hAnsi="宋体" w:cs="宋体" w:hint="eastAsia"/>
          <w:b/>
          <w:kern w:val="0"/>
          <w:szCs w:val="21"/>
        </w:rPr>
        <w:br w:type="page"/>
      </w:r>
    </w:p>
    <w:p w14:paraId="320C4D34"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五、评标标准相应的商务技术资料</w:t>
      </w:r>
    </w:p>
    <w:p w14:paraId="1CFA9F61" w14:textId="77777777" w:rsidR="00036B8A" w:rsidRDefault="00000000">
      <w:pPr>
        <w:snapToGrid w:val="0"/>
        <w:spacing w:line="288" w:lineRule="auto"/>
        <w:jc w:val="left"/>
        <w:rPr>
          <w:rFonts w:ascii="宋体" w:hAnsi="宋体" w:cs="宋体"/>
          <w:b/>
          <w:szCs w:val="21"/>
        </w:rPr>
      </w:pPr>
      <w:r>
        <w:rPr>
          <w:rFonts w:ascii="宋体" w:hAnsi="宋体" w:cs="宋体" w:hint="eastAsia"/>
          <w:b/>
          <w:szCs w:val="21"/>
        </w:rPr>
        <w:t>（按招标文件第四部分评标办法前附表中“投标文件中评标标准相应的商务技术资料目录”提供资料。）</w:t>
      </w:r>
    </w:p>
    <w:p w14:paraId="55C11DC2" w14:textId="77777777" w:rsidR="00036B8A" w:rsidRDefault="00036B8A">
      <w:pPr>
        <w:snapToGrid w:val="0"/>
        <w:spacing w:line="288" w:lineRule="auto"/>
        <w:jc w:val="center"/>
        <w:rPr>
          <w:rFonts w:ascii="宋体" w:hAnsi="宋体" w:cs="宋体"/>
          <w:b/>
          <w:kern w:val="0"/>
          <w:szCs w:val="21"/>
        </w:rPr>
      </w:pPr>
    </w:p>
    <w:p w14:paraId="6C9F8D4A" w14:textId="77777777" w:rsidR="00036B8A" w:rsidRDefault="00036B8A">
      <w:pPr>
        <w:snapToGrid w:val="0"/>
        <w:spacing w:line="288" w:lineRule="auto"/>
        <w:jc w:val="center"/>
        <w:rPr>
          <w:rFonts w:ascii="宋体" w:hAnsi="宋体" w:cs="宋体"/>
          <w:b/>
          <w:kern w:val="0"/>
          <w:szCs w:val="21"/>
        </w:rPr>
      </w:pPr>
    </w:p>
    <w:p w14:paraId="3FFC4CB7"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t>六、投标标的清单</w:t>
      </w:r>
    </w:p>
    <w:tbl>
      <w:tblPr>
        <w:tblW w:w="9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69"/>
        <w:gridCol w:w="1621"/>
        <w:gridCol w:w="1260"/>
        <w:gridCol w:w="2775"/>
        <w:gridCol w:w="1673"/>
      </w:tblGrid>
      <w:tr w:rsidR="00036B8A" w14:paraId="4BC1A3FB"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4D17D3A2"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序号</w:t>
            </w:r>
          </w:p>
        </w:tc>
        <w:tc>
          <w:tcPr>
            <w:tcW w:w="1369" w:type="dxa"/>
            <w:tcBorders>
              <w:top w:val="single" w:sz="4" w:space="0" w:color="auto"/>
              <w:left w:val="single" w:sz="4" w:space="0" w:color="auto"/>
              <w:bottom w:val="single" w:sz="4" w:space="0" w:color="auto"/>
              <w:right w:val="single" w:sz="4" w:space="0" w:color="auto"/>
            </w:tcBorders>
            <w:vAlign w:val="center"/>
          </w:tcPr>
          <w:p w14:paraId="261ECED0"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名称</w:t>
            </w:r>
          </w:p>
        </w:tc>
        <w:tc>
          <w:tcPr>
            <w:tcW w:w="1621" w:type="dxa"/>
            <w:tcBorders>
              <w:top w:val="single" w:sz="4" w:space="0" w:color="auto"/>
              <w:left w:val="single" w:sz="4" w:space="0" w:color="auto"/>
              <w:bottom w:val="single" w:sz="4" w:space="0" w:color="auto"/>
              <w:right w:val="single" w:sz="4" w:space="0" w:color="auto"/>
            </w:tcBorders>
            <w:vAlign w:val="center"/>
          </w:tcPr>
          <w:p w14:paraId="06F0B6B1"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品牌（如果有）</w:t>
            </w:r>
          </w:p>
        </w:tc>
        <w:tc>
          <w:tcPr>
            <w:tcW w:w="1260" w:type="dxa"/>
            <w:tcBorders>
              <w:top w:val="single" w:sz="4" w:space="0" w:color="auto"/>
              <w:left w:val="single" w:sz="4" w:space="0" w:color="auto"/>
              <w:bottom w:val="single" w:sz="4" w:space="0" w:color="auto"/>
              <w:right w:val="single" w:sz="4" w:space="0" w:color="auto"/>
            </w:tcBorders>
            <w:vAlign w:val="center"/>
          </w:tcPr>
          <w:p w14:paraId="5B9D4F75"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规格型号</w:t>
            </w:r>
          </w:p>
        </w:tc>
        <w:tc>
          <w:tcPr>
            <w:tcW w:w="2775" w:type="dxa"/>
            <w:tcBorders>
              <w:top w:val="single" w:sz="4" w:space="0" w:color="auto"/>
              <w:left w:val="single" w:sz="4" w:space="0" w:color="auto"/>
              <w:bottom w:val="single" w:sz="4" w:space="0" w:color="auto"/>
              <w:right w:val="single" w:sz="4" w:space="0" w:color="auto"/>
            </w:tcBorders>
            <w:vAlign w:val="center"/>
          </w:tcPr>
          <w:p w14:paraId="3CFE2D52"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数量</w:t>
            </w:r>
          </w:p>
        </w:tc>
        <w:tc>
          <w:tcPr>
            <w:tcW w:w="1673" w:type="dxa"/>
            <w:tcBorders>
              <w:top w:val="single" w:sz="4" w:space="0" w:color="auto"/>
              <w:left w:val="single" w:sz="4" w:space="0" w:color="auto"/>
              <w:bottom w:val="single" w:sz="4" w:space="0" w:color="auto"/>
              <w:right w:val="single" w:sz="4" w:space="0" w:color="auto"/>
            </w:tcBorders>
            <w:vAlign w:val="center"/>
          </w:tcPr>
          <w:p w14:paraId="7E1D7941"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备注</w:t>
            </w:r>
          </w:p>
        </w:tc>
      </w:tr>
      <w:tr w:rsidR="00036B8A" w14:paraId="257758EF"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5EBCA747"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1369" w:type="dxa"/>
            <w:tcBorders>
              <w:top w:val="single" w:sz="4" w:space="0" w:color="auto"/>
              <w:left w:val="single" w:sz="4" w:space="0" w:color="auto"/>
              <w:bottom w:val="single" w:sz="4" w:space="0" w:color="auto"/>
              <w:right w:val="single" w:sz="4" w:space="0" w:color="auto"/>
            </w:tcBorders>
            <w:vAlign w:val="center"/>
          </w:tcPr>
          <w:p w14:paraId="066A397F" w14:textId="77777777" w:rsidR="00036B8A" w:rsidRDefault="00036B8A">
            <w:pPr>
              <w:snapToGrid w:val="0"/>
              <w:spacing w:line="288" w:lineRule="auto"/>
              <w:jc w:val="center"/>
              <w:rPr>
                <w:rFonts w:ascii="宋体" w:hAnsi="宋体" w:cs="宋体"/>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342C636D" w14:textId="77777777" w:rsidR="00036B8A" w:rsidRDefault="00036B8A">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5EF1F78" w14:textId="77777777" w:rsidR="00036B8A" w:rsidRDefault="00036B8A">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61971463" w14:textId="77777777" w:rsidR="00036B8A" w:rsidRDefault="00036B8A">
            <w:pPr>
              <w:snapToGrid w:val="0"/>
              <w:spacing w:line="288" w:lineRule="auto"/>
              <w:jc w:val="center"/>
              <w:rPr>
                <w:rFonts w:ascii="宋体" w:hAnsi="宋体" w:cs="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7BF5F2FA" w14:textId="77777777" w:rsidR="00036B8A" w:rsidRDefault="00036B8A">
            <w:pPr>
              <w:snapToGrid w:val="0"/>
              <w:spacing w:line="288" w:lineRule="auto"/>
              <w:jc w:val="center"/>
              <w:rPr>
                <w:rFonts w:ascii="宋体" w:hAnsi="宋体" w:cs="宋体"/>
                <w:szCs w:val="21"/>
              </w:rPr>
            </w:pPr>
          </w:p>
        </w:tc>
      </w:tr>
      <w:tr w:rsidR="00036B8A" w14:paraId="1A657819"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6E9B82E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1369" w:type="dxa"/>
            <w:tcBorders>
              <w:top w:val="single" w:sz="4" w:space="0" w:color="auto"/>
              <w:left w:val="single" w:sz="4" w:space="0" w:color="auto"/>
              <w:bottom w:val="single" w:sz="4" w:space="0" w:color="auto"/>
              <w:right w:val="single" w:sz="4" w:space="0" w:color="auto"/>
            </w:tcBorders>
            <w:vAlign w:val="center"/>
          </w:tcPr>
          <w:p w14:paraId="5EF95C43" w14:textId="77777777" w:rsidR="00036B8A" w:rsidRDefault="00036B8A">
            <w:pPr>
              <w:snapToGrid w:val="0"/>
              <w:spacing w:line="288" w:lineRule="auto"/>
              <w:jc w:val="center"/>
              <w:rPr>
                <w:rFonts w:ascii="宋体" w:hAnsi="宋体" w:cs="宋体"/>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1F5564DD" w14:textId="77777777" w:rsidR="00036B8A" w:rsidRDefault="00036B8A">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2A0B22B1" w14:textId="77777777" w:rsidR="00036B8A" w:rsidRDefault="00036B8A">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083EA0D1" w14:textId="77777777" w:rsidR="00036B8A" w:rsidRDefault="00036B8A">
            <w:pPr>
              <w:snapToGrid w:val="0"/>
              <w:spacing w:line="288" w:lineRule="auto"/>
              <w:jc w:val="center"/>
              <w:rPr>
                <w:rFonts w:ascii="宋体" w:hAnsi="宋体" w:cs="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65AC3476" w14:textId="77777777" w:rsidR="00036B8A" w:rsidRDefault="00036B8A">
            <w:pPr>
              <w:snapToGrid w:val="0"/>
              <w:spacing w:line="288" w:lineRule="auto"/>
              <w:jc w:val="center"/>
              <w:rPr>
                <w:rFonts w:ascii="宋体" w:hAnsi="宋体" w:cs="宋体"/>
                <w:szCs w:val="21"/>
              </w:rPr>
            </w:pPr>
          </w:p>
        </w:tc>
      </w:tr>
      <w:tr w:rsidR="00036B8A" w14:paraId="399C9F91" w14:textId="77777777">
        <w:trPr>
          <w:trHeight w:val="397"/>
          <w:jc w:val="center"/>
        </w:trPr>
        <w:tc>
          <w:tcPr>
            <w:tcW w:w="737" w:type="dxa"/>
            <w:tcBorders>
              <w:top w:val="single" w:sz="4" w:space="0" w:color="auto"/>
              <w:left w:val="single" w:sz="4" w:space="0" w:color="auto"/>
              <w:bottom w:val="single" w:sz="4" w:space="0" w:color="auto"/>
              <w:right w:val="single" w:sz="4" w:space="0" w:color="auto"/>
            </w:tcBorders>
            <w:vAlign w:val="center"/>
          </w:tcPr>
          <w:p w14:paraId="41BD19C5"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w:t>
            </w:r>
          </w:p>
        </w:tc>
        <w:tc>
          <w:tcPr>
            <w:tcW w:w="1369" w:type="dxa"/>
            <w:tcBorders>
              <w:top w:val="single" w:sz="4" w:space="0" w:color="auto"/>
              <w:left w:val="single" w:sz="4" w:space="0" w:color="auto"/>
              <w:bottom w:val="single" w:sz="4" w:space="0" w:color="auto"/>
              <w:right w:val="single" w:sz="4" w:space="0" w:color="auto"/>
            </w:tcBorders>
            <w:vAlign w:val="center"/>
          </w:tcPr>
          <w:p w14:paraId="0E92675F" w14:textId="77777777" w:rsidR="00036B8A" w:rsidRDefault="00036B8A">
            <w:pPr>
              <w:snapToGrid w:val="0"/>
              <w:spacing w:line="288" w:lineRule="auto"/>
              <w:jc w:val="center"/>
              <w:rPr>
                <w:rFonts w:ascii="宋体" w:hAnsi="宋体" w:cs="宋体"/>
                <w:szCs w:val="21"/>
              </w:rPr>
            </w:pPr>
          </w:p>
        </w:tc>
        <w:tc>
          <w:tcPr>
            <w:tcW w:w="1621" w:type="dxa"/>
            <w:tcBorders>
              <w:top w:val="single" w:sz="4" w:space="0" w:color="auto"/>
              <w:left w:val="single" w:sz="4" w:space="0" w:color="auto"/>
              <w:bottom w:val="single" w:sz="4" w:space="0" w:color="auto"/>
              <w:right w:val="single" w:sz="4" w:space="0" w:color="auto"/>
            </w:tcBorders>
            <w:vAlign w:val="center"/>
          </w:tcPr>
          <w:p w14:paraId="219461F5" w14:textId="77777777" w:rsidR="00036B8A" w:rsidRDefault="00036B8A">
            <w:pPr>
              <w:snapToGrid w:val="0"/>
              <w:spacing w:line="288" w:lineRule="auto"/>
              <w:jc w:val="center"/>
              <w:rPr>
                <w:rFonts w:ascii="宋体" w:hAnsi="宋体" w:cs="宋体"/>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547EC18E" w14:textId="77777777" w:rsidR="00036B8A" w:rsidRDefault="00036B8A">
            <w:pPr>
              <w:snapToGrid w:val="0"/>
              <w:spacing w:line="288" w:lineRule="auto"/>
              <w:jc w:val="center"/>
              <w:rPr>
                <w:rFonts w:ascii="宋体" w:hAnsi="宋体" w:cs="宋体"/>
                <w:szCs w:val="21"/>
              </w:rPr>
            </w:pPr>
          </w:p>
        </w:tc>
        <w:tc>
          <w:tcPr>
            <w:tcW w:w="2775" w:type="dxa"/>
            <w:tcBorders>
              <w:top w:val="single" w:sz="4" w:space="0" w:color="auto"/>
              <w:left w:val="single" w:sz="4" w:space="0" w:color="auto"/>
              <w:bottom w:val="single" w:sz="4" w:space="0" w:color="auto"/>
              <w:right w:val="single" w:sz="4" w:space="0" w:color="auto"/>
            </w:tcBorders>
            <w:vAlign w:val="center"/>
          </w:tcPr>
          <w:p w14:paraId="1DD43E5A" w14:textId="77777777" w:rsidR="00036B8A" w:rsidRDefault="00036B8A">
            <w:pPr>
              <w:snapToGrid w:val="0"/>
              <w:spacing w:line="288" w:lineRule="auto"/>
              <w:jc w:val="center"/>
              <w:rPr>
                <w:rFonts w:ascii="宋体" w:hAnsi="宋体" w:cs="宋体"/>
                <w:szCs w:val="21"/>
              </w:rPr>
            </w:pPr>
          </w:p>
        </w:tc>
        <w:tc>
          <w:tcPr>
            <w:tcW w:w="1673" w:type="dxa"/>
            <w:tcBorders>
              <w:top w:val="single" w:sz="4" w:space="0" w:color="auto"/>
              <w:left w:val="single" w:sz="4" w:space="0" w:color="auto"/>
              <w:bottom w:val="single" w:sz="4" w:space="0" w:color="auto"/>
              <w:right w:val="single" w:sz="4" w:space="0" w:color="auto"/>
            </w:tcBorders>
            <w:vAlign w:val="center"/>
          </w:tcPr>
          <w:p w14:paraId="7268CD65" w14:textId="77777777" w:rsidR="00036B8A" w:rsidRDefault="00036B8A">
            <w:pPr>
              <w:snapToGrid w:val="0"/>
              <w:spacing w:line="288" w:lineRule="auto"/>
              <w:jc w:val="center"/>
              <w:rPr>
                <w:rFonts w:ascii="宋体" w:hAnsi="宋体" w:cs="宋体"/>
                <w:szCs w:val="21"/>
              </w:rPr>
            </w:pPr>
          </w:p>
        </w:tc>
      </w:tr>
    </w:tbl>
    <w:p w14:paraId="48A24B87" w14:textId="77777777" w:rsidR="00036B8A" w:rsidRDefault="00000000">
      <w:pPr>
        <w:snapToGrid w:val="0"/>
        <w:spacing w:line="288" w:lineRule="auto"/>
        <w:ind w:right="420"/>
        <w:rPr>
          <w:rFonts w:ascii="宋体" w:hAnsi="宋体" w:cs="宋体"/>
          <w:szCs w:val="21"/>
        </w:rPr>
      </w:pPr>
      <w:r>
        <w:rPr>
          <w:rFonts w:ascii="宋体" w:hAnsi="宋体" w:cs="宋体" w:hint="eastAsia"/>
          <w:szCs w:val="21"/>
        </w:rPr>
        <w:t>注：按本格式和要求提供。</w:t>
      </w:r>
    </w:p>
    <w:p w14:paraId="15384952" w14:textId="77777777" w:rsidR="00036B8A" w:rsidRDefault="00036B8A">
      <w:pPr>
        <w:snapToGrid w:val="0"/>
        <w:spacing w:line="288" w:lineRule="auto"/>
        <w:jc w:val="center"/>
        <w:rPr>
          <w:rFonts w:ascii="宋体" w:hAnsi="宋体" w:cs="宋体"/>
          <w:b/>
          <w:kern w:val="0"/>
          <w:szCs w:val="21"/>
        </w:rPr>
      </w:pPr>
    </w:p>
    <w:p w14:paraId="2B618903" w14:textId="77777777" w:rsidR="00036B8A" w:rsidRDefault="00036B8A">
      <w:pPr>
        <w:snapToGrid w:val="0"/>
        <w:spacing w:line="288" w:lineRule="auto"/>
        <w:jc w:val="center"/>
        <w:rPr>
          <w:rFonts w:ascii="宋体" w:hAnsi="宋体" w:cs="宋体"/>
          <w:b/>
          <w:kern w:val="0"/>
          <w:szCs w:val="21"/>
        </w:rPr>
      </w:pPr>
    </w:p>
    <w:p w14:paraId="57D1F0BC"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t>七、商务技术偏离表</w:t>
      </w:r>
    </w:p>
    <w:tbl>
      <w:tblPr>
        <w:tblStyle w:val="aff7"/>
        <w:tblW w:w="9464" w:type="dxa"/>
        <w:tblInd w:w="108" w:type="dxa"/>
        <w:tblLook w:val="04A0" w:firstRow="1" w:lastRow="0" w:firstColumn="1" w:lastColumn="0" w:noHBand="0" w:noVBand="1"/>
      </w:tblPr>
      <w:tblGrid>
        <w:gridCol w:w="959"/>
        <w:gridCol w:w="3683"/>
        <w:gridCol w:w="3546"/>
        <w:gridCol w:w="1276"/>
      </w:tblGrid>
      <w:tr w:rsidR="00036B8A" w14:paraId="44CF8ECA" w14:textId="77777777">
        <w:trPr>
          <w:trHeight w:val="397"/>
        </w:trPr>
        <w:tc>
          <w:tcPr>
            <w:tcW w:w="959" w:type="dxa"/>
            <w:vAlign w:val="center"/>
          </w:tcPr>
          <w:p w14:paraId="2C0D426D"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序号</w:t>
            </w:r>
          </w:p>
        </w:tc>
        <w:tc>
          <w:tcPr>
            <w:tcW w:w="3683" w:type="dxa"/>
            <w:vAlign w:val="center"/>
          </w:tcPr>
          <w:p w14:paraId="13BA192E"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招标文件章节及具体内容</w:t>
            </w:r>
          </w:p>
        </w:tc>
        <w:tc>
          <w:tcPr>
            <w:tcW w:w="3546" w:type="dxa"/>
            <w:vAlign w:val="center"/>
          </w:tcPr>
          <w:p w14:paraId="6564BB6C"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投标文件章节及具体内容</w:t>
            </w:r>
          </w:p>
        </w:tc>
        <w:tc>
          <w:tcPr>
            <w:tcW w:w="1276" w:type="dxa"/>
            <w:vAlign w:val="center"/>
          </w:tcPr>
          <w:p w14:paraId="64770389" w14:textId="77777777" w:rsidR="00036B8A" w:rsidRDefault="00000000">
            <w:pPr>
              <w:snapToGrid w:val="0"/>
              <w:spacing w:line="288" w:lineRule="auto"/>
              <w:jc w:val="center"/>
              <w:rPr>
                <w:rFonts w:ascii="宋体" w:hAnsi="宋体" w:cs="宋体"/>
                <w:b/>
                <w:bCs/>
                <w:szCs w:val="21"/>
              </w:rPr>
            </w:pPr>
            <w:r>
              <w:rPr>
                <w:rFonts w:ascii="宋体" w:hAnsi="宋体" w:cs="宋体" w:hint="eastAsia"/>
                <w:b/>
                <w:bCs/>
                <w:szCs w:val="21"/>
              </w:rPr>
              <w:t>偏离说明</w:t>
            </w:r>
          </w:p>
        </w:tc>
      </w:tr>
      <w:tr w:rsidR="00036B8A" w14:paraId="3A4689BC" w14:textId="77777777">
        <w:trPr>
          <w:trHeight w:val="397"/>
        </w:trPr>
        <w:tc>
          <w:tcPr>
            <w:tcW w:w="959" w:type="dxa"/>
            <w:vAlign w:val="center"/>
          </w:tcPr>
          <w:p w14:paraId="69A5A410" w14:textId="77777777" w:rsidR="00036B8A" w:rsidRDefault="00000000">
            <w:pPr>
              <w:snapToGrid w:val="0"/>
              <w:spacing w:line="288" w:lineRule="auto"/>
              <w:jc w:val="center"/>
              <w:rPr>
                <w:rFonts w:ascii="宋体" w:hAnsi="宋体" w:cs="宋体"/>
                <w:kern w:val="0"/>
                <w:szCs w:val="21"/>
              </w:rPr>
            </w:pPr>
            <w:r>
              <w:rPr>
                <w:rFonts w:ascii="宋体" w:hAnsi="宋体" w:cs="宋体" w:hint="eastAsia"/>
                <w:kern w:val="0"/>
                <w:szCs w:val="21"/>
              </w:rPr>
              <w:t>1</w:t>
            </w:r>
          </w:p>
        </w:tc>
        <w:tc>
          <w:tcPr>
            <w:tcW w:w="3683" w:type="dxa"/>
            <w:vAlign w:val="center"/>
          </w:tcPr>
          <w:p w14:paraId="1293DAFF" w14:textId="77777777" w:rsidR="00036B8A" w:rsidRDefault="00036B8A">
            <w:pPr>
              <w:snapToGrid w:val="0"/>
              <w:spacing w:line="288" w:lineRule="auto"/>
              <w:jc w:val="center"/>
              <w:rPr>
                <w:rFonts w:ascii="宋体" w:hAnsi="宋体" w:cs="宋体"/>
                <w:b/>
                <w:kern w:val="0"/>
                <w:szCs w:val="21"/>
              </w:rPr>
            </w:pPr>
          </w:p>
        </w:tc>
        <w:tc>
          <w:tcPr>
            <w:tcW w:w="3546" w:type="dxa"/>
            <w:vAlign w:val="center"/>
          </w:tcPr>
          <w:p w14:paraId="4D4532AA" w14:textId="77777777" w:rsidR="00036B8A" w:rsidRDefault="00036B8A">
            <w:pPr>
              <w:snapToGrid w:val="0"/>
              <w:spacing w:line="288" w:lineRule="auto"/>
              <w:jc w:val="center"/>
              <w:rPr>
                <w:rFonts w:ascii="宋体" w:hAnsi="宋体" w:cs="宋体"/>
                <w:b/>
                <w:kern w:val="0"/>
                <w:szCs w:val="21"/>
              </w:rPr>
            </w:pPr>
          </w:p>
        </w:tc>
        <w:tc>
          <w:tcPr>
            <w:tcW w:w="1276" w:type="dxa"/>
            <w:vAlign w:val="center"/>
          </w:tcPr>
          <w:p w14:paraId="72B58F47" w14:textId="77777777" w:rsidR="00036B8A" w:rsidRDefault="00036B8A">
            <w:pPr>
              <w:snapToGrid w:val="0"/>
              <w:spacing w:line="288" w:lineRule="auto"/>
              <w:jc w:val="center"/>
              <w:rPr>
                <w:rFonts w:ascii="宋体" w:hAnsi="宋体" w:cs="宋体"/>
                <w:b/>
                <w:kern w:val="0"/>
                <w:szCs w:val="21"/>
              </w:rPr>
            </w:pPr>
          </w:p>
        </w:tc>
      </w:tr>
      <w:tr w:rsidR="00036B8A" w14:paraId="06786F61" w14:textId="77777777">
        <w:trPr>
          <w:trHeight w:val="397"/>
        </w:trPr>
        <w:tc>
          <w:tcPr>
            <w:tcW w:w="959" w:type="dxa"/>
            <w:vAlign w:val="center"/>
          </w:tcPr>
          <w:p w14:paraId="3F1EBD59" w14:textId="77777777" w:rsidR="00036B8A" w:rsidRDefault="00000000">
            <w:pPr>
              <w:snapToGrid w:val="0"/>
              <w:spacing w:line="288" w:lineRule="auto"/>
              <w:jc w:val="center"/>
              <w:rPr>
                <w:rFonts w:ascii="宋体" w:hAnsi="宋体" w:cs="宋体"/>
                <w:kern w:val="0"/>
                <w:szCs w:val="21"/>
              </w:rPr>
            </w:pPr>
            <w:r>
              <w:rPr>
                <w:rFonts w:ascii="宋体" w:hAnsi="宋体" w:cs="宋体" w:hint="eastAsia"/>
                <w:kern w:val="0"/>
                <w:szCs w:val="21"/>
              </w:rPr>
              <w:t>2</w:t>
            </w:r>
          </w:p>
        </w:tc>
        <w:tc>
          <w:tcPr>
            <w:tcW w:w="3683" w:type="dxa"/>
            <w:vAlign w:val="center"/>
          </w:tcPr>
          <w:p w14:paraId="1952E72F" w14:textId="77777777" w:rsidR="00036B8A" w:rsidRDefault="00036B8A">
            <w:pPr>
              <w:snapToGrid w:val="0"/>
              <w:spacing w:line="288" w:lineRule="auto"/>
              <w:jc w:val="center"/>
              <w:rPr>
                <w:rFonts w:ascii="宋体" w:hAnsi="宋体" w:cs="宋体"/>
                <w:b/>
                <w:kern w:val="0"/>
                <w:szCs w:val="21"/>
              </w:rPr>
            </w:pPr>
          </w:p>
        </w:tc>
        <w:tc>
          <w:tcPr>
            <w:tcW w:w="3546" w:type="dxa"/>
            <w:vAlign w:val="center"/>
          </w:tcPr>
          <w:p w14:paraId="1C7BC67A" w14:textId="77777777" w:rsidR="00036B8A" w:rsidRDefault="00036B8A">
            <w:pPr>
              <w:snapToGrid w:val="0"/>
              <w:spacing w:line="288" w:lineRule="auto"/>
              <w:jc w:val="center"/>
              <w:rPr>
                <w:rFonts w:ascii="宋体" w:hAnsi="宋体" w:cs="宋体"/>
                <w:b/>
                <w:kern w:val="0"/>
                <w:szCs w:val="21"/>
              </w:rPr>
            </w:pPr>
          </w:p>
        </w:tc>
        <w:tc>
          <w:tcPr>
            <w:tcW w:w="1276" w:type="dxa"/>
            <w:vAlign w:val="center"/>
          </w:tcPr>
          <w:p w14:paraId="5379E5F9" w14:textId="77777777" w:rsidR="00036B8A" w:rsidRDefault="00036B8A">
            <w:pPr>
              <w:snapToGrid w:val="0"/>
              <w:spacing w:line="288" w:lineRule="auto"/>
              <w:jc w:val="center"/>
              <w:rPr>
                <w:rFonts w:ascii="宋体" w:hAnsi="宋体" w:cs="宋体"/>
                <w:b/>
                <w:kern w:val="0"/>
                <w:szCs w:val="21"/>
              </w:rPr>
            </w:pPr>
          </w:p>
        </w:tc>
      </w:tr>
      <w:tr w:rsidR="00036B8A" w14:paraId="628A554A" w14:textId="77777777">
        <w:trPr>
          <w:trHeight w:val="397"/>
        </w:trPr>
        <w:tc>
          <w:tcPr>
            <w:tcW w:w="959" w:type="dxa"/>
            <w:vAlign w:val="center"/>
          </w:tcPr>
          <w:p w14:paraId="5555A19F" w14:textId="77777777" w:rsidR="00036B8A" w:rsidRDefault="00000000">
            <w:pPr>
              <w:snapToGrid w:val="0"/>
              <w:spacing w:line="288" w:lineRule="auto"/>
              <w:jc w:val="center"/>
              <w:rPr>
                <w:rFonts w:ascii="宋体" w:hAnsi="宋体" w:cs="宋体"/>
                <w:kern w:val="0"/>
                <w:szCs w:val="21"/>
              </w:rPr>
            </w:pPr>
            <w:r>
              <w:rPr>
                <w:rFonts w:ascii="宋体" w:hAnsi="宋体" w:cs="宋体" w:hint="eastAsia"/>
                <w:kern w:val="0"/>
                <w:szCs w:val="21"/>
              </w:rPr>
              <w:t>……</w:t>
            </w:r>
          </w:p>
        </w:tc>
        <w:tc>
          <w:tcPr>
            <w:tcW w:w="3683" w:type="dxa"/>
            <w:vAlign w:val="center"/>
          </w:tcPr>
          <w:p w14:paraId="5126323E" w14:textId="77777777" w:rsidR="00036B8A" w:rsidRDefault="00036B8A">
            <w:pPr>
              <w:snapToGrid w:val="0"/>
              <w:spacing w:line="288" w:lineRule="auto"/>
              <w:jc w:val="center"/>
              <w:rPr>
                <w:rFonts w:ascii="宋体" w:hAnsi="宋体" w:cs="宋体"/>
                <w:b/>
                <w:kern w:val="0"/>
                <w:szCs w:val="21"/>
              </w:rPr>
            </w:pPr>
          </w:p>
        </w:tc>
        <w:tc>
          <w:tcPr>
            <w:tcW w:w="3546" w:type="dxa"/>
            <w:vAlign w:val="center"/>
          </w:tcPr>
          <w:p w14:paraId="41625A6D" w14:textId="77777777" w:rsidR="00036B8A" w:rsidRDefault="00036B8A">
            <w:pPr>
              <w:snapToGrid w:val="0"/>
              <w:spacing w:line="288" w:lineRule="auto"/>
              <w:jc w:val="center"/>
              <w:rPr>
                <w:rFonts w:ascii="宋体" w:hAnsi="宋体" w:cs="宋体"/>
                <w:b/>
                <w:kern w:val="0"/>
                <w:szCs w:val="21"/>
              </w:rPr>
            </w:pPr>
          </w:p>
        </w:tc>
        <w:tc>
          <w:tcPr>
            <w:tcW w:w="1276" w:type="dxa"/>
            <w:vAlign w:val="center"/>
          </w:tcPr>
          <w:p w14:paraId="7533E2A2" w14:textId="77777777" w:rsidR="00036B8A" w:rsidRDefault="00036B8A">
            <w:pPr>
              <w:snapToGrid w:val="0"/>
              <w:spacing w:line="288" w:lineRule="auto"/>
              <w:jc w:val="center"/>
              <w:rPr>
                <w:rFonts w:ascii="宋体" w:hAnsi="宋体" w:cs="宋体"/>
                <w:b/>
                <w:kern w:val="0"/>
                <w:szCs w:val="21"/>
              </w:rPr>
            </w:pPr>
          </w:p>
        </w:tc>
      </w:tr>
    </w:tbl>
    <w:p w14:paraId="6FF6DC36" w14:textId="77777777" w:rsidR="00036B8A" w:rsidRDefault="00000000">
      <w:pPr>
        <w:snapToGrid w:val="0"/>
        <w:spacing w:line="288" w:lineRule="auto"/>
        <w:jc w:val="left"/>
        <w:rPr>
          <w:rFonts w:ascii="宋体" w:hAnsi="宋体" w:cs="宋体"/>
          <w:kern w:val="0"/>
          <w:szCs w:val="21"/>
        </w:rPr>
      </w:pPr>
      <w:r>
        <w:rPr>
          <w:rFonts w:ascii="宋体" w:hAnsi="宋体" w:cs="宋体" w:hint="eastAsia"/>
          <w:kern w:val="0"/>
          <w:szCs w:val="21"/>
        </w:rPr>
        <w:t>投标人保证：除商务技术偏离表列出的偏离外，投标人响应招标文件的全部要求</w:t>
      </w:r>
    </w:p>
    <w:p w14:paraId="6C6AE5C5" w14:textId="77777777" w:rsidR="00036B8A" w:rsidRDefault="00036B8A">
      <w:pPr>
        <w:snapToGrid w:val="0"/>
        <w:spacing w:line="288" w:lineRule="auto"/>
        <w:rPr>
          <w:rFonts w:ascii="宋体" w:hAnsi="宋体" w:cs="宋体"/>
          <w:b/>
          <w:kern w:val="0"/>
          <w:szCs w:val="21"/>
        </w:rPr>
      </w:pPr>
    </w:p>
    <w:p w14:paraId="5BFDB4F8" w14:textId="77777777" w:rsidR="00036B8A" w:rsidRDefault="00000000">
      <w:pPr>
        <w:snapToGrid w:val="0"/>
        <w:spacing w:line="288" w:lineRule="auto"/>
        <w:ind w:right="420"/>
        <w:rPr>
          <w:rFonts w:ascii="宋体" w:hAnsi="宋体" w:cs="宋体"/>
          <w:szCs w:val="21"/>
        </w:rPr>
      </w:pPr>
      <w:r>
        <w:rPr>
          <w:rFonts w:ascii="宋体" w:hAnsi="宋体" w:cs="宋体" w:hint="eastAsia"/>
          <w:szCs w:val="21"/>
        </w:rPr>
        <w:t>注：按本格式和要求提供。</w:t>
      </w:r>
    </w:p>
    <w:p w14:paraId="2F14786B" w14:textId="77777777" w:rsidR="00036B8A" w:rsidRDefault="00000000">
      <w:pPr>
        <w:snapToGrid w:val="0"/>
        <w:spacing w:line="288" w:lineRule="auto"/>
        <w:jc w:val="left"/>
        <w:rPr>
          <w:rFonts w:ascii="宋体" w:hAnsi="宋体" w:cs="宋体"/>
          <w:b/>
          <w:bCs/>
          <w:szCs w:val="21"/>
        </w:rPr>
      </w:pPr>
      <w:r>
        <w:rPr>
          <w:rFonts w:ascii="宋体" w:hAnsi="宋体" w:cs="宋体" w:hint="eastAsia"/>
          <w:b/>
          <w:bCs/>
          <w:szCs w:val="21"/>
        </w:rPr>
        <w:br w:type="page"/>
      </w:r>
    </w:p>
    <w:p w14:paraId="3F5C710B"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b/>
          <w:kern w:val="0"/>
          <w:szCs w:val="21"/>
        </w:rPr>
        <w:lastRenderedPageBreak/>
        <w:t>八、政府采购供应商廉洁自律承诺书</w:t>
      </w:r>
    </w:p>
    <w:p w14:paraId="58699A79" w14:textId="77777777" w:rsidR="00036B8A" w:rsidRDefault="00036B8A">
      <w:pPr>
        <w:snapToGrid w:val="0"/>
        <w:spacing w:line="288" w:lineRule="auto"/>
        <w:rPr>
          <w:rFonts w:ascii="宋体" w:hAnsi="宋体" w:cs="宋体"/>
          <w:szCs w:val="21"/>
        </w:rPr>
      </w:pPr>
    </w:p>
    <w:p w14:paraId="6657E7E0" w14:textId="77777777" w:rsidR="00036B8A" w:rsidRDefault="00000000">
      <w:pPr>
        <w:snapToGrid w:val="0"/>
        <w:spacing w:line="288" w:lineRule="auto"/>
        <w:rPr>
          <w:rFonts w:ascii="宋体" w:hAnsi="宋体" w:cs="宋体"/>
          <w:kern w:val="0"/>
          <w:szCs w:val="21"/>
          <w:u w:val="single"/>
        </w:rPr>
      </w:pPr>
      <w:r>
        <w:rPr>
          <w:rFonts w:ascii="宋体" w:hAnsi="宋体" w:cs="宋体" w:hint="eastAsia"/>
          <w:szCs w:val="21"/>
          <w:u w:val="single"/>
        </w:rPr>
        <w:t>浙大城市学院、浙江求是招标代理有限公司</w:t>
      </w:r>
      <w:r>
        <w:rPr>
          <w:rFonts w:ascii="宋体" w:hAnsi="宋体" w:cs="宋体" w:hint="eastAsia"/>
          <w:kern w:val="0"/>
          <w:szCs w:val="21"/>
          <w:u w:val="single"/>
          <w:lang w:val="zh-CN"/>
        </w:rPr>
        <w:t>：</w:t>
      </w:r>
    </w:p>
    <w:p w14:paraId="556766FF" w14:textId="77777777" w:rsidR="00036B8A" w:rsidRDefault="00000000">
      <w:pPr>
        <w:autoSpaceDE w:val="0"/>
        <w:autoSpaceDN w:val="0"/>
        <w:snapToGrid w:val="0"/>
        <w:spacing w:line="288" w:lineRule="auto"/>
        <w:ind w:firstLineChars="202" w:firstLine="424"/>
        <w:jc w:val="left"/>
        <w:rPr>
          <w:rFonts w:ascii="宋体" w:hAnsi="宋体" w:cs="宋体"/>
          <w:kern w:val="0"/>
          <w:szCs w:val="21"/>
          <w:lang w:val="zh-CN"/>
        </w:rPr>
      </w:pPr>
      <w:r>
        <w:rPr>
          <w:rFonts w:ascii="宋体" w:hAnsi="宋体" w:cs="宋体" w:hint="eastAsia"/>
          <w:kern w:val="0"/>
          <w:szCs w:val="21"/>
          <w:lang w:val="zh-CN"/>
        </w:rPr>
        <w:t>我单位响应你</w:t>
      </w:r>
      <w:r>
        <w:rPr>
          <w:rFonts w:ascii="宋体" w:hAnsi="宋体" w:cs="宋体" w:hint="eastAsia"/>
          <w:szCs w:val="21"/>
        </w:rPr>
        <w:t>单位</w:t>
      </w:r>
      <w:r>
        <w:rPr>
          <w:rFonts w:ascii="宋体" w:hAnsi="宋体" w:cs="宋体" w:hint="eastAsia"/>
          <w:kern w:val="0"/>
          <w:szCs w:val="21"/>
          <w:lang w:val="zh-CN"/>
        </w:rPr>
        <w:t>项目招标要求参加投标。在这次投标过程中和中标后，我们将严格遵守国家法律法规要求，并郑重承诺：</w:t>
      </w:r>
    </w:p>
    <w:p w14:paraId="7AE730AE" w14:textId="77777777" w:rsidR="00036B8A" w:rsidRDefault="00000000">
      <w:pPr>
        <w:autoSpaceDE w:val="0"/>
        <w:autoSpaceDN w:val="0"/>
        <w:snapToGrid w:val="0"/>
        <w:spacing w:line="288" w:lineRule="auto"/>
        <w:ind w:firstLineChars="202" w:firstLine="424"/>
        <w:jc w:val="left"/>
        <w:rPr>
          <w:rFonts w:ascii="宋体" w:hAnsi="宋体" w:cs="宋体"/>
          <w:kern w:val="0"/>
          <w:szCs w:val="21"/>
          <w:lang w:val="zh-CN"/>
        </w:rPr>
      </w:pPr>
      <w:r>
        <w:rPr>
          <w:rFonts w:ascii="宋体" w:hAnsi="宋体" w:cs="宋体" w:hint="eastAsia"/>
          <w:kern w:val="0"/>
          <w:szCs w:val="21"/>
          <w:lang w:val="zh-CN"/>
        </w:rPr>
        <w:t>一、不向项目有关人员及部门赠送礼金礼物、有价证券、回扣以及中介费、介绍费、咨询费等好处费；</w:t>
      </w:r>
    </w:p>
    <w:p w14:paraId="12438092" w14:textId="77777777" w:rsidR="00036B8A" w:rsidRDefault="00000000">
      <w:pPr>
        <w:autoSpaceDE w:val="0"/>
        <w:autoSpaceDN w:val="0"/>
        <w:snapToGrid w:val="0"/>
        <w:spacing w:line="288" w:lineRule="auto"/>
        <w:ind w:firstLineChars="202" w:firstLine="424"/>
        <w:jc w:val="left"/>
        <w:rPr>
          <w:rFonts w:ascii="宋体" w:hAnsi="宋体" w:cs="宋体"/>
          <w:kern w:val="0"/>
          <w:szCs w:val="21"/>
          <w:lang w:val="zh-CN"/>
        </w:rPr>
      </w:pPr>
      <w:r>
        <w:rPr>
          <w:rFonts w:ascii="宋体" w:hAnsi="宋体" w:cs="宋体" w:hint="eastAsia"/>
          <w:kern w:val="0"/>
          <w:szCs w:val="21"/>
          <w:lang w:val="zh-CN"/>
        </w:rPr>
        <w:t>二、不为项目有关人员及部门报销应由你方单位或个人支付的费用；</w:t>
      </w:r>
    </w:p>
    <w:p w14:paraId="42A8102B" w14:textId="77777777" w:rsidR="00036B8A" w:rsidRDefault="00000000">
      <w:pPr>
        <w:autoSpaceDE w:val="0"/>
        <w:autoSpaceDN w:val="0"/>
        <w:snapToGrid w:val="0"/>
        <w:spacing w:line="288" w:lineRule="auto"/>
        <w:ind w:firstLineChars="202" w:firstLine="424"/>
        <w:jc w:val="left"/>
        <w:rPr>
          <w:rFonts w:ascii="宋体" w:hAnsi="宋体" w:cs="宋体"/>
          <w:kern w:val="0"/>
          <w:szCs w:val="21"/>
          <w:lang w:val="zh-CN"/>
        </w:rPr>
      </w:pPr>
      <w:r>
        <w:rPr>
          <w:rFonts w:ascii="宋体" w:hAnsi="宋体" w:cs="宋体" w:hint="eastAsia"/>
          <w:kern w:val="0"/>
          <w:szCs w:val="21"/>
          <w:lang w:val="zh-CN"/>
        </w:rPr>
        <w:t>三、不向项目有关人员及部门提供有可能影响公正的宴请和健身娱乐等活动；</w:t>
      </w:r>
    </w:p>
    <w:p w14:paraId="44812520" w14:textId="77777777" w:rsidR="00036B8A" w:rsidRDefault="00000000">
      <w:pPr>
        <w:autoSpaceDE w:val="0"/>
        <w:autoSpaceDN w:val="0"/>
        <w:snapToGrid w:val="0"/>
        <w:spacing w:line="288" w:lineRule="auto"/>
        <w:ind w:firstLineChars="202" w:firstLine="424"/>
        <w:jc w:val="left"/>
        <w:rPr>
          <w:rFonts w:ascii="宋体" w:hAnsi="宋体" w:cs="宋体"/>
          <w:kern w:val="0"/>
          <w:szCs w:val="21"/>
          <w:lang w:val="zh-CN"/>
        </w:rPr>
      </w:pPr>
      <w:r>
        <w:rPr>
          <w:rFonts w:ascii="宋体" w:hAnsi="宋体" w:cs="宋体" w:hint="eastAsia"/>
          <w:kern w:val="0"/>
          <w:szCs w:val="21"/>
          <w:lang w:val="zh-CN"/>
        </w:rPr>
        <w:t>四、不为项目有关人员及部门出国（境）、旅游等提供方便；</w:t>
      </w:r>
    </w:p>
    <w:p w14:paraId="297A1EDC" w14:textId="77777777" w:rsidR="00036B8A" w:rsidRDefault="00000000">
      <w:pPr>
        <w:autoSpaceDE w:val="0"/>
        <w:autoSpaceDN w:val="0"/>
        <w:snapToGrid w:val="0"/>
        <w:spacing w:line="288" w:lineRule="auto"/>
        <w:ind w:firstLineChars="202" w:firstLine="424"/>
        <w:jc w:val="left"/>
        <w:rPr>
          <w:rFonts w:ascii="宋体" w:hAnsi="宋体" w:cs="宋体"/>
          <w:kern w:val="0"/>
          <w:szCs w:val="21"/>
          <w:lang w:val="zh-CN"/>
        </w:rPr>
      </w:pPr>
      <w:r>
        <w:rPr>
          <w:rFonts w:ascii="宋体" w:hAnsi="宋体" w:cs="宋体" w:hint="eastAsia"/>
          <w:kern w:val="0"/>
          <w:szCs w:val="21"/>
          <w:lang w:val="zh-CN"/>
        </w:rPr>
        <w:t>五、不为项目有关人员个人装修住房、婚丧嫁娶、配偶子女工作安排等提供好处；</w:t>
      </w:r>
    </w:p>
    <w:p w14:paraId="4CFE966B" w14:textId="77777777" w:rsidR="00036B8A" w:rsidRDefault="00000000">
      <w:pPr>
        <w:autoSpaceDE w:val="0"/>
        <w:autoSpaceDN w:val="0"/>
        <w:snapToGrid w:val="0"/>
        <w:spacing w:line="288" w:lineRule="auto"/>
        <w:ind w:firstLineChars="202" w:firstLine="424"/>
        <w:jc w:val="left"/>
        <w:rPr>
          <w:rFonts w:ascii="宋体" w:hAnsi="宋体" w:cs="宋体"/>
          <w:kern w:val="0"/>
          <w:szCs w:val="21"/>
          <w:lang w:val="zh-CN"/>
        </w:rPr>
      </w:pPr>
      <w:r>
        <w:rPr>
          <w:rFonts w:ascii="宋体" w:hAnsi="宋体" w:cs="宋体" w:hint="eastAsia"/>
          <w:kern w:val="0"/>
          <w:szCs w:val="21"/>
          <w:lang w:val="zh-CN"/>
        </w:rPr>
        <w:t>六、严格遵守《</w:t>
      </w:r>
      <w:r>
        <w:rPr>
          <w:rFonts w:ascii="宋体" w:hAnsi="宋体" w:cs="宋体" w:hint="eastAsia"/>
          <w:szCs w:val="21"/>
          <w:lang w:val="zh-CN"/>
        </w:rPr>
        <w:t>中华人民共和国</w:t>
      </w:r>
      <w:r>
        <w:rPr>
          <w:rFonts w:ascii="宋体" w:hAnsi="宋体" w:cs="宋体" w:hint="eastAsia"/>
          <w:kern w:val="0"/>
          <w:szCs w:val="21"/>
          <w:lang w:val="zh-CN"/>
        </w:rPr>
        <w:t>政府采购法》《</w:t>
      </w:r>
      <w:r>
        <w:rPr>
          <w:rFonts w:ascii="宋体" w:hAnsi="宋体" w:cs="宋体" w:hint="eastAsia"/>
          <w:szCs w:val="21"/>
          <w:lang w:val="zh-CN"/>
        </w:rPr>
        <w:t>中华人民共和国</w:t>
      </w:r>
      <w:r>
        <w:rPr>
          <w:rFonts w:ascii="宋体" w:hAnsi="宋体" w:cs="宋体" w:hint="eastAsia"/>
          <w:kern w:val="0"/>
          <w:szCs w:val="21"/>
          <w:lang w:val="zh-CN"/>
        </w:rPr>
        <w:t>招标投标法》</w:t>
      </w:r>
      <w:r>
        <w:rPr>
          <w:rFonts w:ascii="宋体" w:hAnsi="宋体" w:cs="宋体" w:hint="eastAsia"/>
          <w:szCs w:val="21"/>
          <w:lang w:val="zh-CN"/>
        </w:rPr>
        <w:t>《中华人民共和国民法典》</w:t>
      </w:r>
      <w:r>
        <w:rPr>
          <w:rFonts w:ascii="宋体" w:hAnsi="宋体" w:cs="宋体" w:hint="eastAsia"/>
          <w:kern w:val="0"/>
          <w:szCs w:val="21"/>
          <w:lang w:val="zh-CN"/>
        </w:rPr>
        <w:t>等法律法规，诚实守信，合法经营，坚决抵制各种违法违纪行为。</w:t>
      </w:r>
    </w:p>
    <w:p w14:paraId="5DDD5F0F" w14:textId="77777777" w:rsidR="00036B8A" w:rsidRDefault="00000000">
      <w:pPr>
        <w:autoSpaceDE w:val="0"/>
        <w:autoSpaceDN w:val="0"/>
        <w:snapToGrid w:val="0"/>
        <w:spacing w:line="288" w:lineRule="auto"/>
        <w:ind w:firstLineChars="202" w:firstLine="424"/>
        <w:jc w:val="left"/>
        <w:rPr>
          <w:rFonts w:ascii="宋体" w:hAnsi="宋体" w:cs="宋体"/>
          <w:kern w:val="0"/>
          <w:szCs w:val="21"/>
          <w:lang w:val="zh-CN"/>
        </w:rPr>
      </w:pPr>
      <w:r>
        <w:rPr>
          <w:rFonts w:ascii="宋体" w:hAnsi="宋体" w:cs="宋体" w:hint="eastAsia"/>
          <w:kern w:val="0"/>
          <w:szCs w:val="21"/>
          <w:lang w:val="zh-CN"/>
        </w:rPr>
        <w:t>如违反上述承诺，你</w:t>
      </w:r>
      <w:r>
        <w:rPr>
          <w:rFonts w:ascii="宋体" w:hAnsi="宋体" w:cs="宋体" w:hint="eastAsia"/>
          <w:szCs w:val="21"/>
        </w:rPr>
        <w:t>单位</w:t>
      </w:r>
      <w:r>
        <w:rPr>
          <w:rFonts w:ascii="宋体" w:hAnsi="宋体" w:cs="宋体" w:hint="eastAsia"/>
          <w:kern w:val="0"/>
          <w:szCs w:val="21"/>
          <w:lang w:val="zh-CN"/>
        </w:rPr>
        <w:t>有权立即取消我单位投标、中标或在建项目的建设资格，有权拒绝我单位在一定时期内进入你</w:t>
      </w:r>
      <w:r>
        <w:rPr>
          <w:rFonts w:ascii="宋体" w:hAnsi="宋体" w:cs="宋体" w:hint="eastAsia"/>
          <w:szCs w:val="21"/>
        </w:rPr>
        <w:t>单位</w:t>
      </w:r>
      <w:r>
        <w:rPr>
          <w:rFonts w:ascii="宋体" w:hAnsi="宋体" w:cs="宋体" w:hint="eastAsia"/>
          <w:kern w:val="0"/>
          <w:szCs w:val="21"/>
          <w:lang w:val="zh-CN"/>
        </w:rPr>
        <w:t>进行项目建设或其他经营活动，并通报市财政局。由此引起的相应损失均由我单位承担。</w:t>
      </w:r>
    </w:p>
    <w:p w14:paraId="1094BAA3" w14:textId="77777777" w:rsidR="00036B8A" w:rsidRDefault="00036B8A">
      <w:pPr>
        <w:autoSpaceDE w:val="0"/>
        <w:autoSpaceDN w:val="0"/>
        <w:snapToGrid w:val="0"/>
        <w:spacing w:line="288" w:lineRule="auto"/>
        <w:ind w:firstLineChars="202" w:firstLine="424"/>
        <w:jc w:val="left"/>
        <w:rPr>
          <w:rFonts w:ascii="宋体" w:hAnsi="宋体" w:cs="宋体"/>
          <w:kern w:val="0"/>
          <w:szCs w:val="21"/>
          <w:lang w:val="zh-CN"/>
        </w:rPr>
      </w:pPr>
    </w:p>
    <w:p w14:paraId="34C8C02E" w14:textId="77777777" w:rsidR="00036B8A" w:rsidRDefault="00000000">
      <w:pPr>
        <w:autoSpaceDE w:val="0"/>
        <w:autoSpaceDN w:val="0"/>
        <w:snapToGrid w:val="0"/>
        <w:spacing w:line="288" w:lineRule="auto"/>
        <w:ind w:right="1120" w:firstLineChars="202" w:firstLine="424"/>
        <w:jc w:val="left"/>
        <w:rPr>
          <w:rFonts w:ascii="宋体" w:hAnsi="宋体" w:cs="宋体"/>
          <w:kern w:val="0"/>
          <w:szCs w:val="21"/>
          <w:lang w:val="zh-CN"/>
        </w:rPr>
      </w:pPr>
      <w:r>
        <w:rPr>
          <w:rFonts w:ascii="宋体" w:hAnsi="宋体" w:cs="宋体" w:hint="eastAsia"/>
          <w:kern w:val="0"/>
          <w:szCs w:val="21"/>
          <w:lang w:val="zh-CN"/>
        </w:rPr>
        <w:t>投标人名称（</w:t>
      </w:r>
      <w:r>
        <w:rPr>
          <w:rFonts w:ascii="宋体" w:hAnsi="宋体" w:cs="宋体" w:hint="eastAsia"/>
          <w:szCs w:val="21"/>
        </w:rPr>
        <w:t>电子签名</w:t>
      </w:r>
      <w:r>
        <w:rPr>
          <w:rFonts w:ascii="宋体" w:hAnsi="宋体" w:cs="宋体" w:hint="eastAsia"/>
          <w:kern w:val="0"/>
          <w:szCs w:val="21"/>
          <w:lang w:val="zh-CN"/>
        </w:rPr>
        <w:t>）：</w:t>
      </w:r>
    </w:p>
    <w:p w14:paraId="14816AB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kern w:val="0"/>
          <w:szCs w:val="21"/>
          <w:lang w:val="zh-CN"/>
        </w:rPr>
        <w:t>日期</w:t>
      </w:r>
      <w:r>
        <w:rPr>
          <w:rFonts w:ascii="宋体" w:hAnsi="宋体" w:cs="宋体" w:hint="eastAsia"/>
          <w:kern w:val="0"/>
          <w:szCs w:val="21"/>
        </w:rPr>
        <w:t>：</w:t>
      </w:r>
      <w:r>
        <w:rPr>
          <w:rFonts w:ascii="宋体" w:hAnsi="宋体" w:cs="宋体" w:hint="eastAsia"/>
          <w:kern w:val="0"/>
          <w:szCs w:val="21"/>
          <w:lang w:val="zh-CN"/>
        </w:rPr>
        <w:t xml:space="preserve">   年   月   日</w:t>
      </w:r>
    </w:p>
    <w:p w14:paraId="43E6FB2A" w14:textId="77777777" w:rsidR="00036B8A" w:rsidRDefault="00036B8A">
      <w:pPr>
        <w:snapToGrid w:val="0"/>
        <w:spacing w:line="288" w:lineRule="auto"/>
        <w:ind w:firstLineChars="202" w:firstLine="426"/>
        <w:rPr>
          <w:rFonts w:ascii="宋体" w:hAnsi="宋体" w:cs="宋体"/>
          <w:b/>
          <w:bCs/>
          <w:szCs w:val="21"/>
        </w:rPr>
      </w:pPr>
    </w:p>
    <w:p w14:paraId="0F3E658F" w14:textId="77777777" w:rsidR="00036B8A"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注：按本格式和要求提供。</w:t>
      </w:r>
    </w:p>
    <w:p w14:paraId="67CAD69E" w14:textId="77777777" w:rsidR="00036B8A" w:rsidRDefault="00000000">
      <w:pPr>
        <w:snapToGrid w:val="0"/>
        <w:spacing w:line="288" w:lineRule="auto"/>
        <w:jc w:val="center"/>
        <w:outlineLvl w:val="1"/>
        <w:rPr>
          <w:rFonts w:ascii="宋体" w:hAnsi="宋体" w:cs="宋体"/>
          <w:b/>
          <w:kern w:val="0"/>
          <w:szCs w:val="21"/>
        </w:rPr>
      </w:pPr>
      <w:r>
        <w:rPr>
          <w:rFonts w:ascii="宋体" w:hAnsi="宋体" w:cs="宋体" w:hint="eastAsia"/>
        </w:rPr>
        <w:br w:type="page"/>
      </w:r>
      <w:r>
        <w:rPr>
          <w:rFonts w:ascii="宋体" w:hAnsi="宋体" w:cs="宋体" w:hint="eastAsia"/>
          <w:b/>
          <w:kern w:val="0"/>
          <w:szCs w:val="21"/>
        </w:rPr>
        <w:lastRenderedPageBreak/>
        <w:t>报价文件部分</w:t>
      </w:r>
    </w:p>
    <w:p w14:paraId="6B986A06" w14:textId="77777777" w:rsidR="00036B8A" w:rsidRDefault="00036B8A">
      <w:pPr>
        <w:snapToGrid w:val="0"/>
        <w:spacing w:line="288" w:lineRule="auto"/>
        <w:jc w:val="center"/>
        <w:rPr>
          <w:rFonts w:ascii="宋体" w:hAnsi="宋体" w:cs="宋体"/>
          <w:b/>
          <w:kern w:val="0"/>
          <w:szCs w:val="21"/>
        </w:rPr>
      </w:pPr>
    </w:p>
    <w:p w14:paraId="51286755" w14:textId="77777777" w:rsidR="00036B8A" w:rsidRDefault="00000000">
      <w:pPr>
        <w:snapToGrid w:val="0"/>
        <w:spacing w:line="288" w:lineRule="auto"/>
        <w:jc w:val="center"/>
        <w:rPr>
          <w:rFonts w:ascii="宋体" w:hAnsi="宋体" w:cs="宋体"/>
          <w:b/>
          <w:kern w:val="0"/>
          <w:szCs w:val="21"/>
        </w:rPr>
      </w:pPr>
      <w:r>
        <w:rPr>
          <w:rFonts w:ascii="宋体" w:hAnsi="宋体" w:cs="宋体" w:hint="eastAsia"/>
          <w:b/>
          <w:kern w:val="0"/>
          <w:szCs w:val="21"/>
        </w:rPr>
        <w:t>目录</w:t>
      </w:r>
    </w:p>
    <w:p w14:paraId="16110B29" w14:textId="77777777" w:rsidR="00036B8A" w:rsidRDefault="00036B8A">
      <w:pPr>
        <w:snapToGrid w:val="0"/>
        <w:spacing w:line="288" w:lineRule="auto"/>
        <w:jc w:val="center"/>
        <w:rPr>
          <w:rFonts w:ascii="宋体" w:hAnsi="宋体" w:cs="宋体"/>
          <w:b/>
          <w:kern w:val="0"/>
          <w:szCs w:val="21"/>
        </w:rPr>
      </w:pPr>
    </w:p>
    <w:p w14:paraId="26E5F139" w14:textId="77777777" w:rsidR="00036B8A" w:rsidRDefault="00000000">
      <w:pPr>
        <w:snapToGrid w:val="0"/>
        <w:spacing w:line="288" w:lineRule="auto"/>
        <w:rPr>
          <w:rFonts w:ascii="宋体" w:hAnsi="宋体" w:cs="宋体"/>
          <w:szCs w:val="21"/>
        </w:rPr>
      </w:pPr>
      <w:r>
        <w:rPr>
          <w:rFonts w:ascii="宋体" w:hAnsi="宋体" w:cs="宋体" w:hint="eastAsia"/>
          <w:szCs w:val="21"/>
        </w:rPr>
        <w:t>（1）开标一览表（报价表）………………………………………………………（页码）</w:t>
      </w:r>
    </w:p>
    <w:p w14:paraId="5E63DC91" w14:textId="77777777" w:rsidR="00036B8A" w:rsidRDefault="00000000">
      <w:pPr>
        <w:snapToGrid w:val="0"/>
        <w:spacing w:line="288" w:lineRule="auto"/>
        <w:rPr>
          <w:rFonts w:ascii="宋体" w:hAnsi="宋体" w:cs="宋体"/>
          <w:szCs w:val="21"/>
        </w:rPr>
      </w:pPr>
      <w:r>
        <w:rPr>
          <w:rFonts w:ascii="宋体" w:hAnsi="宋体" w:cs="宋体" w:hint="eastAsia"/>
          <w:szCs w:val="21"/>
        </w:rPr>
        <w:t>（2）中小企业声明函………………………………………………………………（页码）</w:t>
      </w:r>
    </w:p>
    <w:p w14:paraId="38117DBE" w14:textId="77777777" w:rsidR="00036B8A" w:rsidRDefault="00000000">
      <w:pPr>
        <w:snapToGrid w:val="0"/>
        <w:spacing w:line="288" w:lineRule="auto"/>
        <w:jc w:val="center"/>
        <w:outlineLvl w:val="2"/>
        <w:rPr>
          <w:rFonts w:ascii="宋体" w:hAnsi="宋体" w:cs="宋体"/>
          <w:b/>
          <w:kern w:val="0"/>
          <w:szCs w:val="21"/>
        </w:rPr>
      </w:pPr>
      <w:r>
        <w:rPr>
          <w:rFonts w:ascii="宋体" w:hAnsi="宋体" w:cs="宋体" w:hint="eastAsia"/>
        </w:rPr>
        <w:br w:type="page"/>
      </w:r>
      <w:r>
        <w:rPr>
          <w:rFonts w:ascii="宋体" w:hAnsi="宋体" w:cs="宋体" w:hint="eastAsia"/>
          <w:b/>
          <w:kern w:val="0"/>
          <w:szCs w:val="21"/>
        </w:rPr>
        <w:lastRenderedPageBreak/>
        <w:t>一、开标一览表（报价表）</w:t>
      </w:r>
    </w:p>
    <w:p w14:paraId="1211BE6A" w14:textId="77777777" w:rsidR="00036B8A" w:rsidRDefault="00000000">
      <w:pPr>
        <w:snapToGrid w:val="0"/>
        <w:spacing w:line="288" w:lineRule="auto"/>
        <w:rPr>
          <w:rFonts w:ascii="宋体" w:hAnsi="宋体" w:cs="宋体"/>
          <w:kern w:val="0"/>
          <w:szCs w:val="21"/>
        </w:rPr>
      </w:pPr>
      <w:r>
        <w:rPr>
          <w:rFonts w:ascii="宋体" w:hAnsi="宋体" w:cs="宋体" w:hint="eastAsia"/>
          <w:szCs w:val="21"/>
        </w:rPr>
        <w:t>浙大城市学院、浙江求是招标代理有限公司</w:t>
      </w:r>
      <w:r>
        <w:rPr>
          <w:rFonts w:ascii="宋体" w:hAnsi="宋体" w:cs="宋体" w:hint="eastAsia"/>
          <w:kern w:val="0"/>
          <w:szCs w:val="21"/>
          <w:lang w:val="zh-CN"/>
        </w:rPr>
        <w:t>：</w:t>
      </w:r>
    </w:p>
    <w:p w14:paraId="4DC29A8F"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按你方招标文件要求，我们，本投标文件签字方，谨此向你方发出要约如下：如你方接受本投标，我方承诺按照如下开标一览表（报价表）的价格完成</w:t>
      </w:r>
      <w:r>
        <w:rPr>
          <w:rFonts w:ascii="宋体" w:hAnsi="宋体" w:cs="宋体" w:hint="eastAsia"/>
          <w:szCs w:val="21"/>
        </w:rPr>
        <w:t>高智能数字网络化心电图模拟数字教学系统及体格检查教学系统</w:t>
      </w:r>
      <w:r>
        <w:rPr>
          <w:rFonts w:ascii="宋体" w:hAnsi="宋体" w:cs="宋体" w:hint="eastAsia"/>
          <w:kern w:val="0"/>
          <w:szCs w:val="21"/>
          <w:lang w:val="zh-CN"/>
        </w:rPr>
        <w:t>【招标编号：</w:t>
      </w:r>
      <w:r>
        <w:rPr>
          <w:rFonts w:ascii="宋体" w:hAnsi="宋体" w:cs="宋体" w:hint="eastAsia"/>
          <w:szCs w:val="21"/>
        </w:rPr>
        <w:t>QSZB-Z(H)-E23109(GK)】的实施</w:t>
      </w:r>
      <w:r>
        <w:rPr>
          <w:rFonts w:ascii="宋体" w:hAnsi="宋体" w:cs="宋体" w:hint="eastAsia"/>
          <w:kern w:val="0"/>
          <w:szCs w:val="21"/>
          <w:lang w:val="zh-CN"/>
        </w:rPr>
        <w:t>。</w:t>
      </w:r>
    </w:p>
    <w:p w14:paraId="3DB046AD" w14:textId="77777777" w:rsidR="00036B8A" w:rsidRDefault="00036B8A">
      <w:pPr>
        <w:snapToGrid w:val="0"/>
        <w:spacing w:line="288" w:lineRule="auto"/>
        <w:jc w:val="center"/>
        <w:rPr>
          <w:rFonts w:ascii="宋体" w:hAnsi="宋体" w:cs="宋体"/>
          <w:b/>
          <w:kern w:val="0"/>
          <w:szCs w:val="21"/>
          <w:lang w:val="zh-CN"/>
        </w:rPr>
      </w:pPr>
    </w:p>
    <w:p w14:paraId="2E9435D0" w14:textId="77777777" w:rsidR="00036B8A" w:rsidRDefault="00000000">
      <w:pPr>
        <w:snapToGrid w:val="0"/>
        <w:spacing w:line="288" w:lineRule="auto"/>
        <w:jc w:val="center"/>
        <w:rPr>
          <w:rFonts w:ascii="宋体" w:hAnsi="宋体" w:cs="宋体"/>
          <w:b/>
          <w:kern w:val="0"/>
          <w:szCs w:val="21"/>
          <w:lang w:val="zh-CN"/>
        </w:rPr>
      </w:pPr>
      <w:r>
        <w:rPr>
          <w:rFonts w:ascii="宋体" w:hAnsi="宋体" w:cs="宋体" w:hint="eastAsia"/>
          <w:b/>
          <w:kern w:val="0"/>
          <w:szCs w:val="21"/>
          <w:lang w:val="zh-CN"/>
        </w:rPr>
        <w:t>开标一览表（报价表）(单位均为人民币元)</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1701"/>
        <w:gridCol w:w="993"/>
        <w:gridCol w:w="1168"/>
        <w:gridCol w:w="1134"/>
        <w:gridCol w:w="1559"/>
      </w:tblGrid>
      <w:tr w:rsidR="00036B8A" w14:paraId="78389801" w14:textId="77777777">
        <w:trPr>
          <w:trHeight w:val="397"/>
        </w:trPr>
        <w:tc>
          <w:tcPr>
            <w:tcW w:w="534" w:type="dxa"/>
            <w:vAlign w:val="center"/>
          </w:tcPr>
          <w:p w14:paraId="06E133AC"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序号</w:t>
            </w:r>
          </w:p>
        </w:tc>
        <w:tc>
          <w:tcPr>
            <w:tcW w:w="1417" w:type="dxa"/>
            <w:vAlign w:val="center"/>
          </w:tcPr>
          <w:p w14:paraId="08880F6D"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名称</w:t>
            </w:r>
          </w:p>
        </w:tc>
        <w:tc>
          <w:tcPr>
            <w:tcW w:w="1843" w:type="dxa"/>
            <w:vAlign w:val="center"/>
          </w:tcPr>
          <w:p w14:paraId="66C47614"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品牌（如果有）</w:t>
            </w:r>
          </w:p>
        </w:tc>
        <w:tc>
          <w:tcPr>
            <w:tcW w:w="1701" w:type="dxa"/>
            <w:vAlign w:val="center"/>
          </w:tcPr>
          <w:p w14:paraId="19F2C0EC"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规格型号</w:t>
            </w:r>
          </w:p>
        </w:tc>
        <w:tc>
          <w:tcPr>
            <w:tcW w:w="993" w:type="dxa"/>
            <w:vAlign w:val="center"/>
          </w:tcPr>
          <w:p w14:paraId="10DFE78B"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数量</w:t>
            </w:r>
          </w:p>
        </w:tc>
        <w:tc>
          <w:tcPr>
            <w:tcW w:w="1168" w:type="dxa"/>
            <w:vAlign w:val="center"/>
          </w:tcPr>
          <w:p w14:paraId="78C26FBF"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单价</w:t>
            </w:r>
          </w:p>
        </w:tc>
        <w:tc>
          <w:tcPr>
            <w:tcW w:w="1134" w:type="dxa"/>
            <w:vAlign w:val="center"/>
          </w:tcPr>
          <w:p w14:paraId="5645F1B0"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合计</w:t>
            </w:r>
          </w:p>
        </w:tc>
        <w:tc>
          <w:tcPr>
            <w:tcW w:w="1559" w:type="dxa"/>
            <w:vAlign w:val="center"/>
          </w:tcPr>
          <w:p w14:paraId="5455DE27"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备注</w:t>
            </w:r>
          </w:p>
          <w:p w14:paraId="7D38699D"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（如果有）</w:t>
            </w:r>
          </w:p>
        </w:tc>
      </w:tr>
      <w:tr w:rsidR="00036B8A" w14:paraId="430890D2" w14:textId="77777777">
        <w:trPr>
          <w:trHeight w:val="397"/>
        </w:trPr>
        <w:tc>
          <w:tcPr>
            <w:tcW w:w="534" w:type="dxa"/>
            <w:vAlign w:val="center"/>
          </w:tcPr>
          <w:p w14:paraId="2E2C54D4"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1</w:t>
            </w:r>
          </w:p>
        </w:tc>
        <w:tc>
          <w:tcPr>
            <w:tcW w:w="1417" w:type="dxa"/>
            <w:vAlign w:val="center"/>
          </w:tcPr>
          <w:p w14:paraId="75BF033B"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XX</w:t>
            </w:r>
          </w:p>
        </w:tc>
        <w:tc>
          <w:tcPr>
            <w:tcW w:w="1843" w:type="dxa"/>
            <w:vAlign w:val="center"/>
          </w:tcPr>
          <w:p w14:paraId="3BEBF3CE" w14:textId="77777777" w:rsidR="00036B8A" w:rsidRDefault="00036B8A">
            <w:pPr>
              <w:snapToGrid w:val="0"/>
              <w:spacing w:line="288" w:lineRule="auto"/>
              <w:jc w:val="center"/>
              <w:rPr>
                <w:rFonts w:ascii="宋体" w:hAnsi="宋体" w:cs="宋体"/>
                <w:szCs w:val="21"/>
              </w:rPr>
            </w:pPr>
          </w:p>
        </w:tc>
        <w:tc>
          <w:tcPr>
            <w:tcW w:w="1701" w:type="dxa"/>
            <w:vAlign w:val="center"/>
          </w:tcPr>
          <w:p w14:paraId="65F50BF6" w14:textId="77777777" w:rsidR="00036B8A" w:rsidRDefault="00036B8A">
            <w:pPr>
              <w:snapToGrid w:val="0"/>
              <w:spacing w:line="288" w:lineRule="auto"/>
              <w:jc w:val="center"/>
              <w:rPr>
                <w:rFonts w:ascii="宋体" w:hAnsi="宋体" w:cs="宋体"/>
                <w:szCs w:val="21"/>
              </w:rPr>
            </w:pPr>
          </w:p>
        </w:tc>
        <w:tc>
          <w:tcPr>
            <w:tcW w:w="993" w:type="dxa"/>
            <w:vAlign w:val="center"/>
          </w:tcPr>
          <w:p w14:paraId="04D8CC50" w14:textId="77777777" w:rsidR="00036B8A" w:rsidRDefault="00036B8A">
            <w:pPr>
              <w:snapToGrid w:val="0"/>
              <w:spacing w:line="288" w:lineRule="auto"/>
              <w:jc w:val="center"/>
              <w:rPr>
                <w:rFonts w:ascii="宋体" w:hAnsi="宋体" w:cs="宋体"/>
                <w:szCs w:val="21"/>
              </w:rPr>
            </w:pPr>
          </w:p>
        </w:tc>
        <w:tc>
          <w:tcPr>
            <w:tcW w:w="1168" w:type="dxa"/>
            <w:vAlign w:val="center"/>
          </w:tcPr>
          <w:p w14:paraId="0C22DAC7" w14:textId="77777777" w:rsidR="00036B8A" w:rsidRDefault="00036B8A">
            <w:pPr>
              <w:snapToGrid w:val="0"/>
              <w:spacing w:line="288" w:lineRule="auto"/>
              <w:jc w:val="center"/>
              <w:rPr>
                <w:rFonts w:ascii="宋体" w:hAnsi="宋体" w:cs="宋体"/>
                <w:szCs w:val="21"/>
              </w:rPr>
            </w:pPr>
          </w:p>
        </w:tc>
        <w:tc>
          <w:tcPr>
            <w:tcW w:w="1134" w:type="dxa"/>
            <w:vAlign w:val="center"/>
          </w:tcPr>
          <w:p w14:paraId="302FC33C" w14:textId="77777777" w:rsidR="00036B8A" w:rsidRDefault="00036B8A">
            <w:pPr>
              <w:snapToGrid w:val="0"/>
              <w:spacing w:line="288" w:lineRule="auto"/>
              <w:jc w:val="center"/>
              <w:rPr>
                <w:rFonts w:ascii="宋体" w:hAnsi="宋体" w:cs="宋体"/>
                <w:szCs w:val="21"/>
              </w:rPr>
            </w:pPr>
          </w:p>
        </w:tc>
        <w:tc>
          <w:tcPr>
            <w:tcW w:w="1559" w:type="dxa"/>
            <w:vAlign w:val="center"/>
          </w:tcPr>
          <w:p w14:paraId="33619E74" w14:textId="77777777" w:rsidR="00036B8A" w:rsidRDefault="00036B8A">
            <w:pPr>
              <w:snapToGrid w:val="0"/>
              <w:spacing w:line="288" w:lineRule="auto"/>
              <w:jc w:val="center"/>
              <w:rPr>
                <w:rFonts w:ascii="宋体" w:hAnsi="宋体" w:cs="宋体"/>
                <w:szCs w:val="21"/>
              </w:rPr>
            </w:pPr>
          </w:p>
        </w:tc>
      </w:tr>
      <w:tr w:rsidR="00036B8A" w14:paraId="1353CE46" w14:textId="77777777">
        <w:trPr>
          <w:trHeight w:val="397"/>
        </w:trPr>
        <w:tc>
          <w:tcPr>
            <w:tcW w:w="534" w:type="dxa"/>
            <w:vAlign w:val="center"/>
          </w:tcPr>
          <w:p w14:paraId="3AA8A979"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2</w:t>
            </w:r>
          </w:p>
        </w:tc>
        <w:tc>
          <w:tcPr>
            <w:tcW w:w="1417" w:type="dxa"/>
            <w:vAlign w:val="center"/>
          </w:tcPr>
          <w:p w14:paraId="737A50FC"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XX</w:t>
            </w:r>
          </w:p>
        </w:tc>
        <w:tc>
          <w:tcPr>
            <w:tcW w:w="1843" w:type="dxa"/>
            <w:vAlign w:val="center"/>
          </w:tcPr>
          <w:p w14:paraId="3681BF12" w14:textId="77777777" w:rsidR="00036B8A" w:rsidRDefault="00036B8A">
            <w:pPr>
              <w:snapToGrid w:val="0"/>
              <w:spacing w:line="288" w:lineRule="auto"/>
              <w:jc w:val="center"/>
              <w:rPr>
                <w:rFonts w:ascii="宋体" w:hAnsi="宋体" w:cs="宋体"/>
                <w:szCs w:val="21"/>
              </w:rPr>
            </w:pPr>
          </w:p>
        </w:tc>
        <w:tc>
          <w:tcPr>
            <w:tcW w:w="1701" w:type="dxa"/>
            <w:vAlign w:val="center"/>
          </w:tcPr>
          <w:p w14:paraId="2A8BE231" w14:textId="77777777" w:rsidR="00036B8A" w:rsidRDefault="00036B8A">
            <w:pPr>
              <w:snapToGrid w:val="0"/>
              <w:spacing w:line="288" w:lineRule="auto"/>
              <w:jc w:val="center"/>
              <w:rPr>
                <w:rFonts w:ascii="宋体" w:hAnsi="宋体" w:cs="宋体"/>
                <w:szCs w:val="21"/>
              </w:rPr>
            </w:pPr>
          </w:p>
        </w:tc>
        <w:tc>
          <w:tcPr>
            <w:tcW w:w="993" w:type="dxa"/>
            <w:vAlign w:val="center"/>
          </w:tcPr>
          <w:p w14:paraId="537144AC" w14:textId="77777777" w:rsidR="00036B8A" w:rsidRDefault="00036B8A">
            <w:pPr>
              <w:snapToGrid w:val="0"/>
              <w:spacing w:line="288" w:lineRule="auto"/>
              <w:jc w:val="center"/>
              <w:rPr>
                <w:rFonts w:ascii="宋体" w:hAnsi="宋体" w:cs="宋体"/>
                <w:szCs w:val="21"/>
              </w:rPr>
            </w:pPr>
          </w:p>
        </w:tc>
        <w:tc>
          <w:tcPr>
            <w:tcW w:w="1168" w:type="dxa"/>
            <w:vAlign w:val="center"/>
          </w:tcPr>
          <w:p w14:paraId="3B645047" w14:textId="77777777" w:rsidR="00036B8A" w:rsidRDefault="00036B8A">
            <w:pPr>
              <w:snapToGrid w:val="0"/>
              <w:spacing w:line="288" w:lineRule="auto"/>
              <w:jc w:val="center"/>
              <w:rPr>
                <w:rFonts w:ascii="宋体" w:hAnsi="宋体" w:cs="宋体"/>
                <w:szCs w:val="21"/>
              </w:rPr>
            </w:pPr>
          </w:p>
        </w:tc>
        <w:tc>
          <w:tcPr>
            <w:tcW w:w="1134" w:type="dxa"/>
            <w:vAlign w:val="center"/>
          </w:tcPr>
          <w:p w14:paraId="12688CD0" w14:textId="77777777" w:rsidR="00036B8A" w:rsidRDefault="00036B8A">
            <w:pPr>
              <w:snapToGrid w:val="0"/>
              <w:spacing w:line="288" w:lineRule="auto"/>
              <w:jc w:val="center"/>
              <w:rPr>
                <w:rFonts w:ascii="宋体" w:hAnsi="宋体" w:cs="宋体"/>
                <w:szCs w:val="21"/>
              </w:rPr>
            </w:pPr>
          </w:p>
        </w:tc>
        <w:tc>
          <w:tcPr>
            <w:tcW w:w="1559" w:type="dxa"/>
            <w:vAlign w:val="center"/>
          </w:tcPr>
          <w:p w14:paraId="4FEEB2F2" w14:textId="77777777" w:rsidR="00036B8A" w:rsidRDefault="00036B8A">
            <w:pPr>
              <w:snapToGrid w:val="0"/>
              <w:spacing w:line="288" w:lineRule="auto"/>
              <w:jc w:val="center"/>
              <w:rPr>
                <w:rFonts w:ascii="宋体" w:hAnsi="宋体" w:cs="宋体"/>
                <w:szCs w:val="21"/>
              </w:rPr>
            </w:pPr>
          </w:p>
        </w:tc>
      </w:tr>
      <w:tr w:rsidR="00036B8A" w14:paraId="78A0A202" w14:textId="77777777">
        <w:trPr>
          <w:trHeight w:val="397"/>
        </w:trPr>
        <w:tc>
          <w:tcPr>
            <w:tcW w:w="534" w:type="dxa"/>
            <w:vAlign w:val="center"/>
          </w:tcPr>
          <w:p w14:paraId="111D1D89"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w:t>
            </w:r>
          </w:p>
        </w:tc>
        <w:tc>
          <w:tcPr>
            <w:tcW w:w="1417" w:type="dxa"/>
            <w:vAlign w:val="center"/>
          </w:tcPr>
          <w:p w14:paraId="2502DCE6" w14:textId="77777777" w:rsidR="00036B8A" w:rsidRDefault="00036B8A">
            <w:pPr>
              <w:snapToGrid w:val="0"/>
              <w:spacing w:line="288" w:lineRule="auto"/>
              <w:jc w:val="center"/>
              <w:rPr>
                <w:rFonts w:ascii="宋体" w:hAnsi="宋体" w:cs="宋体"/>
                <w:szCs w:val="21"/>
              </w:rPr>
            </w:pPr>
          </w:p>
        </w:tc>
        <w:tc>
          <w:tcPr>
            <w:tcW w:w="1843" w:type="dxa"/>
            <w:vAlign w:val="center"/>
          </w:tcPr>
          <w:p w14:paraId="79E12C02" w14:textId="77777777" w:rsidR="00036B8A" w:rsidRDefault="00036B8A">
            <w:pPr>
              <w:snapToGrid w:val="0"/>
              <w:spacing w:line="288" w:lineRule="auto"/>
              <w:jc w:val="center"/>
              <w:rPr>
                <w:rFonts w:ascii="宋体" w:hAnsi="宋体" w:cs="宋体"/>
                <w:szCs w:val="21"/>
              </w:rPr>
            </w:pPr>
          </w:p>
        </w:tc>
        <w:tc>
          <w:tcPr>
            <w:tcW w:w="1701" w:type="dxa"/>
            <w:vAlign w:val="center"/>
          </w:tcPr>
          <w:p w14:paraId="4E623B5E" w14:textId="77777777" w:rsidR="00036B8A" w:rsidRDefault="00036B8A">
            <w:pPr>
              <w:snapToGrid w:val="0"/>
              <w:spacing w:line="288" w:lineRule="auto"/>
              <w:jc w:val="center"/>
              <w:rPr>
                <w:rFonts w:ascii="宋体" w:hAnsi="宋体" w:cs="宋体"/>
                <w:szCs w:val="21"/>
              </w:rPr>
            </w:pPr>
          </w:p>
        </w:tc>
        <w:tc>
          <w:tcPr>
            <w:tcW w:w="993" w:type="dxa"/>
            <w:vAlign w:val="center"/>
          </w:tcPr>
          <w:p w14:paraId="298C5BB1" w14:textId="77777777" w:rsidR="00036B8A" w:rsidRDefault="00036B8A">
            <w:pPr>
              <w:snapToGrid w:val="0"/>
              <w:spacing w:line="288" w:lineRule="auto"/>
              <w:jc w:val="center"/>
              <w:rPr>
                <w:rFonts w:ascii="宋体" w:hAnsi="宋体" w:cs="宋体"/>
                <w:szCs w:val="21"/>
              </w:rPr>
            </w:pPr>
          </w:p>
        </w:tc>
        <w:tc>
          <w:tcPr>
            <w:tcW w:w="1168" w:type="dxa"/>
            <w:vAlign w:val="center"/>
          </w:tcPr>
          <w:p w14:paraId="08A66747" w14:textId="77777777" w:rsidR="00036B8A" w:rsidRDefault="00036B8A">
            <w:pPr>
              <w:snapToGrid w:val="0"/>
              <w:spacing w:line="288" w:lineRule="auto"/>
              <w:jc w:val="center"/>
              <w:rPr>
                <w:rFonts w:ascii="宋体" w:hAnsi="宋体" w:cs="宋体"/>
                <w:szCs w:val="21"/>
              </w:rPr>
            </w:pPr>
          </w:p>
        </w:tc>
        <w:tc>
          <w:tcPr>
            <w:tcW w:w="1134" w:type="dxa"/>
            <w:vAlign w:val="center"/>
          </w:tcPr>
          <w:p w14:paraId="72D4B754" w14:textId="77777777" w:rsidR="00036B8A" w:rsidRDefault="00036B8A">
            <w:pPr>
              <w:snapToGrid w:val="0"/>
              <w:spacing w:line="288" w:lineRule="auto"/>
              <w:jc w:val="center"/>
              <w:rPr>
                <w:rFonts w:ascii="宋体" w:hAnsi="宋体" w:cs="宋体"/>
                <w:szCs w:val="21"/>
              </w:rPr>
            </w:pPr>
          </w:p>
        </w:tc>
        <w:tc>
          <w:tcPr>
            <w:tcW w:w="1559" w:type="dxa"/>
            <w:vAlign w:val="center"/>
          </w:tcPr>
          <w:p w14:paraId="6589F59E" w14:textId="77777777" w:rsidR="00036B8A" w:rsidRDefault="00036B8A">
            <w:pPr>
              <w:snapToGrid w:val="0"/>
              <w:spacing w:line="288" w:lineRule="auto"/>
              <w:jc w:val="center"/>
              <w:rPr>
                <w:rFonts w:ascii="宋体" w:hAnsi="宋体" w:cs="宋体"/>
                <w:szCs w:val="21"/>
              </w:rPr>
            </w:pPr>
          </w:p>
        </w:tc>
      </w:tr>
      <w:tr w:rsidR="00036B8A" w14:paraId="483E2FD9" w14:textId="77777777">
        <w:trPr>
          <w:trHeight w:val="397"/>
        </w:trPr>
        <w:tc>
          <w:tcPr>
            <w:tcW w:w="534" w:type="dxa"/>
            <w:vAlign w:val="center"/>
          </w:tcPr>
          <w:p w14:paraId="45743158" w14:textId="77777777" w:rsidR="00036B8A" w:rsidRDefault="00036B8A">
            <w:pPr>
              <w:snapToGrid w:val="0"/>
              <w:spacing w:line="288" w:lineRule="auto"/>
              <w:jc w:val="center"/>
              <w:rPr>
                <w:rFonts w:ascii="宋体" w:hAnsi="宋体" w:cs="宋体"/>
                <w:szCs w:val="21"/>
              </w:rPr>
            </w:pPr>
          </w:p>
        </w:tc>
        <w:tc>
          <w:tcPr>
            <w:tcW w:w="1417" w:type="dxa"/>
            <w:vAlign w:val="center"/>
          </w:tcPr>
          <w:p w14:paraId="1595D84F" w14:textId="77777777" w:rsidR="00036B8A" w:rsidRDefault="00036B8A">
            <w:pPr>
              <w:snapToGrid w:val="0"/>
              <w:spacing w:line="288" w:lineRule="auto"/>
              <w:jc w:val="center"/>
              <w:rPr>
                <w:rFonts w:ascii="宋体" w:hAnsi="宋体" w:cs="宋体"/>
                <w:szCs w:val="21"/>
              </w:rPr>
            </w:pPr>
          </w:p>
        </w:tc>
        <w:tc>
          <w:tcPr>
            <w:tcW w:w="1843" w:type="dxa"/>
            <w:vAlign w:val="center"/>
          </w:tcPr>
          <w:p w14:paraId="30981249" w14:textId="77777777" w:rsidR="00036B8A" w:rsidRDefault="00036B8A">
            <w:pPr>
              <w:snapToGrid w:val="0"/>
              <w:spacing w:line="288" w:lineRule="auto"/>
              <w:jc w:val="center"/>
              <w:rPr>
                <w:rFonts w:ascii="宋体" w:hAnsi="宋体" w:cs="宋体"/>
                <w:szCs w:val="21"/>
              </w:rPr>
            </w:pPr>
          </w:p>
        </w:tc>
        <w:tc>
          <w:tcPr>
            <w:tcW w:w="1701" w:type="dxa"/>
            <w:vAlign w:val="center"/>
          </w:tcPr>
          <w:p w14:paraId="55024E37" w14:textId="77777777" w:rsidR="00036B8A" w:rsidRDefault="00036B8A">
            <w:pPr>
              <w:snapToGrid w:val="0"/>
              <w:spacing w:line="288" w:lineRule="auto"/>
              <w:jc w:val="center"/>
              <w:rPr>
                <w:rFonts w:ascii="宋体" w:hAnsi="宋体" w:cs="宋体"/>
                <w:szCs w:val="21"/>
              </w:rPr>
            </w:pPr>
          </w:p>
        </w:tc>
        <w:tc>
          <w:tcPr>
            <w:tcW w:w="993" w:type="dxa"/>
            <w:vAlign w:val="center"/>
          </w:tcPr>
          <w:p w14:paraId="547F69B3" w14:textId="77777777" w:rsidR="00036B8A" w:rsidRDefault="00036B8A">
            <w:pPr>
              <w:snapToGrid w:val="0"/>
              <w:spacing w:line="288" w:lineRule="auto"/>
              <w:jc w:val="center"/>
              <w:rPr>
                <w:rFonts w:ascii="宋体" w:hAnsi="宋体" w:cs="宋体"/>
                <w:szCs w:val="21"/>
              </w:rPr>
            </w:pPr>
          </w:p>
        </w:tc>
        <w:tc>
          <w:tcPr>
            <w:tcW w:w="1168" w:type="dxa"/>
            <w:vAlign w:val="center"/>
          </w:tcPr>
          <w:p w14:paraId="3706CA13" w14:textId="77777777" w:rsidR="00036B8A" w:rsidRDefault="00036B8A">
            <w:pPr>
              <w:snapToGrid w:val="0"/>
              <w:spacing w:line="288" w:lineRule="auto"/>
              <w:jc w:val="center"/>
              <w:rPr>
                <w:rFonts w:ascii="宋体" w:hAnsi="宋体" w:cs="宋体"/>
                <w:szCs w:val="21"/>
              </w:rPr>
            </w:pPr>
          </w:p>
        </w:tc>
        <w:tc>
          <w:tcPr>
            <w:tcW w:w="1134" w:type="dxa"/>
            <w:vAlign w:val="center"/>
          </w:tcPr>
          <w:p w14:paraId="1A8310C6" w14:textId="77777777" w:rsidR="00036B8A" w:rsidRDefault="00036B8A">
            <w:pPr>
              <w:snapToGrid w:val="0"/>
              <w:spacing w:line="288" w:lineRule="auto"/>
              <w:jc w:val="center"/>
              <w:rPr>
                <w:rFonts w:ascii="宋体" w:hAnsi="宋体" w:cs="宋体"/>
                <w:szCs w:val="21"/>
              </w:rPr>
            </w:pPr>
          </w:p>
        </w:tc>
        <w:tc>
          <w:tcPr>
            <w:tcW w:w="1559" w:type="dxa"/>
            <w:vAlign w:val="center"/>
          </w:tcPr>
          <w:p w14:paraId="3127358D" w14:textId="77777777" w:rsidR="00036B8A" w:rsidRDefault="00036B8A">
            <w:pPr>
              <w:snapToGrid w:val="0"/>
              <w:spacing w:line="288" w:lineRule="auto"/>
              <w:jc w:val="center"/>
              <w:rPr>
                <w:rFonts w:ascii="宋体" w:hAnsi="宋体" w:cs="宋体"/>
                <w:szCs w:val="21"/>
              </w:rPr>
            </w:pPr>
          </w:p>
        </w:tc>
      </w:tr>
      <w:tr w:rsidR="00036B8A" w14:paraId="47344733" w14:textId="77777777">
        <w:trPr>
          <w:trHeight w:val="397"/>
        </w:trPr>
        <w:tc>
          <w:tcPr>
            <w:tcW w:w="534" w:type="dxa"/>
            <w:vAlign w:val="center"/>
          </w:tcPr>
          <w:p w14:paraId="14BE7891" w14:textId="77777777" w:rsidR="00036B8A" w:rsidRDefault="00036B8A">
            <w:pPr>
              <w:snapToGrid w:val="0"/>
              <w:spacing w:line="288" w:lineRule="auto"/>
              <w:jc w:val="center"/>
              <w:rPr>
                <w:rFonts w:ascii="宋体" w:hAnsi="宋体" w:cs="宋体"/>
                <w:szCs w:val="21"/>
              </w:rPr>
            </w:pPr>
          </w:p>
        </w:tc>
        <w:tc>
          <w:tcPr>
            <w:tcW w:w="1417" w:type="dxa"/>
            <w:vAlign w:val="center"/>
          </w:tcPr>
          <w:p w14:paraId="6A241942" w14:textId="77777777" w:rsidR="00036B8A" w:rsidRDefault="00036B8A">
            <w:pPr>
              <w:snapToGrid w:val="0"/>
              <w:spacing w:line="288" w:lineRule="auto"/>
              <w:jc w:val="center"/>
              <w:rPr>
                <w:rFonts w:ascii="宋体" w:hAnsi="宋体" w:cs="宋体"/>
                <w:szCs w:val="21"/>
              </w:rPr>
            </w:pPr>
          </w:p>
        </w:tc>
        <w:tc>
          <w:tcPr>
            <w:tcW w:w="1843" w:type="dxa"/>
            <w:vAlign w:val="center"/>
          </w:tcPr>
          <w:p w14:paraId="05E9D6DE" w14:textId="77777777" w:rsidR="00036B8A" w:rsidRDefault="00036B8A">
            <w:pPr>
              <w:snapToGrid w:val="0"/>
              <w:spacing w:line="288" w:lineRule="auto"/>
              <w:jc w:val="center"/>
              <w:rPr>
                <w:rFonts w:ascii="宋体" w:hAnsi="宋体" w:cs="宋体"/>
                <w:szCs w:val="21"/>
              </w:rPr>
            </w:pPr>
          </w:p>
        </w:tc>
        <w:tc>
          <w:tcPr>
            <w:tcW w:w="1701" w:type="dxa"/>
            <w:vAlign w:val="center"/>
          </w:tcPr>
          <w:p w14:paraId="76E4A69C" w14:textId="77777777" w:rsidR="00036B8A" w:rsidRDefault="00036B8A">
            <w:pPr>
              <w:snapToGrid w:val="0"/>
              <w:spacing w:line="288" w:lineRule="auto"/>
              <w:jc w:val="center"/>
              <w:rPr>
                <w:rFonts w:ascii="宋体" w:hAnsi="宋体" w:cs="宋体"/>
                <w:szCs w:val="21"/>
              </w:rPr>
            </w:pPr>
          </w:p>
        </w:tc>
        <w:tc>
          <w:tcPr>
            <w:tcW w:w="993" w:type="dxa"/>
            <w:vAlign w:val="center"/>
          </w:tcPr>
          <w:p w14:paraId="3CD8B611" w14:textId="77777777" w:rsidR="00036B8A" w:rsidRDefault="00036B8A">
            <w:pPr>
              <w:snapToGrid w:val="0"/>
              <w:spacing w:line="288" w:lineRule="auto"/>
              <w:jc w:val="center"/>
              <w:rPr>
                <w:rFonts w:ascii="宋体" w:hAnsi="宋体" w:cs="宋体"/>
                <w:szCs w:val="21"/>
              </w:rPr>
            </w:pPr>
          </w:p>
        </w:tc>
        <w:tc>
          <w:tcPr>
            <w:tcW w:w="1168" w:type="dxa"/>
            <w:vAlign w:val="center"/>
          </w:tcPr>
          <w:p w14:paraId="60CD8CB4" w14:textId="77777777" w:rsidR="00036B8A" w:rsidRDefault="00036B8A">
            <w:pPr>
              <w:snapToGrid w:val="0"/>
              <w:spacing w:line="288" w:lineRule="auto"/>
              <w:jc w:val="center"/>
              <w:rPr>
                <w:rFonts w:ascii="宋体" w:hAnsi="宋体" w:cs="宋体"/>
                <w:szCs w:val="21"/>
              </w:rPr>
            </w:pPr>
          </w:p>
        </w:tc>
        <w:tc>
          <w:tcPr>
            <w:tcW w:w="1134" w:type="dxa"/>
            <w:vAlign w:val="center"/>
          </w:tcPr>
          <w:p w14:paraId="489BD01F" w14:textId="77777777" w:rsidR="00036B8A" w:rsidRDefault="00036B8A">
            <w:pPr>
              <w:snapToGrid w:val="0"/>
              <w:spacing w:line="288" w:lineRule="auto"/>
              <w:jc w:val="center"/>
              <w:rPr>
                <w:rFonts w:ascii="宋体" w:hAnsi="宋体" w:cs="宋体"/>
                <w:szCs w:val="21"/>
              </w:rPr>
            </w:pPr>
          </w:p>
        </w:tc>
        <w:tc>
          <w:tcPr>
            <w:tcW w:w="1559" w:type="dxa"/>
            <w:vAlign w:val="center"/>
          </w:tcPr>
          <w:p w14:paraId="1C8C2355" w14:textId="77777777" w:rsidR="00036B8A" w:rsidRDefault="00036B8A">
            <w:pPr>
              <w:snapToGrid w:val="0"/>
              <w:spacing w:line="288" w:lineRule="auto"/>
              <w:jc w:val="center"/>
              <w:rPr>
                <w:rFonts w:ascii="宋体" w:hAnsi="宋体" w:cs="宋体"/>
                <w:szCs w:val="21"/>
              </w:rPr>
            </w:pPr>
          </w:p>
        </w:tc>
      </w:tr>
      <w:tr w:rsidR="00036B8A" w14:paraId="75A06DDA" w14:textId="77777777">
        <w:trPr>
          <w:trHeight w:val="397"/>
        </w:trPr>
        <w:tc>
          <w:tcPr>
            <w:tcW w:w="10349" w:type="dxa"/>
            <w:gridSpan w:val="8"/>
            <w:vAlign w:val="center"/>
          </w:tcPr>
          <w:p w14:paraId="3B9C48C4" w14:textId="77777777" w:rsidR="00036B8A" w:rsidRDefault="00000000">
            <w:pPr>
              <w:snapToGrid w:val="0"/>
              <w:spacing w:line="288" w:lineRule="auto"/>
              <w:rPr>
                <w:rFonts w:ascii="宋体" w:hAnsi="宋体" w:cs="宋体"/>
                <w:szCs w:val="21"/>
              </w:rPr>
            </w:pPr>
            <w:r>
              <w:rPr>
                <w:rFonts w:ascii="宋体" w:hAnsi="宋体" w:cs="宋体" w:hint="eastAsia"/>
                <w:b/>
                <w:szCs w:val="21"/>
              </w:rPr>
              <w:t>投标报价（小写）：</w:t>
            </w:r>
          </w:p>
        </w:tc>
      </w:tr>
      <w:tr w:rsidR="00036B8A" w14:paraId="5FA398E3" w14:textId="77777777">
        <w:trPr>
          <w:trHeight w:val="397"/>
        </w:trPr>
        <w:tc>
          <w:tcPr>
            <w:tcW w:w="10349" w:type="dxa"/>
            <w:gridSpan w:val="8"/>
            <w:vAlign w:val="center"/>
          </w:tcPr>
          <w:p w14:paraId="26A33E8E" w14:textId="77777777" w:rsidR="00036B8A" w:rsidRDefault="00000000">
            <w:pPr>
              <w:snapToGrid w:val="0"/>
              <w:spacing w:line="288" w:lineRule="auto"/>
              <w:rPr>
                <w:rFonts w:ascii="宋体" w:hAnsi="宋体" w:cs="宋体"/>
                <w:szCs w:val="21"/>
              </w:rPr>
            </w:pPr>
            <w:r>
              <w:rPr>
                <w:rFonts w:ascii="宋体" w:hAnsi="宋体" w:cs="宋体" w:hint="eastAsia"/>
                <w:b/>
                <w:szCs w:val="21"/>
              </w:rPr>
              <w:t>投标报价（大写）：</w:t>
            </w:r>
          </w:p>
        </w:tc>
      </w:tr>
    </w:tbl>
    <w:p w14:paraId="222D2B5C" w14:textId="77777777" w:rsidR="00036B8A" w:rsidRDefault="00000000">
      <w:pPr>
        <w:snapToGrid w:val="0"/>
        <w:spacing w:line="288" w:lineRule="auto"/>
        <w:rPr>
          <w:rFonts w:ascii="宋体" w:hAnsi="宋体" w:cs="宋体"/>
          <w:b/>
          <w:kern w:val="0"/>
          <w:szCs w:val="21"/>
          <w:lang w:val="zh-CN"/>
        </w:rPr>
      </w:pPr>
      <w:r>
        <w:rPr>
          <w:rFonts w:ascii="宋体" w:hAnsi="宋体" w:cs="宋体" w:hint="eastAsia"/>
          <w:b/>
          <w:kern w:val="0"/>
          <w:szCs w:val="21"/>
          <w:lang w:val="zh-CN"/>
        </w:rPr>
        <w:t>注：</w:t>
      </w:r>
    </w:p>
    <w:p w14:paraId="39E53BAB"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1、投标人需按本表格式填写</w:t>
      </w:r>
      <w:r>
        <w:rPr>
          <w:rFonts w:ascii="宋体" w:hAnsi="宋体" w:cs="宋体" w:hint="eastAsia"/>
          <w:b/>
          <w:kern w:val="0"/>
          <w:szCs w:val="21"/>
          <w:lang w:val="zh-CN"/>
        </w:rPr>
        <w:t>，</w:t>
      </w:r>
      <w:r>
        <w:rPr>
          <w:rFonts w:ascii="宋体" w:hAnsi="宋体" w:cs="宋体" w:hint="eastAsia"/>
          <w:b/>
          <w:kern w:val="0"/>
          <w:szCs w:val="21"/>
        </w:rPr>
        <w:t>否则视为</w:t>
      </w:r>
      <w:r>
        <w:rPr>
          <w:rFonts w:ascii="宋体" w:hAnsi="宋体" w:cs="宋体" w:hint="eastAsia"/>
          <w:b/>
          <w:szCs w:val="21"/>
        </w:rPr>
        <w:t>投标文件含有采购人不能接受的附加条件，投标无效</w:t>
      </w:r>
      <w:r>
        <w:rPr>
          <w:rFonts w:ascii="宋体" w:hAnsi="宋体" w:cs="宋体" w:hint="eastAsia"/>
          <w:kern w:val="0"/>
          <w:szCs w:val="21"/>
          <w:lang w:val="zh-CN"/>
        </w:rPr>
        <w:t>。</w:t>
      </w:r>
    </w:p>
    <w:p w14:paraId="2A2EE165" w14:textId="77777777" w:rsidR="00036B8A" w:rsidRDefault="00000000">
      <w:pPr>
        <w:snapToGrid w:val="0"/>
        <w:spacing w:line="288" w:lineRule="auto"/>
        <w:ind w:firstLineChars="202" w:firstLine="424"/>
        <w:rPr>
          <w:rFonts w:ascii="宋体" w:hAnsi="宋体" w:cs="宋体"/>
          <w:kern w:val="0"/>
          <w:szCs w:val="21"/>
        </w:rPr>
      </w:pPr>
      <w:r>
        <w:rPr>
          <w:rFonts w:ascii="宋体" w:hAnsi="宋体" w:cs="宋体" w:hint="eastAsia"/>
          <w:kern w:val="0"/>
          <w:szCs w:val="21"/>
          <w:lang w:val="zh-CN"/>
        </w:rPr>
        <w:t>2、有关本项目实施所涉及的一切费用均计入报价。</w:t>
      </w:r>
      <w:r>
        <w:rPr>
          <w:rFonts w:ascii="宋体" w:hAnsi="宋体" w:cs="宋体" w:hint="eastAsia"/>
          <w:b/>
          <w:kern w:val="0"/>
          <w:szCs w:val="21"/>
          <w:lang w:val="zh-CN"/>
        </w:rPr>
        <w:t>采购人将以合同形式有偿取得货物或服务，不接受投标人给予的赠品、回扣或者与采购无关的其他商品、服务</w:t>
      </w:r>
      <w:r>
        <w:rPr>
          <w:rFonts w:ascii="宋体" w:hAnsi="宋体" w:cs="宋体" w:hint="eastAsia"/>
          <w:kern w:val="0"/>
          <w:szCs w:val="21"/>
          <w:lang w:val="zh-CN"/>
        </w:rPr>
        <w:t>，</w:t>
      </w:r>
      <w:r>
        <w:rPr>
          <w:rFonts w:ascii="宋体" w:hAnsi="宋体" w:cs="宋体" w:hint="eastAsia"/>
          <w:b/>
          <w:kern w:val="0"/>
          <w:szCs w:val="21"/>
          <w:lang w:val="zh-CN"/>
        </w:rPr>
        <w:t>不得出现“0元”“免费赠送”等形式的无偿报价，</w:t>
      </w:r>
      <w:r>
        <w:rPr>
          <w:rFonts w:ascii="宋体" w:hAnsi="宋体" w:cs="宋体" w:hint="eastAsia"/>
          <w:b/>
          <w:kern w:val="0"/>
          <w:szCs w:val="21"/>
        </w:rPr>
        <w:t>否则视为</w:t>
      </w:r>
      <w:r>
        <w:rPr>
          <w:rFonts w:ascii="宋体" w:hAnsi="宋体" w:cs="宋体" w:hint="eastAsia"/>
          <w:b/>
          <w:szCs w:val="21"/>
        </w:rPr>
        <w:t>投标文件含有采购人不能接受的附加条件，投标无效</w:t>
      </w:r>
      <w:r>
        <w:rPr>
          <w:rFonts w:ascii="宋体" w:hAnsi="宋体" w:cs="宋体" w:hint="eastAsia"/>
          <w:b/>
          <w:kern w:val="0"/>
          <w:szCs w:val="21"/>
          <w:lang w:val="zh-CN"/>
        </w:rPr>
        <w:t>；采购内容未包含在《开标一览表（报价表）》名称栏中，投标人不能作出合理解释的，</w:t>
      </w:r>
      <w:r>
        <w:rPr>
          <w:rFonts w:ascii="宋体" w:hAnsi="宋体" w:cs="宋体" w:hint="eastAsia"/>
          <w:b/>
          <w:kern w:val="0"/>
          <w:szCs w:val="21"/>
        </w:rPr>
        <w:t>视为</w:t>
      </w:r>
      <w:r>
        <w:rPr>
          <w:rFonts w:ascii="宋体" w:hAnsi="宋体" w:cs="宋体" w:hint="eastAsia"/>
          <w:b/>
          <w:szCs w:val="21"/>
        </w:rPr>
        <w:t>投标文件含有采购人不能接受的附加条件的，投标无效。</w:t>
      </w:r>
    </w:p>
    <w:p w14:paraId="6389A419" w14:textId="77777777" w:rsidR="00036B8A" w:rsidRDefault="00000000">
      <w:pPr>
        <w:snapToGrid w:val="0"/>
        <w:spacing w:line="288" w:lineRule="auto"/>
        <w:ind w:firstLineChars="202" w:firstLine="424"/>
        <w:jc w:val="left"/>
        <w:rPr>
          <w:rFonts w:ascii="宋体" w:hAnsi="宋体" w:cs="宋体"/>
          <w:kern w:val="0"/>
          <w:szCs w:val="21"/>
          <w:lang w:val="zh-CN"/>
        </w:rPr>
      </w:pPr>
      <w:r>
        <w:rPr>
          <w:rFonts w:ascii="宋体" w:hAnsi="宋体" w:cs="宋体" w:hint="eastAsia"/>
          <w:kern w:val="0"/>
          <w:szCs w:val="21"/>
          <w:lang w:val="zh-CN"/>
        </w:rPr>
        <w:t>3、特别提示：采购代理机构将对项目名称和项目编号，中标供应商名称、地址和中标金额，主要中标标的名称、品牌（如果有）、规格型号、数量、单价等予以公示。</w:t>
      </w:r>
    </w:p>
    <w:p w14:paraId="32694D11" w14:textId="77777777" w:rsidR="00036B8A" w:rsidRDefault="00000000">
      <w:pPr>
        <w:snapToGrid w:val="0"/>
        <w:spacing w:line="288" w:lineRule="auto"/>
        <w:ind w:firstLineChars="202" w:firstLine="424"/>
        <w:jc w:val="left"/>
        <w:rPr>
          <w:rFonts w:ascii="宋体" w:hAnsi="宋体" w:cs="宋体"/>
          <w:szCs w:val="21"/>
        </w:rPr>
      </w:pPr>
      <w:r>
        <w:rPr>
          <w:rFonts w:ascii="宋体" w:hAnsi="宋体" w:cs="宋体" w:hint="eastAsia"/>
          <w:kern w:val="0"/>
          <w:szCs w:val="21"/>
          <w:lang w:val="zh-CN"/>
        </w:rPr>
        <w:t>4、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0CBE53EE" w14:textId="77777777" w:rsidR="00036B8A" w:rsidRDefault="00000000">
      <w:pPr>
        <w:widowControl/>
        <w:adjustRightInd/>
        <w:jc w:val="left"/>
        <w:rPr>
          <w:rFonts w:ascii="宋体" w:hAnsi="宋体" w:cs="宋体"/>
          <w:kern w:val="44"/>
          <w:szCs w:val="21"/>
        </w:rPr>
      </w:pPr>
      <w:r>
        <w:rPr>
          <w:rFonts w:ascii="宋体" w:hAnsi="宋体" w:cs="宋体" w:hint="eastAsia"/>
        </w:rPr>
        <w:br w:type="page"/>
      </w:r>
      <w:bookmarkStart w:id="407" w:name="_Toc465665161"/>
    </w:p>
    <w:p w14:paraId="7CA68143" w14:textId="77777777" w:rsidR="00036B8A" w:rsidRDefault="00000000">
      <w:pPr>
        <w:pStyle w:val="1"/>
        <w:keepNext w:val="0"/>
        <w:keepLines w:val="0"/>
        <w:snapToGrid w:val="0"/>
        <w:spacing w:before="0" w:after="0" w:line="288" w:lineRule="auto"/>
        <w:ind w:left="0" w:firstLine="0"/>
        <w:jc w:val="center"/>
        <w:rPr>
          <w:rFonts w:ascii="宋体" w:hAnsi="宋体" w:cs="宋体"/>
          <w:sz w:val="21"/>
          <w:szCs w:val="21"/>
        </w:rPr>
      </w:pPr>
      <w:r>
        <w:rPr>
          <w:rFonts w:ascii="宋体" w:hAnsi="宋体" w:cs="宋体" w:hint="eastAsia"/>
          <w:sz w:val="21"/>
          <w:szCs w:val="21"/>
        </w:rPr>
        <w:lastRenderedPageBreak/>
        <w:t>附件</w:t>
      </w:r>
      <w:bookmarkEnd w:id="407"/>
    </w:p>
    <w:p w14:paraId="1AB9E333" w14:textId="77777777" w:rsidR="00036B8A" w:rsidRDefault="00000000">
      <w:pPr>
        <w:snapToGrid w:val="0"/>
        <w:spacing w:line="288" w:lineRule="auto"/>
        <w:outlineLvl w:val="1"/>
        <w:rPr>
          <w:rFonts w:ascii="宋体" w:hAnsi="宋体" w:cs="宋体"/>
          <w:b/>
          <w:spacing w:val="6"/>
          <w:szCs w:val="21"/>
        </w:rPr>
      </w:pPr>
      <w:r>
        <w:rPr>
          <w:rFonts w:ascii="宋体" w:hAnsi="宋体" w:cs="宋体" w:hint="eastAsia"/>
          <w:b/>
          <w:spacing w:val="6"/>
          <w:szCs w:val="21"/>
        </w:rPr>
        <w:t>附件1：</w:t>
      </w:r>
      <w:bookmarkStart w:id="408" w:name="OLE_LINK14"/>
      <w:bookmarkStart w:id="409" w:name="OLE_LINK13"/>
      <w:r>
        <w:rPr>
          <w:rFonts w:ascii="宋体" w:hAnsi="宋体" w:cs="宋体" w:hint="eastAsia"/>
          <w:b/>
          <w:spacing w:val="6"/>
          <w:szCs w:val="21"/>
        </w:rPr>
        <w:t>残疾人福利性单位声明函</w:t>
      </w:r>
    </w:p>
    <w:bookmarkEnd w:id="408"/>
    <w:bookmarkEnd w:id="409"/>
    <w:p w14:paraId="684DD8BE" w14:textId="77777777" w:rsidR="00036B8A" w:rsidRDefault="00036B8A">
      <w:pPr>
        <w:snapToGrid w:val="0"/>
        <w:spacing w:line="288" w:lineRule="auto"/>
        <w:rPr>
          <w:rFonts w:ascii="宋体" w:hAnsi="宋体" w:cs="宋体"/>
          <w:b/>
          <w:spacing w:val="6"/>
          <w:szCs w:val="21"/>
        </w:rPr>
      </w:pPr>
    </w:p>
    <w:p w14:paraId="0D80DA3A"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本单位郑重声明，根据《财政部 民政部 中国残疾人联合会关于促进残疾人就业政府采购政策的通知》（财库〔2017〕 141号）的规定，本单位为符合条件的残疾人福利性单位，且本单位参加_</w:t>
      </w:r>
      <w:r>
        <w:rPr>
          <w:rFonts w:ascii="宋体" w:hAnsi="宋体" w:cs="宋体" w:hint="eastAsia"/>
          <w:szCs w:val="21"/>
          <w:u w:val="single"/>
        </w:rPr>
        <w:t>浙大城市学院</w:t>
      </w:r>
      <w:r>
        <w:rPr>
          <w:rFonts w:ascii="宋体" w:hAnsi="宋体" w:cs="宋体" w:hint="eastAsia"/>
          <w:szCs w:val="21"/>
        </w:rPr>
        <w:t>_单位的_</w:t>
      </w:r>
      <w:r>
        <w:rPr>
          <w:rFonts w:ascii="宋体" w:hAnsi="宋体" w:cs="宋体" w:hint="eastAsia"/>
          <w:szCs w:val="21"/>
          <w:u w:val="single"/>
        </w:rPr>
        <w:t>高智能数字网络化心电图模拟数字教学系统及体格检查教学系统</w:t>
      </w:r>
      <w:r>
        <w:rPr>
          <w:rFonts w:ascii="宋体" w:hAnsi="宋体" w:cs="宋体" w:hint="eastAsia"/>
          <w:szCs w:val="21"/>
        </w:rPr>
        <w:t>__项目采购活动提供本单位制造的货物（由本单位承担工程/提供服务），或者提供其他残疾人福利性单位制造的货物（不包括使用非残疾人福利性单位注册商标的货物）。</w:t>
      </w:r>
    </w:p>
    <w:p w14:paraId="23409773"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本单位对上述声明的真实性负责。如有虚假，将依法承担相应责任。</w:t>
      </w:r>
    </w:p>
    <w:p w14:paraId="7FFEC8FA" w14:textId="77777777" w:rsidR="00036B8A" w:rsidRDefault="00036B8A">
      <w:pPr>
        <w:snapToGrid w:val="0"/>
        <w:spacing w:line="288" w:lineRule="auto"/>
        <w:ind w:firstLineChars="202" w:firstLine="424"/>
        <w:rPr>
          <w:rFonts w:ascii="宋体" w:hAnsi="宋体" w:cs="宋体"/>
          <w:szCs w:val="21"/>
        </w:rPr>
      </w:pPr>
    </w:p>
    <w:p w14:paraId="6C71137B" w14:textId="77777777" w:rsidR="00036B8A" w:rsidRDefault="00036B8A">
      <w:pPr>
        <w:snapToGrid w:val="0"/>
        <w:spacing w:line="288" w:lineRule="auto"/>
        <w:ind w:firstLineChars="202" w:firstLine="424"/>
        <w:rPr>
          <w:rFonts w:ascii="宋体" w:hAnsi="宋体" w:cs="宋体"/>
          <w:szCs w:val="21"/>
        </w:rPr>
      </w:pPr>
    </w:p>
    <w:p w14:paraId="49054ED8" w14:textId="77777777" w:rsidR="00036B8A" w:rsidRDefault="00000000">
      <w:pPr>
        <w:tabs>
          <w:tab w:val="left" w:pos="4860"/>
        </w:tabs>
        <w:snapToGrid w:val="0"/>
        <w:spacing w:line="288" w:lineRule="auto"/>
        <w:ind w:right="1560" w:firstLineChars="202" w:firstLine="424"/>
        <w:rPr>
          <w:rFonts w:ascii="宋体" w:hAnsi="宋体" w:cs="宋体"/>
          <w:szCs w:val="21"/>
        </w:rPr>
      </w:pPr>
      <w:r>
        <w:rPr>
          <w:rFonts w:ascii="宋体" w:hAnsi="宋体" w:cs="宋体" w:hint="eastAsia"/>
          <w:kern w:val="0"/>
          <w:szCs w:val="21"/>
          <w:lang w:val="zh-CN"/>
        </w:rPr>
        <w:t>投标人名称（电子签名）</w:t>
      </w:r>
      <w:r>
        <w:rPr>
          <w:rFonts w:ascii="宋体" w:hAnsi="宋体" w:cs="宋体" w:hint="eastAsia"/>
          <w:szCs w:val="21"/>
        </w:rPr>
        <w:t>：</w:t>
      </w:r>
    </w:p>
    <w:p w14:paraId="6BAE835E" w14:textId="77777777" w:rsidR="00036B8A" w:rsidRDefault="00000000">
      <w:pPr>
        <w:tabs>
          <w:tab w:val="left" w:pos="4860"/>
        </w:tabs>
        <w:snapToGrid w:val="0"/>
        <w:spacing w:line="288" w:lineRule="auto"/>
        <w:ind w:right="1560" w:firstLineChars="202" w:firstLine="424"/>
        <w:rPr>
          <w:rFonts w:ascii="宋体" w:hAnsi="宋体" w:cs="宋体"/>
          <w:szCs w:val="21"/>
        </w:rPr>
      </w:pPr>
      <w:r>
        <w:rPr>
          <w:rFonts w:ascii="宋体" w:hAnsi="宋体" w:cs="宋体" w:hint="eastAsia"/>
          <w:szCs w:val="21"/>
        </w:rPr>
        <w:t>日  期：</w:t>
      </w:r>
    </w:p>
    <w:p w14:paraId="20F29141" w14:textId="77777777" w:rsidR="00036B8A" w:rsidRDefault="00000000">
      <w:pPr>
        <w:widowControl/>
        <w:adjustRightInd/>
        <w:jc w:val="left"/>
        <w:rPr>
          <w:rFonts w:ascii="宋体" w:hAnsi="宋体" w:cs="宋体"/>
          <w:b/>
          <w:spacing w:val="6"/>
          <w:szCs w:val="21"/>
        </w:rPr>
      </w:pPr>
      <w:r>
        <w:rPr>
          <w:rFonts w:ascii="宋体" w:hAnsi="宋体" w:cs="宋体" w:hint="eastAsia"/>
          <w:b/>
          <w:spacing w:val="6"/>
          <w:szCs w:val="21"/>
        </w:rPr>
        <w:br w:type="page"/>
      </w:r>
    </w:p>
    <w:p w14:paraId="14BB37DE" w14:textId="77777777" w:rsidR="00036B8A" w:rsidRDefault="00000000">
      <w:pPr>
        <w:snapToGrid w:val="0"/>
        <w:spacing w:line="288" w:lineRule="auto"/>
        <w:jc w:val="left"/>
        <w:outlineLvl w:val="1"/>
        <w:rPr>
          <w:rFonts w:ascii="宋体" w:hAnsi="宋体" w:cs="宋体"/>
          <w:b/>
          <w:spacing w:val="6"/>
          <w:szCs w:val="21"/>
        </w:rPr>
      </w:pPr>
      <w:r>
        <w:rPr>
          <w:rFonts w:ascii="宋体" w:hAnsi="宋体" w:cs="宋体" w:hint="eastAsia"/>
          <w:b/>
          <w:spacing w:val="6"/>
          <w:szCs w:val="21"/>
        </w:rPr>
        <w:lastRenderedPageBreak/>
        <w:t>附件2：质疑函范本及制作说明</w:t>
      </w:r>
    </w:p>
    <w:p w14:paraId="6D5AFD89" w14:textId="77777777" w:rsidR="00036B8A" w:rsidRDefault="00000000">
      <w:pPr>
        <w:snapToGrid w:val="0"/>
        <w:spacing w:line="288" w:lineRule="auto"/>
        <w:jc w:val="center"/>
        <w:rPr>
          <w:rFonts w:ascii="宋体" w:hAnsi="宋体" w:cs="宋体"/>
          <w:b/>
          <w:spacing w:val="6"/>
          <w:szCs w:val="21"/>
        </w:rPr>
      </w:pPr>
      <w:r>
        <w:rPr>
          <w:rFonts w:ascii="宋体" w:hAnsi="宋体" w:cs="宋体" w:hint="eastAsia"/>
          <w:b/>
          <w:spacing w:val="6"/>
          <w:szCs w:val="21"/>
        </w:rPr>
        <w:t>质疑函范本</w:t>
      </w:r>
    </w:p>
    <w:p w14:paraId="56BD7252" w14:textId="77777777" w:rsidR="00036B8A" w:rsidRDefault="00000000">
      <w:pPr>
        <w:snapToGrid w:val="0"/>
        <w:spacing w:beforeLines="100" w:before="240" w:line="288" w:lineRule="auto"/>
        <w:ind w:firstLineChars="202" w:firstLine="424"/>
        <w:rPr>
          <w:rFonts w:ascii="宋体" w:hAnsi="宋体" w:cs="宋体"/>
          <w:bCs/>
          <w:szCs w:val="21"/>
        </w:rPr>
      </w:pPr>
      <w:r>
        <w:rPr>
          <w:rFonts w:ascii="宋体" w:hAnsi="宋体" w:cs="宋体" w:hint="eastAsia"/>
          <w:bCs/>
          <w:szCs w:val="21"/>
        </w:rPr>
        <w:t>一、质疑供应商基本信息</w:t>
      </w:r>
    </w:p>
    <w:p w14:paraId="3CD78FE0"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质疑供应商：</w:t>
      </w:r>
      <w:r>
        <w:rPr>
          <w:rFonts w:ascii="宋体" w:hAnsi="宋体" w:cs="宋体" w:hint="eastAsia"/>
          <w:szCs w:val="21"/>
          <w:u w:val="dotted"/>
        </w:rPr>
        <w:t xml:space="preserve">                                        </w:t>
      </w:r>
    </w:p>
    <w:p w14:paraId="34B76748"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地址：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7B020600"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17AD2DD5"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p>
    <w:p w14:paraId="69C3F35B"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rPr>
        <w:t xml:space="preserve"> </w:t>
      </w:r>
    </w:p>
    <w:p w14:paraId="1D5BE5FE"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地址： </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p>
    <w:p w14:paraId="69930562" w14:textId="77777777" w:rsidR="00036B8A" w:rsidRDefault="00000000">
      <w:pPr>
        <w:snapToGrid w:val="0"/>
        <w:spacing w:line="288" w:lineRule="auto"/>
        <w:ind w:firstLineChars="202" w:firstLine="424"/>
        <w:rPr>
          <w:rFonts w:ascii="宋体" w:hAnsi="宋体" w:cs="宋体"/>
          <w:bCs/>
          <w:szCs w:val="21"/>
        </w:rPr>
      </w:pPr>
      <w:r>
        <w:rPr>
          <w:rFonts w:ascii="宋体" w:hAnsi="宋体" w:cs="宋体" w:hint="eastAsia"/>
          <w:bCs/>
          <w:szCs w:val="21"/>
        </w:rPr>
        <w:t>二、质疑项目基本情况</w:t>
      </w:r>
    </w:p>
    <w:p w14:paraId="48425EB6"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质疑项目的名称：</w:t>
      </w:r>
      <w:r>
        <w:rPr>
          <w:rFonts w:ascii="宋体" w:hAnsi="宋体" w:cs="宋体" w:hint="eastAsia"/>
          <w:szCs w:val="21"/>
          <w:u w:val="dotted"/>
        </w:rPr>
        <w:t xml:space="preserve">                                      </w:t>
      </w:r>
    </w:p>
    <w:p w14:paraId="35384B5A"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质疑项目的编号：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4BAF905D"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采购人名称：</w:t>
      </w:r>
      <w:r>
        <w:rPr>
          <w:rFonts w:ascii="宋体" w:hAnsi="宋体" w:cs="宋体" w:hint="eastAsia"/>
          <w:szCs w:val="21"/>
          <w:u w:val="dotted"/>
        </w:rPr>
        <w:t xml:space="preserve">                                         </w:t>
      </w:r>
    </w:p>
    <w:p w14:paraId="2942235E"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采购文件获取日期：</w:t>
      </w:r>
      <w:r>
        <w:rPr>
          <w:rFonts w:ascii="宋体" w:hAnsi="宋体" w:cs="宋体" w:hint="eastAsia"/>
          <w:szCs w:val="21"/>
          <w:u w:val="dotted"/>
        </w:rPr>
        <w:t xml:space="preserve">                                           </w:t>
      </w:r>
    </w:p>
    <w:p w14:paraId="69538FFB" w14:textId="77777777" w:rsidR="00036B8A" w:rsidRDefault="00000000">
      <w:pPr>
        <w:snapToGrid w:val="0"/>
        <w:spacing w:line="288" w:lineRule="auto"/>
        <w:ind w:firstLineChars="202" w:firstLine="424"/>
        <w:rPr>
          <w:rFonts w:ascii="宋体" w:hAnsi="宋体" w:cs="宋体"/>
          <w:bCs/>
          <w:szCs w:val="21"/>
        </w:rPr>
      </w:pPr>
      <w:r>
        <w:rPr>
          <w:rFonts w:ascii="宋体" w:hAnsi="宋体" w:cs="宋体" w:hint="eastAsia"/>
          <w:bCs/>
          <w:szCs w:val="21"/>
        </w:rPr>
        <w:t>三、质疑事项具体内容</w:t>
      </w:r>
    </w:p>
    <w:p w14:paraId="45C79149"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质疑事项1：</w:t>
      </w:r>
      <w:r>
        <w:rPr>
          <w:rFonts w:ascii="宋体" w:hAnsi="宋体" w:cs="宋体" w:hint="eastAsia"/>
          <w:szCs w:val="21"/>
          <w:u w:val="dotted"/>
        </w:rPr>
        <w:t xml:space="preserve">                                         </w:t>
      </w:r>
    </w:p>
    <w:p w14:paraId="141D7616"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事实依据：</w:t>
      </w:r>
      <w:r>
        <w:rPr>
          <w:rFonts w:ascii="宋体" w:hAnsi="宋体" w:cs="宋体" w:hint="eastAsia"/>
          <w:szCs w:val="21"/>
          <w:u w:val="dotted"/>
        </w:rPr>
        <w:t xml:space="preserve">                                          </w:t>
      </w:r>
    </w:p>
    <w:p w14:paraId="4947F84B"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u w:val="dotted"/>
        </w:rPr>
        <w:t xml:space="preserve">                                                       </w:t>
      </w:r>
    </w:p>
    <w:p w14:paraId="690D27F7"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法律依据：</w:t>
      </w:r>
      <w:r>
        <w:rPr>
          <w:rFonts w:ascii="宋体" w:hAnsi="宋体" w:cs="宋体" w:hint="eastAsia"/>
          <w:szCs w:val="21"/>
          <w:u w:val="dotted"/>
        </w:rPr>
        <w:t xml:space="preserve">                                          </w:t>
      </w:r>
    </w:p>
    <w:p w14:paraId="38C31CF3"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u w:val="dotted"/>
        </w:rPr>
        <w:t xml:space="preserve">                                                     </w:t>
      </w:r>
    </w:p>
    <w:p w14:paraId="303A7789"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质疑事项2</w:t>
      </w:r>
    </w:p>
    <w:p w14:paraId="4E0893C4"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w:t>
      </w:r>
    </w:p>
    <w:p w14:paraId="3A19AD9B" w14:textId="77777777" w:rsidR="00036B8A" w:rsidRDefault="00000000">
      <w:pPr>
        <w:snapToGrid w:val="0"/>
        <w:spacing w:line="288" w:lineRule="auto"/>
        <w:ind w:firstLineChars="202" w:firstLine="424"/>
        <w:rPr>
          <w:rFonts w:ascii="宋体" w:hAnsi="宋体" w:cs="宋体"/>
          <w:bCs/>
          <w:szCs w:val="21"/>
        </w:rPr>
      </w:pPr>
      <w:r>
        <w:rPr>
          <w:rFonts w:ascii="宋体" w:hAnsi="宋体" w:cs="宋体" w:hint="eastAsia"/>
          <w:bCs/>
          <w:szCs w:val="21"/>
        </w:rPr>
        <w:t>四、与质疑事项相关的质疑请求</w:t>
      </w:r>
    </w:p>
    <w:p w14:paraId="0625E044"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请求：</w:t>
      </w:r>
      <w:r>
        <w:rPr>
          <w:rFonts w:ascii="宋体" w:hAnsi="宋体" w:cs="宋体" w:hint="eastAsia"/>
          <w:szCs w:val="21"/>
          <w:u w:val="dotted"/>
        </w:rPr>
        <w:t xml:space="preserve">                                               </w:t>
      </w:r>
    </w:p>
    <w:p w14:paraId="761932B8" w14:textId="77777777" w:rsidR="00036B8A" w:rsidRDefault="00036B8A">
      <w:pPr>
        <w:snapToGrid w:val="0"/>
        <w:spacing w:line="288" w:lineRule="auto"/>
        <w:ind w:firstLineChars="202" w:firstLine="424"/>
        <w:rPr>
          <w:rFonts w:ascii="宋体" w:hAnsi="宋体" w:cs="宋体"/>
          <w:szCs w:val="21"/>
        </w:rPr>
      </w:pPr>
    </w:p>
    <w:p w14:paraId="3FBBA884"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签字(签章)：                   公章：                      </w:t>
      </w:r>
    </w:p>
    <w:p w14:paraId="1D3CAA8B"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日期：    </w:t>
      </w:r>
    </w:p>
    <w:p w14:paraId="3B676120" w14:textId="77777777" w:rsidR="00036B8A" w:rsidRDefault="00036B8A">
      <w:pPr>
        <w:snapToGrid w:val="0"/>
        <w:spacing w:line="288" w:lineRule="auto"/>
        <w:rPr>
          <w:rFonts w:ascii="宋体" w:hAnsi="宋体" w:cs="宋体"/>
          <w:b/>
          <w:szCs w:val="21"/>
        </w:rPr>
      </w:pPr>
    </w:p>
    <w:p w14:paraId="0805DF2C" w14:textId="77777777" w:rsidR="00036B8A" w:rsidRDefault="00036B8A">
      <w:pPr>
        <w:snapToGrid w:val="0"/>
        <w:spacing w:line="288" w:lineRule="auto"/>
        <w:rPr>
          <w:rFonts w:ascii="宋体" w:hAnsi="宋体" w:cs="宋体"/>
          <w:b/>
          <w:szCs w:val="21"/>
        </w:rPr>
      </w:pPr>
    </w:p>
    <w:p w14:paraId="644F4697" w14:textId="77777777" w:rsidR="00036B8A" w:rsidRDefault="00000000">
      <w:pPr>
        <w:snapToGrid w:val="0"/>
        <w:spacing w:line="288" w:lineRule="auto"/>
        <w:rPr>
          <w:rFonts w:ascii="宋体" w:hAnsi="宋体" w:cs="宋体"/>
          <w:b/>
          <w:szCs w:val="21"/>
        </w:rPr>
      </w:pPr>
      <w:r>
        <w:rPr>
          <w:rFonts w:ascii="宋体" w:hAnsi="宋体" w:cs="宋体" w:hint="eastAsia"/>
          <w:b/>
          <w:szCs w:val="21"/>
        </w:rPr>
        <w:t>质疑函制作说明：</w:t>
      </w:r>
    </w:p>
    <w:p w14:paraId="5054041E" w14:textId="77777777" w:rsidR="00036B8A"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1.供应商提出质疑时，应提交质疑函和必要的证明材料。</w:t>
      </w:r>
    </w:p>
    <w:p w14:paraId="422ED701" w14:textId="77777777" w:rsidR="00036B8A"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2.质疑供应商若委托代理人进行质疑的，质疑函应按要求列明“授权代表”的有关内容，并在附件中提交由质疑</w:t>
      </w:r>
      <w:r>
        <w:rPr>
          <w:rFonts w:ascii="宋体" w:hAnsi="宋体" w:cs="宋体" w:hint="eastAsia"/>
          <w:kern w:val="0"/>
          <w:szCs w:val="21"/>
        </w:rPr>
        <w:t>供应商签署的授权委托书。授权委托书应载明代理人的姓名或者名称、代理事项、具体权限、期限和相关事项。</w:t>
      </w:r>
    </w:p>
    <w:p w14:paraId="19FB0E9E" w14:textId="77777777" w:rsidR="00036B8A"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3.质疑供应商若对项目的某一分包进行质疑，质疑函中应列明具体分包号。</w:t>
      </w:r>
    </w:p>
    <w:p w14:paraId="4F6C814A" w14:textId="77777777" w:rsidR="00036B8A"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4.质疑函的质疑事项应具体、明确，并有必要的事实依据和法律依据。</w:t>
      </w:r>
    </w:p>
    <w:p w14:paraId="10A8CF13" w14:textId="77777777" w:rsidR="00036B8A"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5.质疑函的质疑请求应与质疑事项相关。</w:t>
      </w:r>
    </w:p>
    <w:p w14:paraId="371CC18D" w14:textId="77777777" w:rsidR="00036B8A"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6.质疑供应商为自然人的，质疑函应由本人签字；质疑供应商为法人或者其他组织的，质疑函应由法定代表人、主要负责人，或者其授权代表签字或者盖章，并加盖公章。</w:t>
      </w:r>
    </w:p>
    <w:p w14:paraId="653A1A28" w14:textId="77777777" w:rsidR="00036B8A" w:rsidRDefault="00000000">
      <w:pPr>
        <w:widowControl/>
        <w:adjustRightInd/>
        <w:jc w:val="left"/>
        <w:rPr>
          <w:rFonts w:ascii="宋体" w:hAnsi="宋体" w:cs="宋体"/>
          <w:szCs w:val="21"/>
        </w:rPr>
      </w:pPr>
      <w:r>
        <w:rPr>
          <w:rFonts w:ascii="宋体" w:hAnsi="宋体" w:cs="宋体" w:hint="eastAsia"/>
          <w:szCs w:val="21"/>
        </w:rPr>
        <w:br w:type="page"/>
      </w:r>
    </w:p>
    <w:p w14:paraId="010A6BDE" w14:textId="77777777" w:rsidR="00036B8A" w:rsidRDefault="00000000">
      <w:pPr>
        <w:snapToGrid w:val="0"/>
        <w:spacing w:line="288" w:lineRule="auto"/>
        <w:jc w:val="left"/>
        <w:outlineLvl w:val="1"/>
        <w:rPr>
          <w:rFonts w:ascii="宋体" w:hAnsi="宋体" w:cs="宋体"/>
          <w:b/>
          <w:spacing w:val="6"/>
          <w:szCs w:val="21"/>
        </w:rPr>
      </w:pPr>
      <w:r>
        <w:rPr>
          <w:rFonts w:ascii="宋体" w:hAnsi="宋体" w:cs="宋体" w:hint="eastAsia"/>
          <w:b/>
          <w:spacing w:val="6"/>
          <w:szCs w:val="21"/>
        </w:rPr>
        <w:lastRenderedPageBreak/>
        <w:t>附件3：投诉书范本及制作说明</w:t>
      </w:r>
    </w:p>
    <w:p w14:paraId="07D8D661" w14:textId="77777777" w:rsidR="00036B8A" w:rsidRDefault="00036B8A">
      <w:pPr>
        <w:snapToGrid w:val="0"/>
        <w:spacing w:line="288" w:lineRule="auto"/>
        <w:jc w:val="center"/>
        <w:rPr>
          <w:rFonts w:ascii="宋体" w:hAnsi="宋体" w:cs="宋体"/>
          <w:b/>
          <w:szCs w:val="21"/>
        </w:rPr>
      </w:pPr>
    </w:p>
    <w:p w14:paraId="24A4F998" w14:textId="77777777" w:rsidR="00036B8A" w:rsidRDefault="00000000">
      <w:pPr>
        <w:snapToGrid w:val="0"/>
        <w:spacing w:line="288" w:lineRule="auto"/>
        <w:jc w:val="center"/>
        <w:rPr>
          <w:rFonts w:ascii="宋体" w:hAnsi="宋体" w:cs="宋体"/>
          <w:b/>
          <w:spacing w:val="6"/>
          <w:szCs w:val="21"/>
        </w:rPr>
      </w:pPr>
      <w:r>
        <w:rPr>
          <w:rFonts w:ascii="宋体" w:hAnsi="宋体" w:cs="宋体" w:hint="eastAsia"/>
          <w:b/>
          <w:spacing w:val="6"/>
          <w:szCs w:val="21"/>
        </w:rPr>
        <w:t>投诉书范本</w:t>
      </w:r>
    </w:p>
    <w:p w14:paraId="6807FD97"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一、投诉相关主体基本情况</w:t>
      </w:r>
    </w:p>
    <w:p w14:paraId="15988959"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投诉人：</w:t>
      </w:r>
      <w:r>
        <w:rPr>
          <w:rFonts w:ascii="宋体" w:hAnsi="宋体" w:cs="宋体" w:hint="eastAsia"/>
          <w:szCs w:val="21"/>
          <w:u w:val="dotted"/>
        </w:rPr>
        <w:t xml:space="preserve">                                               </w:t>
      </w:r>
    </w:p>
    <w:p w14:paraId="17D9E451"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14:paraId="1D18A7C2" w14:textId="77777777" w:rsidR="00036B8A" w:rsidRDefault="00000000">
      <w:pPr>
        <w:tabs>
          <w:tab w:val="left" w:pos="6510"/>
        </w:tabs>
        <w:snapToGrid w:val="0"/>
        <w:spacing w:line="288" w:lineRule="auto"/>
        <w:ind w:firstLineChars="202" w:firstLine="424"/>
        <w:jc w:val="left"/>
        <w:rPr>
          <w:rFonts w:ascii="宋体" w:hAnsi="宋体" w:cs="宋体"/>
          <w:szCs w:val="21"/>
        </w:rPr>
      </w:pPr>
      <w:r>
        <w:rPr>
          <w:rFonts w:ascii="宋体" w:hAnsi="宋体" w:cs="宋体" w:hint="eastAsia"/>
          <w:szCs w:val="21"/>
        </w:rPr>
        <w:t>法定代表人/主要负责人：</w:t>
      </w:r>
      <w:r>
        <w:rPr>
          <w:rFonts w:ascii="宋体" w:hAnsi="宋体" w:cs="宋体" w:hint="eastAsia"/>
          <w:szCs w:val="21"/>
          <w:u w:val="dotted"/>
        </w:rPr>
        <w:t xml:space="preserve">                                   </w:t>
      </w:r>
      <w:r>
        <w:rPr>
          <w:rFonts w:ascii="宋体" w:hAnsi="宋体" w:cs="宋体" w:hint="eastAsia"/>
          <w:szCs w:val="21"/>
        </w:rPr>
        <w:t xml:space="preserve">  </w:t>
      </w:r>
    </w:p>
    <w:p w14:paraId="55E87705" w14:textId="77777777" w:rsidR="00036B8A" w:rsidRDefault="00000000">
      <w:pPr>
        <w:tabs>
          <w:tab w:val="left" w:pos="6510"/>
        </w:tabs>
        <w:snapToGrid w:val="0"/>
        <w:spacing w:line="288" w:lineRule="auto"/>
        <w:ind w:firstLineChars="202" w:firstLine="424"/>
        <w:rPr>
          <w:rFonts w:ascii="宋体" w:hAnsi="宋体" w:cs="宋体"/>
          <w:szCs w:val="21"/>
          <w:u w:val="dotted"/>
        </w:rPr>
      </w:pPr>
      <w:r>
        <w:rPr>
          <w:rFonts w:ascii="宋体" w:hAnsi="宋体" w:cs="宋体" w:hint="eastAsia"/>
          <w:szCs w:val="21"/>
        </w:rPr>
        <w:t>联系电话：</w:t>
      </w:r>
      <w:r>
        <w:rPr>
          <w:rFonts w:ascii="宋体" w:hAnsi="宋体" w:cs="宋体" w:hint="eastAsia"/>
          <w:szCs w:val="21"/>
          <w:u w:val="dotted"/>
        </w:rPr>
        <w:t xml:space="preserve">                                             </w:t>
      </w:r>
    </w:p>
    <w:p w14:paraId="522AE7D6"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授权代表：</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p>
    <w:p w14:paraId="530CE198"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r>
        <w:rPr>
          <w:rFonts w:ascii="宋体" w:hAnsi="宋体" w:cs="宋体" w:hint="eastAsia"/>
          <w:szCs w:val="21"/>
          <w:u w:val="dotted"/>
        </w:rPr>
        <w:t xml:space="preserve">                   </w:t>
      </w:r>
    </w:p>
    <w:p w14:paraId="303770CB"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被投诉人1：</w:t>
      </w:r>
      <w:r>
        <w:rPr>
          <w:rFonts w:ascii="宋体" w:hAnsi="宋体" w:cs="宋体" w:hint="eastAsia"/>
          <w:szCs w:val="21"/>
          <w:u w:val="dotted"/>
        </w:rPr>
        <w:t xml:space="preserve">                                           </w:t>
      </w:r>
      <w:r>
        <w:rPr>
          <w:rFonts w:ascii="宋体" w:hAnsi="宋体" w:cs="宋体" w:hint="eastAsia"/>
          <w:szCs w:val="21"/>
          <w:u w:val="single"/>
        </w:rPr>
        <w:t xml:space="preserve">  </w:t>
      </w:r>
    </w:p>
    <w:p w14:paraId="59EED6CA"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14:paraId="3AB2E251"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14:paraId="7BA11C95"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被投诉人2</w:t>
      </w:r>
    </w:p>
    <w:p w14:paraId="6ED27431"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w:t>
      </w:r>
    </w:p>
    <w:p w14:paraId="1AC06394"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相关供应商：</w:t>
      </w:r>
      <w:r>
        <w:rPr>
          <w:rFonts w:ascii="宋体" w:hAnsi="宋体" w:cs="宋体" w:hint="eastAsia"/>
          <w:szCs w:val="21"/>
          <w:u w:val="dotted"/>
        </w:rPr>
        <w:t xml:space="preserve">                                           </w:t>
      </w:r>
      <w:r>
        <w:rPr>
          <w:rFonts w:ascii="宋体" w:hAnsi="宋体" w:cs="宋体" w:hint="eastAsia"/>
          <w:szCs w:val="21"/>
          <w:u w:val="single"/>
        </w:rPr>
        <w:t xml:space="preserve">    </w:t>
      </w:r>
    </w:p>
    <w:p w14:paraId="61B8EE45"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地     址：</w:t>
      </w:r>
      <w:r>
        <w:rPr>
          <w:rFonts w:ascii="宋体" w:hAnsi="宋体" w:cs="宋体" w:hint="eastAsia"/>
          <w:szCs w:val="21"/>
          <w:u w:val="dotted"/>
        </w:rPr>
        <w:t xml:space="preserve">                             </w:t>
      </w:r>
      <w:r>
        <w:rPr>
          <w:rFonts w:ascii="宋体" w:hAnsi="宋体" w:cs="宋体" w:hint="eastAsia"/>
          <w:szCs w:val="21"/>
        </w:rPr>
        <w:t>邮编：</w:t>
      </w:r>
      <w:r>
        <w:rPr>
          <w:rFonts w:ascii="宋体" w:hAnsi="宋体" w:cs="宋体" w:hint="eastAsia"/>
          <w:szCs w:val="21"/>
          <w:u w:val="dotted"/>
        </w:rPr>
        <w:t xml:space="preserve">          </w:t>
      </w:r>
      <w:r>
        <w:rPr>
          <w:rFonts w:ascii="宋体" w:hAnsi="宋体" w:cs="宋体" w:hint="eastAsia"/>
          <w:szCs w:val="21"/>
          <w:u w:val="single"/>
        </w:rPr>
        <w:t xml:space="preserve"> </w:t>
      </w:r>
    </w:p>
    <w:p w14:paraId="0E99AE2D"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联系人：</w:t>
      </w:r>
      <w:r>
        <w:rPr>
          <w:rFonts w:ascii="宋体" w:hAnsi="宋体" w:cs="宋体" w:hint="eastAsia"/>
          <w:szCs w:val="21"/>
          <w:u w:val="dotted"/>
        </w:rPr>
        <w:t xml:space="preserve">               </w:t>
      </w:r>
      <w:r>
        <w:rPr>
          <w:rFonts w:ascii="宋体" w:hAnsi="宋体" w:cs="宋体" w:hint="eastAsia"/>
          <w:szCs w:val="21"/>
        </w:rPr>
        <w:t>联系电话：</w:t>
      </w:r>
      <w:r>
        <w:rPr>
          <w:rFonts w:ascii="宋体" w:hAnsi="宋体" w:cs="宋体" w:hint="eastAsia"/>
          <w:szCs w:val="21"/>
          <w:u w:val="dotted"/>
        </w:rPr>
        <w:t xml:space="preserve">                      </w:t>
      </w:r>
      <w:r>
        <w:rPr>
          <w:rFonts w:ascii="宋体" w:hAnsi="宋体" w:cs="宋体" w:hint="eastAsia"/>
          <w:szCs w:val="21"/>
          <w:u w:val="single"/>
        </w:rPr>
        <w:t xml:space="preserve">      </w:t>
      </w:r>
    </w:p>
    <w:p w14:paraId="38BBB769"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二、投诉项目基本情况</w:t>
      </w:r>
    </w:p>
    <w:p w14:paraId="1478006D"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采购项目名称：</w:t>
      </w:r>
      <w:r>
        <w:rPr>
          <w:rFonts w:ascii="宋体" w:hAnsi="宋体" w:cs="宋体" w:hint="eastAsia"/>
          <w:szCs w:val="21"/>
          <w:u w:val="dotted"/>
        </w:rPr>
        <w:t xml:space="preserve">                                        </w:t>
      </w:r>
    </w:p>
    <w:p w14:paraId="5AB521CC"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采购项目编号：</w:t>
      </w:r>
      <w:r>
        <w:rPr>
          <w:rFonts w:ascii="宋体" w:hAnsi="宋体" w:cs="宋体" w:hint="eastAsia"/>
          <w:szCs w:val="21"/>
          <w:u w:val="dotted"/>
        </w:rPr>
        <w:t xml:space="preserve">                 </w:t>
      </w:r>
      <w:r>
        <w:rPr>
          <w:rFonts w:ascii="宋体" w:hAnsi="宋体" w:cs="宋体" w:hint="eastAsia"/>
          <w:szCs w:val="21"/>
        </w:rPr>
        <w:t>包号：</w:t>
      </w:r>
      <w:r>
        <w:rPr>
          <w:rFonts w:ascii="宋体" w:hAnsi="宋体" w:cs="宋体" w:hint="eastAsia"/>
          <w:szCs w:val="21"/>
          <w:u w:val="dotted"/>
        </w:rPr>
        <w:t xml:space="preserve">              </w:t>
      </w:r>
    </w:p>
    <w:p w14:paraId="71DE84E5"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采购人名称：</w:t>
      </w:r>
      <w:r>
        <w:rPr>
          <w:rFonts w:ascii="宋体" w:hAnsi="宋体" w:cs="宋体" w:hint="eastAsia"/>
          <w:szCs w:val="21"/>
          <w:u w:val="dotted"/>
        </w:rPr>
        <w:t xml:space="preserve">                                           </w:t>
      </w:r>
      <w:r>
        <w:rPr>
          <w:rFonts w:ascii="宋体" w:hAnsi="宋体" w:cs="宋体" w:hint="eastAsia"/>
          <w:szCs w:val="21"/>
          <w:u w:val="single"/>
        </w:rPr>
        <w:t xml:space="preserve">  </w:t>
      </w:r>
    </w:p>
    <w:p w14:paraId="009D33B7"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代理机构名称：</w:t>
      </w:r>
      <w:r>
        <w:rPr>
          <w:rFonts w:ascii="宋体" w:hAnsi="宋体" w:cs="宋体" w:hint="eastAsia"/>
          <w:szCs w:val="21"/>
          <w:u w:val="dotted"/>
        </w:rPr>
        <w:t xml:space="preserve">                                         </w:t>
      </w:r>
    </w:p>
    <w:p w14:paraId="29D5A3F6"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采购文件公告: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14:paraId="03FFDBDB"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采购结果公告:</w:t>
      </w:r>
      <w:r>
        <w:rPr>
          <w:rFonts w:ascii="宋体" w:hAnsi="宋体" w:cs="宋体" w:hint="eastAsia"/>
          <w:szCs w:val="21"/>
          <w:u w:val="dotted"/>
        </w:rPr>
        <w:t xml:space="preserve">是/否 </w:t>
      </w:r>
      <w:r>
        <w:rPr>
          <w:rFonts w:ascii="宋体" w:hAnsi="宋体" w:cs="宋体" w:hint="eastAsia"/>
          <w:szCs w:val="21"/>
        </w:rPr>
        <w:t>公告期限：</w:t>
      </w:r>
      <w:r>
        <w:rPr>
          <w:rFonts w:ascii="宋体" w:hAnsi="宋体" w:cs="宋体" w:hint="eastAsia"/>
          <w:szCs w:val="21"/>
          <w:u w:val="dotted"/>
        </w:rPr>
        <w:t xml:space="preserve">                        </w:t>
      </w:r>
    </w:p>
    <w:p w14:paraId="09A2041E"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三、质疑基本情况</w:t>
      </w:r>
    </w:p>
    <w:p w14:paraId="27849A6D"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投诉人于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日,向</w:t>
      </w:r>
      <w:r>
        <w:rPr>
          <w:rFonts w:ascii="宋体" w:hAnsi="宋体" w:cs="宋体" w:hint="eastAsia"/>
          <w:szCs w:val="21"/>
          <w:u w:val="dotted"/>
        </w:rPr>
        <w:t xml:space="preserve">                   </w:t>
      </w:r>
      <w:r>
        <w:rPr>
          <w:rFonts w:ascii="宋体" w:hAnsi="宋体" w:cs="宋体" w:hint="eastAsia"/>
          <w:szCs w:val="21"/>
        </w:rPr>
        <w:t>提出质疑，质疑事项为：</w:t>
      </w:r>
      <w:r>
        <w:rPr>
          <w:rFonts w:ascii="宋体" w:hAnsi="宋体" w:cs="宋体" w:hint="eastAsia"/>
          <w:szCs w:val="21"/>
          <w:u w:val="dotted"/>
        </w:rPr>
        <w:t xml:space="preserve">                   </w:t>
      </w:r>
    </w:p>
    <w:p w14:paraId="2525072D"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u w:val="dotted"/>
        </w:rPr>
        <w:t>采购人/代理机构</w:t>
      </w:r>
      <w:r>
        <w:rPr>
          <w:rFonts w:ascii="宋体" w:hAnsi="宋体" w:cs="宋体" w:hint="eastAsia"/>
          <w:szCs w:val="21"/>
        </w:rPr>
        <w:t>于</w:t>
      </w:r>
      <w:r>
        <w:rPr>
          <w:rFonts w:ascii="宋体" w:hAnsi="宋体" w:cs="宋体" w:hint="eastAsia"/>
          <w:szCs w:val="21"/>
          <w:u w:val="dotted"/>
        </w:rPr>
        <w:t xml:space="preserve">   </w:t>
      </w:r>
      <w:r>
        <w:rPr>
          <w:rFonts w:ascii="宋体" w:hAnsi="宋体" w:cs="宋体" w:hint="eastAsia"/>
          <w:szCs w:val="21"/>
        </w:rPr>
        <w:t>年</w:t>
      </w:r>
      <w:r>
        <w:rPr>
          <w:rFonts w:ascii="宋体" w:hAnsi="宋体" w:cs="宋体" w:hint="eastAsia"/>
          <w:szCs w:val="21"/>
          <w:u w:val="dotted"/>
        </w:rPr>
        <w:t xml:space="preserve">   </w:t>
      </w:r>
      <w:r>
        <w:rPr>
          <w:rFonts w:ascii="宋体" w:hAnsi="宋体" w:cs="宋体" w:hint="eastAsia"/>
          <w:szCs w:val="21"/>
        </w:rPr>
        <w:t>月</w:t>
      </w:r>
      <w:r>
        <w:rPr>
          <w:rFonts w:ascii="宋体" w:hAnsi="宋体" w:cs="宋体" w:hint="eastAsia"/>
          <w:szCs w:val="21"/>
          <w:u w:val="dotted"/>
        </w:rPr>
        <w:t xml:space="preserve">   </w:t>
      </w:r>
      <w:r>
        <w:rPr>
          <w:rFonts w:ascii="宋体" w:hAnsi="宋体" w:cs="宋体" w:hint="eastAsia"/>
          <w:szCs w:val="21"/>
        </w:rPr>
        <w:t>日,就质疑事项作出了答复/没有在法定期限内作出答复。</w:t>
      </w:r>
    </w:p>
    <w:p w14:paraId="189114B1"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四、投诉事项具体内容</w:t>
      </w:r>
    </w:p>
    <w:p w14:paraId="10D38323"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投诉事项 1：</w:t>
      </w:r>
      <w:r>
        <w:rPr>
          <w:rFonts w:ascii="宋体" w:hAnsi="宋体" w:cs="宋体" w:hint="eastAsia"/>
          <w:szCs w:val="21"/>
          <w:u w:val="dotted"/>
        </w:rPr>
        <w:t xml:space="preserve">                                       </w:t>
      </w:r>
    </w:p>
    <w:p w14:paraId="1D5A93B8"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事实依据：</w:t>
      </w:r>
      <w:r>
        <w:rPr>
          <w:rFonts w:ascii="宋体" w:hAnsi="宋体" w:cs="宋体" w:hint="eastAsia"/>
          <w:szCs w:val="21"/>
          <w:u w:val="dotted"/>
        </w:rPr>
        <w:t xml:space="preserve">                                         </w:t>
      </w:r>
    </w:p>
    <w:p w14:paraId="36E1CC4E"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u w:val="dotted"/>
        </w:rPr>
        <w:t xml:space="preserve">                                                      </w:t>
      </w:r>
    </w:p>
    <w:p w14:paraId="0F678EFD"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法律依据：</w:t>
      </w:r>
      <w:r>
        <w:rPr>
          <w:rFonts w:ascii="宋体" w:hAnsi="宋体" w:cs="宋体" w:hint="eastAsia"/>
          <w:szCs w:val="21"/>
          <w:u w:val="dotted"/>
        </w:rPr>
        <w:t xml:space="preserve">                                          </w:t>
      </w:r>
    </w:p>
    <w:p w14:paraId="12E53603"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u w:val="dotted"/>
        </w:rPr>
        <w:t xml:space="preserve">                                                      </w:t>
      </w:r>
    </w:p>
    <w:p w14:paraId="7E55CA1B"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投诉事项2</w:t>
      </w:r>
    </w:p>
    <w:p w14:paraId="3C3776C7" w14:textId="77777777" w:rsidR="00036B8A" w:rsidRDefault="00000000">
      <w:pPr>
        <w:snapToGrid w:val="0"/>
        <w:spacing w:line="288" w:lineRule="auto"/>
        <w:ind w:firstLineChars="202" w:firstLine="424"/>
        <w:rPr>
          <w:rFonts w:ascii="宋体" w:hAnsi="宋体" w:cs="宋体"/>
          <w:szCs w:val="21"/>
          <w:u w:val="dotted"/>
        </w:rPr>
      </w:pPr>
      <w:r>
        <w:rPr>
          <w:rFonts w:ascii="宋体" w:hAnsi="宋体" w:cs="宋体" w:hint="eastAsia"/>
          <w:szCs w:val="21"/>
        </w:rPr>
        <w:t>……</w:t>
      </w:r>
    </w:p>
    <w:p w14:paraId="36D48BA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五、与投诉事项相关的投诉请求</w:t>
      </w:r>
    </w:p>
    <w:p w14:paraId="12FD8971"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rPr>
        <w:t>请求：</w:t>
      </w:r>
      <w:r>
        <w:rPr>
          <w:rFonts w:ascii="宋体" w:hAnsi="宋体" w:cs="宋体" w:hint="eastAsia"/>
          <w:szCs w:val="21"/>
          <w:u w:val="dotted"/>
        </w:rPr>
        <w:t xml:space="preserve">                                   </w:t>
      </w:r>
    </w:p>
    <w:p w14:paraId="238E6162" w14:textId="77777777" w:rsidR="00036B8A" w:rsidRDefault="00036B8A">
      <w:pPr>
        <w:snapToGrid w:val="0"/>
        <w:spacing w:line="288" w:lineRule="auto"/>
        <w:ind w:firstLineChars="202" w:firstLine="424"/>
        <w:rPr>
          <w:rFonts w:ascii="宋体" w:hAnsi="宋体" w:cs="宋体"/>
          <w:szCs w:val="21"/>
        </w:rPr>
      </w:pPr>
    </w:p>
    <w:p w14:paraId="283AC252"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签字(签章)：                   公章：                      </w:t>
      </w:r>
    </w:p>
    <w:p w14:paraId="713D95D5"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日期：    </w:t>
      </w:r>
    </w:p>
    <w:p w14:paraId="62AA089C" w14:textId="77777777" w:rsidR="00036B8A" w:rsidRDefault="00036B8A">
      <w:pPr>
        <w:snapToGrid w:val="0"/>
        <w:spacing w:line="288" w:lineRule="auto"/>
        <w:rPr>
          <w:rFonts w:ascii="宋体" w:hAnsi="宋体" w:cs="宋体"/>
          <w:b/>
          <w:szCs w:val="21"/>
        </w:rPr>
      </w:pPr>
    </w:p>
    <w:p w14:paraId="301928CE" w14:textId="77777777" w:rsidR="00036B8A" w:rsidRDefault="00036B8A">
      <w:pPr>
        <w:snapToGrid w:val="0"/>
        <w:spacing w:line="288" w:lineRule="auto"/>
        <w:rPr>
          <w:rFonts w:ascii="宋体" w:hAnsi="宋体" w:cs="宋体"/>
          <w:b/>
          <w:szCs w:val="21"/>
        </w:rPr>
      </w:pPr>
    </w:p>
    <w:p w14:paraId="503F4266" w14:textId="77777777" w:rsidR="00036B8A" w:rsidRDefault="00000000">
      <w:pPr>
        <w:snapToGrid w:val="0"/>
        <w:spacing w:line="288" w:lineRule="auto"/>
        <w:rPr>
          <w:rFonts w:ascii="宋体" w:hAnsi="宋体" w:cs="宋体"/>
          <w:b/>
          <w:szCs w:val="21"/>
        </w:rPr>
      </w:pPr>
      <w:r>
        <w:rPr>
          <w:rFonts w:ascii="宋体" w:hAnsi="宋体" w:cs="宋体" w:hint="eastAsia"/>
          <w:b/>
          <w:szCs w:val="21"/>
        </w:rPr>
        <w:t>投诉书制作说明：</w:t>
      </w:r>
    </w:p>
    <w:p w14:paraId="25E31B8C" w14:textId="77777777" w:rsidR="00036B8A" w:rsidRDefault="00000000">
      <w:pPr>
        <w:snapToGrid w:val="0"/>
        <w:spacing w:line="288" w:lineRule="auto"/>
        <w:rPr>
          <w:rFonts w:ascii="宋体" w:hAnsi="宋体" w:cs="宋体"/>
          <w:kern w:val="0"/>
          <w:szCs w:val="21"/>
        </w:rPr>
      </w:pPr>
      <w:r>
        <w:rPr>
          <w:rFonts w:ascii="宋体" w:hAnsi="宋体" w:cs="宋体" w:hint="eastAsia"/>
          <w:szCs w:val="21"/>
        </w:rPr>
        <w:lastRenderedPageBreak/>
        <w:t>1.投诉人提起投诉时，应当提交投诉书和必要的证明材料，并按照被投诉人和与投诉事项有关的供应商数量提供投诉书副本。</w:t>
      </w:r>
    </w:p>
    <w:p w14:paraId="14A49132" w14:textId="77777777" w:rsidR="00036B8A" w:rsidRDefault="00000000">
      <w:pPr>
        <w:snapToGrid w:val="0"/>
        <w:spacing w:line="288" w:lineRule="auto"/>
        <w:jc w:val="left"/>
        <w:rPr>
          <w:rFonts w:ascii="宋体" w:hAnsi="宋体" w:cs="宋体"/>
          <w:kern w:val="0"/>
          <w:szCs w:val="21"/>
        </w:rPr>
      </w:pPr>
      <w:r>
        <w:rPr>
          <w:rFonts w:ascii="宋体" w:hAnsi="宋体" w:cs="宋体" w:hint="eastAsia"/>
          <w:szCs w:val="21"/>
        </w:rPr>
        <w:t>2.投诉人若委托代理人进行投诉的，投诉书应按照要求列明“授权代表”的有关内容，并在附件中提交由</w:t>
      </w:r>
      <w:r>
        <w:rPr>
          <w:rFonts w:ascii="宋体" w:hAnsi="宋体" w:cs="宋体" w:hint="eastAsia"/>
          <w:kern w:val="0"/>
          <w:szCs w:val="21"/>
        </w:rPr>
        <w:t>投诉人签署的授权委托书。授权委托书应当载明代理人的姓名或者名称、代理事项、具体权限、期限和相关事项。</w:t>
      </w:r>
    </w:p>
    <w:p w14:paraId="0862DBA5"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3.投诉人若对项目的某一分包进行投诉，投诉书应列明具体分包号。</w:t>
      </w:r>
    </w:p>
    <w:p w14:paraId="5391106C"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4.投诉书应简要列明质疑事项，质疑函、质疑答复等作为附件材料提供。</w:t>
      </w:r>
    </w:p>
    <w:p w14:paraId="7F2FE402"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5.投诉书的投诉事项应具体、明确，并有必要的事实依据和法律依据。</w:t>
      </w:r>
    </w:p>
    <w:p w14:paraId="6B4B2CB1" w14:textId="77777777" w:rsidR="00036B8A" w:rsidRDefault="00000000">
      <w:pPr>
        <w:snapToGrid w:val="0"/>
        <w:spacing w:line="288" w:lineRule="auto"/>
        <w:jc w:val="left"/>
        <w:rPr>
          <w:rFonts w:ascii="宋体" w:hAnsi="宋体" w:cs="宋体"/>
          <w:szCs w:val="21"/>
        </w:rPr>
      </w:pPr>
      <w:r>
        <w:rPr>
          <w:rFonts w:ascii="宋体" w:hAnsi="宋体" w:cs="宋体" w:hint="eastAsia"/>
          <w:szCs w:val="21"/>
        </w:rPr>
        <w:t>6.投诉书的投诉请求应与投诉事项相关。</w:t>
      </w:r>
    </w:p>
    <w:p w14:paraId="3DFE67D4" w14:textId="77777777" w:rsidR="00036B8A" w:rsidRDefault="00000000">
      <w:pPr>
        <w:snapToGrid w:val="0"/>
        <w:spacing w:line="288" w:lineRule="auto"/>
        <w:jc w:val="left"/>
        <w:rPr>
          <w:rFonts w:ascii="宋体" w:hAnsi="宋体" w:cs="宋体"/>
          <w:kern w:val="0"/>
          <w:szCs w:val="21"/>
        </w:rPr>
      </w:pPr>
      <w:r>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63E20EA6" w14:textId="77777777" w:rsidR="00036B8A" w:rsidRDefault="00036B8A">
      <w:pPr>
        <w:snapToGrid w:val="0"/>
        <w:spacing w:line="288" w:lineRule="auto"/>
        <w:rPr>
          <w:rFonts w:ascii="宋体" w:hAnsi="宋体" w:cs="宋体"/>
          <w:b/>
          <w:szCs w:val="21"/>
        </w:rPr>
      </w:pPr>
    </w:p>
    <w:p w14:paraId="7258DFF3" w14:textId="77777777" w:rsidR="00036B8A" w:rsidRDefault="00036B8A">
      <w:pPr>
        <w:autoSpaceDE w:val="0"/>
        <w:autoSpaceDN w:val="0"/>
        <w:snapToGrid w:val="0"/>
        <w:spacing w:line="288" w:lineRule="auto"/>
        <w:jc w:val="center"/>
        <w:rPr>
          <w:rFonts w:ascii="宋体" w:hAnsi="宋体" w:cs="宋体"/>
          <w:b/>
          <w:spacing w:val="6"/>
          <w:szCs w:val="21"/>
        </w:rPr>
      </w:pPr>
    </w:p>
    <w:p w14:paraId="569471D3" w14:textId="77777777" w:rsidR="00036B8A" w:rsidRDefault="00036B8A">
      <w:pPr>
        <w:autoSpaceDE w:val="0"/>
        <w:autoSpaceDN w:val="0"/>
        <w:snapToGrid w:val="0"/>
        <w:spacing w:line="288" w:lineRule="auto"/>
        <w:jc w:val="center"/>
        <w:rPr>
          <w:rFonts w:ascii="宋体" w:hAnsi="宋体" w:cs="宋体"/>
          <w:b/>
          <w:spacing w:val="6"/>
          <w:szCs w:val="21"/>
        </w:rPr>
      </w:pPr>
    </w:p>
    <w:p w14:paraId="17DF91EF" w14:textId="77777777" w:rsidR="00036B8A" w:rsidRDefault="00000000">
      <w:pPr>
        <w:widowControl/>
        <w:adjustRightInd/>
        <w:jc w:val="left"/>
        <w:rPr>
          <w:rFonts w:ascii="宋体" w:hAnsi="宋体" w:cs="宋体"/>
          <w:b/>
          <w:spacing w:val="6"/>
          <w:szCs w:val="21"/>
        </w:rPr>
      </w:pPr>
      <w:r>
        <w:rPr>
          <w:rFonts w:ascii="宋体" w:hAnsi="宋体" w:cs="宋体" w:hint="eastAsia"/>
          <w:b/>
          <w:spacing w:val="6"/>
          <w:szCs w:val="21"/>
        </w:rPr>
        <w:br w:type="page"/>
      </w:r>
    </w:p>
    <w:p w14:paraId="76EE2EF9" w14:textId="77777777" w:rsidR="00036B8A" w:rsidRDefault="00000000">
      <w:pPr>
        <w:autoSpaceDE w:val="0"/>
        <w:autoSpaceDN w:val="0"/>
        <w:snapToGrid w:val="0"/>
        <w:spacing w:line="288" w:lineRule="auto"/>
        <w:jc w:val="center"/>
        <w:outlineLvl w:val="1"/>
        <w:rPr>
          <w:rFonts w:ascii="宋体" w:hAnsi="宋体" w:cs="宋体"/>
          <w:b/>
          <w:bCs/>
          <w:szCs w:val="21"/>
        </w:rPr>
      </w:pPr>
      <w:r>
        <w:rPr>
          <w:rFonts w:ascii="宋体" w:hAnsi="宋体" w:cs="宋体" w:hint="eastAsia"/>
          <w:b/>
          <w:spacing w:val="6"/>
          <w:szCs w:val="21"/>
        </w:rPr>
        <w:lastRenderedPageBreak/>
        <w:t>附件4：</w:t>
      </w:r>
      <w:r>
        <w:rPr>
          <w:rFonts w:ascii="宋体" w:hAnsi="宋体" w:cs="宋体" w:hint="eastAsia"/>
          <w:b/>
          <w:bCs/>
          <w:szCs w:val="21"/>
        </w:rPr>
        <w:t>业务专用章使用说明函</w:t>
      </w:r>
    </w:p>
    <w:p w14:paraId="2A8D0CA8" w14:textId="77777777" w:rsidR="00036B8A" w:rsidRDefault="00036B8A">
      <w:pPr>
        <w:snapToGrid w:val="0"/>
        <w:spacing w:line="288" w:lineRule="auto"/>
        <w:rPr>
          <w:rFonts w:ascii="宋体" w:hAnsi="宋体" w:cs="宋体"/>
          <w:szCs w:val="21"/>
          <w:u w:val="single"/>
        </w:rPr>
      </w:pPr>
    </w:p>
    <w:p w14:paraId="002B48CD" w14:textId="77777777" w:rsidR="00036B8A" w:rsidRDefault="00000000">
      <w:pPr>
        <w:snapToGrid w:val="0"/>
        <w:spacing w:line="288" w:lineRule="auto"/>
        <w:rPr>
          <w:rFonts w:ascii="宋体" w:hAnsi="宋体" w:cs="宋体"/>
          <w:szCs w:val="21"/>
        </w:rPr>
      </w:pPr>
      <w:r>
        <w:rPr>
          <w:rFonts w:ascii="宋体" w:hAnsi="宋体" w:cs="宋体" w:hint="eastAsia"/>
          <w:szCs w:val="21"/>
          <w:u w:val="single"/>
        </w:rPr>
        <w:t>浙大城市学院、浙江求是招标代理有限公司：</w:t>
      </w:r>
    </w:p>
    <w:p w14:paraId="179483B1"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kern w:val="0"/>
          <w:szCs w:val="21"/>
          <w:lang w:val="zh-CN"/>
        </w:rPr>
        <w:t>我方</w:t>
      </w:r>
      <w:r>
        <w:rPr>
          <w:rFonts w:ascii="宋体" w:hAnsi="宋体" w:cs="宋体" w:hint="eastAsia"/>
          <w:kern w:val="0"/>
          <w:szCs w:val="21"/>
          <w:u w:val="single"/>
          <w:lang w:val="zh-CN"/>
        </w:rPr>
        <w:t xml:space="preserve">                         </w:t>
      </w:r>
      <w:r>
        <w:rPr>
          <w:rFonts w:ascii="宋体" w:hAnsi="宋体" w:cs="宋体" w:hint="eastAsia"/>
          <w:szCs w:val="21"/>
        </w:rPr>
        <w:t>(投标人全称)是中华人民共和国依法登记注册的合法企业，</w:t>
      </w:r>
      <w:r>
        <w:rPr>
          <w:rFonts w:ascii="宋体" w:hAnsi="宋体" w:cs="宋体" w:hint="eastAsia"/>
          <w:bCs/>
          <w:szCs w:val="21"/>
        </w:rPr>
        <w:t>在参加</w:t>
      </w:r>
      <w:r>
        <w:rPr>
          <w:rFonts w:ascii="宋体" w:hAnsi="宋体" w:cs="宋体" w:hint="eastAsia"/>
          <w:szCs w:val="21"/>
        </w:rPr>
        <w:t>你方组织的高智能数字网络化心电图模拟数字教学系统及体格检查教学系统【招标编号：QSZB-Z(H)-E23109(GK)】</w:t>
      </w:r>
      <w:r>
        <w:rPr>
          <w:rFonts w:ascii="宋体" w:hAnsi="宋体" w:cs="宋体" w:hint="eastAsia"/>
          <w:bCs/>
          <w:szCs w:val="21"/>
        </w:rPr>
        <w:t>投标活动中作如下说明：</w:t>
      </w:r>
      <w:r>
        <w:rPr>
          <w:rFonts w:ascii="宋体" w:hAnsi="宋体" w:cs="宋体" w:hint="eastAsia"/>
          <w:szCs w:val="21"/>
        </w:rPr>
        <w:t xml:space="preserve">我方所使用的“XX专用章”与法定名称章具有同等的法律效力，对使用“XX专用章”的行为予以完全承认，并愿意承担相应责任。   </w:t>
      </w:r>
    </w:p>
    <w:p w14:paraId="378CDF04"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特此说明。</w:t>
      </w:r>
    </w:p>
    <w:p w14:paraId="325469C3" w14:textId="77777777" w:rsidR="00036B8A" w:rsidRDefault="00036B8A">
      <w:pPr>
        <w:snapToGrid w:val="0"/>
        <w:spacing w:line="288" w:lineRule="auto"/>
        <w:ind w:firstLineChars="202" w:firstLine="424"/>
        <w:rPr>
          <w:rFonts w:ascii="宋体" w:hAnsi="宋体" w:cs="宋体"/>
          <w:szCs w:val="21"/>
        </w:rPr>
      </w:pPr>
    </w:p>
    <w:p w14:paraId="6B6A2A90" w14:textId="77777777" w:rsidR="00036B8A" w:rsidRDefault="00000000">
      <w:pPr>
        <w:snapToGrid w:val="0"/>
        <w:spacing w:line="288" w:lineRule="auto"/>
        <w:ind w:right="480" w:firstLineChars="202" w:firstLine="424"/>
        <w:rPr>
          <w:rFonts w:ascii="宋体" w:hAnsi="宋体" w:cs="宋体"/>
          <w:szCs w:val="21"/>
        </w:rPr>
      </w:pPr>
      <w:r>
        <w:rPr>
          <w:rFonts w:ascii="宋体" w:hAnsi="宋体" w:cs="宋体" w:hint="eastAsia"/>
          <w:szCs w:val="21"/>
        </w:rPr>
        <w:t>投标单位（法定名称章）：</w:t>
      </w:r>
    </w:p>
    <w:p w14:paraId="62EFD683" w14:textId="77777777" w:rsidR="00036B8A" w:rsidRDefault="00000000">
      <w:pPr>
        <w:snapToGrid w:val="0"/>
        <w:spacing w:line="288" w:lineRule="auto"/>
        <w:ind w:right="1440" w:firstLineChars="202" w:firstLine="424"/>
        <w:rPr>
          <w:rFonts w:ascii="宋体" w:hAnsi="宋体" w:cs="宋体"/>
          <w:szCs w:val="21"/>
        </w:rPr>
      </w:pPr>
      <w:r>
        <w:rPr>
          <w:rFonts w:ascii="宋体" w:hAnsi="宋体" w:cs="宋体" w:hint="eastAsia"/>
          <w:szCs w:val="21"/>
        </w:rPr>
        <w:t>日期：       年     月     日</w:t>
      </w:r>
    </w:p>
    <w:p w14:paraId="260557B4" w14:textId="77777777" w:rsidR="00036B8A" w:rsidRDefault="00036B8A">
      <w:pPr>
        <w:snapToGrid w:val="0"/>
        <w:spacing w:line="288" w:lineRule="auto"/>
        <w:rPr>
          <w:rFonts w:ascii="宋体" w:hAnsi="宋体" w:cs="宋体"/>
          <w:b/>
          <w:bCs/>
          <w:szCs w:val="21"/>
        </w:rPr>
      </w:pPr>
    </w:p>
    <w:p w14:paraId="36024E63" w14:textId="77777777" w:rsidR="00036B8A" w:rsidRDefault="00000000">
      <w:pPr>
        <w:snapToGrid w:val="0"/>
        <w:spacing w:line="288" w:lineRule="auto"/>
        <w:rPr>
          <w:rFonts w:ascii="宋体" w:hAnsi="宋体" w:cs="宋体"/>
          <w:szCs w:val="21"/>
        </w:rPr>
      </w:pPr>
      <w:r>
        <w:rPr>
          <w:rFonts w:ascii="宋体" w:hAnsi="宋体" w:cs="宋体" w:hint="eastAsia"/>
          <w:b/>
          <w:bCs/>
          <w:szCs w:val="21"/>
        </w:rPr>
        <w:t>附：</w:t>
      </w:r>
    </w:p>
    <w:p w14:paraId="1185F612" w14:textId="77777777" w:rsidR="00036B8A" w:rsidRDefault="00000000">
      <w:pPr>
        <w:snapToGrid w:val="0"/>
        <w:spacing w:line="288" w:lineRule="auto"/>
        <w:rPr>
          <w:rFonts w:ascii="宋体" w:hAnsi="宋体" w:cs="宋体"/>
          <w:bCs/>
          <w:szCs w:val="21"/>
        </w:rPr>
      </w:pPr>
      <w:r>
        <w:rPr>
          <w:rFonts w:ascii="宋体" w:hAnsi="宋体" w:cs="宋体" w:hint="eastAsia"/>
          <w:szCs w:val="21"/>
        </w:rPr>
        <w:t>投标单位法定名称章（印模）                投标单位“XX专用章”（印模）</w:t>
      </w:r>
    </w:p>
    <w:tbl>
      <w:tblPr>
        <w:tblStyle w:val="aff7"/>
        <w:tblW w:w="0" w:type="auto"/>
        <w:tblInd w:w="108" w:type="dxa"/>
        <w:tblLook w:val="04A0" w:firstRow="1" w:lastRow="0" w:firstColumn="1" w:lastColumn="0" w:noHBand="0" w:noVBand="1"/>
      </w:tblPr>
      <w:tblGrid>
        <w:gridCol w:w="4514"/>
        <w:gridCol w:w="4514"/>
      </w:tblGrid>
      <w:tr w:rsidR="00036B8A" w14:paraId="1E847E0C" w14:textId="77777777">
        <w:trPr>
          <w:trHeight w:val="3572"/>
        </w:trPr>
        <w:tc>
          <w:tcPr>
            <w:tcW w:w="4514" w:type="dxa"/>
            <w:vAlign w:val="center"/>
          </w:tcPr>
          <w:p w14:paraId="5B3DDCAA" w14:textId="77777777" w:rsidR="00036B8A" w:rsidRDefault="00036B8A">
            <w:pPr>
              <w:autoSpaceDE w:val="0"/>
              <w:autoSpaceDN w:val="0"/>
              <w:snapToGrid w:val="0"/>
              <w:spacing w:line="288" w:lineRule="auto"/>
              <w:jc w:val="center"/>
              <w:rPr>
                <w:rFonts w:ascii="宋体" w:hAnsi="宋体" w:cs="宋体"/>
                <w:b/>
                <w:spacing w:val="6"/>
                <w:szCs w:val="21"/>
              </w:rPr>
            </w:pPr>
          </w:p>
        </w:tc>
        <w:tc>
          <w:tcPr>
            <w:tcW w:w="4514" w:type="dxa"/>
            <w:vAlign w:val="center"/>
          </w:tcPr>
          <w:p w14:paraId="6F475493" w14:textId="77777777" w:rsidR="00036B8A" w:rsidRDefault="00036B8A">
            <w:pPr>
              <w:autoSpaceDE w:val="0"/>
              <w:autoSpaceDN w:val="0"/>
              <w:snapToGrid w:val="0"/>
              <w:spacing w:line="288" w:lineRule="auto"/>
              <w:jc w:val="center"/>
              <w:rPr>
                <w:rFonts w:ascii="宋体" w:hAnsi="宋体" w:cs="宋体"/>
                <w:b/>
                <w:spacing w:val="6"/>
                <w:szCs w:val="21"/>
              </w:rPr>
            </w:pPr>
          </w:p>
        </w:tc>
      </w:tr>
    </w:tbl>
    <w:p w14:paraId="5BE44289" w14:textId="77777777" w:rsidR="00036B8A" w:rsidRDefault="00000000">
      <w:pPr>
        <w:widowControl/>
        <w:adjustRightInd/>
        <w:jc w:val="left"/>
        <w:rPr>
          <w:rFonts w:ascii="宋体" w:hAnsi="宋体" w:cs="宋体"/>
          <w:b/>
          <w:kern w:val="0"/>
          <w:szCs w:val="21"/>
        </w:rPr>
      </w:pPr>
      <w:r>
        <w:rPr>
          <w:rFonts w:ascii="宋体" w:hAnsi="宋体" w:cs="宋体" w:hint="eastAsia"/>
          <w:b/>
          <w:kern w:val="0"/>
          <w:szCs w:val="21"/>
        </w:rPr>
        <w:br w:type="page"/>
      </w:r>
    </w:p>
    <w:p w14:paraId="5ED97A1A" w14:textId="77777777" w:rsidR="00036B8A" w:rsidRDefault="00000000">
      <w:pPr>
        <w:snapToGrid w:val="0"/>
        <w:spacing w:line="288" w:lineRule="auto"/>
        <w:jc w:val="center"/>
        <w:outlineLvl w:val="1"/>
        <w:rPr>
          <w:rFonts w:ascii="宋体" w:hAnsi="宋体" w:cs="宋体"/>
          <w:b/>
          <w:kern w:val="0"/>
          <w:szCs w:val="21"/>
        </w:rPr>
      </w:pPr>
      <w:r>
        <w:rPr>
          <w:rFonts w:ascii="宋体" w:hAnsi="宋体" w:cs="宋体" w:hint="eastAsia"/>
          <w:b/>
          <w:kern w:val="0"/>
          <w:szCs w:val="21"/>
        </w:rPr>
        <w:lastRenderedPageBreak/>
        <w:t>附件5：联合协议</w:t>
      </w:r>
    </w:p>
    <w:p w14:paraId="582E2CB5"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（以联合体形式投标的，提供联合协议；本项目不接受联合体投标或者投标人不以联合体形式投标的，则不需要提供）</w:t>
      </w:r>
    </w:p>
    <w:p w14:paraId="7E75FFDB" w14:textId="77777777" w:rsidR="00036B8A" w:rsidRDefault="00036B8A">
      <w:pPr>
        <w:snapToGrid w:val="0"/>
        <w:spacing w:line="288" w:lineRule="auto"/>
        <w:ind w:firstLineChars="202" w:firstLine="424"/>
        <w:rPr>
          <w:rFonts w:ascii="宋体" w:hAnsi="宋体" w:cs="宋体"/>
          <w:kern w:val="0"/>
          <w:szCs w:val="21"/>
          <w:u w:val="single"/>
        </w:rPr>
      </w:pPr>
    </w:p>
    <w:p w14:paraId="0FE5682D"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u w:val="single"/>
        </w:rPr>
        <w:t>（联合体所有成员名称）</w:t>
      </w:r>
      <w:r>
        <w:rPr>
          <w:rFonts w:ascii="宋体" w:hAnsi="宋体" w:cs="宋体" w:hint="eastAsia"/>
          <w:kern w:val="0"/>
          <w:szCs w:val="21"/>
        </w:rPr>
        <w:t>自愿</w:t>
      </w:r>
      <w:r>
        <w:rPr>
          <w:rFonts w:ascii="宋体" w:hAnsi="宋体" w:cs="宋体" w:hint="eastAsia"/>
          <w:kern w:val="0"/>
          <w:szCs w:val="21"/>
          <w:lang w:val="zh-CN"/>
        </w:rPr>
        <w:t>组成一个联合体，以一个投标人的身份</w:t>
      </w:r>
      <w:r>
        <w:rPr>
          <w:rFonts w:ascii="宋体" w:hAnsi="宋体" w:cs="宋体" w:hint="eastAsia"/>
          <w:kern w:val="0"/>
          <w:szCs w:val="21"/>
        </w:rPr>
        <w:t>参加</w:t>
      </w:r>
      <w:r>
        <w:rPr>
          <w:rFonts w:ascii="宋体" w:hAnsi="宋体" w:cs="宋体" w:hint="eastAsia"/>
          <w:szCs w:val="21"/>
        </w:rPr>
        <w:t>高智能数字网络化心电图模拟数字教学系统及体格检查教学系统【招标编号：QSZB-Z(H)-E23109(GK)】</w:t>
      </w:r>
      <w:r>
        <w:rPr>
          <w:rFonts w:ascii="宋体" w:hAnsi="宋体" w:cs="宋体" w:hint="eastAsia"/>
          <w:kern w:val="0"/>
          <w:szCs w:val="21"/>
          <w:lang w:val="zh-CN"/>
        </w:rPr>
        <w:t>投标。</w:t>
      </w:r>
    </w:p>
    <w:p w14:paraId="6EDA4450"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一、各方一致决定，</w:t>
      </w:r>
      <w:r>
        <w:rPr>
          <w:rFonts w:ascii="宋体" w:hAnsi="宋体" w:cs="宋体" w:hint="eastAsia"/>
          <w:kern w:val="0"/>
          <w:szCs w:val="21"/>
          <w:u w:val="single"/>
        </w:rPr>
        <w:t>（某联合体成员名称）</w:t>
      </w:r>
      <w:r>
        <w:rPr>
          <w:rFonts w:ascii="宋体" w:hAnsi="宋体" w:cs="宋体" w:hint="eastAsia"/>
          <w:kern w:val="0"/>
          <w:szCs w:val="21"/>
        </w:rPr>
        <w:t>为联合体</w:t>
      </w:r>
      <w:r>
        <w:rPr>
          <w:rFonts w:ascii="宋体" w:hAnsi="宋体" w:cs="宋体" w:hint="eastAsia"/>
          <w:kern w:val="0"/>
          <w:szCs w:val="21"/>
          <w:lang w:val="zh-CN"/>
        </w:rPr>
        <w:t>牵头人</w:t>
      </w:r>
      <w:r>
        <w:rPr>
          <w:rFonts w:ascii="宋体" w:hAnsi="宋体" w:cs="宋体" w:hint="eastAsia"/>
          <w:szCs w:val="21"/>
        </w:rPr>
        <w:t>，代表所有联合体成员负责投标和合同实施阶段的主办、协调工作</w:t>
      </w:r>
      <w:r>
        <w:rPr>
          <w:rFonts w:ascii="宋体" w:hAnsi="宋体" w:cs="宋体" w:hint="eastAsia"/>
          <w:kern w:val="0"/>
          <w:szCs w:val="21"/>
          <w:lang w:val="zh-CN"/>
        </w:rPr>
        <w:t>。</w:t>
      </w:r>
    </w:p>
    <w:p w14:paraId="467B9338"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二、</w:t>
      </w:r>
      <w:r>
        <w:rPr>
          <w:rFonts w:ascii="宋体" w:hAnsi="宋体" w:cs="宋体" w:hint="eastAsia"/>
          <w:szCs w:val="21"/>
        </w:rPr>
        <w:t>所有联合体成员各方签署授权书，授权书载明的</w:t>
      </w:r>
      <w:r>
        <w:rPr>
          <w:rFonts w:ascii="宋体" w:hAnsi="宋体" w:cs="宋体" w:hint="eastAsia"/>
          <w:kern w:val="0"/>
          <w:szCs w:val="21"/>
          <w:lang w:val="zh-CN"/>
        </w:rPr>
        <w:t>授权代表根据招标文件规定及投标内容而对采购人、采购代理机构所作的任何合法承诺，包括书面澄清及相应等均对联合投标各方产生约束力。</w:t>
      </w:r>
    </w:p>
    <w:p w14:paraId="0DCBA363"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三、本次联合投标中，分工如下：</w:t>
      </w:r>
    </w:p>
    <w:p w14:paraId="5847D0D9" w14:textId="77777777" w:rsidR="00036B8A" w:rsidRDefault="00000000">
      <w:pPr>
        <w:snapToGrid w:val="0"/>
        <w:spacing w:line="288" w:lineRule="auto"/>
        <w:ind w:firstLineChars="202" w:firstLine="424"/>
        <w:rPr>
          <w:rFonts w:ascii="宋体" w:hAnsi="宋体" w:cs="宋体"/>
          <w:kern w:val="0"/>
          <w:szCs w:val="21"/>
          <w:lang w:val="zh-CN"/>
        </w:rPr>
      </w:pPr>
      <w:bookmarkStart w:id="410" w:name="_Hlk101134295"/>
      <w:r>
        <w:rPr>
          <w:rFonts w:ascii="宋体" w:hAnsi="宋体" w:cs="宋体" w:hint="eastAsia"/>
          <w:kern w:val="0"/>
          <w:szCs w:val="21"/>
          <w:u w:val="single"/>
        </w:rPr>
        <w:t>（联合体成员1）</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14:paraId="56240466"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u w:val="single"/>
        </w:rPr>
        <w:t>（联合体成员2）</w:t>
      </w:r>
      <w:r>
        <w:rPr>
          <w:rFonts w:ascii="宋体" w:hAnsi="宋体" w:cs="宋体" w:hint="eastAsia"/>
          <w:kern w:val="0"/>
          <w:szCs w:val="21"/>
          <w:lang w:val="zh-CN"/>
        </w:rPr>
        <w:t>承担的工作和义务为：</w:t>
      </w:r>
      <w:r>
        <w:rPr>
          <w:rFonts w:ascii="宋体" w:hAnsi="宋体" w:cs="宋体" w:hint="eastAsia"/>
          <w:szCs w:val="21"/>
          <w:u w:val="single"/>
        </w:rPr>
        <w:t xml:space="preserve">             </w:t>
      </w:r>
      <w:r>
        <w:rPr>
          <w:rFonts w:ascii="宋体" w:hAnsi="宋体" w:cs="宋体" w:hint="eastAsia"/>
          <w:kern w:val="0"/>
          <w:szCs w:val="21"/>
          <w:lang w:val="zh-CN"/>
        </w:rPr>
        <w:t>；</w:t>
      </w:r>
    </w:p>
    <w:p w14:paraId="3EC9A8A7"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w:t>
      </w:r>
    </w:p>
    <w:bookmarkEnd w:id="410"/>
    <w:p w14:paraId="5957E236"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四、联合体成员中小企业合同份额。</w:t>
      </w:r>
    </w:p>
    <w:p w14:paraId="1B8E1FC4" w14:textId="77777777" w:rsidR="00036B8A" w:rsidRDefault="00000000">
      <w:pPr>
        <w:snapToGrid w:val="0"/>
        <w:spacing w:line="288" w:lineRule="auto"/>
        <w:ind w:firstLineChars="202" w:firstLine="424"/>
        <w:rPr>
          <w:rFonts w:ascii="宋体" w:hAnsi="宋体" w:cs="宋体"/>
          <w:b/>
          <w:kern w:val="0"/>
          <w:szCs w:val="21"/>
          <w:lang w:val="zh-CN"/>
        </w:rPr>
      </w:pPr>
      <w:r>
        <w:rPr>
          <w:rFonts w:ascii="宋体" w:hAnsi="宋体" w:cs="宋体" w:hint="eastAsia"/>
          <w:kern w:val="0"/>
          <w:szCs w:val="21"/>
          <w:lang w:val="zh-CN"/>
        </w:rPr>
        <w:t>1、</w:t>
      </w:r>
      <w:r>
        <w:rPr>
          <w:rFonts w:ascii="宋体" w:hAnsi="宋体" w:cs="宋体" w:hint="eastAsia"/>
          <w:kern w:val="0"/>
          <w:szCs w:val="21"/>
          <w:u w:val="single"/>
        </w:rPr>
        <w:t>（联合体成员X,……）</w:t>
      </w:r>
      <w:r>
        <w:rPr>
          <w:rFonts w:ascii="宋体" w:hAnsi="宋体" w:cs="宋体" w:hint="eastAsia"/>
          <w:kern w:val="0"/>
          <w:szCs w:val="21"/>
        </w:rPr>
        <w:t>提供的全部货物由小微企业制造，其合同份额占到合同总金额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kern w:val="0"/>
          <w:szCs w:val="21"/>
          <w:lang w:val="zh-CN"/>
        </w:rPr>
        <w:t>……。</w:t>
      </w:r>
      <w:r>
        <w:rPr>
          <w:rFonts w:ascii="宋体" w:hAnsi="宋体" w:cs="宋体" w:hint="eastAsia"/>
          <w:b/>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14:paraId="36655621"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szCs w:val="21"/>
        </w:rPr>
        <w:t>2、中小企业合同金额达到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要求以联合体形式参加的项目或采购包，供应商按招标文件第一部分招标公告申请人的资格要求中规定的联合协议中中小企业、小微企业合同金额应当达到的比例要求填写。</w:t>
      </w:r>
      <w:r>
        <w:rPr>
          <w:rFonts w:ascii="宋体" w:hAnsi="宋体" w:cs="宋体" w:hint="eastAsia"/>
          <w:b/>
          <w:bCs/>
          <w:kern w:val="0"/>
          <w:szCs w:val="21"/>
          <w:lang w:val="zh-CN"/>
        </w:rPr>
        <w:t>）</w:t>
      </w:r>
    </w:p>
    <w:p w14:paraId="68A6051B"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五、如果中标，</w:t>
      </w:r>
      <w:r>
        <w:rPr>
          <w:rFonts w:ascii="宋体" w:hAnsi="宋体" w:cs="宋体" w:hint="eastAsia"/>
          <w:szCs w:val="21"/>
        </w:rPr>
        <w:t>联合体各成员方共同与采购人签订合同，并就采购合同约定的事项对采购人承担连带责任。</w:t>
      </w:r>
    </w:p>
    <w:p w14:paraId="441EC3D6"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六、有关本次联合投标的其他事宜：</w:t>
      </w:r>
    </w:p>
    <w:p w14:paraId="6B4BB936"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1、联合体各方不再单独参加或者与其他供应商另外组成联合体参加同一合同项下的政府采购活动。</w:t>
      </w:r>
    </w:p>
    <w:p w14:paraId="530D4FF7"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2、联合体中有同类资质的各方按照联合体分工承担相同工作的，按照资质等级较低的供应商确定资质等级。</w:t>
      </w:r>
    </w:p>
    <w:p w14:paraId="40C1A09B"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3、本协议提交采购人、采购代理机构后，联合体各方不得以任何形式对上述内容进行修改或撤销。</w:t>
      </w:r>
    </w:p>
    <w:p w14:paraId="5F3B2709" w14:textId="77777777" w:rsidR="00036B8A" w:rsidRDefault="00036B8A">
      <w:pPr>
        <w:snapToGrid w:val="0"/>
        <w:spacing w:line="288" w:lineRule="auto"/>
        <w:ind w:firstLineChars="202" w:firstLine="424"/>
        <w:rPr>
          <w:rFonts w:ascii="宋体" w:hAnsi="宋体" w:cs="宋体"/>
          <w:kern w:val="0"/>
          <w:szCs w:val="21"/>
          <w:lang w:val="zh-CN"/>
        </w:rPr>
      </w:pPr>
    </w:p>
    <w:p w14:paraId="7B555E1B"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联合体成员名称(电子签名/公章)：</w:t>
      </w:r>
    </w:p>
    <w:p w14:paraId="150829D9"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联合体成员名称(电子签名/公章)：</w:t>
      </w:r>
    </w:p>
    <w:p w14:paraId="753A1D01" w14:textId="77777777" w:rsidR="00036B8A" w:rsidRDefault="00000000">
      <w:pPr>
        <w:snapToGrid w:val="0"/>
        <w:spacing w:line="288" w:lineRule="auto"/>
        <w:ind w:right="960" w:firstLineChars="202" w:firstLine="424"/>
        <w:rPr>
          <w:rFonts w:ascii="宋体" w:hAnsi="宋体" w:cs="宋体"/>
          <w:kern w:val="0"/>
          <w:szCs w:val="21"/>
          <w:lang w:val="zh-CN"/>
        </w:rPr>
      </w:pPr>
      <w:r>
        <w:rPr>
          <w:rFonts w:ascii="宋体" w:hAnsi="宋体" w:cs="宋体" w:hint="eastAsia"/>
          <w:kern w:val="0"/>
          <w:szCs w:val="21"/>
          <w:lang w:val="zh-CN"/>
        </w:rPr>
        <w:t>……</w:t>
      </w:r>
    </w:p>
    <w:p w14:paraId="5177B1E3" w14:textId="77777777" w:rsidR="00036B8A" w:rsidRDefault="00000000">
      <w:pPr>
        <w:snapToGrid w:val="0"/>
        <w:spacing w:line="288" w:lineRule="auto"/>
        <w:ind w:right="840" w:firstLineChars="202" w:firstLine="424"/>
        <w:rPr>
          <w:rFonts w:ascii="宋体" w:hAnsi="宋体" w:cs="宋体"/>
          <w:kern w:val="0"/>
          <w:szCs w:val="21"/>
          <w:lang w:val="zh-CN"/>
        </w:rPr>
      </w:pPr>
      <w:r>
        <w:rPr>
          <w:rFonts w:ascii="宋体" w:hAnsi="宋体" w:cs="宋体" w:hint="eastAsia"/>
          <w:kern w:val="0"/>
          <w:szCs w:val="21"/>
          <w:lang w:val="zh-CN"/>
        </w:rPr>
        <w:t>日期：  年  月   日</w:t>
      </w:r>
    </w:p>
    <w:p w14:paraId="77F03B7C" w14:textId="77777777" w:rsidR="00036B8A" w:rsidRDefault="00036B8A">
      <w:pPr>
        <w:snapToGrid w:val="0"/>
        <w:spacing w:line="288" w:lineRule="auto"/>
        <w:ind w:right="420" w:firstLineChars="202" w:firstLine="424"/>
        <w:rPr>
          <w:rFonts w:ascii="宋体" w:hAnsi="宋体" w:cs="宋体"/>
          <w:szCs w:val="21"/>
        </w:rPr>
      </w:pPr>
    </w:p>
    <w:p w14:paraId="56270513" w14:textId="77777777" w:rsidR="00036B8A"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注：按本格式和要求提供。</w:t>
      </w:r>
    </w:p>
    <w:p w14:paraId="31FA7BA6" w14:textId="77777777" w:rsidR="00036B8A" w:rsidRDefault="00000000">
      <w:pPr>
        <w:widowControl/>
        <w:adjustRightInd/>
        <w:jc w:val="left"/>
        <w:rPr>
          <w:rFonts w:ascii="宋体" w:hAnsi="宋体" w:cs="宋体"/>
          <w:b/>
          <w:spacing w:val="6"/>
          <w:szCs w:val="21"/>
        </w:rPr>
      </w:pPr>
      <w:r>
        <w:rPr>
          <w:rFonts w:ascii="宋体" w:hAnsi="宋体" w:cs="宋体" w:hint="eastAsia"/>
          <w:b/>
          <w:spacing w:val="6"/>
          <w:szCs w:val="21"/>
        </w:rPr>
        <w:br w:type="page"/>
      </w:r>
    </w:p>
    <w:p w14:paraId="71666FA9" w14:textId="77777777" w:rsidR="00036B8A" w:rsidRDefault="00000000">
      <w:pPr>
        <w:snapToGrid w:val="0"/>
        <w:spacing w:line="288" w:lineRule="auto"/>
        <w:jc w:val="center"/>
        <w:outlineLvl w:val="1"/>
        <w:rPr>
          <w:rFonts w:ascii="宋体" w:hAnsi="宋体" w:cs="宋体"/>
          <w:b/>
          <w:kern w:val="0"/>
          <w:szCs w:val="21"/>
        </w:rPr>
      </w:pPr>
      <w:r>
        <w:rPr>
          <w:rFonts w:ascii="宋体" w:hAnsi="宋体" w:cs="宋体" w:hint="eastAsia"/>
          <w:b/>
          <w:kern w:val="0"/>
          <w:szCs w:val="21"/>
        </w:rPr>
        <w:lastRenderedPageBreak/>
        <w:t>附件6：分包意向协议</w:t>
      </w:r>
    </w:p>
    <w:p w14:paraId="01D696DE" w14:textId="77777777" w:rsidR="00036B8A" w:rsidRDefault="00000000">
      <w:pPr>
        <w:snapToGrid w:val="0"/>
        <w:spacing w:line="288" w:lineRule="auto"/>
        <w:jc w:val="center"/>
        <w:rPr>
          <w:rFonts w:ascii="宋体" w:hAnsi="宋体" w:cs="宋体"/>
          <w:szCs w:val="21"/>
        </w:rPr>
      </w:pPr>
      <w:r>
        <w:rPr>
          <w:rFonts w:ascii="宋体" w:hAnsi="宋体" w:cs="宋体" w:hint="eastAsia"/>
          <w:szCs w:val="21"/>
        </w:rPr>
        <w:t>（</w:t>
      </w:r>
      <w:r>
        <w:rPr>
          <w:rFonts w:ascii="宋体" w:hAnsi="宋体" w:cs="宋体" w:hint="eastAsia"/>
          <w:b/>
          <w:szCs w:val="21"/>
        </w:rPr>
        <w:t>中标后以分包方式履行合同的，提供分包意向协议；采购人不同意分包或者投标人中标后不以分包方式履行合同的，则不需要提供。</w:t>
      </w:r>
      <w:r>
        <w:rPr>
          <w:rFonts w:ascii="宋体" w:hAnsi="宋体" w:cs="宋体" w:hint="eastAsia"/>
          <w:szCs w:val="21"/>
        </w:rPr>
        <w:t>）</w:t>
      </w:r>
    </w:p>
    <w:p w14:paraId="2066687D" w14:textId="77777777" w:rsidR="00036B8A" w:rsidRDefault="00036B8A">
      <w:pPr>
        <w:snapToGrid w:val="0"/>
        <w:spacing w:line="288" w:lineRule="auto"/>
        <w:rPr>
          <w:rFonts w:ascii="宋体" w:hAnsi="宋体" w:cs="宋体"/>
          <w:kern w:val="0"/>
          <w:szCs w:val="21"/>
          <w:u w:val="single"/>
        </w:rPr>
      </w:pPr>
    </w:p>
    <w:p w14:paraId="13C352D7"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若成为</w:t>
      </w:r>
      <w:r>
        <w:rPr>
          <w:rFonts w:ascii="宋体" w:hAnsi="宋体" w:cs="宋体" w:hint="eastAsia"/>
          <w:szCs w:val="21"/>
        </w:rPr>
        <w:t>高智能数字网络化心电图模拟数字教学系统及体格检查教学系统【招标编号：QSZB-Z(H)-E23109(GK)】</w:t>
      </w:r>
      <w:r>
        <w:rPr>
          <w:rFonts w:ascii="宋体" w:hAnsi="宋体" w:cs="宋体" w:hint="eastAsia"/>
          <w:kern w:val="0"/>
          <w:szCs w:val="21"/>
          <w:lang w:val="zh-CN"/>
        </w:rPr>
        <w:t>的中标供应商，将依法采取分包方式履行合同。</w:t>
      </w:r>
      <w:r>
        <w:rPr>
          <w:rFonts w:ascii="宋体" w:hAnsi="宋体" w:cs="宋体" w:hint="eastAsia"/>
          <w:kern w:val="0"/>
          <w:szCs w:val="21"/>
          <w:u w:val="single"/>
        </w:rPr>
        <w:t>（投标人名称）</w:t>
      </w:r>
      <w:r>
        <w:rPr>
          <w:rFonts w:ascii="宋体" w:hAnsi="宋体" w:cs="宋体" w:hint="eastAsia"/>
          <w:kern w:val="0"/>
          <w:szCs w:val="21"/>
        </w:rPr>
        <w:t>与</w:t>
      </w:r>
      <w:r>
        <w:rPr>
          <w:rFonts w:ascii="宋体" w:hAnsi="宋体" w:cs="宋体" w:hint="eastAsia"/>
          <w:kern w:val="0"/>
          <w:szCs w:val="21"/>
          <w:u w:val="single"/>
        </w:rPr>
        <w:t>（所有分包供应商名称）</w:t>
      </w:r>
      <w:r>
        <w:rPr>
          <w:rFonts w:ascii="宋体" w:hAnsi="宋体" w:cs="宋体" w:hint="eastAsia"/>
          <w:kern w:val="0"/>
          <w:szCs w:val="21"/>
        </w:rPr>
        <w:t>达成分包意向协议</w:t>
      </w:r>
      <w:r>
        <w:rPr>
          <w:rFonts w:ascii="宋体" w:hAnsi="宋体" w:cs="宋体" w:hint="eastAsia"/>
          <w:kern w:val="0"/>
          <w:szCs w:val="21"/>
          <w:lang w:val="zh-CN"/>
        </w:rPr>
        <w:t>。</w:t>
      </w:r>
    </w:p>
    <w:p w14:paraId="474DBAE7"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一、分包标的及数量</w:t>
      </w:r>
    </w:p>
    <w:p w14:paraId="0C07FD9F"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u w:val="single"/>
        </w:rPr>
        <w:t>（投标人名称）</w:t>
      </w:r>
      <w:r>
        <w:rPr>
          <w:rFonts w:ascii="宋体" w:hAnsi="宋体" w:cs="宋体" w:hint="eastAsia"/>
          <w:kern w:val="0"/>
          <w:szCs w:val="21"/>
          <w:lang w:val="zh-CN"/>
        </w:rPr>
        <w:t>将</w:t>
      </w:r>
      <w:r>
        <w:rPr>
          <w:rFonts w:ascii="宋体" w:hAnsi="宋体" w:cs="宋体" w:hint="eastAsia"/>
          <w:szCs w:val="21"/>
          <w:u w:val="single"/>
        </w:rPr>
        <w:t xml:space="preserve"> </w:t>
      </w:r>
      <w:r>
        <w:rPr>
          <w:rFonts w:ascii="宋体" w:hAnsi="宋体" w:cs="宋体" w:hint="eastAsia"/>
          <w:kern w:val="0"/>
          <w:szCs w:val="21"/>
          <w:u w:val="single"/>
        </w:rPr>
        <w:t xml:space="preserve">  XX工作内容   </w:t>
      </w:r>
      <w:r>
        <w:rPr>
          <w:rFonts w:ascii="宋体" w:hAnsi="宋体" w:cs="宋体" w:hint="eastAsia"/>
          <w:szCs w:val="21"/>
        </w:rPr>
        <w:t>分包给</w:t>
      </w:r>
      <w:r>
        <w:rPr>
          <w:rFonts w:ascii="宋体" w:hAnsi="宋体" w:cs="宋体" w:hint="eastAsia"/>
          <w:kern w:val="0"/>
          <w:szCs w:val="21"/>
          <w:u w:val="single"/>
        </w:rPr>
        <w:t>（分包供应商1名称）</w:t>
      </w:r>
      <w:r>
        <w:rPr>
          <w:rFonts w:ascii="宋体" w:hAnsi="宋体" w:cs="宋体" w:hint="eastAsia"/>
          <w:kern w:val="0"/>
          <w:szCs w:val="21"/>
          <w:lang w:val="zh-CN"/>
        </w:rPr>
        <w:t>，</w:t>
      </w:r>
      <w:r>
        <w:rPr>
          <w:rFonts w:ascii="宋体" w:hAnsi="宋体" w:cs="宋体" w:hint="eastAsia"/>
          <w:kern w:val="0"/>
          <w:szCs w:val="21"/>
          <w:u w:val="single"/>
        </w:rPr>
        <w:t>（分包供应商1名称），</w:t>
      </w:r>
      <w:r>
        <w:rPr>
          <w:rFonts w:ascii="宋体" w:hAnsi="宋体" w:cs="宋体" w:hint="eastAsia"/>
          <w:kern w:val="0"/>
          <w:szCs w:val="21"/>
          <w:lang w:val="zh-CN"/>
        </w:rPr>
        <w:t>具备承</w:t>
      </w:r>
      <w:r>
        <w:rPr>
          <w:rFonts w:ascii="宋体" w:hAnsi="宋体" w:cs="宋体" w:hint="eastAsia"/>
          <w:kern w:val="0"/>
          <w:szCs w:val="21"/>
        </w:rPr>
        <w:t>担</w:t>
      </w:r>
      <w:r>
        <w:rPr>
          <w:rFonts w:ascii="宋体" w:hAnsi="宋体" w:cs="宋体" w:hint="eastAsia"/>
          <w:kern w:val="0"/>
          <w:szCs w:val="21"/>
          <w:u w:val="single"/>
          <w:lang w:val="zh-CN"/>
        </w:rPr>
        <w:t>XX工作内容</w:t>
      </w:r>
      <w:r>
        <w:rPr>
          <w:rFonts w:ascii="宋体" w:hAnsi="宋体" w:cs="宋体" w:hint="eastAsia"/>
          <w:kern w:val="0"/>
          <w:szCs w:val="21"/>
          <w:lang w:val="zh-CN"/>
        </w:rPr>
        <w:t>相应资质条件且不得再次分包；</w:t>
      </w:r>
    </w:p>
    <w:p w14:paraId="29997E1A"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w:t>
      </w:r>
    </w:p>
    <w:p w14:paraId="00876DE9"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二、分包供应商中小企业合同份额</w:t>
      </w:r>
    </w:p>
    <w:p w14:paraId="66903B8A" w14:textId="77777777" w:rsidR="00036B8A" w:rsidRDefault="00000000">
      <w:pPr>
        <w:snapToGrid w:val="0"/>
        <w:spacing w:line="288" w:lineRule="auto"/>
        <w:ind w:firstLineChars="202" w:firstLine="424"/>
        <w:rPr>
          <w:rFonts w:ascii="宋体" w:hAnsi="宋体" w:cs="宋体"/>
          <w:b/>
          <w:kern w:val="0"/>
          <w:szCs w:val="21"/>
          <w:lang w:val="zh-CN"/>
        </w:rPr>
      </w:pPr>
      <w:r>
        <w:rPr>
          <w:rFonts w:ascii="宋体" w:hAnsi="宋体" w:cs="宋体" w:hint="eastAsia"/>
          <w:kern w:val="0"/>
          <w:szCs w:val="21"/>
        </w:rPr>
        <w:t>1、</w:t>
      </w:r>
      <w:r>
        <w:rPr>
          <w:rFonts w:ascii="宋体" w:hAnsi="宋体" w:cs="宋体" w:hint="eastAsia"/>
          <w:kern w:val="0"/>
          <w:szCs w:val="21"/>
          <w:u w:val="single"/>
        </w:rPr>
        <w:t>（分包供应商X,……）提供的货物全部由小微企业制造，</w:t>
      </w:r>
      <w:r>
        <w:rPr>
          <w:rFonts w:ascii="宋体" w:hAnsi="宋体" w:cs="宋体" w:hint="eastAsia"/>
          <w:kern w:val="0"/>
          <w:szCs w:val="21"/>
        </w:rPr>
        <w:t>其合同份额占到合同总金额</w:t>
      </w:r>
      <w:r>
        <w:rPr>
          <w:rFonts w:ascii="宋体" w:hAnsi="宋体" w:cs="宋体" w:hint="eastAsia"/>
          <w:kern w:val="0"/>
          <w:szCs w:val="21"/>
          <w:u w:val="single"/>
        </w:rPr>
        <w:t xml:space="preserve">     </w:t>
      </w:r>
      <w:r>
        <w:rPr>
          <w:rFonts w:ascii="宋体" w:hAnsi="宋体" w:cs="宋体" w:hint="eastAsia"/>
          <w:kern w:val="0"/>
          <w:szCs w:val="21"/>
        </w:rPr>
        <w:t>%以上</w:t>
      </w:r>
      <w:r>
        <w:rPr>
          <w:rFonts w:ascii="宋体" w:hAnsi="宋体" w:cs="宋体" w:hint="eastAsia"/>
          <w:szCs w:val="21"/>
        </w:rPr>
        <w:t>。</w:t>
      </w:r>
      <w:r>
        <w:rPr>
          <w:rFonts w:ascii="宋体" w:hAnsi="宋体" w:cs="宋体" w:hint="eastAsia"/>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ascii="宋体" w:hAnsi="宋体" w:cs="宋体" w:hint="eastAsia"/>
          <w:b/>
          <w:szCs w:val="21"/>
        </w:rPr>
        <w:t>拟享受以上价格扣除政策的，填写有关内容。</w:t>
      </w:r>
      <w:r>
        <w:rPr>
          <w:rFonts w:ascii="宋体" w:hAnsi="宋体" w:cs="宋体" w:hint="eastAsia"/>
          <w:b/>
          <w:kern w:val="0"/>
          <w:szCs w:val="21"/>
          <w:lang w:val="zh-CN"/>
        </w:rPr>
        <w:t>）</w:t>
      </w:r>
    </w:p>
    <w:p w14:paraId="46490A4E" w14:textId="77777777" w:rsidR="00036B8A" w:rsidRDefault="00000000">
      <w:pPr>
        <w:snapToGrid w:val="0"/>
        <w:spacing w:line="288" w:lineRule="auto"/>
        <w:ind w:firstLineChars="202" w:firstLine="424"/>
        <w:rPr>
          <w:rFonts w:ascii="宋体" w:hAnsi="宋体" w:cs="宋体"/>
          <w:b/>
          <w:bCs/>
          <w:kern w:val="0"/>
          <w:szCs w:val="21"/>
          <w:lang w:val="zh-CN"/>
        </w:rPr>
      </w:pPr>
      <w:r>
        <w:rPr>
          <w:rFonts w:ascii="宋体" w:hAnsi="宋体" w:cs="宋体" w:hint="eastAsia"/>
          <w:szCs w:val="21"/>
        </w:rPr>
        <w:t>2、</w:t>
      </w:r>
      <w:bookmarkStart w:id="411" w:name="_Hlk101133173"/>
      <w:r>
        <w:rPr>
          <w:rFonts w:ascii="宋体" w:hAnsi="宋体" w:cs="宋体" w:hint="eastAsia"/>
          <w:szCs w:val="21"/>
        </w:rPr>
        <w:t>中小企业合同金额达到</w:t>
      </w:r>
      <w:r>
        <w:rPr>
          <w:rFonts w:ascii="宋体" w:hAnsi="宋体" w:cs="宋体" w:hint="eastAsia"/>
          <w:szCs w:val="21"/>
          <w:u w:val="single"/>
        </w:rPr>
        <w:t xml:space="preserve">  </w:t>
      </w:r>
      <w:r>
        <w:rPr>
          <w:rFonts w:ascii="宋体" w:hAnsi="宋体" w:cs="宋体" w:hint="eastAsia"/>
          <w:szCs w:val="21"/>
        </w:rPr>
        <w:t>%，其中小微企业合同金额达到</w:t>
      </w:r>
      <w:r>
        <w:rPr>
          <w:rFonts w:ascii="宋体" w:hAnsi="宋体" w:cs="宋体" w:hint="eastAsia"/>
          <w:szCs w:val="21"/>
          <w:u w:val="single"/>
        </w:rPr>
        <w:t xml:space="preserve"> </w:t>
      </w:r>
      <w:r>
        <w:rPr>
          <w:rFonts w:ascii="宋体" w:hAnsi="宋体" w:cs="宋体" w:hint="eastAsia"/>
          <w:szCs w:val="21"/>
        </w:rPr>
        <w:t>%</w:t>
      </w:r>
      <w:r>
        <w:rPr>
          <w:rFonts w:ascii="宋体" w:hAnsi="宋体" w:cs="宋体" w:hint="eastAsia"/>
          <w:kern w:val="0"/>
          <w:szCs w:val="21"/>
          <w:lang w:val="zh-CN"/>
        </w:rPr>
        <w:t>。</w:t>
      </w:r>
      <w:r>
        <w:rPr>
          <w:rFonts w:ascii="宋体" w:hAnsi="宋体" w:cs="宋体" w:hint="eastAsia"/>
          <w:b/>
          <w:bCs/>
          <w:kern w:val="0"/>
          <w:szCs w:val="21"/>
          <w:lang w:val="zh-CN"/>
        </w:rPr>
        <w:t>（</w:t>
      </w:r>
      <w:r>
        <w:rPr>
          <w:rFonts w:ascii="宋体" w:hAnsi="宋体" w:cs="宋体" w:hint="eastAsia"/>
          <w:b/>
          <w:bCs/>
          <w:szCs w:val="21"/>
        </w:rPr>
        <w:t>要求合同分包形式参加的项目或采购包，供应商按招标文件第一部分招标公告申请人的资格要求中规定的</w:t>
      </w:r>
      <w:r>
        <w:rPr>
          <w:rFonts w:ascii="宋体" w:hAnsi="宋体" w:cs="宋体" w:hint="eastAsia"/>
          <w:b/>
          <w:kern w:val="0"/>
          <w:szCs w:val="21"/>
          <w:lang w:val="zh-CN"/>
        </w:rPr>
        <w:t>分包意向协议</w:t>
      </w:r>
      <w:r>
        <w:rPr>
          <w:rFonts w:ascii="宋体" w:hAnsi="宋体" w:cs="宋体" w:hint="eastAsia"/>
          <w:b/>
          <w:bCs/>
          <w:szCs w:val="21"/>
        </w:rPr>
        <w:t>中中小企业、小微企业合同金额应当达到的比例要求填写。</w:t>
      </w:r>
      <w:r>
        <w:rPr>
          <w:rFonts w:ascii="宋体" w:hAnsi="宋体" w:cs="宋体" w:hint="eastAsia"/>
          <w:b/>
          <w:bCs/>
          <w:kern w:val="0"/>
          <w:szCs w:val="21"/>
          <w:lang w:val="zh-CN"/>
        </w:rPr>
        <w:t>）</w:t>
      </w:r>
      <w:bookmarkEnd w:id="411"/>
    </w:p>
    <w:p w14:paraId="7B1D2A39"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三、分包工作履行期限、地点、方式</w:t>
      </w:r>
    </w:p>
    <w:p w14:paraId="28E9CF62" w14:textId="77777777" w:rsidR="00036B8A" w:rsidRDefault="00000000">
      <w:pPr>
        <w:snapToGrid w:val="0"/>
        <w:spacing w:line="288" w:lineRule="auto"/>
        <w:ind w:firstLineChars="202" w:firstLine="424"/>
        <w:rPr>
          <w:rFonts w:ascii="宋体" w:hAnsi="宋体" w:cs="宋体"/>
          <w:szCs w:val="21"/>
          <w:u w:val="single"/>
        </w:rPr>
      </w:pPr>
      <w:r>
        <w:rPr>
          <w:rFonts w:ascii="宋体" w:hAnsi="宋体" w:cs="宋体" w:hint="eastAsia"/>
          <w:szCs w:val="21"/>
          <w:u w:val="single"/>
        </w:rPr>
        <w:t xml:space="preserve">                                                                                  </w:t>
      </w:r>
    </w:p>
    <w:p w14:paraId="2CC5B40D"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四、质量</w:t>
      </w:r>
    </w:p>
    <w:p w14:paraId="37991B35"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szCs w:val="21"/>
          <w:u w:val="single"/>
        </w:rPr>
        <w:t xml:space="preserve">                                                                                       </w:t>
      </w:r>
    </w:p>
    <w:p w14:paraId="07B59AD9"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五、价款或者报酬</w:t>
      </w:r>
    </w:p>
    <w:p w14:paraId="5D021B19"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szCs w:val="21"/>
          <w:u w:val="single"/>
        </w:rPr>
        <w:t xml:space="preserve">                                                                                     </w:t>
      </w:r>
    </w:p>
    <w:p w14:paraId="34D664A0"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六、违约责任</w:t>
      </w:r>
    </w:p>
    <w:p w14:paraId="1FDF2019"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szCs w:val="21"/>
          <w:u w:val="single"/>
        </w:rPr>
        <w:t xml:space="preserve">                                                                                     </w:t>
      </w:r>
    </w:p>
    <w:p w14:paraId="4DDF2DFB"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七、争议解决的办法</w:t>
      </w:r>
    </w:p>
    <w:p w14:paraId="05F3DA4B"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szCs w:val="21"/>
          <w:u w:val="single"/>
        </w:rPr>
        <w:t xml:space="preserve">                                                                                  </w:t>
      </w:r>
    </w:p>
    <w:p w14:paraId="770A1621" w14:textId="77777777" w:rsidR="00036B8A" w:rsidRDefault="00036B8A">
      <w:pPr>
        <w:snapToGrid w:val="0"/>
        <w:spacing w:line="288" w:lineRule="auto"/>
        <w:ind w:firstLineChars="202" w:firstLine="424"/>
        <w:rPr>
          <w:rFonts w:ascii="宋体" w:hAnsi="宋体" w:cs="宋体"/>
          <w:kern w:val="0"/>
          <w:szCs w:val="21"/>
          <w:lang w:val="zh-CN"/>
        </w:rPr>
      </w:pPr>
    </w:p>
    <w:p w14:paraId="58FFFA9B"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投标人名称(电子签名)：</w:t>
      </w:r>
    </w:p>
    <w:p w14:paraId="6F3DE7A5" w14:textId="77777777" w:rsidR="00036B8A" w:rsidRDefault="00000000">
      <w:pPr>
        <w:snapToGrid w:val="0"/>
        <w:spacing w:line="288" w:lineRule="auto"/>
        <w:ind w:right="840" w:firstLineChars="202" w:firstLine="424"/>
        <w:rPr>
          <w:rFonts w:ascii="宋体" w:hAnsi="宋体" w:cs="宋体"/>
          <w:kern w:val="0"/>
          <w:szCs w:val="21"/>
          <w:lang w:val="zh-CN"/>
        </w:rPr>
      </w:pPr>
      <w:r>
        <w:rPr>
          <w:rFonts w:ascii="宋体" w:hAnsi="宋体" w:cs="宋体" w:hint="eastAsia"/>
          <w:kern w:val="0"/>
          <w:szCs w:val="21"/>
          <w:lang w:val="zh-CN"/>
        </w:rPr>
        <w:t>分包供应商名称(电子签名/公章)：</w:t>
      </w:r>
    </w:p>
    <w:p w14:paraId="34EC8EE4"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kern w:val="0"/>
          <w:szCs w:val="21"/>
          <w:lang w:val="zh-CN"/>
        </w:rPr>
        <w:t>……</w:t>
      </w:r>
    </w:p>
    <w:p w14:paraId="723294AC" w14:textId="77777777" w:rsidR="00036B8A" w:rsidRDefault="00000000">
      <w:pPr>
        <w:snapToGrid w:val="0"/>
        <w:spacing w:line="288" w:lineRule="auto"/>
        <w:ind w:firstLineChars="202" w:firstLine="424"/>
        <w:rPr>
          <w:rFonts w:ascii="宋体" w:hAnsi="宋体" w:cs="宋体"/>
          <w:kern w:val="0"/>
          <w:szCs w:val="21"/>
          <w:lang w:val="zh-CN"/>
        </w:rPr>
      </w:pPr>
      <w:r>
        <w:rPr>
          <w:rFonts w:ascii="宋体" w:hAnsi="宋体" w:cs="宋体" w:hint="eastAsia"/>
          <w:kern w:val="0"/>
          <w:szCs w:val="21"/>
          <w:lang w:val="zh-CN"/>
        </w:rPr>
        <w:t>日期：  年  月   日</w:t>
      </w:r>
    </w:p>
    <w:p w14:paraId="197E6E24" w14:textId="77777777" w:rsidR="00036B8A" w:rsidRDefault="00036B8A">
      <w:pPr>
        <w:snapToGrid w:val="0"/>
        <w:spacing w:line="288" w:lineRule="auto"/>
        <w:ind w:right="420" w:firstLineChars="202" w:firstLine="424"/>
        <w:rPr>
          <w:rFonts w:ascii="宋体" w:hAnsi="宋体" w:cs="宋体"/>
          <w:szCs w:val="21"/>
        </w:rPr>
      </w:pPr>
    </w:p>
    <w:p w14:paraId="22542509" w14:textId="77777777" w:rsidR="00036B8A"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注：按本格式和要求提供。</w:t>
      </w:r>
    </w:p>
    <w:p w14:paraId="111D8877" w14:textId="77777777" w:rsidR="00036B8A" w:rsidRDefault="00000000">
      <w:pPr>
        <w:snapToGrid w:val="0"/>
        <w:spacing w:line="288" w:lineRule="auto"/>
        <w:jc w:val="left"/>
        <w:rPr>
          <w:rFonts w:ascii="宋体" w:hAnsi="宋体" w:cs="宋体"/>
          <w:b/>
          <w:kern w:val="0"/>
          <w:szCs w:val="21"/>
        </w:rPr>
      </w:pPr>
      <w:r>
        <w:rPr>
          <w:rFonts w:ascii="宋体" w:hAnsi="宋体" w:cs="宋体" w:hint="eastAsia"/>
          <w:b/>
          <w:kern w:val="0"/>
          <w:szCs w:val="21"/>
        </w:rPr>
        <w:br w:type="page"/>
      </w:r>
    </w:p>
    <w:p w14:paraId="3508E791" w14:textId="77777777" w:rsidR="00036B8A" w:rsidRDefault="00000000">
      <w:pPr>
        <w:snapToGrid w:val="0"/>
        <w:spacing w:line="288" w:lineRule="auto"/>
        <w:outlineLvl w:val="1"/>
        <w:rPr>
          <w:rFonts w:ascii="宋体" w:hAnsi="宋体" w:cs="宋体"/>
          <w:b/>
          <w:kern w:val="0"/>
          <w:szCs w:val="21"/>
        </w:rPr>
      </w:pPr>
      <w:r>
        <w:rPr>
          <w:rFonts w:ascii="宋体" w:hAnsi="宋体" w:cs="宋体" w:hint="eastAsia"/>
          <w:b/>
          <w:kern w:val="0"/>
          <w:szCs w:val="21"/>
        </w:rPr>
        <w:lastRenderedPageBreak/>
        <w:t>附件7：中小企业声明函</w:t>
      </w:r>
    </w:p>
    <w:p w14:paraId="31A87134" w14:textId="77777777" w:rsidR="00036B8A" w:rsidRDefault="00036B8A">
      <w:pPr>
        <w:snapToGrid w:val="0"/>
        <w:spacing w:line="288" w:lineRule="auto"/>
        <w:jc w:val="center"/>
        <w:rPr>
          <w:rFonts w:ascii="宋体" w:hAnsi="宋体" w:cs="宋体"/>
          <w:szCs w:val="21"/>
          <w:u w:val="single"/>
        </w:rPr>
      </w:pPr>
    </w:p>
    <w:p w14:paraId="260BB554" w14:textId="77777777" w:rsidR="00036B8A" w:rsidRDefault="00000000">
      <w:pPr>
        <w:snapToGrid w:val="0"/>
        <w:spacing w:line="288" w:lineRule="auto"/>
        <w:jc w:val="center"/>
        <w:rPr>
          <w:rFonts w:ascii="宋体" w:hAnsi="宋体" w:cs="宋体"/>
          <w:b/>
          <w:szCs w:val="21"/>
        </w:rPr>
      </w:pPr>
      <w:r>
        <w:rPr>
          <w:rFonts w:ascii="宋体" w:hAnsi="宋体" w:cs="宋体" w:hint="eastAsia"/>
          <w:b/>
          <w:szCs w:val="21"/>
        </w:rPr>
        <w:t>中小企业声明函（货物）</w:t>
      </w:r>
    </w:p>
    <w:p w14:paraId="2A381E66"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本公司（联合体）郑重声明，根据《政府采购促进中小企业发展管理办法》（财库﹝2020﹞46 号）的规定，本公司（联合体）参加 </w:t>
      </w:r>
      <w:r>
        <w:rPr>
          <w:rFonts w:ascii="宋体" w:hAnsi="宋体" w:cs="宋体" w:hint="eastAsia"/>
          <w:szCs w:val="21"/>
          <w:u w:val="single"/>
        </w:rPr>
        <w:t xml:space="preserve">浙大城市学院 </w:t>
      </w:r>
      <w:r>
        <w:rPr>
          <w:rFonts w:ascii="宋体" w:hAnsi="宋体" w:cs="宋体" w:hint="eastAsia"/>
          <w:szCs w:val="21"/>
        </w:rPr>
        <w:t xml:space="preserve">的 </w:t>
      </w:r>
      <w:r>
        <w:rPr>
          <w:rFonts w:ascii="宋体" w:hAnsi="宋体" w:cs="宋体" w:hint="eastAsia"/>
          <w:szCs w:val="21"/>
          <w:u w:val="single"/>
        </w:rPr>
        <w:t>高智能数字网络化心电图模拟数字教学系统及体格检查教学系统</w:t>
      </w:r>
      <w:r>
        <w:rPr>
          <w:rFonts w:ascii="宋体" w:hAnsi="宋体" w:cs="宋体" w:hint="eastAsia"/>
          <w:szCs w:val="21"/>
        </w:rPr>
        <w:t xml:space="preserve"> 采购活动，提供的货物全部由符合政策要求的中小企业制造。相关企业（含联合体中的中小企业、签订分包意向协议的中小企业）的具体情况如下：</w:t>
      </w:r>
    </w:p>
    <w:p w14:paraId="45F30273"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1. </w:t>
      </w:r>
      <w:r>
        <w:rPr>
          <w:rFonts w:ascii="宋体" w:hAnsi="宋体" w:cs="宋体" w:hint="eastAsia"/>
          <w:szCs w:val="21"/>
          <w:u w:val="single"/>
        </w:rPr>
        <w:t>（标的名称）</w:t>
      </w:r>
      <w:r>
        <w:rPr>
          <w:rFonts w:ascii="宋体" w:hAnsi="宋体" w:cs="宋体" w:hint="eastAsia"/>
          <w:szCs w:val="21"/>
        </w:rPr>
        <w:t xml:space="preserve"> ，属于 </w:t>
      </w:r>
      <w:r>
        <w:rPr>
          <w:rFonts w:ascii="宋体" w:hAnsi="宋体" w:cs="宋体" w:hint="eastAsia"/>
          <w:szCs w:val="21"/>
          <w:u w:val="single"/>
        </w:rPr>
        <w:t>工业</w:t>
      </w:r>
      <w:r>
        <w:rPr>
          <w:rFonts w:ascii="宋体" w:hAnsi="宋体" w:cs="宋体" w:hint="eastAsia"/>
          <w:szCs w:val="21"/>
        </w:rPr>
        <w:t>行业 ；制造商为</w:t>
      </w:r>
      <w:r>
        <w:rPr>
          <w:rFonts w:ascii="宋体" w:hAnsi="宋体" w:cs="宋体" w:hint="eastAsia"/>
          <w:szCs w:val="21"/>
          <w:u w:val="single"/>
        </w:rPr>
        <w:t xml:space="preserve"> （企业名称）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w:t>
      </w:r>
      <w:r>
        <w:rPr>
          <w:rFonts w:ascii="宋体" w:hAnsi="宋体" w:cs="宋体" w:hint="eastAsia"/>
          <w:szCs w:val="21"/>
        </w:rPr>
        <w:t xml:space="preserve"> ；</w:t>
      </w:r>
    </w:p>
    <w:p w14:paraId="16B1D5FD"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 xml:space="preserve">2. </w:t>
      </w:r>
      <w:r>
        <w:rPr>
          <w:rFonts w:ascii="宋体" w:hAnsi="宋体" w:cs="宋体" w:hint="eastAsia"/>
          <w:szCs w:val="21"/>
          <w:u w:val="single"/>
        </w:rPr>
        <w:t>（标的名称）</w:t>
      </w:r>
      <w:r>
        <w:rPr>
          <w:rFonts w:ascii="宋体" w:hAnsi="宋体" w:cs="宋体" w:hint="eastAsia"/>
          <w:szCs w:val="21"/>
        </w:rPr>
        <w:t xml:space="preserve"> ，属于 </w:t>
      </w:r>
      <w:r>
        <w:rPr>
          <w:rFonts w:ascii="宋体" w:hAnsi="宋体" w:cs="宋体" w:hint="eastAsia"/>
          <w:szCs w:val="21"/>
          <w:u w:val="single"/>
        </w:rPr>
        <w:t>工业</w:t>
      </w:r>
      <w:r>
        <w:rPr>
          <w:rFonts w:ascii="宋体" w:hAnsi="宋体" w:cs="宋体" w:hint="eastAsia"/>
          <w:szCs w:val="21"/>
        </w:rPr>
        <w:t>行业 ；制造商为</w:t>
      </w:r>
      <w:r>
        <w:rPr>
          <w:rFonts w:ascii="宋体" w:hAnsi="宋体" w:cs="宋体" w:hint="eastAsia"/>
          <w:szCs w:val="21"/>
          <w:u w:val="single"/>
        </w:rPr>
        <w:t xml:space="preserve"> （企业名称）</w:t>
      </w:r>
      <w:r>
        <w:rPr>
          <w:rFonts w:ascii="宋体" w:hAnsi="宋体" w:cs="宋体" w:hint="eastAsia"/>
          <w:szCs w:val="21"/>
        </w:rPr>
        <w:t xml:space="preserve"> ，从业人员</w:t>
      </w:r>
      <w:r>
        <w:rPr>
          <w:rFonts w:ascii="宋体" w:hAnsi="宋体" w:cs="宋体" w:hint="eastAsia"/>
          <w:szCs w:val="21"/>
          <w:u w:val="single"/>
        </w:rPr>
        <w:t xml:space="preserve">  </w:t>
      </w:r>
      <w:r>
        <w:rPr>
          <w:rFonts w:ascii="宋体" w:hAnsi="宋体" w:cs="宋体" w:hint="eastAsia"/>
          <w:szCs w:val="21"/>
        </w:rPr>
        <w:t>人，营业收入为</w:t>
      </w:r>
      <w:r>
        <w:rPr>
          <w:rFonts w:ascii="宋体" w:hAnsi="宋体" w:cs="宋体" w:hint="eastAsia"/>
          <w:szCs w:val="21"/>
          <w:u w:val="single"/>
        </w:rPr>
        <w:t xml:space="preserve">  </w:t>
      </w:r>
      <w:r>
        <w:rPr>
          <w:rFonts w:ascii="宋体" w:hAnsi="宋体" w:cs="宋体" w:hint="eastAsia"/>
          <w:szCs w:val="21"/>
        </w:rPr>
        <w:t>万元，资产总额为</w:t>
      </w:r>
      <w:r>
        <w:rPr>
          <w:rFonts w:ascii="宋体" w:hAnsi="宋体" w:cs="宋体" w:hint="eastAsia"/>
          <w:szCs w:val="21"/>
          <w:u w:val="single"/>
        </w:rPr>
        <w:t xml:space="preserve">   </w:t>
      </w:r>
      <w:r>
        <w:rPr>
          <w:rFonts w:ascii="宋体" w:hAnsi="宋体" w:cs="宋体" w:hint="eastAsia"/>
          <w:szCs w:val="21"/>
        </w:rPr>
        <w:t>万元，属于</w:t>
      </w:r>
      <w:r>
        <w:rPr>
          <w:rFonts w:ascii="宋体" w:hAnsi="宋体" w:cs="宋体" w:hint="eastAsia"/>
          <w:szCs w:val="21"/>
          <w:u w:val="single"/>
        </w:rPr>
        <w:t xml:space="preserve"> （中型企业、小型企业、微型企业）</w:t>
      </w:r>
      <w:r>
        <w:rPr>
          <w:rFonts w:ascii="宋体" w:hAnsi="宋体" w:cs="宋体" w:hint="eastAsia"/>
          <w:szCs w:val="21"/>
        </w:rPr>
        <w:t xml:space="preserve"> ；</w:t>
      </w:r>
    </w:p>
    <w:p w14:paraId="3F6B0714"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3. （标的名称） ，属于</w:t>
      </w:r>
      <w:r>
        <w:rPr>
          <w:rFonts w:ascii="宋体" w:hAnsi="宋体" w:cs="宋体" w:hint="eastAsia"/>
          <w:szCs w:val="21"/>
          <w:u w:val="single"/>
        </w:rPr>
        <w:t xml:space="preserve"> 软件和信息技术服务业</w:t>
      </w:r>
      <w:r>
        <w:rPr>
          <w:rFonts w:ascii="宋体" w:hAnsi="宋体" w:cs="宋体" w:hint="eastAsia"/>
          <w:szCs w:val="21"/>
        </w:rPr>
        <w:t>行业 ；制造商为 （企业名称） ，从业人员  人，营业收入为  万元，资产总额为   万元，属于 （中型企业、小型企业、微型企业） ；</w:t>
      </w:r>
    </w:p>
    <w:p w14:paraId="07FB5EA3"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w:t>
      </w:r>
    </w:p>
    <w:p w14:paraId="516A5AEC"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以上企业，不属于大企业的分支机构，不存在控股股东为大企业的情形，也不存在与大企业的负责人为同一人的情形。</w:t>
      </w:r>
    </w:p>
    <w:p w14:paraId="782EE30D" w14:textId="77777777" w:rsidR="00036B8A" w:rsidRDefault="00000000">
      <w:pPr>
        <w:snapToGrid w:val="0"/>
        <w:spacing w:line="288" w:lineRule="auto"/>
        <w:ind w:firstLineChars="202" w:firstLine="424"/>
        <w:rPr>
          <w:rFonts w:ascii="宋体" w:hAnsi="宋体" w:cs="宋体"/>
          <w:szCs w:val="21"/>
        </w:rPr>
      </w:pPr>
      <w:r>
        <w:rPr>
          <w:rFonts w:ascii="宋体" w:hAnsi="宋体" w:cs="宋体" w:hint="eastAsia"/>
          <w:szCs w:val="21"/>
        </w:rPr>
        <w:t>本企业对上述声明内容的真实性负责。如有虚假，将依法承担相应责任。</w:t>
      </w:r>
    </w:p>
    <w:p w14:paraId="39C96954" w14:textId="77777777" w:rsidR="00036B8A" w:rsidRDefault="00036B8A">
      <w:pPr>
        <w:snapToGrid w:val="0"/>
        <w:spacing w:line="288" w:lineRule="auto"/>
        <w:ind w:firstLineChars="202" w:firstLine="424"/>
        <w:rPr>
          <w:rFonts w:ascii="宋体" w:hAnsi="宋体" w:cs="宋体"/>
          <w:kern w:val="0"/>
          <w:szCs w:val="21"/>
          <w:lang w:val="zh-CN"/>
        </w:rPr>
      </w:pPr>
    </w:p>
    <w:p w14:paraId="7EDA7BE0" w14:textId="77777777" w:rsidR="00036B8A" w:rsidRDefault="00000000">
      <w:pPr>
        <w:snapToGrid w:val="0"/>
        <w:spacing w:line="288" w:lineRule="auto"/>
        <w:ind w:firstLineChars="202" w:firstLine="426"/>
        <w:rPr>
          <w:rFonts w:ascii="宋体" w:hAnsi="宋体" w:cs="宋体"/>
          <w:b/>
          <w:bCs/>
          <w:kern w:val="0"/>
          <w:szCs w:val="21"/>
        </w:rPr>
      </w:pPr>
      <w:r>
        <w:rPr>
          <w:rFonts w:ascii="宋体" w:hAnsi="宋体" w:cs="宋体" w:hint="eastAsia"/>
          <w:b/>
          <w:bCs/>
          <w:kern w:val="0"/>
          <w:szCs w:val="21"/>
          <w:lang w:val="zh-CN"/>
        </w:rPr>
        <w:t>投标人名称(电子签名)：</w:t>
      </w:r>
    </w:p>
    <w:p w14:paraId="1ECF41B4" w14:textId="77777777" w:rsidR="00036B8A" w:rsidRDefault="00000000">
      <w:pPr>
        <w:snapToGrid w:val="0"/>
        <w:spacing w:line="288" w:lineRule="auto"/>
        <w:ind w:firstLineChars="202" w:firstLine="426"/>
        <w:rPr>
          <w:rFonts w:ascii="宋体" w:hAnsi="宋体" w:cs="宋体"/>
          <w:b/>
          <w:bCs/>
          <w:kern w:val="0"/>
          <w:szCs w:val="21"/>
          <w:lang w:val="zh-CN"/>
        </w:rPr>
      </w:pPr>
      <w:r>
        <w:rPr>
          <w:rFonts w:ascii="宋体" w:hAnsi="宋体" w:cs="宋体" w:hint="eastAsia"/>
          <w:b/>
          <w:bCs/>
          <w:kern w:val="0"/>
          <w:szCs w:val="21"/>
          <w:lang w:val="zh-CN"/>
        </w:rPr>
        <w:t>日期</w:t>
      </w:r>
      <w:r>
        <w:rPr>
          <w:rFonts w:ascii="宋体" w:hAnsi="宋体" w:cs="宋体" w:hint="eastAsia"/>
          <w:b/>
          <w:bCs/>
          <w:kern w:val="0"/>
          <w:szCs w:val="21"/>
        </w:rPr>
        <w:t xml:space="preserve">：  年  </w:t>
      </w:r>
      <w:r>
        <w:rPr>
          <w:rFonts w:ascii="宋体" w:hAnsi="宋体" w:cs="宋体" w:hint="eastAsia"/>
          <w:b/>
          <w:bCs/>
          <w:kern w:val="0"/>
          <w:szCs w:val="21"/>
          <w:lang w:val="zh-CN"/>
        </w:rPr>
        <w:t>月</w:t>
      </w:r>
      <w:r>
        <w:rPr>
          <w:rFonts w:ascii="宋体" w:hAnsi="宋体" w:cs="宋体" w:hint="eastAsia"/>
          <w:b/>
          <w:bCs/>
          <w:kern w:val="0"/>
          <w:szCs w:val="21"/>
        </w:rPr>
        <w:t xml:space="preserve">   </w:t>
      </w:r>
      <w:r>
        <w:rPr>
          <w:rFonts w:ascii="宋体" w:hAnsi="宋体" w:cs="宋体" w:hint="eastAsia"/>
          <w:b/>
          <w:bCs/>
          <w:kern w:val="0"/>
          <w:szCs w:val="21"/>
          <w:lang w:val="zh-CN"/>
        </w:rPr>
        <w:t>日</w:t>
      </w:r>
    </w:p>
    <w:p w14:paraId="10185DA7" w14:textId="77777777" w:rsidR="00036B8A" w:rsidRDefault="00036B8A">
      <w:pPr>
        <w:snapToGrid w:val="0"/>
        <w:spacing w:line="288" w:lineRule="auto"/>
        <w:ind w:firstLineChars="202" w:firstLine="424"/>
        <w:jc w:val="left"/>
        <w:rPr>
          <w:rFonts w:ascii="宋体" w:hAnsi="宋体" w:cs="宋体"/>
          <w:szCs w:val="21"/>
        </w:rPr>
      </w:pPr>
    </w:p>
    <w:p w14:paraId="11CD792E" w14:textId="77777777" w:rsidR="00036B8A" w:rsidRDefault="00000000">
      <w:pPr>
        <w:snapToGrid w:val="0"/>
        <w:spacing w:line="288" w:lineRule="auto"/>
        <w:ind w:firstLineChars="202" w:firstLine="424"/>
        <w:jc w:val="left"/>
        <w:rPr>
          <w:rFonts w:ascii="宋体" w:hAnsi="宋体" w:cs="宋体"/>
          <w:szCs w:val="21"/>
        </w:rPr>
      </w:pPr>
      <w:r>
        <w:rPr>
          <w:rFonts w:ascii="宋体" w:hAnsi="宋体" w:cs="宋体" w:hint="eastAsia"/>
          <w:szCs w:val="21"/>
        </w:rPr>
        <w:t>从业人员、营业收入、资产总额填报上一年度数据，无上一年度数据的新成立企业可不填报。</w:t>
      </w:r>
    </w:p>
    <w:p w14:paraId="12AEA551" w14:textId="77777777" w:rsidR="00036B8A" w:rsidRDefault="00036B8A">
      <w:pPr>
        <w:snapToGrid w:val="0"/>
        <w:spacing w:line="288" w:lineRule="auto"/>
        <w:ind w:right="420" w:firstLineChars="202" w:firstLine="424"/>
        <w:rPr>
          <w:rFonts w:ascii="宋体" w:hAnsi="宋体" w:cs="宋体"/>
          <w:szCs w:val="21"/>
        </w:rPr>
      </w:pPr>
    </w:p>
    <w:p w14:paraId="5108D277" w14:textId="77777777" w:rsidR="00036B8A"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注：</w:t>
      </w:r>
    </w:p>
    <w:p w14:paraId="5A7F085B" w14:textId="77777777" w:rsidR="00036B8A"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6705ED4" w14:textId="77777777" w:rsidR="00036B8A" w:rsidRDefault="00000000">
      <w:pPr>
        <w:snapToGrid w:val="0"/>
        <w:spacing w:line="288" w:lineRule="auto"/>
        <w:ind w:right="420" w:firstLineChars="202" w:firstLine="424"/>
        <w:rPr>
          <w:rFonts w:ascii="宋体" w:hAnsi="宋体" w:cs="宋体"/>
          <w:szCs w:val="21"/>
        </w:rPr>
      </w:pPr>
      <w:r>
        <w:rPr>
          <w:rFonts w:ascii="宋体" w:hAnsi="宋体"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sectPr w:rsidR="00036B8A">
      <w:headerReference w:type="default" r:id="rId8"/>
      <w:footerReference w:type="even" r:id="rId9"/>
      <w:footerReference w:type="default" r:id="rId10"/>
      <w:headerReference w:type="first" r:id="rId11"/>
      <w:footerReference w:type="first" r:id="rId12"/>
      <w:pgSz w:w="11906" w:h="16838"/>
      <w:pgMar w:top="1247" w:right="1247" w:bottom="1247" w:left="1247" w:header="709" w:footer="726"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8A20" w14:textId="77777777" w:rsidR="00F960BF" w:rsidRDefault="00F960BF">
      <w:r>
        <w:separator/>
      </w:r>
    </w:p>
  </w:endnote>
  <w:endnote w:type="continuationSeparator" w:id="0">
    <w:p w14:paraId="46D94F13" w14:textId="77777777" w:rsidR="00F960BF" w:rsidRDefault="00F96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宋体"/>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Arial"/>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Aldine401 BT">
    <w:altName w:val="Cambria"/>
    <w:charset w:val="00"/>
    <w:family w:val="roman"/>
    <w:pitch w:val="default"/>
    <w:sig w:usb0="00000000" w:usb1="00000000" w:usb2="00000000" w:usb3="00000000" w:csb0="00000011" w:csb1="00000000"/>
  </w:font>
  <w:font w:name=".PingFang SC">
    <w:altName w:val="微软雅黑"/>
    <w:charset w:val="00"/>
    <w:family w:val="modern"/>
    <w:pitch w:val="default"/>
    <w:sig w:usb0="00000000" w:usb1="00000000" w:usb2="00000000"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03A53" w14:textId="77777777" w:rsidR="00036B8A" w:rsidRDefault="00000000">
    <w:pPr>
      <w:pStyle w:val="af6"/>
      <w:framePr w:wrap="around" w:vAnchor="text" w:hAnchor="margin" w:xAlign="right" w:y="1"/>
      <w:rPr>
        <w:rStyle w:val="affd"/>
      </w:rPr>
    </w:pPr>
    <w:r>
      <w:fldChar w:fldCharType="begin"/>
    </w:r>
    <w:r>
      <w:rPr>
        <w:rStyle w:val="affd"/>
      </w:rPr>
      <w:instrText xml:space="preserve">PAGE  </w:instrText>
    </w:r>
    <w:r>
      <w:fldChar w:fldCharType="end"/>
    </w:r>
  </w:p>
  <w:p w14:paraId="748A2CEF" w14:textId="77777777" w:rsidR="00036B8A" w:rsidRDefault="00036B8A">
    <w:pPr>
      <w:pStyle w:val="af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8A1F" w14:textId="77777777" w:rsidR="00036B8A"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29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58</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101FE" w14:textId="77777777" w:rsidR="00036B8A"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1</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21</w:t>
    </w:r>
    <w:r>
      <w:rPr>
        <w:rFonts w:ascii="仿宋_GB2312" w:eastAsia="仿宋_GB2312" w:hint="eastAsia"/>
        <w:kern w:val="0"/>
        <w:szCs w:val="21"/>
      </w:rPr>
      <w:fldChar w:fldCharType="end"/>
    </w:r>
    <w:bookmarkStart w:id="412" w:name="_Toc91899912"/>
    <w:bookmarkStart w:id="413" w:name="_Toc164085800"/>
    <w:bookmarkStart w:id="414" w:name="_Toc36110187"/>
    <w:bookmarkStart w:id="415" w:name="_Toc131845147"/>
    <w:r>
      <w:rPr>
        <w:rFonts w:ascii="仿宋_GB2312" w:eastAsia="仿宋_GB2312" w:hint="eastAsia"/>
        <w:kern w:val="0"/>
        <w:szCs w:val="21"/>
      </w:rPr>
      <w:t xml:space="preserve"> 页</w:t>
    </w:r>
    <w:bookmarkEnd w:id="412"/>
    <w:bookmarkEnd w:id="413"/>
    <w:bookmarkEnd w:id="414"/>
    <w:bookmarkEnd w:id="4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8DE4E" w14:textId="77777777" w:rsidR="00F960BF" w:rsidRDefault="00F960BF">
      <w:r>
        <w:separator/>
      </w:r>
    </w:p>
  </w:footnote>
  <w:footnote w:type="continuationSeparator" w:id="0">
    <w:p w14:paraId="73B30971" w14:textId="77777777" w:rsidR="00F960BF" w:rsidRDefault="00F960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13090" w14:textId="77777777" w:rsidR="00036B8A" w:rsidRDefault="00000000">
    <w:pPr>
      <w:pStyle w:val="af7"/>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FAFD" w14:textId="77777777" w:rsidR="00036B8A" w:rsidRDefault="00000000">
    <w:pPr>
      <w:pStyle w:val="af7"/>
      <w:jc w:val="right"/>
    </w:pPr>
    <w:r>
      <w:t>杭州市政府采购公开招标文件</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吴艾辉">
    <w15:presenceInfo w15:providerId="None" w15:userId="吴艾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RlMTU2NDQ5YzdjYmNiZWY2NDNiZWJiYTA0MDE4NWUifQ=="/>
  </w:docVars>
  <w:rsids>
    <w:rsidRoot w:val="00172A27"/>
    <w:rsid w:val="BB7FA927"/>
    <w:rsid w:val="F5FFD31F"/>
    <w:rsid w:val="FFCF1770"/>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17D"/>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704"/>
    <w:rsid w:val="00030A97"/>
    <w:rsid w:val="00030CB3"/>
    <w:rsid w:val="0003206A"/>
    <w:rsid w:val="000326A7"/>
    <w:rsid w:val="00032EA0"/>
    <w:rsid w:val="000331B0"/>
    <w:rsid w:val="0003353E"/>
    <w:rsid w:val="000336D4"/>
    <w:rsid w:val="00034FA7"/>
    <w:rsid w:val="0003533D"/>
    <w:rsid w:val="000357E4"/>
    <w:rsid w:val="00035ACA"/>
    <w:rsid w:val="00036B8A"/>
    <w:rsid w:val="00036C29"/>
    <w:rsid w:val="00037971"/>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2C7"/>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5D7D"/>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1B"/>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119"/>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548"/>
    <w:rsid w:val="00133707"/>
    <w:rsid w:val="00133742"/>
    <w:rsid w:val="00133B70"/>
    <w:rsid w:val="00133E97"/>
    <w:rsid w:val="001347AF"/>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9B7"/>
    <w:rsid w:val="00221AF7"/>
    <w:rsid w:val="00222494"/>
    <w:rsid w:val="00222775"/>
    <w:rsid w:val="00222A31"/>
    <w:rsid w:val="00222CF6"/>
    <w:rsid w:val="00224037"/>
    <w:rsid w:val="002241E5"/>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4B02"/>
    <w:rsid w:val="00245565"/>
    <w:rsid w:val="002458C1"/>
    <w:rsid w:val="00245E62"/>
    <w:rsid w:val="002460D0"/>
    <w:rsid w:val="00246331"/>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0A9"/>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40"/>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0DF"/>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A90"/>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B4F"/>
    <w:rsid w:val="00350C31"/>
    <w:rsid w:val="00350C9F"/>
    <w:rsid w:val="00351391"/>
    <w:rsid w:val="003519CD"/>
    <w:rsid w:val="00351A3A"/>
    <w:rsid w:val="00351E9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6E1F"/>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4A8"/>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39B4"/>
    <w:rsid w:val="0049418F"/>
    <w:rsid w:val="00494E90"/>
    <w:rsid w:val="0049570D"/>
    <w:rsid w:val="00495C48"/>
    <w:rsid w:val="00495DC6"/>
    <w:rsid w:val="00496CCE"/>
    <w:rsid w:val="004978C1"/>
    <w:rsid w:val="00497AAD"/>
    <w:rsid w:val="00497BD7"/>
    <w:rsid w:val="00497D1A"/>
    <w:rsid w:val="004A00C9"/>
    <w:rsid w:val="004A03D0"/>
    <w:rsid w:val="004A1049"/>
    <w:rsid w:val="004A195F"/>
    <w:rsid w:val="004A1AFA"/>
    <w:rsid w:val="004A1EA7"/>
    <w:rsid w:val="004A26F5"/>
    <w:rsid w:val="004A26FD"/>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223"/>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1931"/>
    <w:rsid w:val="005524ED"/>
    <w:rsid w:val="00553F0C"/>
    <w:rsid w:val="00553F91"/>
    <w:rsid w:val="00554007"/>
    <w:rsid w:val="00554C03"/>
    <w:rsid w:val="00554C58"/>
    <w:rsid w:val="00554D5D"/>
    <w:rsid w:val="005550F9"/>
    <w:rsid w:val="00556338"/>
    <w:rsid w:val="00556441"/>
    <w:rsid w:val="00556A09"/>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AFE"/>
    <w:rsid w:val="00566E39"/>
    <w:rsid w:val="0056704E"/>
    <w:rsid w:val="00567623"/>
    <w:rsid w:val="005701C2"/>
    <w:rsid w:val="00570763"/>
    <w:rsid w:val="00571046"/>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090"/>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4AF"/>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07D9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CF0"/>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A93"/>
    <w:rsid w:val="006D2F72"/>
    <w:rsid w:val="006D43C1"/>
    <w:rsid w:val="006D5442"/>
    <w:rsid w:val="006D6E4E"/>
    <w:rsid w:val="006D7423"/>
    <w:rsid w:val="006D7A7B"/>
    <w:rsid w:val="006D7A8E"/>
    <w:rsid w:val="006D7C59"/>
    <w:rsid w:val="006E00E3"/>
    <w:rsid w:val="006E045C"/>
    <w:rsid w:val="006E0569"/>
    <w:rsid w:val="006E065E"/>
    <w:rsid w:val="006E0849"/>
    <w:rsid w:val="006E11D6"/>
    <w:rsid w:val="006E169B"/>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3A5"/>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7FC"/>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87F"/>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36CE"/>
    <w:rsid w:val="007444E6"/>
    <w:rsid w:val="0074592C"/>
    <w:rsid w:val="00745C91"/>
    <w:rsid w:val="00746098"/>
    <w:rsid w:val="00746D58"/>
    <w:rsid w:val="00747578"/>
    <w:rsid w:val="00750264"/>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4F8B"/>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AC"/>
    <w:rsid w:val="007705F0"/>
    <w:rsid w:val="00771CAC"/>
    <w:rsid w:val="00772036"/>
    <w:rsid w:val="00773098"/>
    <w:rsid w:val="007739A3"/>
    <w:rsid w:val="00773BD9"/>
    <w:rsid w:val="00773CB0"/>
    <w:rsid w:val="00773D71"/>
    <w:rsid w:val="00775526"/>
    <w:rsid w:val="00775651"/>
    <w:rsid w:val="00775F3F"/>
    <w:rsid w:val="0077710B"/>
    <w:rsid w:val="007773E9"/>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930"/>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4FD7"/>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73B"/>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149"/>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7C0"/>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23D"/>
    <w:rsid w:val="00A433E8"/>
    <w:rsid w:val="00A43A1D"/>
    <w:rsid w:val="00A43AB0"/>
    <w:rsid w:val="00A44854"/>
    <w:rsid w:val="00A44A45"/>
    <w:rsid w:val="00A44D0C"/>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56D1A"/>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A2D"/>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EB8"/>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69"/>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53"/>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0F3"/>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065"/>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A56"/>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190"/>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44D"/>
    <w:rsid w:val="00C0661C"/>
    <w:rsid w:val="00C0675F"/>
    <w:rsid w:val="00C06ECC"/>
    <w:rsid w:val="00C0702A"/>
    <w:rsid w:val="00C0724C"/>
    <w:rsid w:val="00C07C11"/>
    <w:rsid w:val="00C07E10"/>
    <w:rsid w:val="00C10015"/>
    <w:rsid w:val="00C10A0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51F"/>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297D"/>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3F3"/>
    <w:rsid w:val="00C94CB9"/>
    <w:rsid w:val="00C95853"/>
    <w:rsid w:val="00C95C2F"/>
    <w:rsid w:val="00C95F87"/>
    <w:rsid w:val="00C96035"/>
    <w:rsid w:val="00C968EF"/>
    <w:rsid w:val="00C972CE"/>
    <w:rsid w:val="00C97E90"/>
    <w:rsid w:val="00CA0492"/>
    <w:rsid w:val="00CA05B0"/>
    <w:rsid w:val="00CA0632"/>
    <w:rsid w:val="00CA0A04"/>
    <w:rsid w:val="00CA1AC2"/>
    <w:rsid w:val="00CA2528"/>
    <w:rsid w:val="00CA254A"/>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94C"/>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2DD4"/>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0C8"/>
    <w:rsid w:val="00D511E7"/>
    <w:rsid w:val="00D517ED"/>
    <w:rsid w:val="00D51E70"/>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3A7"/>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5D0"/>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2F2"/>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1F7A"/>
    <w:rsid w:val="00DC32FC"/>
    <w:rsid w:val="00DC3D89"/>
    <w:rsid w:val="00DC4567"/>
    <w:rsid w:val="00DC4D6C"/>
    <w:rsid w:val="00DC4F47"/>
    <w:rsid w:val="00DC4FF9"/>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4CF"/>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9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4DE"/>
    <w:rsid w:val="00E87A37"/>
    <w:rsid w:val="00E87CF7"/>
    <w:rsid w:val="00E9036E"/>
    <w:rsid w:val="00E9078A"/>
    <w:rsid w:val="00E912FD"/>
    <w:rsid w:val="00E91B26"/>
    <w:rsid w:val="00E920F6"/>
    <w:rsid w:val="00E92C6E"/>
    <w:rsid w:val="00E92D0B"/>
    <w:rsid w:val="00E92FFF"/>
    <w:rsid w:val="00E93195"/>
    <w:rsid w:val="00E9391C"/>
    <w:rsid w:val="00E93D05"/>
    <w:rsid w:val="00E950D4"/>
    <w:rsid w:val="00E951D8"/>
    <w:rsid w:val="00E95C2A"/>
    <w:rsid w:val="00E95F03"/>
    <w:rsid w:val="00E961CB"/>
    <w:rsid w:val="00E96244"/>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5CCB"/>
    <w:rsid w:val="00EB6257"/>
    <w:rsid w:val="00EB68E6"/>
    <w:rsid w:val="00EB6AE9"/>
    <w:rsid w:val="00EB6B2D"/>
    <w:rsid w:val="00EB71C9"/>
    <w:rsid w:val="00EB763E"/>
    <w:rsid w:val="00EB7B67"/>
    <w:rsid w:val="00EC07F1"/>
    <w:rsid w:val="00EC18AC"/>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4FBA"/>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3FF5"/>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60BF"/>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7DC"/>
    <w:rsid w:val="00FD29CE"/>
    <w:rsid w:val="00FD3AE2"/>
    <w:rsid w:val="00FD3E41"/>
    <w:rsid w:val="00FD3EFA"/>
    <w:rsid w:val="00FD512B"/>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42E"/>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EA60EE"/>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6F34C45"/>
    <w:rsid w:val="172F2D79"/>
    <w:rsid w:val="17557BEF"/>
    <w:rsid w:val="17D349C1"/>
    <w:rsid w:val="18244F26"/>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03A09"/>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00B7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2317AB"/>
    <w:rsid w:val="487A3E25"/>
    <w:rsid w:val="488B5503"/>
    <w:rsid w:val="48937E21"/>
    <w:rsid w:val="489A0361"/>
    <w:rsid w:val="48B94FF3"/>
    <w:rsid w:val="48E37AAB"/>
    <w:rsid w:val="48FD4B4C"/>
    <w:rsid w:val="490A68E0"/>
    <w:rsid w:val="491055FE"/>
    <w:rsid w:val="495134A4"/>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4678A9"/>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840AF"/>
  <w15:docId w15:val="{AD7D5D79-F63A-4B77-8B8E-4AB8853E3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annotation reference" w:uiPriority="99"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uiPriority="10" w:qFormat="1"/>
    <w:lsdException w:name="Signature"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nhideWhenUsed="1" w:qFormat="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rsid w:val="008E4FD7"/>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annotation text"/>
    <w:basedOn w:val="a"/>
    <w:link w:val="10"/>
    <w:uiPriority w:val="99"/>
    <w:qFormat/>
    <w:pPr>
      <w:jc w:val="left"/>
    </w:pPr>
  </w:style>
  <w:style w:type="paragraph" w:styleId="aa">
    <w:name w:val="Salutation"/>
    <w:basedOn w:val="a"/>
    <w:next w:val="a"/>
    <w:link w:val="ab"/>
    <w:qFormat/>
    <w:rPr>
      <w:rFonts w:ascii="仿宋_GB2312" w:eastAsia="仿宋_GB2312"/>
      <w:sz w:val="28"/>
      <w:szCs w:val="20"/>
    </w:rPr>
  </w:style>
  <w:style w:type="paragraph" w:styleId="30">
    <w:name w:val="Body Text 3"/>
    <w:basedOn w:val="a"/>
    <w:link w:val="31"/>
    <w:qFormat/>
    <w:pPr>
      <w:jc w:val="center"/>
    </w:pPr>
    <w:rPr>
      <w:szCs w:val="20"/>
    </w:rPr>
  </w:style>
  <w:style w:type="paragraph" w:styleId="32">
    <w:name w:val="List Bullet 3"/>
    <w:basedOn w:val="a"/>
    <w:unhideWhenUsed/>
    <w:qFormat/>
    <w:pPr>
      <w:snapToGrid w:val="0"/>
      <w:spacing w:line="360" w:lineRule="auto"/>
      <w:ind w:left="360" w:right="238" w:hanging="360"/>
      <w:contextualSpacing/>
    </w:pPr>
    <w:rPr>
      <w:sz w:val="24"/>
    </w:rPr>
  </w:style>
  <w:style w:type="paragraph" w:styleId="ac">
    <w:name w:val="Body Text"/>
    <w:basedOn w:val="a"/>
    <w:link w:val="ad"/>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3">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2">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3">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qFormat/>
    <w:pPr>
      <w:ind w:leftChars="2500" w:left="100"/>
    </w:pPr>
    <w:rPr>
      <w:rFonts w:ascii="宋体"/>
      <w:sz w:val="24"/>
      <w:szCs w:val="21"/>
      <w:lang w:val="zh-CN"/>
    </w:rPr>
  </w:style>
  <w:style w:type="paragraph" w:styleId="24">
    <w:name w:val="Body Text Indent 2"/>
    <w:basedOn w:val="a"/>
    <w:link w:val="25"/>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6"/>
    <w:uiPriority w:val="99"/>
    <w:qFormat/>
    <w:pPr>
      <w:tabs>
        <w:tab w:val="center" w:pos="4153"/>
        <w:tab w:val="right" w:pos="8306"/>
      </w:tabs>
      <w:snapToGrid w:val="0"/>
      <w:jc w:val="left"/>
    </w:pPr>
    <w:rPr>
      <w:sz w:val="18"/>
      <w:szCs w:val="18"/>
    </w:rPr>
  </w:style>
  <w:style w:type="paragraph" w:styleId="af7">
    <w:name w:val="header"/>
    <w:basedOn w:val="a"/>
    <w:link w:val="27"/>
    <w:uiPriority w:val="99"/>
    <w:qFormat/>
    <w:pPr>
      <w:pBdr>
        <w:bottom w:val="single" w:sz="6" w:space="1" w:color="auto"/>
      </w:pBdr>
      <w:tabs>
        <w:tab w:val="center" w:pos="4153"/>
        <w:tab w:val="right" w:pos="8306"/>
      </w:tabs>
      <w:snapToGrid w:val="0"/>
      <w:jc w:val="center"/>
    </w:pPr>
    <w:rPr>
      <w:sz w:val="18"/>
      <w:szCs w:val="18"/>
    </w:rPr>
  </w:style>
  <w:style w:type="paragraph" w:styleId="af8">
    <w:name w:val="Signature"/>
    <w:basedOn w:val="a"/>
    <w:link w:val="af9"/>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a">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b">
    <w:name w:val="Subtitle"/>
    <w:link w:val="afc"/>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d">
    <w:name w:val="List"/>
    <w:basedOn w:val="a"/>
    <w:qFormat/>
    <w:pPr>
      <w:ind w:left="200" w:hangingChars="200" w:hanging="200"/>
    </w:pPr>
  </w:style>
  <w:style w:type="paragraph" w:styleId="afe">
    <w:name w:val="footnote text"/>
    <w:basedOn w:val="a0"/>
    <w:link w:val="aff"/>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5"/>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8">
    <w:name w:val="Body Text 2"/>
    <w:basedOn w:val="a"/>
    <w:link w:val="210"/>
    <w:qFormat/>
    <w:pPr>
      <w:spacing w:after="120" w:line="480" w:lineRule="auto"/>
    </w:p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0">
    <w:name w:val="Normal (Web)"/>
    <w:basedOn w:val="a"/>
    <w:uiPriority w:val="99"/>
    <w:qFormat/>
    <w:pPr>
      <w:widowControl/>
      <w:spacing w:before="100" w:beforeAutospacing="1" w:after="100" w:afterAutospacing="1"/>
      <w:jc w:val="left"/>
    </w:pPr>
    <w:rPr>
      <w:rFonts w:ascii="宋体" w:hAnsi="宋体"/>
      <w:kern w:val="0"/>
      <w:sz w:val="24"/>
    </w:rPr>
  </w:style>
  <w:style w:type="paragraph" w:styleId="aff1">
    <w:name w:val="Title"/>
    <w:basedOn w:val="a"/>
    <w:link w:val="aff2"/>
    <w:uiPriority w:val="10"/>
    <w:qFormat/>
    <w:pPr>
      <w:widowControl/>
      <w:overflowPunct w:val="0"/>
      <w:autoSpaceDE w:val="0"/>
      <w:autoSpaceDN w:val="0"/>
      <w:jc w:val="center"/>
      <w:textAlignment w:val="baseline"/>
    </w:pPr>
    <w:rPr>
      <w:b/>
      <w:kern w:val="0"/>
      <w:sz w:val="24"/>
      <w:szCs w:val="20"/>
      <w:lang w:val="en-GB"/>
    </w:rPr>
  </w:style>
  <w:style w:type="paragraph" w:styleId="aff3">
    <w:name w:val="annotation subject"/>
    <w:basedOn w:val="a9"/>
    <w:next w:val="a9"/>
    <w:link w:val="aff4"/>
    <w:qFormat/>
    <w:rPr>
      <w:b/>
      <w:bCs/>
    </w:rPr>
  </w:style>
  <w:style w:type="paragraph" w:styleId="aff5">
    <w:name w:val="Body Text First Indent"/>
    <w:basedOn w:val="ac"/>
    <w:link w:val="aff6"/>
    <w:qFormat/>
    <w:pPr>
      <w:ind w:firstLine="420"/>
    </w:pPr>
    <w:rPr>
      <w:rFonts w:hAnsi="Calibri" w:cs="Times New Roman"/>
      <w:snapToGrid/>
      <w:szCs w:val="20"/>
    </w:rPr>
  </w:style>
  <w:style w:type="paragraph" w:styleId="29">
    <w:name w:val="Body Text First Indent 2"/>
    <w:basedOn w:val="ae"/>
    <w:link w:val="2a"/>
    <w:qFormat/>
    <w:pPr>
      <w:adjustRightInd/>
      <w:spacing w:after="120" w:line="240" w:lineRule="auto"/>
      <w:ind w:leftChars="200" w:left="420" w:firstLine="210"/>
    </w:pPr>
    <w:rPr>
      <w:sz w:val="21"/>
    </w:rPr>
  </w:style>
  <w:style w:type="table" w:styleId="aff7">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a">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b">
    <w:name w:val="Strong"/>
    <w:uiPriority w:val="22"/>
    <w:qFormat/>
    <w:rPr>
      <w:b/>
      <w:bCs/>
    </w:rPr>
  </w:style>
  <w:style w:type="character" w:styleId="affc">
    <w:name w:val="endnote reference"/>
    <w:qFormat/>
    <w:rPr>
      <w:vertAlign w:val="superscript"/>
    </w:rPr>
  </w:style>
  <w:style w:type="character" w:styleId="affd">
    <w:name w:val="page number"/>
    <w:basedOn w:val="a1"/>
    <w:qFormat/>
    <w:rPr>
      <w:rFonts w:ascii="Arial" w:eastAsia="黑体" w:hAnsi="Arial" w:cs="Arial"/>
      <w:snapToGrid w:val="0"/>
      <w:kern w:val="0"/>
      <w:szCs w:val="21"/>
    </w:rPr>
  </w:style>
  <w:style w:type="character" w:styleId="affe">
    <w:name w:val="FollowedHyperlink"/>
    <w:uiPriority w:val="99"/>
    <w:qFormat/>
    <w:rPr>
      <w:rFonts w:ascii="Arial" w:eastAsia="黑体" w:hAnsi="Arial" w:cs="Arial"/>
      <w:snapToGrid w:val="0"/>
      <w:color w:val="000000"/>
      <w:kern w:val="0"/>
      <w:sz w:val="18"/>
      <w:szCs w:val="18"/>
      <w:u w:val="none"/>
    </w:rPr>
  </w:style>
  <w:style w:type="character" w:styleId="afff">
    <w:name w:val="Emphasis"/>
    <w:uiPriority w:val="20"/>
    <w:qFormat/>
    <w:rPr>
      <w:color w:val="CC0033"/>
    </w:rPr>
  </w:style>
  <w:style w:type="character" w:styleId="afff0">
    <w:name w:val="line number"/>
    <w:basedOn w:val="a1"/>
    <w:qFormat/>
    <w:rPr>
      <w:rFonts w:ascii="Arial" w:eastAsia="黑体" w:hAnsi="Arial" w:cs="Arial"/>
      <w:snapToGrid w:val="0"/>
      <w:kern w:val="0"/>
      <w:szCs w:val="21"/>
    </w:rPr>
  </w:style>
  <w:style w:type="character" w:styleId="afff1">
    <w:name w:val="Hyperlink"/>
    <w:uiPriority w:val="99"/>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2">
    <w:name w:val="annotation reference"/>
    <w:uiPriority w:val="99"/>
    <w:qFormat/>
    <w:rPr>
      <w:sz w:val="21"/>
      <w:szCs w:val="21"/>
    </w:rPr>
  </w:style>
  <w:style w:type="character" w:customStyle="1" w:styleId="Char">
    <w:name w:val="表格非标题文字 Char"/>
    <w:link w:val="afff3"/>
    <w:qFormat/>
    <w:rPr>
      <w:rFonts w:ascii="Futura Bk" w:hAnsi="Futura Bk"/>
      <w:kern w:val="2"/>
      <w:sz w:val="18"/>
      <w:szCs w:val="21"/>
      <w:lang w:val="en-US" w:eastAsia="zh-CN" w:bidi="ar-SA"/>
    </w:rPr>
  </w:style>
  <w:style w:type="paragraph" w:customStyle="1" w:styleId="afff3">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4"/>
    <w:qFormat/>
    <w:locked/>
    <w:rPr>
      <w:rFonts w:ascii="宋体" w:hAnsi="宋体"/>
      <w:sz w:val="24"/>
    </w:rPr>
  </w:style>
  <w:style w:type="paragraph" w:customStyle="1" w:styleId="afff4">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aff4">
    <w:name w:val="批注主题 字符"/>
    <w:link w:val="aff3"/>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5"/>
    <w:qFormat/>
    <w:rPr>
      <w:rFonts w:ascii="宋体" w:eastAsia="宋体" w:hAnsi="宋体"/>
      <w:kern w:val="2"/>
      <w:sz w:val="24"/>
      <w:lang w:bidi="ar-SA"/>
    </w:rPr>
  </w:style>
  <w:style w:type="paragraph" w:customStyle="1" w:styleId="afff5">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6">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6">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6">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a">
    <w:name w:val="正文文本首行缩进 2 字符"/>
    <w:link w:val="29"/>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b"/>
    <w:qFormat/>
    <w:rPr>
      <w:rFonts w:eastAsia="宋体"/>
      <w:kern w:val="2"/>
      <w:sz w:val="24"/>
      <w:lang w:val="en-US" w:eastAsia="zh-CN" w:bidi="ar-SA"/>
    </w:rPr>
  </w:style>
  <w:style w:type="paragraph" w:customStyle="1" w:styleId="2b">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c">
    <w:name w:val="副标题 字符"/>
    <w:link w:val="afb"/>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7"/>
    <w:uiPriority w:val="1"/>
    <w:qFormat/>
    <w:rPr>
      <w:sz w:val="22"/>
      <w:szCs w:val="22"/>
      <w:lang w:val="en-US" w:eastAsia="zh-CN" w:bidi="ar-SA"/>
    </w:rPr>
  </w:style>
  <w:style w:type="paragraph" w:customStyle="1" w:styleId="17">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7"/>
    <w:qFormat/>
    <w:rPr>
      <w:rFonts w:ascii="Arial" w:hAnsi="Arial"/>
      <w:sz w:val="21"/>
      <w:szCs w:val="21"/>
    </w:rPr>
  </w:style>
  <w:style w:type="paragraph" w:customStyle="1" w:styleId="afff7">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c">
    <w:name w:val="标题 2 字符"/>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8"/>
    <w:qFormat/>
    <w:rPr>
      <w:sz w:val="32"/>
    </w:rPr>
  </w:style>
  <w:style w:type="paragraph" w:customStyle="1" w:styleId="afff8">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9">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7"/>
    <w:qFormat/>
    <w:rPr>
      <w:rFonts w:ascii="宋体" w:hAnsi="宋体"/>
      <w:b/>
      <w:bCs/>
      <w:snapToGrid/>
      <w:sz w:val="28"/>
    </w:rPr>
  </w:style>
  <w:style w:type="paragraph" w:customStyle="1" w:styleId="37">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a"/>
    <w:qFormat/>
    <w:rPr>
      <w:rFonts w:ascii="宋体" w:hAnsi="宋体"/>
      <w:color w:val="000000"/>
      <w:sz w:val="24"/>
      <w:szCs w:val="24"/>
    </w:rPr>
  </w:style>
  <w:style w:type="paragraph" w:customStyle="1" w:styleId="afffa">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b"/>
    <w:qFormat/>
    <w:rPr>
      <w:rFonts w:ascii="Calibri" w:hAnsi="Calibri"/>
      <w:sz w:val="24"/>
      <w:szCs w:val="24"/>
    </w:rPr>
  </w:style>
  <w:style w:type="paragraph" w:customStyle="1" w:styleId="afffb">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8"/>
    <w:qFormat/>
    <w:rPr>
      <w:rFonts w:ascii="Calibri" w:hAnsi="Calibri"/>
      <w:sz w:val="24"/>
      <w:lang w:eastAsia="en-US"/>
    </w:rPr>
  </w:style>
  <w:style w:type="paragraph" w:customStyle="1" w:styleId="18">
    <w:name w:val="列表1"/>
    <w:basedOn w:val="a"/>
    <w:next w:val="afffc"/>
    <w:link w:val="Char18"/>
    <w:qFormat/>
    <w:pPr>
      <w:widowControl/>
      <w:adjustRightInd/>
      <w:spacing w:after="200" w:line="360" w:lineRule="auto"/>
      <w:ind w:left="720" w:firstLineChars="200" w:firstLine="200"/>
      <w:jc w:val="left"/>
    </w:pPr>
    <w:rPr>
      <w:kern w:val="0"/>
      <w:sz w:val="24"/>
      <w:szCs w:val="20"/>
      <w:lang w:eastAsia="en-US"/>
    </w:rPr>
  </w:style>
  <w:style w:type="paragraph" w:styleId="afffc">
    <w:name w:val="List Paragraph"/>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d">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e">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
    <w:qFormat/>
    <w:rPr>
      <w:kern w:val="2"/>
      <w:sz w:val="24"/>
      <w:szCs w:val="24"/>
    </w:rPr>
  </w:style>
  <w:style w:type="paragraph" w:customStyle="1" w:styleId="affff">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2">
    <w:name w:val="标题 字符"/>
    <w:link w:val="aff1"/>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9">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b">
    <w:name w:val="称呼 字符"/>
    <w:link w:val="aa"/>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0">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8"/>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5">
    <w:name w:val="正文文本缩进 2 字符"/>
    <w:link w:val="24"/>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aff">
    <w:name w:val="脚注文本 字符"/>
    <w:link w:val="afe"/>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a"/>
    <w:qFormat/>
    <w:rPr>
      <w:rFonts w:ascii="宋体" w:hAnsi="Courier New"/>
    </w:rPr>
  </w:style>
  <w:style w:type="paragraph" w:customStyle="1" w:styleId="1a">
    <w:name w:val="纯文本1"/>
    <w:basedOn w:val="a"/>
    <w:link w:val="Char1c"/>
    <w:qFormat/>
    <w:pPr>
      <w:adjustRightInd/>
    </w:pPr>
    <w:rPr>
      <w:rFonts w:ascii="宋体" w:hAnsi="Courier New"/>
      <w:kern w:val="0"/>
      <w:sz w:val="20"/>
      <w:szCs w:val="20"/>
    </w:rPr>
  </w:style>
  <w:style w:type="character" w:customStyle="1" w:styleId="aff6">
    <w:name w:val="正文文本首行缩进 字符"/>
    <w:link w:val="aff5"/>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1">
    <w:name w:val="正文文本 3 字符"/>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1"/>
    <w:qFormat/>
    <w:rPr>
      <w:sz w:val="24"/>
      <w:szCs w:val="24"/>
    </w:rPr>
  </w:style>
  <w:style w:type="paragraph" w:customStyle="1" w:styleId="affff1">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9"/>
    <w:qFormat/>
    <w:rPr>
      <w:kern w:val="2"/>
      <w:sz w:val="21"/>
      <w:szCs w:val="24"/>
    </w:rPr>
  </w:style>
  <w:style w:type="character" w:customStyle="1" w:styleId="af9">
    <w:name w:val="签名 字符"/>
    <w:link w:val="af8"/>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2"/>
    <w:qFormat/>
    <w:rPr>
      <w:rFonts w:ascii="仿宋_GB2312" w:eastAsia="仿宋_GB2312"/>
      <w:kern w:val="2"/>
      <w:sz w:val="24"/>
      <w:szCs w:val="24"/>
    </w:rPr>
  </w:style>
  <w:style w:type="paragraph" w:customStyle="1" w:styleId="affff2">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d"/>
    <w:qFormat/>
    <w:rPr>
      <w:rFonts w:ascii="宋体"/>
    </w:rPr>
  </w:style>
  <w:style w:type="paragraph" w:customStyle="1" w:styleId="2d">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b">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5">
    <w:name w:val="正文文本缩进 3 字符"/>
    <w:link w:val="34"/>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3">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6">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4"/>
    <w:qFormat/>
    <w:rPr>
      <w:rFonts w:ascii="宋体" w:hAnsi="宋体"/>
      <w:sz w:val="24"/>
    </w:rPr>
  </w:style>
  <w:style w:type="paragraph" w:customStyle="1" w:styleId="affff4">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7">
    <w:name w:val="页眉 字符2"/>
    <w:link w:val="af7"/>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5"/>
    <w:qFormat/>
    <w:rPr>
      <w:sz w:val="24"/>
    </w:rPr>
  </w:style>
  <w:style w:type="paragraph" w:customStyle="1" w:styleId="affff5">
    <w:name w:val="正文段"/>
    <w:basedOn w:val="a"/>
    <w:link w:val="Charff"/>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6"/>
    <w:qFormat/>
    <w:rPr>
      <w:rFonts w:ascii="宋体" w:hAnsi="宋体"/>
      <w:kern w:val="2"/>
      <w:sz w:val="24"/>
      <w:szCs w:val="22"/>
    </w:rPr>
  </w:style>
  <w:style w:type="paragraph" w:customStyle="1" w:styleId="affff6">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7">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8"/>
    <w:qFormat/>
    <w:rPr>
      <w:rFonts w:ascii="Arial" w:hAnsi="Arial"/>
      <w:sz w:val="24"/>
    </w:rPr>
  </w:style>
  <w:style w:type="paragraph" w:customStyle="1" w:styleId="affff8">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9"/>
    <w:qFormat/>
    <w:rPr>
      <w:rFonts w:ascii="仿宋_GB2312" w:eastAsia="仿宋_GB2312"/>
      <w:kern w:val="2"/>
      <w:sz w:val="24"/>
      <w:lang w:val="en-US" w:eastAsia="zh-CN" w:bidi="ar-SA"/>
    </w:rPr>
  </w:style>
  <w:style w:type="paragraph" w:customStyle="1" w:styleId="affff9">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a">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c">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b">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e"/>
    <w:qFormat/>
    <w:rPr>
      <w:rFonts w:cs="宋体"/>
      <w:kern w:val="2"/>
      <w:sz w:val="24"/>
    </w:rPr>
  </w:style>
  <w:style w:type="paragraph" w:customStyle="1" w:styleId="2e">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ad">
    <w:name w:val="正文文本 字符"/>
    <w:link w:val="ac"/>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c">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d">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d">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e">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f">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0">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1">
    <w:name w:val="文章标题"/>
    <w:next w:val="afffff2"/>
    <w:qFormat/>
    <w:pPr>
      <w:spacing w:beforeLines="800" w:before="2496" w:afterLines="100" w:after="312"/>
      <w:jc w:val="center"/>
    </w:pPr>
    <w:rPr>
      <w:rFonts w:ascii="Arial" w:eastAsia="黑体" w:hAnsi="Arial" w:cs="宋体"/>
      <w:bCs/>
      <w:kern w:val="2"/>
      <w:sz w:val="52"/>
    </w:rPr>
  </w:style>
  <w:style w:type="paragraph" w:customStyle="1" w:styleId="afffff2">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3">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4">
    <w:name w:val="金宏发行正文"/>
    <w:basedOn w:val="a"/>
    <w:qFormat/>
    <w:pPr>
      <w:adjustRightInd/>
      <w:spacing w:line="500" w:lineRule="exact"/>
      <w:ind w:firstLineChars="200" w:firstLine="560"/>
    </w:pPr>
    <w:rPr>
      <w:rFonts w:eastAsia="仿宋_GB2312"/>
      <w:sz w:val="28"/>
      <w:szCs w:val="20"/>
    </w:rPr>
  </w:style>
  <w:style w:type="paragraph" w:customStyle="1" w:styleId="38">
    <w:name w:val="样式3"/>
    <w:basedOn w:val="2f0"/>
    <w:qFormat/>
    <w:pPr>
      <w:spacing w:beforeLines="100" w:before="312"/>
      <w:jc w:val="left"/>
    </w:pPr>
  </w:style>
  <w:style w:type="paragraph" w:customStyle="1" w:styleId="2f0">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1">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c"/>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2">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f5">
    <w:name w:val="No Spacing"/>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e">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9">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b"/>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5"/>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0">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3">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4">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8"/>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5">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6">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7">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8">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9">
    <w:name w:val="表格项目符号 2"/>
    <w:basedOn w:val="23"/>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0"/>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before="0" w:afterLines="0" w:after="0"/>
      <w:ind w:left="1680"/>
      <w:outlineLvl w:val="2"/>
    </w:pPr>
  </w:style>
  <w:style w:type="paragraph" w:customStyle="1" w:styleId="afffffffe">
    <w:name w:val="章标题"/>
    <w:next w:val="afffffff9"/>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a">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b">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1">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c">
    <w:name w:val="2级标题"/>
    <w:basedOn w:val="1f2"/>
    <w:qFormat/>
    <w:pPr>
      <w:jc w:val="left"/>
      <w:outlineLvl w:val="1"/>
    </w:pPr>
    <w:rPr>
      <w:rFonts w:ascii="Times New Roman" w:eastAsia="仿宋" w:hAnsi="Times New Roman"/>
      <w:sz w:val="30"/>
    </w:rPr>
  </w:style>
  <w:style w:type="paragraph" w:customStyle="1" w:styleId="1f2">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3">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c"/>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4">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a">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5">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d">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4"/>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6">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e">
    <w:name w:val="_标题2"/>
    <w:basedOn w:val="affffffffa"/>
    <w:next w:val="affffffffa"/>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7">
    <w:name w:val="样式1 + (中宋体"/>
    <w:basedOn w:val="1f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8">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b">
    <w:name w:val="修订3"/>
    <w:qFormat/>
    <w:rPr>
      <w:kern w:val="2"/>
      <w:sz w:val="21"/>
    </w:rPr>
  </w:style>
  <w:style w:type="paragraph" w:customStyle="1" w:styleId="CSS1Char">
    <w:name w:val="CSS1级正文 Char"/>
    <w:basedOn w:val="ac"/>
    <w:qFormat/>
    <w:pPr>
      <w:autoSpaceDE/>
      <w:autoSpaceDN/>
      <w:snapToGrid w:val="0"/>
      <w:ind w:firstLineChars="200" w:firstLine="480"/>
    </w:pPr>
    <w:rPr>
      <w:rFonts w:ascii="Times New Roman"/>
      <w:szCs w:val="24"/>
      <w:lang w:val="en-US"/>
    </w:rPr>
  </w:style>
  <w:style w:type="paragraph" w:customStyle="1" w:styleId="2ff">
    <w:name w:val="无间隔2"/>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1"/>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c">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d">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9">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e">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8"/>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0">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1">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2">
    <w:name w:val="正文文字缩进2字"/>
    <w:basedOn w:val="ac"/>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3">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4"/>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a">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b">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c"/>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0">
    <w:name w:val="3级标题"/>
    <w:basedOn w:val="2fc"/>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1">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c">
    <w:name w:val="正文首行缩进1"/>
    <w:basedOn w:val="ac"/>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d">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4">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2">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
    <w:name w:val="正文缩进 字符1"/>
    <w:qFormat/>
    <w:rPr>
      <w:rFonts w:ascii="宋体" w:eastAsia="宋体"/>
      <w:snapToGrid w:val="0"/>
      <w:color w:val="000000"/>
      <w:kern w:val="28"/>
      <w:sz w:val="28"/>
      <w:lang w:val="en-US" w:eastAsia="zh-CN" w:bidi="ar-SA"/>
    </w:rPr>
  </w:style>
  <w:style w:type="character" w:customStyle="1" w:styleId="1ff0">
    <w:name w:val="页脚 字符1"/>
    <w:uiPriority w:val="99"/>
    <w:qFormat/>
    <w:locked/>
    <w:rPr>
      <w:kern w:val="2"/>
      <w:sz w:val="18"/>
      <w:szCs w:val="18"/>
    </w:rPr>
  </w:style>
  <w:style w:type="character" w:customStyle="1" w:styleId="1ff1">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afffff5"/>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5">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c"/>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6">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4e">
    <w:name w:val="修订4"/>
    <w:hidden/>
    <w:uiPriority w:val="99"/>
    <w:semiHidden/>
    <w:qFormat/>
    <w:rPr>
      <w:kern w:val="2"/>
      <w:sz w:val="21"/>
      <w:szCs w:val="24"/>
    </w:rPr>
  </w:style>
  <w:style w:type="paragraph" w:customStyle="1" w:styleId="5c">
    <w:name w:val="修订5"/>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zcygov.cn/&#65289;&#33719;&#21462;&#65288;&#19979;&#36733;&#65289;&#25307;&#26631;&#25991;&#20214;&#65292;&#24182;&#20110;202%20&#24180;%20&#26376;%20&#26085;%20&#28857;%20&#20998;00&#31186;"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7238</Words>
  <Characters>41260</Characters>
  <Application>Microsoft Office Word</Application>
  <DocSecurity>0</DocSecurity>
  <Lines>343</Lines>
  <Paragraphs>96</Paragraphs>
  <ScaleCrop>false</ScaleCrop>
  <Company>杭州市国内经济合作办公室</Company>
  <LinksUpToDate>false</LinksUpToDate>
  <CharactersWithSpaces>48402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王 鑫涛</cp:lastModifiedBy>
  <cp:revision>414</cp:revision>
  <cp:lastPrinted>2021-12-27T11:06:00Z</cp:lastPrinted>
  <dcterms:created xsi:type="dcterms:W3CDTF">2021-07-30T08:22:00Z</dcterms:created>
  <dcterms:modified xsi:type="dcterms:W3CDTF">2023-06-01T23:53:00Z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6E3023360C0A477F83F1E83A948A279F_13</vt:lpwstr>
  </property>
</Properties>
</file>