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B9998">
      <w:pPr>
        <w:spacing w:line="360" w:lineRule="auto"/>
        <w:jc w:val="center"/>
        <w:rPr>
          <w:rFonts w:ascii="宋体" w:hAnsi="宋体" w:cs="宋体"/>
          <w:b/>
          <w:color w:val="auto"/>
          <w:sz w:val="24"/>
        </w:rPr>
      </w:pPr>
    </w:p>
    <w:p w14:paraId="6BC0492A">
      <w:pPr>
        <w:spacing w:line="360" w:lineRule="auto"/>
        <w:jc w:val="center"/>
        <w:rPr>
          <w:rFonts w:ascii="宋体" w:hAnsi="宋体" w:cs="宋体"/>
          <w:b/>
          <w:color w:val="auto"/>
          <w:sz w:val="24"/>
        </w:rPr>
      </w:pPr>
    </w:p>
    <w:p w14:paraId="4AC3AE25">
      <w:pPr>
        <w:adjustRightInd/>
        <w:spacing w:line="360" w:lineRule="auto"/>
        <w:jc w:val="center"/>
        <w:rPr>
          <w:rFonts w:ascii="宋体" w:hAnsi="宋体" w:cs="宋体"/>
          <w:b/>
          <w:color w:val="auto"/>
          <w:sz w:val="44"/>
          <w:szCs w:val="44"/>
        </w:rPr>
      </w:pPr>
    </w:p>
    <w:p w14:paraId="4FFC8BD8">
      <w:pPr>
        <w:spacing w:line="360" w:lineRule="auto"/>
        <w:jc w:val="center"/>
        <w:rPr>
          <w:rFonts w:ascii="宋体" w:hAnsi="宋体" w:cs="宋体"/>
          <w:b/>
          <w:color w:val="auto"/>
          <w:sz w:val="44"/>
          <w:szCs w:val="44"/>
        </w:rPr>
      </w:pPr>
    </w:p>
    <w:p w14:paraId="268DC579">
      <w:pPr>
        <w:adjustRightInd/>
        <w:spacing w:line="360" w:lineRule="auto"/>
        <w:jc w:val="center"/>
        <w:rPr>
          <w:rFonts w:ascii="宋体" w:hAnsi="宋体" w:cs="宋体"/>
          <w:b/>
          <w:color w:val="auto"/>
          <w:sz w:val="48"/>
          <w:szCs w:val="48"/>
        </w:rPr>
      </w:pPr>
      <w:bookmarkStart w:id="425" w:name="_GoBack"/>
      <w:bookmarkEnd w:id="425"/>
    </w:p>
    <w:p w14:paraId="27DD6AEE">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浙江省杭州第九中学校园监控改造项目(一期) </w:t>
      </w:r>
    </w:p>
    <w:p w14:paraId="745BFA3C">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79BBE78">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7CE6C001">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编号:TCZX-ZFCG(H)-2025003</w:t>
      </w:r>
    </w:p>
    <w:p w14:paraId="3B60F254">
      <w:pPr>
        <w:adjustRightInd/>
        <w:spacing w:line="360" w:lineRule="auto"/>
        <w:rPr>
          <w:rFonts w:ascii="宋体" w:hAnsi="宋体" w:cs="宋体"/>
          <w:color w:val="auto"/>
          <w:sz w:val="28"/>
          <w:szCs w:val="20"/>
        </w:rPr>
      </w:pPr>
    </w:p>
    <w:p w14:paraId="113D660C">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B80928D">
      <w:pPr>
        <w:spacing w:line="360" w:lineRule="auto"/>
        <w:jc w:val="center"/>
        <w:rPr>
          <w:rFonts w:ascii="宋体" w:hAnsi="宋体" w:cs="宋体"/>
          <w:b/>
          <w:color w:val="auto"/>
          <w:sz w:val="44"/>
          <w:szCs w:val="44"/>
        </w:rPr>
      </w:pPr>
    </w:p>
    <w:p w14:paraId="0E833445">
      <w:pPr>
        <w:spacing w:line="360" w:lineRule="auto"/>
        <w:jc w:val="center"/>
        <w:rPr>
          <w:rFonts w:ascii="宋体" w:hAnsi="宋体" w:cs="宋体"/>
          <w:color w:val="auto"/>
          <w:sz w:val="24"/>
        </w:rPr>
      </w:pPr>
    </w:p>
    <w:p w14:paraId="5A78F715">
      <w:pPr>
        <w:spacing w:line="360" w:lineRule="auto"/>
        <w:jc w:val="center"/>
        <w:rPr>
          <w:rFonts w:ascii="宋体" w:hAnsi="宋体" w:cs="宋体"/>
          <w:color w:val="auto"/>
          <w:sz w:val="24"/>
        </w:rPr>
      </w:pPr>
    </w:p>
    <w:p w14:paraId="6DABCD6C">
      <w:pPr>
        <w:spacing w:line="360" w:lineRule="auto"/>
        <w:rPr>
          <w:rFonts w:ascii="宋体" w:hAnsi="宋体" w:cs="宋体"/>
          <w:color w:val="auto"/>
          <w:sz w:val="32"/>
          <w:szCs w:val="32"/>
        </w:rPr>
      </w:pPr>
    </w:p>
    <w:p w14:paraId="72F49E8B">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浙江省杭州第九中学</w:t>
      </w:r>
    </w:p>
    <w:p w14:paraId="2D733382">
      <w:pPr>
        <w:spacing w:line="360" w:lineRule="auto"/>
        <w:jc w:val="center"/>
        <w:rPr>
          <w:rFonts w:ascii="宋体" w:hAnsi="宋体" w:cs="宋体"/>
          <w:bCs/>
          <w:color w:val="auto"/>
          <w:sz w:val="32"/>
          <w:szCs w:val="32"/>
        </w:rPr>
      </w:pPr>
      <w:r>
        <w:rPr>
          <w:rFonts w:hint="eastAsia" w:ascii="宋体" w:hAnsi="宋体" w:cs="宋体"/>
          <w:bCs/>
          <w:color w:val="auto"/>
          <w:sz w:val="32"/>
          <w:szCs w:val="32"/>
        </w:rPr>
        <w:t>浙江天辰工程咨询有限公司</w:t>
      </w:r>
    </w:p>
    <w:p w14:paraId="378BC331">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二〇二五年七月二日</w:t>
      </w:r>
    </w:p>
    <w:p w14:paraId="07CBF4CA">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367A8F86">
      <w:pPr>
        <w:spacing w:line="360" w:lineRule="auto"/>
        <w:jc w:val="center"/>
        <w:rPr>
          <w:rFonts w:ascii="宋体" w:hAnsi="宋体" w:cs="宋体"/>
          <w:color w:val="auto"/>
          <w:sz w:val="24"/>
        </w:rPr>
      </w:pPr>
    </w:p>
    <w:p w14:paraId="16E0CC9E">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9168112">
      <w:pPr>
        <w:spacing w:line="360" w:lineRule="auto"/>
        <w:rPr>
          <w:rFonts w:ascii="宋体" w:hAnsi="宋体" w:cs="宋体"/>
          <w:color w:val="auto"/>
          <w:sz w:val="32"/>
          <w:szCs w:val="32"/>
        </w:rPr>
      </w:pPr>
    </w:p>
    <w:p w14:paraId="7F6267CD">
      <w:pPr>
        <w:spacing w:line="360" w:lineRule="auto"/>
        <w:rPr>
          <w:rFonts w:ascii="宋体" w:hAnsi="宋体" w:cs="宋体"/>
          <w:color w:val="auto"/>
          <w:sz w:val="32"/>
          <w:szCs w:val="32"/>
        </w:rPr>
      </w:pPr>
    </w:p>
    <w:p w14:paraId="7D35229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A7E376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7205E2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FC9FCF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52FADCB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CF2F0E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0F11FC76">
      <w:pPr>
        <w:spacing w:line="360" w:lineRule="auto"/>
        <w:ind w:firstLine="549" w:firstLineChars="229"/>
        <w:rPr>
          <w:rFonts w:ascii="宋体" w:hAnsi="宋体" w:cs="宋体"/>
          <w:color w:val="auto"/>
          <w:sz w:val="24"/>
        </w:rPr>
      </w:pPr>
      <w:bookmarkStart w:id="1" w:name="_Hlt91233176"/>
      <w:bookmarkEnd w:id="1"/>
      <w:bookmarkStart w:id="2" w:name="_Toc91899869"/>
    </w:p>
    <w:p w14:paraId="400EE31B">
      <w:pPr>
        <w:spacing w:line="360" w:lineRule="auto"/>
        <w:ind w:firstLine="549" w:firstLineChars="229"/>
        <w:rPr>
          <w:rFonts w:ascii="宋体" w:hAnsi="宋体" w:cs="宋体"/>
          <w:color w:val="auto"/>
          <w:sz w:val="24"/>
        </w:rPr>
      </w:pPr>
    </w:p>
    <w:p w14:paraId="162B4B0B">
      <w:pPr>
        <w:spacing w:line="360" w:lineRule="auto"/>
        <w:ind w:firstLine="549" w:firstLineChars="229"/>
        <w:rPr>
          <w:rFonts w:ascii="宋体" w:hAnsi="宋体" w:cs="宋体"/>
          <w:color w:val="auto"/>
          <w:sz w:val="24"/>
        </w:rPr>
      </w:pPr>
    </w:p>
    <w:p w14:paraId="15EA9C5F">
      <w:pPr>
        <w:spacing w:line="360" w:lineRule="auto"/>
        <w:ind w:firstLine="549" w:firstLineChars="229"/>
        <w:rPr>
          <w:rFonts w:ascii="宋体" w:hAnsi="宋体" w:cs="宋体"/>
          <w:color w:val="auto"/>
          <w:sz w:val="24"/>
        </w:rPr>
      </w:pPr>
    </w:p>
    <w:p w14:paraId="647DA4E7">
      <w:pPr>
        <w:spacing w:line="360" w:lineRule="auto"/>
        <w:ind w:firstLine="549" w:firstLineChars="229"/>
        <w:rPr>
          <w:rFonts w:ascii="宋体" w:hAnsi="宋体" w:cs="宋体"/>
          <w:color w:val="auto"/>
          <w:sz w:val="24"/>
        </w:rPr>
      </w:pPr>
    </w:p>
    <w:p w14:paraId="432C1B31">
      <w:pPr>
        <w:spacing w:line="360" w:lineRule="auto"/>
        <w:ind w:firstLine="549" w:firstLineChars="229"/>
        <w:rPr>
          <w:rFonts w:ascii="宋体" w:hAnsi="宋体" w:cs="宋体"/>
          <w:color w:val="auto"/>
          <w:sz w:val="24"/>
        </w:rPr>
      </w:pPr>
    </w:p>
    <w:p w14:paraId="0E1C0883">
      <w:pPr>
        <w:spacing w:line="360" w:lineRule="auto"/>
        <w:ind w:firstLine="549" w:firstLineChars="229"/>
        <w:rPr>
          <w:rFonts w:ascii="宋体" w:hAnsi="宋体" w:cs="宋体"/>
          <w:color w:val="auto"/>
          <w:sz w:val="24"/>
        </w:rPr>
      </w:pPr>
    </w:p>
    <w:p w14:paraId="647F37AB">
      <w:pPr>
        <w:spacing w:line="360" w:lineRule="auto"/>
        <w:ind w:firstLine="549" w:firstLineChars="229"/>
        <w:rPr>
          <w:rFonts w:ascii="宋体" w:hAnsi="宋体" w:cs="宋体"/>
          <w:color w:val="auto"/>
          <w:sz w:val="24"/>
        </w:rPr>
      </w:pPr>
    </w:p>
    <w:p w14:paraId="7F879028">
      <w:pPr>
        <w:spacing w:line="360" w:lineRule="auto"/>
        <w:ind w:firstLine="549" w:firstLineChars="229"/>
        <w:rPr>
          <w:rFonts w:ascii="宋体" w:hAnsi="宋体" w:cs="宋体"/>
          <w:color w:val="auto"/>
          <w:sz w:val="24"/>
        </w:rPr>
      </w:pPr>
    </w:p>
    <w:p w14:paraId="0EB24419">
      <w:pPr>
        <w:spacing w:line="360" w:lineRule="auto"/>
        <w:ind w:firstLine="549" w:firstLineChars="229"/>
        <w:rPr>
          <w:rFonts w:ascii="宋体" w:hAnsi="宋体" w:cs="宋体"/>
          <w:color w:val="auto"/>
          <w:sz w:val="24"/>
        </w:rPr>
      </w:pPr>
    </w:p>
    <w:p w14:paraId="67EB2668">
      <w:pPr>
        <w:spacing w:line="360" w:lineRule="auto"/>
        <w:ind w:firstLine="549" w:firstLineChars="229"/>
        <w:rPr>
          <w:rFonts w:ascii="宋体" w:hAnsi="宋体" w:cs="宋体"/>
          <w:color w:val="auto"/>
          <w:sz w:val="24"/>
        </w:rPr>
      </w:pPr>
    </w:p>
    <w:p w14:paraId="432D4DE1">
      <w:pPr>
        <w:spacing w:line="360" w:lineRule="auto"/>
        <w:ind w:firstLine="549" w:firstLineChars="229"/>
        <w:rPr>
          <w:rFonts w:ascii="宋体" w:hAnsi="宋体" w:cs="宋体"/>
          <w:color w:val="auto"/>
          <w:sz w:val="24"/>
        </w:rPr>
      </w:pPr>
    </w:p>
    <w:p w14:paraId="3C11925F">
      <w:pPr>
        <w:spacing w:line="360" w:lineRule="auto"/>
        <w:ind w:firstLine="549" w:firstLineChars="229"/>
        <w:rPr>
          <w:rFonts w:ascii="宋体" w:hAnsi="宋体" w:cs="宋体"/>
          <w:color w:val="auto"/>
          <w:sz w:val="24"/>
        </w:rPr>
      </w:pPr>
    </w:p>
    <w:p w14:paraId="092913FE">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7F0A3B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5C5259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 xml:space="preserve">浙江省杭州第九中学校园监控改造项目(一期) </w:t>
      </w:r>
      <w:r>
        <w:rPr>
          <w:rFonts w:hint="eastAsia" w:asciiTheme="minorEastAsia" w:hAnsiTheme="minorEastAsia" w:eastAsiaTheme="minorEastAsia"/>
          <w:color w:val="auto"/>
          <w:sz w:val="24"/>
        </w:rPr>
        <w:t>招标项目的潜在投标人应在政采云平台（</w:t>
      </w:r>
      <w:r>
        <w:rPr>
          <w:rFonts w:asciiTheme="minorEastAsia" w:hAnsiTheme="minorEastAsia" w:eastAsiaTheme="minorEastAsia"/>
          <w:color w:val="auto"/>
          <w:sz w:val="24"/>
        </w:rPr>
        <w:t>https://www.zcygov.cn/）获取（下载）招标文件，并于</w:t>
      </w:r>
      <w:r>
        <w:rPr>
          <w:rFonts w:hint="eastAsia" w:asciiTheme="minorEastAsia" w:hAnsiTheme="minorEastAsia" w:eastAsiaTheme="minorEastAsia"/>
          <w:color w:val="auto"/>
          <w:sz w:val="24"/>
        </w:rPr>
        <w:t>2025年07月23日08点30分</w:t>
      </w:r>
      <w:r>
        <w:rPr>
          <w:rFonts w:hint="eastAsia" w:asciiTheme="minorEastAsia" w:hAnsiTheme="minorEastAsia" w:eastAsiaTheme="minorEastAsia"/>
          <w:bCs/>
          <w:color w:val="auto"/>
          <w:sz w:val="24"/>
        </w:rPr>
        <w:t>00秒（北京时间）前</w:t>
      </w:r>
      <w:r>
        <w:rPr>
          <w:rFonts w:hint="eastAsia" w:asciiTheme="minorEastAsia" w:hAnsiTheme="minorEastAsia" w:eastAsiaTheme="minorEastAsia"/>
          <w:color w:val="auto"/>
          <w:sz w:val="24"/>
        </w:rPr>
        <w:t>递交（上传）投标文件。</w:t>
      </w:r>
    </w:p>
    <w:p w14:paraId="673F7BE6">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9811E4B">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TCZX-ZFCG(H)-2025003</w:t>
      </w:r>
    </w:p>
    <w:p w14:paraId="3973E0C3">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 xml:space="preserve">浙江省杭州第九中学校园监控改造项目(一期) </w:t>
      </w:r>
    </w:p>
    <w:p w14:paraId="2D82778D">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1000000.00</w:t>
      </w:r>
    </w:p>
    <w:p w14:paraId="0131267B">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1000000.00</w:t>
      </w:r>
    </w:p>
    <w:p w14:paraId="559DF062">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浙江省杭州第九中学校园监控改造项目(一期) ，主要包括：解决校园安防系统的AI升级，确保在物防和技防上的全面提升。提高校园的安防基础设施。</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71BC62E">
      <w:pPr>
        <w:pStyle w:val="133"/>
        <w:ind w:firstLine="489"/>
        <w:outlineLvl w:val="2"/>
        <w:rPr>
          <w:rFonts w:ascii="宋体" w:hAnsi="宋体" w:cs="宋体"/>
          <w:color w:val="auto"/>
        </w:rPr>
      </w:pPr>
      <w:r>
        <w:rPr>
          <w:rFonts w:hint="eastAsia" w:ascii="宋体" w:hAnsi="宋体" w:cs="宋体"/>
          <w:b/>
          <w:color w:val="auto"/>
        </w:rPr>
        <w:t>合同履约期限：</w:t>
      </w:r>
      <w:r>
        <w:rPr>
          <w:rFonts w:hint="eastAsia" w:ascii="宋体" w:hAnsi="宋体" w:cs="宋体"/>
          <w:bCs/>
          <w:color w:val="auto"/>
        </w:rPr>
        <w:t>合同签订后1个月内完成项目供货安装与调试，初验合格后试运行半个月，完成培训、全部采购内容的试运行及相关的修改，建立完善的系统运维体系，并应经终验合格，正式交付采购人使用，进入维护期。</w:t>
      </w:r>
    </w:p>
    <w:p w14:paraId="6F8EAB33">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F4AB139">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7F7DAE8C">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39E1EB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40CC42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8CE8B3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56BFEF3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95714562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C49AF5C">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35430367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14:paraId="51D918B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1349175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1096ECF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64856729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90DA59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B953304">
      <w:pPr>
        <w:snapToGrid w:val="0"/>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55D31903">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6646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无。</w:t>
      </w:r>
    </w:p>
    <w:p w14:paraId="1E736BF9">
      <w:pPr>
        <w:snapToGrid w:val="0"/>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702667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4D01E7C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269417">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C0C106C">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2025年07月23日</w:t>
      </w:r>
      <w:r>
        <w:rPr>
          <w:rFonts w:hint="eastAsia" w:ascii="宋体" w:hAnsi="宋体" w:cs="宋体"/>
          <w:color w:val="auto"/>
          <w:sz w:val="24"/>
        </w:rPr>
        <w:t>，每天上午00:00至12:00 ，下午12:00至23:59（北京时间，线上获取法定节假日均可，线下获取文件法定节假日除外）</w:t>
      </w:r>
    </w:p>
    <w:p w14:paraId="65DEBF7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D636BC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A2B8D2F">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3D42BA0">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D9A7404">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2025年07月23日08点30分00秒</w:t>
      </w:r>
      <w:r>
        <w:rPr>
          <w:rFonts w:hint="eastAsia" w:ascii="宋体" w:hAnsi="宋体" w:cs="宋体"/>
          <w:color w:val="auto"/>
          <w:sz w:val="24"/>
        </w:rPr>
        <w:t>（北京时间）</w:t>
      </w:r>
    </w:p>
    <w:p w14:paraId="79617D9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C1BF64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2025年07月23日08点30分00秒</w:t>
      </w:r>
    </w:p>
    <w:p w14:paraId="47C3D556">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EDC3263">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085DA4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A12C4BB">
      <w:pPr>
        <w:spacing w:line="360" w:lineRule="auto"/>
        <w:rPr>
          <w:rFonts w:ascii="宋体" w:hAnsi="宋体" w:cs="宋体"/>
          <w:b/>
          <w:color w:val="auto"/>
          <w:sz w:val="24"/>
        </w:rPr>
      </w:pPr>
      <w:r>
        <w:rPr>
          <w:rFonts w:hint="eastAsia" w:ascii="宋体" w:hAnsi="宋体" w:cs="宋体"/>
          <w:b/>
          <w:color w:val="auto"/>
          <w:sz w:val="24"/>
        </w:rPr>
        <w:t>六、其他补充事宜</w:t>
      </w:r>
    </w:p>
    <w:p w14:paraId="4D1220F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B874DD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C20E18">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A37227">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5F2E4A">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A7FAAD7">
      <w:pPr>
        <w:spacing w:line="360" w:lineRule="auto"/>
        <w:rPr>
          <w:rFonts w:ascii="宋体" w:hAnsi="宋体" w:cs="宋体"/>
          <w:color w:val="auto"/>
          <w:sz w:val="24"/>
        </w:rPr>
      </w:pPr>
      <w:r>
        <w:rPr>
          <w:rFonts w:hint="eastAsia" w:ascii="宋体" w:hAnsi="宋体" w:cs="宋体"/>
          <w:color w:val="auto"/>
          <w:sz w:val="24"/>
        </w:rPr>
        <w:t xml:space="preserve">    1.采购人信息</w:t>
      </w:r>
    </w:p>
    <w:p w14:paraId="0EC9F1C5">
      <w:pPr>
        <w:spacing w:line="360" w:lineRule="auto"/>
        <w:rPr>
          <w:rFonts w:ascii="宋体" w:hAnsi="宋体" w:cs="宋体"/>
          <w:color w:val="auto"/>
          <w:sz w:val="24"/>
        </w:rPr>
      </w:pPr>
      <w:r>
        <w:rPr>
          <w:rFonts w:hint="eastAsia" w:ascii="宋体" w:hAnsi="宋体" w:cs="宋体"/>
          <w:color w:val="auto"/>
          <w:sz w:val="24"/>
        </w:rPr>
        <w:t xml:space="preserve">    名    称：浙江省杭州第九中学 </w:t>
      </w:r>
    </w:p>
    <w:p w14:paraId="744CC93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址：浙江省杭州市双菱路152号       </w:t>
      </w:r>
    </w:p>
    <w:p w14:paraId="40CF20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    真： /</w:t>
      </w:r>
    </w:p>
    <w:p w14:paraId="651489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项目联系人（询问）：韦思峰  </w:t>
      </w:r>
    </w:p>
    <w:p w14:paraId="5FFBDA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项目联系方式（询问）：0571-86043500 </w:t>
      </w:r>
    </w:p>
    <w:p w14:paraId="5BF3C02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质疑联系人：陈莹 </w:t>
      </w:r>
    </w:p>
    <w:p w14:paraId="31205B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质疑联系方式：0571-86043500 </w:t>
      </w:r>
    </w:p>
    <w:p w14:paraId="4159D5CF">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E6C3014">
      <w:pPr>
        <w:spacing w:line="360" w:lineRule="auto"/>
        <w:ind w:firstLine="480"/>
        <w:rPr>
          <w:rFonts w:ascii="宋体" w:hAnsi="宋体" w:cs="宋体"/>
          <w:color w:val="auto"/>
          <w:sz w:val="24"/>
        </w:rPr>
      </w:pPr>
      <w:r>
        <w:rPr>
          <w:rFonts w:hint="eastAsia" w:ascii="宋体" w:hAnsi="宋体" w:cs="宋体"/>
          <w:color w:val="auto"/>
          <w:sz w:val="24"/>
        </w:rPr>
        <w:t>名    称：浙江天辰工程咨询有限公司</w:t>
      </w:r>
    </w:p>
    <w:p w14:paraId="077D4CDB">
      <w:pPr>
        <w:spacing w:line="360" w:lineRule="auto"/>
        <w:ind w:firstLine="480"/>
        <w:rPr>
          <w:rFonts w:ascii="宋体" w:hAnsi="宋体" w:cs="宋体"/>
          <w:color w:val="auto"/>
          <w:sz w:val="24"/>
        </w:rPr>
      </w:pPr>
      <w:r>
        <w:rPr>
          <w:rFonts w:hint="eastAsia" w:ascii="宋体" w:hAnsi="宋体" w:cs="宋体"/>
          <w:color w:val="auto"/>
          <w:sz w:val="24"/>
        </w:rPr>
        <w:t>地    址：杭州市拱墅区杭行路688号星运大厦1幢1006室</w:t>
      </w:r>
    </w:p>
    <w:p w14:paraId="6CFA1C03">
      <w:pPr>
        <w:spacing w:line="360" w:lineRule="auto"/>
        <w:rPr>
          <w:rFonts w:ascii="宋体" w:hAnsi="宋体" w:cs="宋体"/>
          <w:color w:val="auto"/>
          <w:sz w:val="24"/>
        </w:rPr>
      </w:pPr>
      <w:r>
        <w:rPr>
          <w:rFonts w:hint="eastAsia" w:ascii="宋体" w:hAnsi="宋体" w:cs="宋体"/>
          <w:color w:val="auto"/>
          <w:sz w:val="24"/>
        </w:rPr>
        <w:t xml:space="preserve">    传    真：/ </w:t>
      </w:r>
    </w:p>
    <w:p w14:paraId="5211909B">
      <w:pPr>
        <w:spacing w:line="360" w:lineRule="auto"/>
        <w:rPr>
          <w:rFonts w:ascii="宋体" w:hAnsi="宋体" w:cs="宋体"/>
          <w:color w:val="auto"/>
          <w:sz w:val="24"/>
        </w:rPr>
      </w:pPr>
      <w:r>
        <w:rPr>
          <w:rFonts w:hint="eastAsia" w:ascii="宋体" w:hAnsi="宋体" w:cs="宋体"/>
          <w:color w:val="auto"/>
          <w:sz w:val="24"/>
        </w:rPr>
        <w:t xml:space="preserve">    项目联系人（询问）：龚梦雪 </w:t>
      </w:r>
    </w:p>
    <w:p w14:paraId="06E56B58">
      <w:pPr>
        <w:spacing w:line="360" w:lineRule="auto"/>
        <w:rPr>
          <w:rFonts w:ascii="宋体" w:hAnsi="宋体" w:cs="宋体"/>
          <w:color w:val="auto"/>
          <w:sz w:val="24"/>
        </w:rPr>
      </w:pPr>
      <w:r>
        <w:rPr>
          <w:rFonts w:hint="eastAsia" w:ascii="宋体" w:hAnsi="宋体" w:cs="宋体"/>
          <w:color w:val="auto"/>
          <w:sz w:val="24"/>
        </w:rPr>
        <w:t xml:space="preserve">    项目联系方式（询问）：0571-86771198、13665768754</w:t>
      </w:r>
    </w:p>
    <w:p w14:paraId="2A53CB10">
      <w:pPr>
        <w:spacing w:line="360" w:lineRule="auto"/>
        <w:rPr>
          <w:rFonts w:ascii="宋体" w:hAnsi="宋体" w:cs="宋体"/>
          <w:color w:val="auto"/>
          <w:sz w:val="24"/>
        </w:rPr>
      </w:pPr>
      <w:r>
        <w:rPr>
          <w:rFonts w:hint="eastAsia" w:ascii="宋体" w:hAnsi="宋体" w:cs="宋体"/>
          <w:color w:val="auto"/>
          <w:sz w:val="24"/>
        </w:rPr>
        <w:t xml:space="preserve">    质疑联系人： 李喜林</w:t>
      </w:r>
    </w:p>
    <w:p w14:paraId="6BA1F236">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ascii="宋体" w:hAnsi="宋体" w:cs="宋体"/>
          <w:color w:val="auto"/>
          <w:sz w:val="24"/>
        </w:rPr>
        <w:t>0571-86771198</w:t>
      </w:r>
    </w:p>
    <w:p w14:paraId="3ED5F3CF">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30F71F25">
      <w:pPr>
        <w:spacing w:line="360" w:lineRule="auto"/>
        <w:ind w:firstLine="480" w:firstLineChars="200"/>
        <w:rPr>
          <w:rFonts w:ascii="宋体" w:hAnsi="宋体" w:cs="宋体"/>
          <w:color w:val="auto"/>
          <w:sz w:val="24"/>
        </w:rPr>
      </w:pPr>
      <w:r>
        <w:rPr>
          <w:rFonts w:hint="eastAsia" w:ascii="宋体" w:hAnsi="宋体" w:cs="宋体"/>
          <w:color w:val="auto"/>
          <w:sz w:val="24"/>
        </w:rPr>
        <w:t>名    称：杭州市财政局政府采购监管处 /浙江省政府采购行政裁决服务中心（杭州）</w:t>
      </w:r>
    </w:p>
    <w:p w14:paraId="1372AB35">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w:t>
      </w:r>
    </w:p>
    <w:p w14:paraId="311EBEC9">
      <w:pPr>
        <w:spacing w:line="360" w:lineRule="auto"/>
        <w:rPr>
          <w:rFonts w:ascii="宋体" w:hAnsi="宋体" w:cs="宋体"/>
          <w:color w:val="auto"/>
          <w:sz w:val="24"/>
        </w:rPr>
      </w:pPr>
      <w:r>
        <w:rPr>
          <w:rFonts w:hint="eastAsia" w:ascii="宋体" w:hAnsi="宋体" w:cs="宋体"/>
          <w:color w:val="auto"/>
          <w:sz w:val="24"/>
        </w:rPr>
        <w:t xml:space="preserve">    传    真： /</w:t>
      </w:r>
    </w:p>
    <w:p w14:paraId="0389F725">
      <w:pPr>
        <w:spacing w:line="360" w:lineRule="auto"/>
        <w:rPr>
          <w:rFonts w:ascii="宋体" w:hAnsi="宋体" w:cs="宋体"/>
          <w:color w:val="auto"/>
          <w:sz w:val="24"/>
        </w:rPr>
      </w:pPr>
      <w:r>
        <w:rPr>
          <w:rFonts w:hint="eastAsia" w:ascii="宋体" w:hAnsi="宋体" w:cs="宋体"/>
          <w:color w:val="auto"/>
          <w:sz w:val="24"/>
        </w:rPr>
        <w:t xml:space="preserve">    联系人 ：朱女士</w:t>
      </w:r>
    </w:p>
    <w:p w14:paraId="5EDAFC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监督投诉电话：0571-87800218 政府采购监管部门工作人员     </w:t>
      </w:r>
    </w:p>
    <w:p w14:paraId="122578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rPr>
        <w:t>95763</w:t>
      </w:r>
      <w:r>
        <w:rPr>
          <w:rFonts w:hint="eastAsia" w:ascii="宋体" w:hAnsi="宋体" w:cs="宋体"/>
          <w:color w:val="auto"/>
          <w:sz w:val="24"/>
        </w:rPr>
        <w:t>获取热线服务帮助。</w:t>
      </w:r>
    </w:p>
    <w:p w14:paraId="429AD103">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8513D4D">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6FA98B4F">
      <w:pPr>
        <w:pStyle w:val="5"/>
        <w:rPr>
          <w:rFonts w:ascii="宋体"/>
          <w:snapToGrid w:val="0"/>
          <w:color w:val="auto"/>
        </w:rPr>
      </w:pPr>
      <w:r>
        <w:rPr>
          <w:color w:val="auto"/>
        </w:rPr>
        <w:br w:type="page"/>
      </w:r>
    </w:p>
    <w:p w14:paraId="56525BD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30996660">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3BC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07F9379C">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tcPr>
          <w:p w14:paraId="7ED72120">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tcPr>
          <w:p w14:paraId="1E1ED771">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6F34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30136802">
            <w:pPr>
              <w:snapToGrid w:val="0"/>
              <w:spacing w:line="360" w:lineRule="auto"/>
              <w:jc w:val="center"/>
              <w:rPr>
                <w:rFonts w:ascii="宋体" w:hAnsi="宋体" w:cs="宋体"/>
                <w:color w:val="auto"/>
                <w:sz w:val="24"/>
              </w:rPr>
            </w:pPr>
          </w:p>
          <w:p w14:paraId="7389DF47">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tcPr>
          <w:p w14:paraId="0B479CBC">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tcPr>
          <w:p w14:paraId="55548806">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kern w:val="0"/>
                <w:sz w:val="24"/>
                <w:lang w:bidi="ar"/>
              </w:rPr>
              <w:t>400万教室半球摄像头</w:t>
            </w:r>
            <w:r>
              <w:rPr>
                <w:rFonts w:hint="eastAsia" w:ascii="宋体" w:hAnsi="宋体" w:cs="宋体"/>
                <w:color w:val="auto"/>
                <w:sz w:val="24"/>
              </w:rPr>
              <w:t>、</w:t>
            </w:r>
            <w:r>
              <w:rPr>
                <w:rFonts w:hint="eastAsia" w:ascii="宋体" w:hAnsi="宋体" w:cs="宋体"/>
                <w:color w:val="auto"/>
                <w:kern w:val="0"/>
                <w:sz w:val="24"/>
                <w:lang w:bidi="ar"/>
              </w:rPr>
              <w:t>400万枪型网络摄像头</w:t>
            </w:r>
            <w:r>
              <w:rPr>
                <w:rFonts w:hint="eastAsia" w:ascii="宋体" w:hAnsi="宋体" w:cs="宋体"/>
                <w:color w:val="auto"/>
                <w:sz w:val="24"/>
              </w:rPr>
              <w:t>、</w:t>
            </w:r>
            <w:r>
              <w:rPr>
                <w:rFonts w:hint="eastAsia" w:ascii="宋体" w:hAnsi="宋体" w:cs="宋体"/>
                <w:color w:val="auto"/>
                <w:kern w:val="0"/>
                <w:sz w:val="24"/>
                <w:lang w:bidi="ar"/>
              </w:rPr>
              <w:t>人脸抓拍摄像头、教育综合安防管理平台、监控核心交换机</w:t>
            </w:r>
            <w:r>
              <w:rPr>
                <w:rFonts w:hint="eastAsia" w:ascii="宋体" w:hAnsi="宋体" w:cs="宋体"/>
                <w:color w:val="auto"/>
                <w:sz w:val="24"/>
              </w:rPr>
              <w:t>。</w:t>
            </w:r>
          </w:p>
        </w:tc>
      </w:tr>
      <w:tr w14:paraId="60F1F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5D60CACD">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tcPr>
          <w:p w14:paraId="6550FC54">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tcPr>
          <w:p w14:paraId="4A5B51A6">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监控网络摄像头</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C582559">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）标的：</w:t>
            </w:r>
            <w:r>
              <w:rPr>
                <w:rFonts w:hint="eastAsia" w:ascii="宋体" w:hAnsi="宋体" w:cs="宋体"/>
                <w:color w:val="auto"/>
                <w:kern w:val="0"/>
                <w:sz w:val="24"/>
                <w:u w:val="single"/>
              </w:rPr>
              <w:t>监控交换机</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C9D8B37">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）标的：</w:t>
            </w:r>
            <w:r>
              <w:rPr>
                <w:rFonts w:hint="eastAsia" w:ascii="宋体" w:hAnsi="宋体" w:cs="宋体"/>
                <w:color w:val="auto"/>
                <w:kern w:val="0"/>
                <w:sz w:val="24"/>
                <w:u w:val="single"/>
              </w:rPr>
              <w:t>监控网络建设</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2F2AC8C">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）标的：</w:t>
            </w:r>
            <w:r>
              <w:rPr>
                <w:rFonts w:hint="eastAsia" w:ascii="宋体" w:hAnsi="宋体" w:cs="宋体"/>
                <w:color w:val="auto"/>
                <w:kern w:val="0"/>
                <w:sz w:val="24"/>
                <w:u w:val="single"/>
              </w:rPr>
              <w:t>教育综合安防管理平台</w:t>
            </w:r>
            <w:r>
              <w:rPr>
                <w:rFonts w:hint="eastAsia" w:ascii="宋体" w:hAnsi="宋体" w:cs="宋体"/>
                <w:color w:val="auto"/>
                <w:kern w:val="0"/>
                <w:sz w:val="24"/>
              </w:rPr>
              <w:t>，属于</w:t>
            </w:r>
            <w:r>
              <w:rPr>
                <w:rFonts w:hint="eastAsia" w:ascii="宋体" w:hAnsi="宋体"/>
                <w:color w:val="auto"/>
                <w:sz w:val="24"/>
                <w:u w:val="single"/>
              </w:rPr>
              <w:t>软件和信息技术服务业</w:t>
            </w:r>
            <w:r>
              <w:rPr>
                <w:rFonts w:hint="eastAsia" w:ascii="宋体" w:hAnsi="宋体" w:cs="宋体"/>
                <w:color w:val="auto"/>
                <w:kern w:val="0"/>
                <w:sz w:val="24"/>
              </w:rPr>
              <w:t>行业；</w:t>
            </w:r>
          </w:p>
          <w:p w14:paraId="42D26275">
            <w:pPr>
              <w:snapToGrid w:val="0"/>
              <w:spacing w:line="360" w:lineRule="auto"/>
              <w:rPr>
                <w:rFonts w:ascii="宋体" w:hAns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）标的：</w:t>
            </w:r>
            <w:r>
              <w:rPr>
                <w:rFonts w:hint="eastAsia" w:ascii="宋体" w:hAnsi="宋体" w:cs="宋体"/>
                <w:color w:val="auto"/>
                <w:kern w:val="0"/>
                <w:sz w:val="24"/>
                <w:u w:val="single"/>
              </w:rPr>
              <w:t>智搜大模型合智能超脑</w:t>
            </w:r>
            <w:r>
              <w:rPr>
                <w:rFonts w:hint="eastAsia" w:ascii="宋体" w:hAnsi="宋体" w:cs="宋体"/>
                <w:color w:val="auto"/>
                <w:kern w:val="0"/>
                <w:sz w:val="24"/>
              </w:rPr>
              <w:t>，属于</w:t>
            </w:r>
            <w:r>
              <w:rPr>
                <w:rFonts w:hint="eastAsia" w:ascii="宋体" w:hAnsi="宋体"/>
                <w:color w:val="auto"/>
                <w:sz w:val="24"/>
                <w:u w:val="single"/>
              </w:rPr>
              <w:t>软件和信息技术服务业</w:t>
            </w:r>
            <w:r>
              <w:rPr>
                <w:rFonts w:hint="eastAsia" w:ascii="宋体" w:hAnsi="宋体" w:cs="宋体"/>
                <w:color w:val="auto"/>
                <w:kern w:val="0"/>
                <w:sz w:val="24"/>
              </w:rPr>
              <w:t>行业；</w:t>
            </w:r>
          </w:p>
          <w:p w14:paraId="1C17F60D">
            <w:pPr>
              <w:snapToGrid w:val="0"/>
              <w:spacing w:line="360" w:lineRule="auto"/>
              <w:rPr>
                <w:rFonts w:ascii="宋体" w:hAnsi="宋体" w:cs="宋体"/>
                <w:color w:val="auto"/>
                <w:kern w:val="0"/>
                <w:sz w:val="24"/>
              </w:rPr>
            </w:pPr>
            <w:r>
              <w:rPr>
                <w:rFonts w:hint="eastAsia" w:ascii="宋体" w:hAnsi="宋体" w:cs="宋体"/>
                <w:color w:val="auto"/>
                <w:kern w:val="0"/>
                <w:sz w:val="24"/>
              </w:rPr>
              <w:t>（6）标的：</w:t>
            </w:r>
            <w:r>
              <w:rPr>
                <w:rFonts w:hint="eastAsia" w:ascii="宋体" w:hAnsi="宋体" w:cs="宋体"/>
                <w:color w:val="auto"/>
                <w:kern w:val="0"/>
                <w:sz w:val="24"/>
                <w:u w:val="single"/>
              </w:rPr>
              <w:t>教室无感考勤系统</w:t>
            </w:r>
            <w:r>
              <w:rPr>
                <w:rFonts w:hint="eastAsia" w:ascii="宋体" w:hAnsi="宋体" w:cs="宋体"/>
                <w:color w:val="auto"/>
                <w:kern w:val="0"/>
                <w:sz w:val="24"/>
              </w:rPr>
              <w:t>，属于</w:t>
            </w:r>
            <w:r>
              <w:rPr>
                <w:rFonts w:hint="eastAsia" w:ascii="宋体" w:hAnsi="宋体"/>
                <w:color w:val="auto"/>
                <w:sz w:val="24"/>
                <w:u w:val="single"/>
              </w:rPr>
              <w:t>软件和信息技术服务业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686E7050">
            <w:pPr>
              <w:pStyle w:val="83"/>
              <w:spacing w:line="360" w:lineRule="auto"/>
              <w:ind w:firstLine="0" w:firstLineChars="0"/>
              <w:rPr>
                <w:rFonts w:ascii="宋体" w:hAnsi="宋体" w:eastAsia="宋体"/>
                <w:color w:val="auto"/>
                <w:sz w:val="24"/>
              </w:rPr>
            </w:pPr>
            <w:r>
              <w:rPr>
                <w:rFonts w:hint="eastAsia" w:ascii="宋体" w:hAnsi="宋体" w:eastAsia="宋体"/>
                <w:color w:val="auto"/>
                <w:sz w:val="24"/>
              </w:rPr>
              <w:t>（7</w:t>
            </w:r>
            <w:r>
              <w:rPr>
                <w:rFonts w:hint="eastAsia" w:ascii="宋体" w:hAnsi="宋体" w:cs="宋体"/>
                <w:color w:val="auto"/>
                <w:sz w:val="24"/>
              </w:rPr>
              <w:t>）</w:t>
            </w:r>
            <w:r>
              <w:rPr>
                <w:rFonts w:hint="eastAsia" w:ascii="宋体" w:hAnsi="宋体" w:eastAsia="宋体"/>
                <w:color w:val="auto"/>
                <w:sz w:val="24"/>
              </w:rPr>
              <w:t>标的：</w:t>
            </w:r>
            <w:r>
              <w:rPr>
                <w:rFonts w:hint="eastAsia" w:ascii="宋体" w:hAnsi="宋体" w:eastAsia="宋体"/>
                <w:color w:val="auto"/>
                <w:sz w:val="24"/>
                <w:u w:val="single"/>
              </w:rPr>
              <w:t>电子围栏系统</w:t>
            </w:r>
            <w:r>
              <w:rPr>
                <w:rFonts w:hint="eastAsia" w:ascii="宋体" w:hAnsi="宋体" w:eastAsia="宋体"/>
                <w:color w:val="auto"/>
                <w:sz w:val="24"/>
              </w:rPr>
              <w:t>，属于</w:t>
            </w:r>
            <w:r>
              <w:rPr>
                <w:rFonts w:hint="eastAsia" w:ascii="宋体" w:hAnsi="宋体" w:eastAsia="宋体"/>
                <w:color w:val="auto"/>
                <w:sz w:val="24"/>
                <w:u w:val="single"/>
              </w:rPr>
              <w:t>工业</w:t>
            </w:r>
            <w:r>
              <w:rPr>
                <w:rFonts w:hint="eastAsia" w:ascii="宋体" w:hAnsi="宋体" w:eastAsia="宋体"/>
                <w:color w:val="auto"/>
                <w:sz w:val="24"/>
              </w:rPr>
              <w:t>行业；</w:t>
            </w:r>
          </w:p>
          <w:p w14:paraId="6F5089DC">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400万教室半球摄像头</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7FC5B1F5">
            <w:pPr>
              <w:snapToGrid w:val="0"/>
              <w:spacing w:line="360" w:lineRule="auto"/>
              <w:rPr>
                <w:rFonts w:ascii="宋体" w:hAnsi="宋体" w:cs="宋体"/>
                <w:color w:val="auto"/>
                <w:kern w:val="0"/>
                <w:sz w:val="24"/>
              </w:rPr>
            </w:pPr>
            <w:r>
              <w:rPr>
                <w:rFonts w:hint="eastAsia" w:ascii="宋体" w:hAnsi="宋体" w:cs="宋体"/>
                <w:color w:val="auto"/>
                <w:kern w:val="0"/>
                <w:sz w:val="24"/>
              </w:rPr>
              <w:t>（2）标的：</w:t>
            </w:r>
            <w:r>
              <w:rPr>
                <w:rFonts w:hint="eastAsia" w:ascii="宋体" w:hAnsi="宋体" w:cs="宋体"/>
                <w:color w:val="auto"/>
                <w:kern w:val="0"/>
                <w:sz w:val="24"/>
                <w:u w:val="single"/>
              </w:rPr>
              <w:t>400万枪型网络摄像头</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E48F991">
            <w:pPr>
              <w:snapToGrid w:val="0"/>
              <w:spacing w:line="360" w:lineRule="auto"/>
              <w:rPr>
                <w:rFonts w:ascii="宋体" w:hAnsi="宋体" w:cs="宋体"/>
                <w:color w:val="auto"/>
                <w:kern w:val="0"/>
                <w:sz w:val="24"/>
              </w:rPr>
            </w:pPr>
            <w:r>
              <w:rPr>
                <w:rFonts w:hint="eastAsia" w:ascii="宋体" w:hAnsi="宋体" w:cs="宋体"/>
                <w:color w:val="auto"/>
                <w:kern w:val="0"/>
                <w:sz w:val="24"/>
              </w:rPr>
              <w:t>（3）标的：</w:t>
            </w:r>
            <w:r>
              <w:rPr>
                <w:rFonts w:hint="eastAsia" w:ascii="宋体" w:hAnsi="宋体" w:cs="宋体"/>
                <w:color w:val="auto"/>
                <w:kern w:val="0"/>
                <w:sz w:val="24"/>
                <w:u w:val="single"/>
              </w:rPr>
              <w:t>枪机支架</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09B095E">
            <w:pPr>
              <w:snapToGrid w:val="0"/>
              <w:spacing w:line="360" w:lineRule="auto"/>
              <w:rPr>
                <w:rFonts w:ascii="宋体" w:hAnsi="宋体" w:cs="宋体"/>
                <w:color w:val="auto"/>
                <w:kern w:val="0"/>
                <w:sz w:val="24"/>
              </w:rPr>
            </w:pPr>
            <w:r>
              <w:rPr>
                <w:rFonts w:hint="eastAsia" w:ascii="宋体" w:hAnsi="宋体" w:cs="宋体"/>
                <w:color w:val="auto"/>
                <w:kern w:val="0"/>
                <w:sz w:val="24"/>
              </w:rPr>
              <w:t>（4）标的：</w:t>
            </w:r>
            <w:r>
              <w:rPr>
                <w:rFonts w:hint="eastAsia" w:ascii="宋体" w:hAnsi="宋体" w:cs="宋体"/>
                <w:color w:val="auto"/>
                <w:kern w:val="0"/>
                <w:sz w:val="24"/>
                <w:u w:val="single"/>
              </w:rPr>
              <w:t>400万双目广角摄像头</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6C31EE2">
            <w:pPr>
              <w:snapToGrid w:val="0"/>
              <w:spacing w:line="360" w:lineRule="auto"/>
              <w:rPr>
                <w:rFonts w:ascii="宋体" w:hAnsi="宋体" w:cs="宋体"/>
                <w:color w:val="auto"/>
                <w:kern w:val="0"/>
                <w:sz w:val="24"/>
              </w:rPr>
            </w:pPr>
            <w:r>
              <w:rPr>
                <w:rFonts w:hint="eastAsia" w:ascii="宋体" w:hAnsi="宋体" w:cs="宋体"/>
                <w:color w:val="auto"/>
                <w:kern w:val="0"/>
                <w:sz w:val="24"/>
              </w:rPr>
              <w:t>（5）标的：</w:t>
            </w:r>
            <w:r>
              <w:rPr>
                <w:rFonts w:hint="eastAsia" w:ascii="宋体" w:hAnsi="宋体" w:cs="宋体"/>
                <w:color w:val="auto"/>
                <w:kern w:val="0"/>
                <w:sz w:val="24"/>
                <w:u w:val="single"/>
              </w:rPr>
              <w:t>支架</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684A5BC">
            <w:pPr>
              <w:snapToGrid w:val="0"/>
              <w:spacing w:line="360" w:lineRule="auto"/>
              <w:rPr>
                <w:rFonts w:ascii="宋体" w:hAnsi="宋体" w:cs="宋体"/>
                <w:color w:val="auto"/>
                <w:kern w:val="0"/>
                <w:sz w:val="24"/>
              </w:rPr>
            </w:pPr>
            <w:r>
              <w:rPr>
                <w:rFonts w:hint="eastAsia" w:ascii="宋体" w:hAnsi="宋体" w:cs="宋体"/>
                <w:color w:val="auto"/>
                <w:kern w:val="0"/>
                <w:sz w:val="24"/>
              </w:rPr>
              <w:t>（6）标的：</w:t>
            </w:r>
            <w:r>
              <w:rPr>
                <w:rFonts w:hint="eastAsia" w:ascii="宋体" w:hAnsi="宋体" w:cs="宋体"/>
                <w:color w:val="auto"/>
                <w:kern w:val="0"/>
                <w:sz w:val="24"/>
                <w:u w:val="single"/>
              </w:rPr>
              <w:t>400万全彩智能球</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69D6EAC5">
            <w:pPr>
              <w:snapToGrid w:val="0"/>
              <w:spacing w:line="360" w:lineRule="auto"/>
              <w:rPr>
                <w:rFonts w:ascii="宋体" w:hAnsi="宋体" w:cs="宋体"/>
                <w:color w:val="auto"/>
                <w:kern w:val="0"/>
                <w:sz w:val="24"/>
              </w:rPr>
            </w:pPr>
            <w:r>
              <w:rPr>
                <w:rFonts w:hint="eastAsia" w:ascii="宋体" w:hAnsi="宋体" w:cs="宋体"/>
                <w:color w:val="auto"/>
                <w:kern w:val="0"/>
                <w:sz w:val="24"/>
              </w:rPr>
              <w:t>（7）标的：</w:t>
            </w:r>
            <w:r>
              <w:rPr>
                <w:rFonts w:hint="eastAsia" w:ascii="宋体" w:hAnsi="宋体" w:cs="宋体"/>
                <w:color w:val="auto"/>
                <w:kern w:val="0"/>
                <w:sz w:val="24"/>
                <w:u w:val="single"/>
              </w:rPr>
              <w:t>球机支架</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74F980B9">
            <w:pPr>
              <w:snapToGrid w:val="0"/>
              <w:spacing w:line="360" w:lineRule="auto"/>
              <w:rPr>
                <w:rFonts w:ascii="宋体" w:hAnsi="宋体" w:cs="宋体"/>
                <w:color w:val="auto"/>
                <w:kern w:val="0"/>
                <w:sz w:val="24"/>
              </w:rPr>
            </w:pPr>
            <w:r>
              <w:rPr>
                <w:rFonts w:hint="eastAsia" w:ascii="宋体" w:hAnsi="宋体" w:cs="宋体"/>
                <w:color w:val="auto"/>
                <w:kern w:val="0"/>
                <w:sz w:val="24"/>
              </w:rPr>
              <w:t>（8）标的：</w:t>
            </w:r>
            <w:r>
              <w:rPr>
                <w:rFonts w:hint="eastAsia" w:ascii="宋体" w:hAnsi="宋体" w:cs="宋体"/>
                <w:color w:val="auto"/>
                <w:kern w:val="0"/>
                <w:sz w:val="24"/>
                <w:u w:val="single"/>
              </w:rPr>
              <w:t>人脸抓拍摄像头</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2CC2E66">
            <w:pPr>
              <w:snapToGrid w:val="0"/>
              <w:spacing w:line="360" w:lineRule="auto"/>
              <w:rPr>
                <w:rFonts w:ascii="宋体" w:hAnsi="宋体" w:cs="宋体"/>
                <w:color w:val="auto"/>
                <w:kern w:val="0"/>
                <w:sz w:val="24"/>
              </w:rPr>
            </w:pPr>
            <w:r>
              <w:rPr>
                <w:rFonts w:hint="eastAsia" w:ascii="宋体" w:hAnsi="宋体" w:cs="宋体"/>
                <w:color w:val="auto"/>
                <w:kern w:val="0"/>
                <w:sz w:val="24"/>
              </w:rPr>
              <w:t>（9）标的：</w:t>
            </w:r>
            <w:r>
              <w:rPr>
                <w:rFonts w:hint="eastAsia" w:ascii="宋体" w:hAnsi="宋体" w:cs="宋体"/>
                <w:color w:val="auto"/>
                <w:kern w:val="0"/>
                <w:sz w:val="24"/>
                <w:u w:val="single"/>
              </w:rPr>
              <w:t>人脸抓拍摄像头支架</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0E1CB5D5">
            <w:pPr>
              <w:snapToGrid w:val="0"/>
              <w:spacing w:line="360" w:lineRule="auto"/>
              <w:rPr>
                <w:rFonts w:ascii="宋体" w:hAnsi="宋体" w:cs="宋体"/>
                <w:color w:val="auto"/>
                <w:kern w:val="0"/>
                <w:sz w:val="24"/>
              </w:rPr>
            </w:pPr>
            <w:r>
              <w:rPr>
                <w:rFonts w:hint="eastAsia" w:ascii="宋体" w:hAnsi="宋体" w:cs="宋体"/>
                <w:color w:val="auto"/>
                <w:kern w:val="0"/>
                <w:sz w:val="24"/>
              </w:rPr>
              <w:t>（10）标的：</w:t>
            </w:r>
            <w:r>
              <w:rPr>
                <w:rFonts w:hint="eastAsia" w:ascii="宋体" w:hAnsi="宋体" w:cs="宋体"/>
                <w:color w:val="auto"/>
                <w:kern w:val="0"/>
                <w:sz w:val="24"/>
                <w:u w:val="single"/>
              </w:rPr>
              <w:t>AI摄像头</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7E785762">
            <w:pPr>
              <w:snapToGrid w:val="0"/>
              <w:spacing w:line="360" w:lineRule="auto"/>
              <w:rPr>
                <w:rFonts w:ascii="宋体" w:hAnsi="宋体" w:cs="宋体"/>
                <w:color w:val="auto"/>
                <w:kern w:val="0"/>
                <w:sz w:val="24"/>
              </w:rPr>
            </w:pPr>
            <w:r>
              <w:rPr>
                <w:rFonts w:hint="eastAsia" w:ascii="宋体" w:hAnsi="宋体" w:cs="宋体"/>
                <w:color w:val="auto"/>
                <w:kern w:val="0"/>
                <w:sz w:val="24"/>
              </w:rPr>
              <w:t>（11）标的：</w:t>
            </w:r>
            <w:r>
              <w:rPr>
                <w:rFonts w:hint="eastAsia" w:ascii="宋体" w:hAnsi="宋体" w:cs="宋体"/>
                <w:color w:val="auto"/>
                <w:kern w:val="0"/>
                <w:sz w:val="24"/>
                <w:u w:val="single"/>
              </w:rPr>
              <w:t>大模型周界防范超脑</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69BD54D8">
            <w:pPr>
              <w:snapToGrid w:val="0"/>
              <w:spacing w:line="360" w:lineRule="auto"/>
              <w:rPr>
                <w:rFonts w:ascii="宋体" w:hAnsi="宋体" w:cs="宋体"/>
                <w:color w:val="auto"/>
                <w:kern w:val="0"/>
                <w:sz w:val="24"/>
              </w:rPr>
            </w:pPr>
            <w:r>
              <w:rPr>
                <w:rFonts w:hint="eastAsia" w:ascii="宋体" w:hAnsi="宋体" w:cs="宋体"/>
                <w:color w:val="auto"/>
                <w:kern w:val="0"/>
                <w:sz w:val="24"/>
              </w:rPr>
              <w:t>（12）标的：</w:t>
            </w:r>
            <w:r>
              <w:rPr>
                <w:rFonts w:hint="eastAsia" w:ascii="宋体" w:hAnsi="宋体" w:cs="宋体"/>
                <w:color w:val="auto"/>
                <w:kern w:val="0"/>
                <w:sz w:val="24"/>
                <w:u w:val="single"/>
              </w:rPr>
              <w:t>智搜大模型合智能超脑</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1F6CC141">
            <w:pPr>
              <w:snapToGrid w:val="0"/>
              <w:spacing w:line="360" w:lineRule="auto"/>
              <w:rPr>
                <w:rFonts w:ascii="宋体" w:hAnsi="宋体" w:cs="宋体"/>
                <w:color w:val="auto"/>
                <w:kern w:val="0"/>
                <w:sz w:val="24"/>
              </w:rPr>
            </w:pPr>
            <w:r>
              <w:rPr>
                <w:rFonts w:hint="eastAsia" w:ascii="宋体" w:hAnsi="宋体" w:cs="宋体"/>
                <w:color w:val="auto"/>
                <w:kern w:val="0"/>
                <w:sz w:val="24"/>
              </w:rPr>
              <w:t>（13）标的：</w:t>
            </w:r>
            <w:r>
              <w:rPr>
                <w:rFonts w:hint="eastAsia" w:ascii="宋体" w:hAnsi="宋体" w:cs="宋体"/>
                <w:color w:val="auto"/>
                <w:kern w:val="0"/>
                <w:sz w:val="24"/>
                <w:u w:val="single"/>
              </w:rPr>
              <w:t>单路解码器</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A3EABD6">
            <w:pPr>
              <w:snapToGrid w:val="0"/>
              <w:spacing w:line="360" w:lineRule="auto"/>
              <w:rPr>
                <w:rFonts w:ascii="宋体" w:hAnsi="宋体" w:cs="宋体"/>
                <w:color w:val="auto"/>
                <w:kern w:val="0"/>
                <w:sz w:val="24"/>
              </w:rPr>
            </w:pPr>
            <w:r>
              <w:rPr>
                <w:rFonts w:hint="eastAsia" w:ascii="宋体" w:hAnsi="宋体" w:cs="宋体"/>
                <w:color w:val="auto"/>
                <w:kern w:val="0"/>
                <w:sz w:val="24"/>
              </w:rPr>
              <w:t>（14）标的：</w:t>
            </w:r>
            <w:r>
              <w:rPr>
                <w:rFonts w:hint="eastAsia" w:ascii="宋体" w:hAnsi="宋体" w:cs="宋体"/>
                <w:color w:val="auto"/>
                <w:kern w:val="0"/>
                <w:sz w:val="24"/>
                <w:u w:val="single"/>
              </w:rPr>
              <w:t>48盘位磁盘阵列</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15306AF">
            <w:pPr>
              <w:snapToGrid w:val="0"/>
              <w:spacing w:line="360" w:lineRule="auto"/>
              <w:rPr>
                <w:rFonts w:ascii="宋体" w:hAnsi="宋体" w:cs="宋体"/>
                <w:color w:val="auto"/>
                <w:kern w:val="0"/>
                <w:sz w:val="24"/>
              </w:rPr>
            </w:pPr>
            <w:r>
              <w:rPr>
                <w:rFonts w:hint="eastAsia" w:ascii="宋体" w:hAnsi="宋体" w:cs="宋体"/>
                <w:color w:val="auto"/>
                <w:kern w:val="0"/>
                <w:sz w:val="24"/>
              </w:rPr>
              <w:t>（15）标的：</w:t>
            </w:r>
            <w:r>
              <w:rPr>
                <w:rFonts w:hint="eastAsia" w:ascii="宋体" w:hAnsi="宋体" w:cs="宋体"/>
                <w:color w:val="auto"/>
                <w:kern w:val="0"/>
                <w:sz w:val="24"/>
                <w:u w:val="single"/>
              </w:rPr>
              <w:t>教育综合安防管理平台</w:t>
            </w:r>
            <w:r>
              <w:rPr>
                <w:rFonts w:hint="eastAsia" w:ascii="宋体" w:hAnsi="宋体" w:cs="宋体"/>
                <w:color w:val="auto"/>
                <w:kern w:val="0"/>
                <w:sz w:val="24"/>
              </w:rPr>
              <w:t>，属于</w:t>
            </w:r>
            <w:r>
              <w:rPr>
                <w:rFonts w:hint="eastAsia" w:ascii="宋体" w:hAnsi="宋体" w:cs="宋体"/>
                <w:color w:val="auto"/>
                <w:kern w:val="0"/>
                <w:sz w:val="24"/>
                <w:u w:val="single"/>
              </w:rPr>
              <w:t>软件和信息技术服务业</w:t>
            </w:r>
            <w:r>
              <w:rPr>
                <w:rFonts w:hint="eastAsia" w:ascii="宋体" w:hAnsi="宋体" w:cs="宋体"/>
                <w:color w:val="auto"/>
                <w:kern w:val="0"/>
                <w:sz w:val="24"/>
              </w:rPr>
              <w:t>行业；</w:t>
            </w:r>
          </w:p>
          <w:p w14:paraId="29344E87">
            <w:pPr>
              <w:snapToGrid w:val="0"/>
              <w:spacing w:line="360" w:lineRule="auto"/>
              <w:rPr>
                <w:rFonts w:ascii="宋体" w:hAnsi="宋体" w:cs="宋体"/>
                <w:color w:val="auto"/>
                <w:kern w:val="0"/>
                <w:sz w:val="24"/>
              </w:rPr>
            </w:pPr>
            <w:r>
              <w:rPr>
                <w:rFonts w:hint="eastAsia" w:ascii="宋体" w:hAnsi="宋体" w:cs="宋体"/>
                <w:color w:val="auto"/>
                <w:kern w:val="0"/>
                <w:sz w:val="24"/>
              </w:rPr>
              <w:t>（16）标的：</w:t>
            </w:r>
            <w:r>
              <w:rPr>
                <w:rFonts w:hint="eastAsia" w:ascii="宋体" w:hAnsi="宋体" w:cs="宋体"/>
                <w:color w:val="auto"/>
                <w:kern w:val="0"/>
                <w:sz w:val="24"/>
                <w:u w:val="single"/>
              </w:rPr>
              <w:t>监控核心交换机</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6B55A8C">
            <w:pPr>
              <w:snapToGrid w:val="0"/>
              <w:spacing w:line="360" w:lineRule="auto"/>
              <w:rPr>
                <w:rFonts w:ascii="宋体" w:hAnsi="宋体" w:cs="宋体"/>
                <w:color w:val="auto"/>
                <w:kern w:val="0"/>
                <w:sz w:val="24"/>
              </w:rPr>
            </w:pPr>
            <w:r>
              <w:rPr>
                <w:rFonts w:hint="eastAsia" w:ascii="宋体" w:hAnsi="宋体" w:cs="宋体"/>
                <w:color w:val="auto"/>
                <w:kern w:val="0"/>
                <w:sz w:val="24"/>
              </w:rPr>
              <w:t>（17）标的：</w:t>
            </w:r>
            <w:r>
              <w:rPr>
                <w:rFonts w:hint="eastAsia" w:ascii="宋体" w:hAnsi="宋体" w:cs="宋体"/>
                <w:color w:val="auto"/>
                <w:kern w:val="0"/>
                <w:sz w:val="24"/>
                <w:u w:val="single"/>
              </w:rPr>
              <w:t>监控48口交换机</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065F8DF8">
            <w:pPr>
              <w:snapToGrid w:val="0"/>
              <w:spacing w:line="360" w:lineRule="auto"/>
              <w:rPr>
                <w:rFonts w:ascii="宋体" w:hAnsi="宋体" w:cs="宋体"/>
                <w:color w:val="auto"/>
                <w:kern w:val="0"/>
                <w:sz w:val="24"/>
              </w:rPr>
            </w:pPr>
            <w:r>
              <w:rPr>
                <w:rFonts w:hint="eastAsia" w:ascii="宋体" w:hAnsi="宋体" w:cs="宋体"/>
                <w:color w:val="auto"/>
                <w:kern w:val="0"/>
                <w:sz w:val="24"/>
              </w:rPr>
              <w:t>（18）标的：</w:t>
            </w:r>
            <w:r>
              <w:rPr>
                <w:rFonts w:hint="eastAsia" w:ascii="宋体" w:hAnsi="宋体" w:cs="宋体"/>
                <w:color w:val="auto"/>
                <w:kern w:val="0"/>
                <w:sz w:val="24"/>
                <w:u w:val="single"/>
              </w:rPr>
              <w:t>监控24口交换机</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1AD62628">
            <w:pPr>
              <w:snapToGrid w:val="0"/>
              <w:spacing w:line="360" w:lineRule="auto"/>
              <w:rPr>
                <w:rFonts w:ascii="宋体" w:hAnsi="宋体" w:cs="宋体"/>
                <w:color w:val="auto"/>
                <w:kern w:val="0"/>
                <w:sz w:val="24"/>
              </w:rPr>
            </w:pPr>
            <w:r>
              <w:rPr>
                <w:rFonts w:hint="eastAsia" w:ascii="宋体" w:hAnsi="宋体" w:cs="宋体"/>
                <w:color w:val="auto"/>
                <w:kern w:val="0"/>
                <w:sz w:val="24"/>
              </w:rPr>
              <w:t>（19）标的：</w:t>
            </w:r>
            <w:r>
              <w:rPr>
                <w:rFonts w:hint="eastAsia" w:ascii="宋体" w:hAnsi="宋体" w:cs="宋体"/>
                <w:color w:val="auto"/>
                <w:kern w:val="0"/>
                <w:sz w:val="24"/>
                <w:u w:val="single"/>
              </w:rPr>
              <w:t>万兆多模光模块</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48295D0">
            <w:pPr>
              <w:snapToGrid w:val="0"/>
              <w:spacing w:line="360" w:lineRule="auto"/>
              <w:rPr>
                <w:rFonts w:ascii="宋体" w:hAnsi="宋体" w:cs="宋体"/>
                <w:color w:val="auto"/>
                <w:kern w:val="0"/>
                <w:sz w:val="24"/>
              </w:rPr>
            </w:pPr>
            <w:r>
              <w:rPr>
                <w:rFonts w:hint="eastAsia" w:ascii="宋体" w:hAnsi="宋体" w:cs="宋体"/>
                <w:color w:val="auto"/>
                <w:kern w:val="0"/>
                <w:sz w:val="24"/>
              </w:rPr>
              <w:t>（20）标的：</w:t>
            </w:r>
            <w:r>
              <w:rPr>
                <w:rFonts w:hint="eastAsia" w:ascii="宋体" w:hAnsi="宋体" w:cs="宋体"/>
                <w:color w:val="auto"/>
                <w:kern w:val="0"/>
                <w:sz w:val="24"/>
                <w:u w:val="single"/>
              </w:rPr>
              <w:t>万兆堆叠模块</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0BA18C4">
            <w:pPr>
              <w:snapToGrid w:val="0"/>
              <w:spacing w:line="360" w:lineRule="auto"/>
              <w:rPr>
                <w:rFonts w:ascii="宋体" w:hAnsi="宋体" w:cs="宋体"/>
                <w:color w:val="auto"/>
                <w:kern w:val="0"/>
                <w:sz w:val="24"/>
              </w:rPr>
            </w:pPr>
            <w:r>
              <w:rPr>
                <w:rFonts w:hint="eastAsia" w:ascii="宋体" w:hAnsi="宋体" w:cs="宋体"/>
                <w:color w:val="auto"/>
                <w:kern w:val="0"/>
                <w:sz w:val="24"/>
              </w:rPr>
              <w:t>（21）标的：</w:t>
            </w:r>
            <w:r>
              <w:rPr>
                <w:rFonts w:hint="eastAsia" w:ascii="宋体" w:hAnsi="宋体" w:cs="宋体"/>
                <w:color w:val="auto"/>
                <w:kern w:val="0"/>
                <w:sz w:val="24"/>
                <w:u w:val="single"/>
              </w:rPr>
              <w:t>融合应用系统</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E54E6A1">
            <w:pPr>
              <w:snapToGrid w:val="0"/>
              <w:spacing w:line="360" w:lineRule="auto"/>
              <w:rPr>
                <w:rFonts w:ascii="宋体" w:hAnsi="宋体" w:cs="宋体"/>
                <w:color w:val="auto"/>
                <w:kern w:val="0"/>
                <w:sz w:val="24"/>
              </w:rPr>
            </w:pPr>
            <w:r>
              <w:rPr>
                <w:rFonts w:hint="eastAsia" w:ascii="宋体" w:hAnsi="宋体" w:cs="宋体"/>
                <w:color w:val="auto"/>
                <w:kern w:val="0"/>
                <w:sz w:val="24"/>
              </w:rPr>
              <w:t>（22）标的：</w:t>
            </w:r>
            <w:r>
              <w:rPr>
                <w:rFonts w:hint="eastAsia" w:ascii="宋体" w:hAnsi="宋体" w:cs="宋体"/>
                <w:color w:val="auto"/>
                <w:kern w:val="0"/>
                <w:sz w:val="24"/>
                <w:u w:val="single"/>
              </w:rPr>
              <w:t>课堂无感考勤管理软件</w:t>
            </w:r>
            <w:r>
              <w:rPr>
                <w:rFonts w:hint="eastAsia" w:ascii="宋体" w:hAnsi="宋体" w:cs="宋体"/>
                <w:color w:val="auto"/>
                <w:kern w:val="0"/>
                <w:sz w:val="24"/>
              </w:rPr>
              <w:t>，属于</w:t>
            </w:r>
            <w:r>
              <w:rPr>
                <w:rFonts w:hint="eastAsia" w:ascii="宋体" w:hAnsi="宋体" w:cs="宋体"/>
                <w:color w:val="auto"/>
                <w:kern w:val="0"/>
                <w:sz w:val="24"/>
                <w:u w:val="single"/>
              </w:rPr>
              <w:t xml:space="preserve">软件和信息技术服务业 </w:t>
            </w:r>
            <w:r>
              <w:rPr>
                <w:rFonts w:hint="eastAsia" w:ascii="宋体" w:hAnsi="宋体" w:cs="宋体"/>
                <w:color w:val="auto"/>
                <w:kern w:val="0"/>
                <w:sz w:val="24"/>
              </w:rPr>
              <w:t>行业；</w:t>
            </w:r>
          </w:p>
          <w:p w14:paraId="5A2076A5">
            <w:pPr>
              <w:snapToGrid w:val="0"/>
              <w:spacing w:line="360" w:lineRule="auto"/>
              <w:rPr>
                <w:rFonts w:ascii="宋体" w:hAnsi="宋体" w:cs="宋体"/>
                <w:color w:val="auto"/>
                <w:kern w:val="0"/>
                <w:sz w:val="24"/>
              </w:rPr>
            </w:pPr>
            <w:r>
              <w:rPr>
                <w:rFonts w:hint="eastAsia" w:ascii="宋体" w:hAnsi="宋体" w:cs="宋体"/>
                <w:color w:val="auto"/>
                <w:kern w:val="0"/>
                <w:sz w:val="24"/>
              </w:rPr>
              <w:t>（23）标的：</w:t>
            </w:r>
            <w:r>
              <w:rPr>
                <w:rFonts w:hint="eastAsia" w:ascii="宋体" w:hAnsi="宋体" w:cs="宋体"/>
                <w:color w:val="auto"/>
                <w:kern w:val="0"/>
                <w:sz w:val="24"/>
                <w:u w:val="single"/>
              </w:rPr>
              <w:t>无感知考勤智能分析盒</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A746EB6">
            <w:pPr>
              <w:snapToGrid w:val="0"/>
              <w:spacing w:line="360" w:lineRule="auto"/>
              <w:rPr>
                <w:rFonts w:ascii="宋体" w:hAnsi="宋体" w:cs="宋体"/>
                <w:color w:val="auto"/>
                <w:kern w:val="0"/>
                <w:sz w:val="24"/>
              </w:rPr>
            </w:pPr>
            <w:r>
              <w:rPr>
                <w:rFonts w:hint="eastAsia" w:ascii="宋体" w:hAnsi="宋体" w:cs="宋体"/>
                <w:color w:val="auto"/>
                <w:kern w:val="0"/>
                <w:sz w:val="24"/>
              </w:rPr>
              <w:t>（24）标的：</w:t>
            </w:r>
            <w:r>
              <w:rPr>
                <w:rFonts w:hint="eastAsia" w:ascii="宋体" w:hAnsi="宋体" w:cs="宋体"/>
                <w:color w:val="auto"/>
                <w:kern w:val="0"/>
                <w:sz w:val="24"/>
                <w:u w:val="single"/>
              </w:rPr>
              <w:t>智慧教室网络摄像头</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FC7FCA1">
            <w:pPr>
              <w:snapToGrid w:val="0"/>
              <w:spacing w:line="360" w:lineRule="auto"/>
              <w:rPr>
                <w:rFonts w:ascii="宋体" w:hAnsi="宋体" w:cs="宋体"/>
                <w:color w:val="auto"/>
                <w:kern w:val="0"/>
                <w:sz w:val="24"/>
              </w:rPr>
            </w:pPr>
            <w:r>
              <w:rPr>
                <w:rFonts w:hint="eastAsia" w:ascii="宋体" w:hAnsi="宋体" w:cs="宋体"/>
                <w:color w:val="auto"/>
                <w:kern w:val="0"/>
                <w:sz w:val="24"/>
              </w:rPr>
              <w:t>（25）标的：</w:t>
            </w:r>
            <w:r>
              <w:rPr>
                <w:rFonts w:hint="eastAsia" w:ascii="宋体" w:hAnsi="宋体" w:cs="宋体"/>
                <w:color w:val="auto"/>
                <w:kern w:val="0"/>
                <w:sz w:val="24"/>
                <w:u w:val="single"/>
              </w:rPr>
              <w:t>第三方系统对接</w:t>
            </w:r>
            <w:r>
              <w:rPr>
                <w:rFonts w:hint="eastAsia" w:ascii="宋体" w:hAnsi="宋体" w:cs="宋体"/>
                <w:color w:val="auto"/>
                <w:kern w:val="0"/>
                <w:sz w:val="24"/>
              </w:rPr>
              <w:t>，属于</w:t>
            </w:r>
            <w:r>
              <w:rPr>
                <w:rFonts w:hint="eastAsia" w:ascii="宋体" w:hAnsi="宋体" w:cs="宋体"/>
                <w:color w:val="auto"/>
                <w:kern w:val="0"/>
                <w:sz w:val="24"/>
                <w:u w:val="single"/>
              </w:rPr>
              <w:t>软件和信息技术服务业</w:t>
            </w:r>
            <w:r>
              <w:rPr>
                <w:rFonts w:hint="eastAsia" w:ascii="宋体" w:hAnsi="宋体" w:cs="宋体"/>
                <w:color w:val="auto"/>
                <w:kern w:val="0"/>
                <w:sz w:val="24"/>
              </w:rPr>
              <w:t>行业；</w:t>
            </w:r>
          </w:p>
          <w:p w14:paraId="46339563">
            <w:pPr>
              <w:snapToGrid w:val="0"/>
              <w:spacing w:line="360" w:lineRule="auto"/>
              <w:rPr>
                <w:rFonts w:ascii="宋体" w:hAnsi="宋体" w:cs="宋体"/>
                <w:color w:val="auto"/>
                <w:kern w:val="0"/>
                <w:sz w:val="24"/>
              </w:rPr>
            </w:pPr>
            <w:r>
              <w:rPr>
                <w:rFonts w:hint="eastAsia" w:ascii="宋体" w:hAnsi="宋体" w:cs="宋体"/>
                <w:color w:val="auto"/>
                <w:kern w:val="0"/>
                <w:sz w:val="24"/>
              </w:rPr>
              <w:t>（26）标的：</w:t>
            </w:r>
            <w:r>
              <w:rPr>
                <w:rFonts w:hint="eastAsia" w:ascii="宋体" w:hAnsi="宋体" w:cs="宋体"/>
                <w:color w:val="auto"/>
                <w:kern w:val="0"/>
                <w:sz w:val="24"/>
                <w:u w:val="single"/>
              </w:rPr>
              <w:t>六类4对8芯非屏蔽双绞线</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3F6DC31">
            <w:pPr>
              <w:snapToGrid w:val="0"/>
              <w:spacing w:line="360" w:lineRule="auto"/>
              <w:rPr>
                <w:rFonts w:ascii="宋体" w:hAnsi="宋体" w:cs="宋体"/>
                <w:color w:val="auto"/>
                <w:kern w:val="0"/>
                <w:sz w:val="24"/>
              </w:rPr>
            </w:pPr>
            <w:r>
              <w:rPr>
                <w:rFonts w:hint="eastAsia" w:ascii="宋体" w:hAnsi="宋体" w:cs="宋体"/>
                <w:color w:val="auto"/>
                <w:kern w:val="0"/>
                <w:sz w:val="24"/>
              </w:rPr>
              <w:t>（27）标的：</w:t>
            </w:r>
            <w:r>
              <w:rPr>
                <w:rFonts w:hint="eastAsia" w:ascii="宋体" w:hAnsi="宋体" w:cs="宋体"/>
                <w:color w:val="auto"/>
                <w:kern w:val="0"/>
                <w:sz w:val="24"/>
                <w:u w:val="single"/>
              </w:rPr>
              <w:t>理线架</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706A2CD9">
            <w:pPr>
              <w:snapToGrid w:val="0"/>
              <w:spacing w:line="360" w:lineRule="auto"/>
              <w:rPr>
                <w:rFonts w:ascii="宋体" w:hAnsi="宋体" w:cs="宋体"/>
                <w:color w:val="auto"/>
                <w:kern w:val="0"/>
                <w:sz w:val="24"/>
              </w:rPr>
            </w:pPr>
            <w:r>
              <w:rPr>
                <w:rFonts w:hint="eastAsia" w:ascii="宋体" w:hAnsi="宋体" w:cs="宋体"/>
                <w:color w:val="auto"/>
                <w:kern w:val="0"/>
                <w:sz w:val="24"/>
              </w:rPr>
              <w:t>（28）标的：</w:t>
            </w:r>
            <w:r>
              <w:rPr>
                <w:rFonts w:hint="eastAsia" w:ascii="宋体" w:hAnsi="宋体" w:cs="宋体"/>
                <w:color w:val="auto"/>
                <w:kern w:val="0"/>
                <w:sz w:val="24"/>
                <w:u w:val="single"/>
              </w:rPr>
              <w:t>水晶头</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44773FF">
            <w:pPr>
              <w:snapToGrid w:val="0"/>
              <w:spacing w:line="360" w:lineRule="auto"/>
              <w:rPr>
                <w:rFonts w:ascii="宋体" w:hAnsi="宋体" w:cs="宋体"/>
                <w:color w:val="auto"/>
                <w:kern w:val="0"/>
                <w:sz w:val="24"/>
              </w:rPr>
            </w:pPr>
            <w:r>
              <w:rPr>
                <w:rFonts w:hint="eastAsia" w:ascii="宋体" w:hAnsi="宋体" w:cs="宋体"/>
                <w:color w:val="auto"/>
                <w:kern w:val="0"/>
                <w:sz w:val="24"/>
              </w:rPr>
              <w:t>（29）标的：</w:t>
            </w:r>
            <w:r>
              <w:rPr>
                <w:rFonts w:hint="eastAsia" w:ascii="宋体" w:hAnsi="宋体" w:cs="宋体"/>
                <w:color w:val="auto"/>
                <w:kern w:val="0"/>
                <w:sz w:val="24"/>
                <w:u w:val="single"/>
              </w:rPr>
              <w:t>电源线</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439DE85">
            <w:pPr>
              <w:snapToGrid w:val="0"/>
              <w:spacing w:line="360" w:lineRule="auto"/>
              <w:rPr>
                <w:rFonts w:ascii="宋体" w:hAnsi="宋体" w:cs="宋体"/>
                <w:color w:val="auto"/>
                <w:kern w:val="0"/>
                <w:sz w:val="24"/>
              </w:rPr>
            </w:pPr>
            <w:r>
              <w:rPr>
                <w:rFonts w:hint="eastAsia" w:ascii="宋体" w:hAnsi="宋体" w:cs="宋体"/>
                <w:color w:val="auto"/>
                <w:kern w:val="0"/>
                <w:sz w:val="24"/>
              </w:rPr>
              <w:t>（30）标的：</w:t>
            </w:r>
            <w:r>
              <w:rPr>
                <w:rFonts w:hint="eastAsia" w:ascii="宋体" w:hAnsi="宋体" w:cs="宋体"/>
                <w:color w:val="auto"/>
                <w:kern w:val="0"/>
                <w:sz w:val="24"/>
                <w:u w:val="single"/>
              </w:rPr>
              <w:t>光纤跳线</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B1A68D6">
            <w:pPr>
              <w:snapToGrid w:val="0"/>
              <w:spacing w:line="360" w:lineRule="auto"/>
              <w:rPr>
                <w:rFonts w:ascii="宋体" w:hAnsi="宋体" w:cs="宋体"/>
                <w:color w:val="auto"/>
                <w:kern w:val="0"/>
                <w:sz w:val="24"/>
              </w:rPr>
            </w:pPr>
            <w:r>
              <w:rPr>
                <w:rFonts w:hint="eastAsia" w:ascii="宋体" w:hAnsi="宋体" w:cs="宋体"/>
                <w:color w:val="auto"/>
                <w:kern w:val="0"/>
                <w:sz w:val="24"/>
              </w:rPr>
              <w:t>（31）标的：</w:t>
            </w:r>
            <w:r>
              <w:rPr>
                <w:rFonts w:hint="eastAsia" w:ascii="宋体" w:hAnsi="宋体" w:cs="宋体"/>
                <w:color w:val="auto"/>
                <w:kern w:val="0"/>
                <w:sz w:val="24"/>
                <w:u w:val="single"/>
              </w:rPr>
              <w:t>PVC管材</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F34AF63">
            <w:pPr>
              <w:snapToGrid w:val="0"/>
              <w:spacing w:line="360" w:lineRule="auto"/>
              <w:rPr>
                <w:rFonts w:ascii="宋体" w:hAnsi="宋体" w:cs="宋体"/>
                <w:color w:val="auto"/>
                <w:kern w:val="0"/>
                <w:sz w:val="24"/>
              </w:rPr>
            </w:pPr>
            <w:r>
              <w:rPr>
                <w:rFonts w:hint="eastAsia" w:ascii="宋体" w:hAnsi="宋体" w:cs="宋体"/>
                <w:color w:val="auto"/>
                <w:kern w:val="0"/>
                <w:sz w:val="24"/>
              </w:rPr>
              <w:t>（32）标的：</w:t>
            </w:r>
            <w:r>
              <w:rPr>
                <w:rFonts w:hint="eastAsia" w:ascii="宋体" w:hAnsi="宋体" w:cs="宋体"/>
                <w:color w:val="auto"/>
                <w:kern w:val="0"/>
                <w:sz w:val="24"/>
                <w:u w:val="single"/>
              </w:rPr>
              <w:t>机柜</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1339340C">
            <w:pPr>
              <w:snapToGrid w:val="0"/>
              <w:spacing w:line="360" w:lineRule="auto"/>
              <w:rPr>
                <w:rFonts w:ascii="宋体" w:hAnsi="宋体" w:cs="宋体"/>
                <w:color w:val="auto"/>
                <w:kern w:val="0"/>
                <w:sz w:val="24"/>
              </w:rPr>
            </w:pPr>
            <w:r>
              <w:rPr>
                <w:rFonts w:hint="eastAsia" w:ascii="宋体" w:hAnsi="宋体" w:cs="宋体"/>
                <w:color w:val="auto"/>
                <w:kern w:val="0"/>
                <w:sz w:val="24"/>
              </w:rPr>
              <w:t>（33）标的：</w:t>
            </w:r>
            <w:r>
              <w:rPr>
                <w:rFonts w:hint="eastAsia" w:ascii="宋体" w:hAnsi="宋体" w:cs="宋体"/>
                <w:color w:val="auto"/>
                <w:kern w:val="0"/>
                <w:sz w:val="24"/>
                <w:u w:val="single"/>
              </w:rPr>
              <w:t>辅材</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148E63FD">
            <w:pPr>
              <w:snapToGrid w:val="0"/>
              <w:spacing w:line="360" w:lineRule="auto"/>
              <w:rPr>
                <w:rFonts w:ascii="宋体" w:hAnsi="宋体" w:cs="宋体"/>
                <w:color w:val="auto"/>
                <w:kern w:val="0"/>
                <w:sz w:val="24"/>
              </w:rPr>
            </w:pPr>
            <w:r>
              <w:rPr>
                <w:rFonts w:hint="eastAsia" w:ascii="宋体" w:hAnsi="宋体" w:cs="宋体"/>
                <w:color w:val="auto"/>
                <w:kern w:val="0"/>
                <w:sz w:val="24"/>
              </w:rPr>
              <w:t>（34）标的：</w:t>
            </w:r>
            <w:r>
              <w:rPr>
                <w:rFonts w:hint="eastAsia" w:ascii="宋体" w:hAnsi="宋体" w:cs="宋体"/>
                <w:color w:val="auto"/>
                <w:kern w:val="0"/>
                <w:sz w:val="24"/>
                <w:u w:val="single"/>
              </w:rPr>
              <w:t>脉冲主机</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59E9A28">
            <w:pPr>
              <w:snapToGrid w:val="0"/>
              <w:spacing w:line="360" w:lineRule="auto"/>
              <w:rPr>
                <w:rFonts w:ascii="宋体" w:hAnsi="宋体" w:cs="宋体"/>
                <w:color w:val="auto"/>
                <w:kern w:val="0"/>
                <w:sz w:val="24"/>
              </w:rPr>
            </w:pPr>
            <w:r>
              <w:rPr>
                <w:rFonts w:hint="eastAsia" w:ascii="宋体" w:hAnsi="宋体" w:cs="宋体"/>
                <w:color w:val="auto"/>
                <w:kern w:val="0"/>
                <w:sz w:val="24"/>
              </w:rPr>
              <w:t>（35）标的：</w:t>
            </w:r>
            <w:r>
              <w:rPr>
                <w:rFonts w:hint="eastAsia" w:ascii="宋体" w:hAnsi="宋体" w:cs="宋体"/>
                <w:color w:val="auto"/>
                <w:kern w:val="0"/>
                <w:sz w:val="24"/>
                <w:u w:val="single"/>
              </w:rPr>
              <w:t>主机防雨箱&amp;工控箱</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08CC1AE">
            <w:pPr>
              <w:snapToGrid w:val="0"/>
              <w:spacing w:line="360" w:lineRule="auto"/>
              <w:rPr>
                <w:rFonts w:ascii="宋体" w:hAnsi="宋体" w:cs="宋体"/>
                <w:color w:val="auto"/>
                <w:kern w:val="0"/>
                <w:sz w:val="24"/>
              </w:rPr>
            </w:pPr>
            <w:r>
              <w:rPr>
                <w:rFonts w:hint="eastAsia" w:ascii="宋体" w:hAnsi="宋体" w:cs="宋体"/>
                <w:color w:val="auto"/>
                <w:kern w:val="0"/>
                <w:sz w:val="24"/>
              </w:rPr>
              <w:t>（36）标的：</w:t>
            </w:r>
            <w:r>
              <w:rPr>
                <w:rFonts w:hint="eastAsia" w:ascii="宋体" w:hAnsi="宋体" w:cs="宋体"/>
                <w:color w:val="auto"/>
                <w:kern w:val="0"/>
                <w:sz w:val="24"/>
                <w:u w:val="single"/>
              </w:rPr>
              <w:t>防区避雷器</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2EEFF2F">
            <w:pPr>
              <w:snapToGrid w:val="0"/>
              <w:spacing w:line="360" w:lineRule="auto"/>
              <w:rPr>
                <w:rFonts w:ascii="宋体" w:hAnsi="宋体" w:cs="宋体"/>
                <w:color w:val="auto"/>
                <w:kern w:val="0"/>
                <w:sz w:val="24"/>
              </w:rPr>
            </w:pPr>
            <w:r>
              <w:rPr>
                <w:rFonts w:hint="eastAsia" w:ascii="宋体" w:hAnsi="宋体" w:cs="宋体"/>
                <w:color w:val="auto"/>
                <w:kern w:val="0"/>
                <w:sz w:val="24"/>
              </w:rPr>
              <w:t>（37）标的：</w:t>
            </w:r>
            <w:r>
              <w:rPr>
                <w:rFonts w:hint="eastAsia" w:ascii="宋体" w:hAnsi="宋体" w:cs="宋体"/>
                <w:color w:val="auto"/>
                <w:kern w:val="0"/>
                <w:sz w:val="24"/>
                <w:u w:val="single"/>
              </w:rPr>
              <w:t>防区警灯</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5C09926">
            <w:pPr>
              <w:snapToGrid w:val="0"/>
              <w:spacing w:line="360" w:lineRule="auto"/>
              <w:rPr>
                <w:rFonts w:ascii="宋体" w:hAnsi="宋体" w:cs="宋体"/>
                <w:color w:val="auto"/>
                <w:kern w:val="0"/>
                <w:sz w:val="24"/>
              </w:rPr>
            </w:pPr>
            <w:r>
              <w:rPr>
                <w:rFonts w:hint="eastAsia" w:ascii="宋体" w:hAnsi="宋体" w:cs="宋体"/>
                <w:color w:val="auto"/>
                <w:kern w:val="0"/>
                <w:sz w:val="24"/>
              </w:rPr>
              <w:t>（38）标的：</w:t>
            </w:r>
            <w:r>
              <w:rPr>
                <w:rFonts w:hint="eastAsia" w:ascii="宋体" w:hAnsi="宋体" w:cs="宋体"/>
                <w:color w:val="auto"/>
                <w:kern w:val="0"/>
                <w:sz w:val="24"/>
                <w:u w:val="single"/>
              </w:rPr>
              <w:t>四/六线通用中间杆850</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8C00FEF">
            <w:pPr>
              <w:snapToGrid w:val="0"/>
              <w:spacing w:line="360" w:lineRule="auto"/>
              <w:rPr>
                <w:rFonts w:ascii="宋体" w:hAnsi="宋体" w:cs="宋体"/>
                <w:color w:val="auto"/>
                <w:kern w:val="0"/>
                <w:sz w:val="24"/>
              </w:rPr>
            </w:pPr>
            <w:r>
              <w:rPr>
                <w:rFonts w:hint="eastAsia" w:ascii="宋体" w:hAnsi="宋体" w:cs="宋体"/>
                <w:color w:val="auto"/>
                <w:kern w:val="0"/>
                <w:sz w:val="24"/>
              </w:rPr>
              <w:t>（39）标的：</w:t>
            </w:r>
            <w:r>
              <w:rPr>
                <w:rFonts w:hint="eastAsia" w:ascii="宋体" w:hAnsi="宋体" w:cs="宋体"/>
                <w:color w:val="auto"/>
                <w:kern w:val="0"/>
                <w:sz w:val="24"/>
                <w:u w:val="single"/>
              </w:rPr>
              <w:t>四线中间杆附件包850</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B302874">
            <w:pPr>
              <w:snapToGrid w:val="0"/>
              <w:spacing w:line="360" w:lineRule="auto"/>
              <w:rPr>
                <w:rFonts w:ascii="宋体" w:hAnsi="宋体" w:cs="宋体"/>
                <w:color w:val="auto"/>
                <w:kern w:val="0"/>
                <w:sz w:val="24"/>
              </w:rPr>
            </w:pPr>
            <w:r>
              <w:rPr>
                <w:rFonts w:hint="eastAsia" w:ascii="宋体" w:hAnsi="宋体" w:cs="宋体"/>
                <w:color w:val="auto"/>
                <w:kern w:val="0"/>
                <w:sz w:val="24"/>
              </w:rPr>
              <w:t>（40）标的：</w:t>
            </w:r>
            <w:r>
              <w:rPr>
                <w:rFonts w:hint="eastAsia" w:ascii="宋体" w:hAnsi="宋体" w:cs="宋体"/>
                <w:color w:val="auto"/>
                <w:kern w:val="0"/>
                <w:sz w:val="24"/>
                <w:u w:val="single"/>
              </w:rPr>
              <w:t>四线承力杆附件包850</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18CC1CF">
            <w:pPr>
              <w:snapToGrid w:val="0"/>
              <w:spacing w:line="360" w:lineRule="auto"/>
              <w:rPr>
                <w:rFonts w:ascii="宋体" w:hAnsi="宋体" w:cs="宋体"/>
                <w:color w:val="auto"/>
                <w:kern w:val="0"/>
                <w:sz w:val="24"/>
              </w:rPr>
            </w:pPr>
            <w:r>
              <w:rPr>
                <w:rFonts w:hint="eastAsia" w:ascii="宋体" w:hAnsi="宋体" w:cs="宋体"/>
                <w:color w:val="auto"/>
                <w:kern w:val="0"/>
                <w:sz w:val="24"/>
              </w:rPr>
              <w:t>（41）标的：</w:t>
            </w:r>
            <w:r>
              <w:rPr>
                <w:rFonts w:hint="eastAsia" w:ascii="宋体" w:hAnsi="宋体" w:cs="宋体"/>
                <w:color w:val="auto"/>
                <w:kern w:val="0"/>
                <w:sz w:val="24"/>
                <w:u w:val="single"/>
                <w:lang w:bidi="ar"/>
              </w:rPr>
              <w:t>四线终端杆附件包850</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FF3E99B">
            <w:pPr>
              <w:snapToGrid w:val="0"/>
              <w:spacing w:line="360" w:lineRule="auto"/>
              <w:rPr>
                <w:rFonts w:ascii="宋体" w:hAnsi="宋体" w:cs="宋体"/>
                <w:color w:val="auto"/>
                <w:kern w:val="0"/>
                <w:sz w:val="24"/>
              </w:rPr>
            </w:pPr>
            <w:r>
              <w:rPr>
                <w:rFonts w:hint="eastAsia" w:ascii="宋体" w:hAnsi="宋体" w:cs="宋体"/>
                <w:color w:val="auto"/>
                <w:kern w:val="0"/>
                <w:sz w:val="24"/>
              </w:rPr>
              <w:t>（42）标的：</w:t>
            </w:r>
            <w:r>
              <w:rPr>
                <w:rFonts w:hint="eastAsia" w:ascii="宋体" w:hAnsi="宋体" w:cs="宋体"/>
                <w:color w:val="auto"/>
                <w:kern w:val="0"/>
                <w:sz w:val="24"/>
                <w:u w:val="single"/>
              </w:rPr>
              <w:t>四线承力/终端通用杆850</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B55BD1E">
            <w:pPr>
              <w:snapToGrid w:val="0"/>
              <w:spacing w:line="360" w:lineRule="auto"/>
              <w:rPr>
                <w:rFonts w:ascii="宋体" w:hAnsi="宋体" w:cs="宋体"/>
                <w:color w:val="auto"/>
                <w:kern w:val="0"/>
                <w:sz w:val="24"/>
              </w:rPr>
            </w:pPr>
            <w:r>
              <w:rPr>
                <w:rFonts w:hint="eastAsia" w:ascii="宋体" w:hAnsi="宋体" w:cs="宋体"/>
                <w:color w:val="auto"/>
                <w:kern w:val="0"/>
                <w:sz w:val="24"/>
              </w:rPr>
              <w:t>（43）标的：</w:t>
            </w:r>
            <w:r>
              <w:rPr>
                <w:rFonts w:hint="eastAsia" w:ascii="宋体" w:hAnsi="宋体" w:cs="宋体"/>
                <w:color w:val="auto"/>
                <w:kern w:val="0"/>
                <w:sz w:val="24"/>
                <w:u w:val="single"/>
              </w:rPr>
              <w:t>20#合金线400米/盘</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034511A0">
            <w:pPr>
              <w:snapToGrid w:val="0"/>
              <w:spacing w:line="360" w:lineRule="auto"/>
              <w:rPr>
                <w:rFonts w:ascii="宋体" w:hAnsi="宋体" w:cs="宋体"/>
                <w:color w:val="auto"/>
                <w:kern w:val="0"/>
                <w:sz w:val="24"/>
              </w:rPr>
            </w:pPr>
            <w:r>
              <w:rPr>
                <w:rFonts w:hint="eastAsia" w:ascii="宋体" w:hAnsi="宋体" w:cs="宋体"/>
                <w:color w:val="auto"/>
                <w:kern w:val="0"/>
                <w:sz w:val="24"/>
              </w:rPr>
              <w:t>（44）标的：</w:t>
            </w:r>
            <w:r>
              <w:rPr>
                <w:rFonts w:hint="eastAsia" w:ascii="宋体" w:hAnsi="宋体" w:cs="宋体"/>
                <w:color w:val="auto"/>
                <w:kern w:val="0"/>
                <w:sz w:val="24"/>
                <w:u w:val="single"/>
              </w:rPr>
              <w:t>20#合金线100米/盘</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0BC1E5EB">
            <w:pPr>
              <w:snapToGrid w:val="0"/>
              <w:spacing w:line="360" w:lineRule="auto"/>
              <w:rPr>
                <w:rFonts w:ascii="宋体" w:hAnsi="宋体" w:cs="宋体"/>
                <w:color w:val="auto"/>
                <w:kern w:val="0"/>
                <w:sz w:val="24"/>
              </w:rPr>
            </w:pPr>
            <w:r>
              <w:rPr>
                <w:rFonts w:hint="eastAsia" w:ascii="宋体" w:hAnsi="宋体" w:cs="宋体"/>
                <w:color w:val="auto"/>
                <w:kern w:val="0"/>
                <w:sz w:val="24"/>
              </w:rPr>
              <w:t>（45）标的：</w:t>
            </w:r>
            <w:r>
              <w:rPr>
                <w:rFonts w:hint="eastAsia" w:ascii="宋体" w:hAnsi="宋体" w:cs="宋体"/>
                <w:color w:val="auto"/>
                <w:kern w:val="0"/>
                <w:sz w:val="24"/>
                <w:u w:val="single"/>
              </w:rPr>
              <w:t>高压绝缘导线100m/盘</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89E2418">
            <w:pPr>
              <w:snapToGrid w:val="0"/>
              <w:spacing w:line="360" w:lineRule="auto"/>
              <w:rPr>
                <w:rFonts w:ascii="宋体" w:hAnsi="宋体" w:cs="宋体"/>
                <w:color w:val="auto"/>
                <w:kern w:val="0"/>
                <w:sz w:val="24"/>
              </w:rPr>
            </w:pPr>
            <w:r>
              <w:rPr>
                <w:rFonts w:hint="eastAsia" w:ascii="宋体" w:hAnsi="宋体" w:cs="宋体"/>
                <w:color w:val="auto"/>
                <w:kern w:val="0"/>
                <w:sz w:val="24"/>
              </w:rPr>
              <w:t>（46）标的：</w:t>
            </w:r>
            <w:r>
              <w:rPr>
                <w:rFonts w:hint="eastAsia" w:ascii="宋体" w:hAnsi="宋体" w:cs="宋体"/>
                <w:color w:val="auto"/>
                <w:kern w:val="0"/>
                <w:sz w:val="24"/>
                <w:u w:val="single"/>
              </w:rPr>
              <w:t>脉冲围栏警示牌</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5DB6E45">
            <w:pPr>
              <w:snapToGrid w:val="0"/>
              <w:spacing w:line="360" w:lineRule="auto"/>
              <w:rPr>
                <w:rFonts w:ascii="宋体" w:hAnsi="宋体" w:cs="宋体"/>
                <w:color w:val="auto"/>
                <w:kern w:val="0"/>
                <w:sz w:val="24"/>
              </w:rPr>
            </w:pPr>
            <w:r>
              <w:rPr>
                <w:rFonts w:hint="eastAsia" w:ascii="宋体" w:hAnsi="宋体" w:cs="宋体"/>
                <w:color w:val="auto"/>
                <w:kern w:val="0"/>
                <w:sz w:val="24"/>
              </w:rPr>
              <w:t>（47）标的：</w:t>
            </w:r>
            <w:r>
              <w:rPr>
                <w:rFonts w:hint="eastAsia" w:ascii="宋体" w:hAnsi="宋体" w:cs="宋体"/>
                <w:color w:val="auto"/>
                <w:kern w:val="0"/>
                <w:sz w:val="24"/>
                <w:u w:val="single"/>
              </w:rPr>
              <w:t>接地桩</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E223B8C">
            <w:pPr>
              <w:snapToGrid w:val="0"/>
              <w:spacing w:line="360" w:lineRule="auto"/>
              <w:rPr>
                <w:rFonts w:ascii="宋体" w:hAnsi="宋体" w:cs="宋体"/>
                <w:color w:val="auto"/>
                <w:kern w:val="0"/>
                <w:sz w:val="24"/>
              </w:rPr>
            </w:pPr>
            <w:r>
              <w:rPr>
                <w:rFonts w:hint="eastAsia" w:ascii="宋体" w:hAnsi="宋体" w:cs="宋体"/>
                <w:color w:val="auto"/>
                <w:kern w:val="0"/>
                <w:sz w:val="24"/>
              </w:rPr>
              <w:t>（48）标的：</w:t>
            </w:r>
            <w:r>
              <w:rPr>
                <w:rFonts w:hint="eastAsia" w:ascii="宋体" w:hAnsi="宋体" w:cs="宋体"/>
                <w:color w:val="auto"/>
                <w:kern w:val="0"/>
                <w:sz w:val="24"/>
                <w:u w:val="single"/>
              </w:rPr>
              <w:t>接地线</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6253505C">
            <w:pPr>
              <w:snapToGrid w:val="0"/>
              <w:spacing w:line="360" w:lineRule="auto"/>
              <w:rPr>
                <w:rFonts w:ascii="宋体" w:hAnsi="宋体" w:cs="宋体"/>
                <w:color w:val="auto"/>
                <w:kern w:val="0"/>
                <w:sz w:val="24"/>
              </w:rPr>
            </w:pPr>
            <w:r>
              <w:rPr>
                <w:rFonts w:hint="eastAsia" w:ascii="宋体" w:hAnsi="宋体" w:cs="宋体"/>
                <w:color w:val="auto"/>
                <w:kern w:val="0"/>
                <w:sz w:val="24"/>
              </w:rPr>
              <w:t>（49）标的：</w:t>
            </w:r>
            <w:r>
              <w:rPr>
                <w:rFonts w:hint="eastAsia" w:ascii="宋体" w:hAnsi="宋体" w:cs="宋体"/>
                <w:color w:val="auto"/>
                <w:kern w:val="0"/>
                <w:sz w:val="24"/>
                <w:u w:val="single"/>
              </w:rPr>
              <w:t>警灯警号</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313EC5D8">
            <w:pPr>
              <w:snapToGrid w:val="0"/>
              <w:spacing w:line="360" w:lineRule="auto"/>
              <w:rPr>
                <w:rFonts w:ascii="宋体" w:hAnsi="宋体" w:cs="宋体"/>
                <w:color w:val="auto"/>
                <w:kern w:val="0"/>
                <w:sz w:val="24"/>
              </w:rPr>
            </w:pPr>
            <w:r>
              <w:rPr>
                <w:rFonts w:hint="eastAsia" w:ascii="宋体" w:hAnsi="宋体" w:cs="宋体"/>
                <w:color w:val="auto"/>
                <w:kern w:val="0"/>
                <w:sz w:val="24"/>
              </w:rPr>
              <w:t>（50）标的：</w:t>
            </w:r>
            <w:r>
              <w:rPr>
                <w:rFonts w:hint="eastAsia" w:ascii="宋体" w:hAnsi="宋体" w:cs="宋体"/>
                <w:color w:val="auto"/>
                <w:kern w:val="0"/>
                <w:sz w:val="24"/>
                <w:u w:val="single"/>
                <w:lang w:bidi="ar"/>
              </w:rPr>
              <w:t>周界报警主机</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038C2F0">
            <w:pPr>
              <w:snapToGrid w:val="0"/>
              <w:spacing w:line="360" w:lineRule="auto"/>
              <w:rPr>
                <w:rFonts w:ascii="宋体" w:hAnsi="宋体" w:cs="宋体"/>
                <w:color w:val="auto"/>
                <w:kern w:val="0"/>
                <w:sz w:val="24"/>
              </w:rPr>
            </w:pPr>
            <w:r>
              <w:rPr>
                <w:rFonts w:hint="eastAsia" w:ascii="宋体" w:hAnsi="宋体" w:cs="宋体"/>
                <w:color w:val="auto"/>
                <w:kern w:val="0"/>
                <w:sz w:val="24"/>
              </w:rPr>
              <w:t>（51）标的：</w:t>
            </w:r>
            <w:r>
              <w:rPr>
                <w:rFonts w:hint="eastAsia" w:ascii="宋体" w:hAnsi="宋体" w:cs="宋体"/>
                <w:color w:val="auto"/>
                <w:kern w:val="0"/>
                <w:sz w:val="24"/>
                <w:u w:val="single"/>
              </w:rPr>
              <w:t>键盘</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2C9B585E">
            <w:pPr>
              <w:snapToGrid w:val="0"/>
              <w:spacing w:line="360" w:lineRule="auto"/>
              <w:rPr>
                <w:rFonts w:ascii="宋体" w:hAnsi="宋体" w:cs="宋体"/>
                <w:color w:val="auto"/>
                <w:kern w:val="0"/>
                <w:sz w:val="24"/>
              </w:rPr>
            </w:pPr>
            <w:r>
              <w:rPr>
                <w:rFonts w:hint="eastAsia" w:ascii="宋体" w:hAnsi="宋体" w:cs="宋体"/>
                <w:color w:val="auto"/>
                <w:kern w:val="0"/>
                <w:sz w:val="24"/>
              </w:rPr>
              <w:t>（52）标的：</w:t>
            </w:r>
            <w:r>
              <w:rPr>
                <w:rFonts w:hint="eastAsia" w:ascii="宋体" w:hAnsi="宋体" w:cs="宋体"/>
                <w:color w:val="auto"/>
                <w:kern w:val="0"/>
                <w:sz w:val="24"/>
                <w:u w:val="single"/>
                <w:lang w:bidi="ar"/>
              </w:rPr>
              <w:t>信号线</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5E99C631">
            <w:pPr>
              <w:snapToGrid w:val="0"/>
              <w:spacing w:line="360" w:lineRule="auto"/>
              <w:rPr>
                <w:rFonts w:ascii="宋体" w:hAnsi="宋体" w:cs="宋体"/>
                <w:color w:val="auto"/>
                <w:kern w:val="0"/>
                <w:sz w:val="24"/>
              </w:rPr>
            </w:pPr>
            <w:r>
              <w:rPr>
                <w:rFonts w:hint="eastAsia" w:ascii="宋体" w:hAnsi="宋体" w:cs="宋体"/>
                <w:color w:val="auto"/>
                <w:kern w:val="0"/>
                <w:sz w:val="24"/>
              </w:rPr>
              <w:t>（53）标的：</w:t>
            </w:r>
            <w:r>
              <w:rPr>
                <w:rFonts w:hint="eastAsia" w:ascii="宋体" w:hAnsi="宋体" w:cs="宋体"/>
                <w:color w:val="auto"/>
                <w:kern w:val="0"/>
                <w:sz w:val="24"/>
                <w:u w:val="single"/>
                <w:lang w:bidi="ar"/>
              </w:rPr>
              <w:t>PVC线管</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C5540E8">
            <w:pPr>
              <w:snapToGrid w:val="0"/>
              <w:spacing w:line="360" w:lineRule="auto"/>
              <w:rPr>
                <w:rFonts w:ascii="宋体" w:hAnsi="宋体" w:cs="宋体"/>
                <w:color w:val="auto"/>
                <w:kern w:val="0"/>
                <w:sz w:val="24"/>
              </w:rPr>
            </w:pPr>
            <w:r>
              <w:rPr>
                <w:rFonts w:hint="eastAsia" w:ascii="宋体" w:hAnsi="宋体" w:cs="宋体"/>
                <w:color w:val="auto"/>
                <w:kern w:val="0"/>
                <w:sz w:val="24"/>
              </w:rPr>
              <w:t>（54）标的：</w:t>
            </w:r>
            <w:r>
              <w:rPr>
                <w:rFonts w:hint="eastAsia" w:ascii="宋体" w:hAnsi="宋体" w:cs="宋体"/>
                <w:color w:val="auto"/>
                <w:kern w:val="0"/>
                <w:sz w:val="24"/>
                <w:u w:val="single"/>
                <w:lang w:bidi="ar"/>
              </w:rPr>
              <w:t>电源线</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p w14:paraId="4D83C2D8">
            <w:pPr>
              <w:snapToGrid w:val="0"/>
              <w:spacing w:line="360" w:lineRule="auto"/>
              <w:rPr>
                <w:rFonts w:ascii="宋体" w:hAnsi="宋体" w:cs="宋体"/>
                <w:color w:val="auto"/>
                <w:kern w:val="0"/>
                <w:sz w:val="24"/>
              </w:rPr>
            </w:pPr>
            <w:r>
              <w:rPr>
                <w:rFonts w:hint="eastAsia" w:ascii="宋体" w:hAnsi="宋体"/>
                <w:color w:val="auto"/>
                <w:sz w:val="24"/>
              </w:rPr>
              <w:t>（55</w:t>
            </w:r>
            <w:r>
              <w:rPr>
                <w:rFonts w:hint="eastAsia" w:ascii="宋体" w:hAnsi="宋体" w:cs="宋体"/>
                <w:color w:val="auto"/>
                <w:sz w:val="24"/>
              </w:rPr>
              <w:t>）</w:t>
            </w:r>
            <w:r>
              <w:rPr>
                <w:rFonts w:hint="eastAsia" w:ascii="宋体" w:hAnsi="宋体" w:cs="宋体"/>
                <w:color w:val="auto"/>
                <w:kern w:val="0"/>
                <w:sz w:val="24"/>
              </w:rPr>
              <w:t>标的：</w:t>
            </w:r>
            <w:r>
              <w:rPr>
                <w:rFonts w:hint="eastAsia" w:ascii="宋体" w:hAnsi="宋体" w:cs="宋体"/>
                <w:color w:val="auto"/>
                <w:kern w:val="0"/>
                <w:sz w:val="24"/>
                <w:u w:val="single"/>
                <w:lang w:bidi="ar"/>
              </w:rPr>
              <w:t>系统集成</w:t>
            </w:r>
            <w:r>
              <w:rPr>
                <w:rFonts w:hint="eastAsia" w:ascii="宋体" w:hAnsi="宋体" w:cs="宋体"/>
                <w:color w:val="auto"/>
                <w:sz w:val="24"/>
                <w:lang w:bidi="ar"/>
              </w:rPr>
              <w:t>，</w:t>
            </w:r>
            <w:r>
              <w:rPr>
                <w:rFonts w:hint="eastAsia" w:ascii="宋体" w:hAnsi="宋体" w:cs="宋体"/>
                <w:color w:val="auto"/>
                <w:kern w:val="0"/>
                <w:sz w:val="24"/>
              </w:rPr>
              <w:t>属于</w:t>
            </w:r>
            <w:r>
              <w:rPr>
                <w:rFonts w:hint="eastAsia" w:ascii="宋体" w:hAnsi="宋体" w:cs="宋体"/>
                <w:color w:val="auto"/>
                <w:kern w:val="0"/>
                <w:sz w:val="24"/>
                <w:u w:val="single"/>
              </w:rPr>
              <w:t>软件和信息技术服务业</w:t>
            </w:r>
            <w:r>
              <w:rPr>
                <w:rFonts w:hint="eastAsia" w:ascii="宋体" w:hAnsi="宋体" w:cs="宋体"/>
                <w:color w:val="auto"/>
                <w:kern w:val="0"/>
                <w:sz w:val="24"/>
              </w:rPr>
              <w:t>行业；</w:t>
            </w:r>
          </w:p>
          <w:p w14:paraId="15E1B1FD">
            <w:pPr>
              <w:pStyle w:val="5"/>
              <w:ind w:left="0" w:firstLine="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根据《关于印发中小企业划型标准规定的通知》（工信部联企业〔2011〕300号）第四条规定：</w:t>
            </w:r>
          </w:p>
          <w:p w14:paraId="2E09694C">
            <w:pPr>
              <w:pStyle w:val="5"/>
              <w:ind w:left="0" w:firstLine="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u w:val="single"/>
                <w:lang w:val="en-US"/>
              </w:rPr>
              <w:t>工业。</w:t>
            </w:r>
            <w:r>
              <w:rPr>
                <w:rFonts w:hint="eastAsia" w:ascii="宋体" w:hAnsi="宋体" w:eastAsia="宋体" w:cs="宋体"/>
                <w:b w:val="0"/>
                <w:bCs w:val="0"/>
                <w:color w:val="auto"/>
                <w:kern w:val="0"/>
                <w:sz w:val="24"/>
                <w:szCs w:val="24"/>
                <w:lang w:val="en-US"/>
              </w:rPr>
              <w:t>从业人员</w:t>
            </w:r>
            <w:r>
              <w:rPr>
                <w:rFonts w:ascii="宋体" w:hAnsi="宋体" w:eastAsia="宋体" w:cs="宋体"/>
                <w:b w:val="0"/>
                <w:bCs w:val="0"/>
                <w:color w:val="auto"/>
                <w:kern w:val="0"/>
                <w:sz w:val="24"/>
                <w:szCs w:val="24"/>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7606DD">
            <w:pPr>
              <w:pStyle w:val="5"/>
              <w:ind w:left="0" w:firstLine="0"/>
              <w:rPr>
                <w:color w:val="auto"/>
              </w:rPr>
            </w:pPr>
            <w:r>
              <w:rPr>
                <w:rFonts w:hint="eastAsia" w:ascii="宋体" w:hAnsi="宋体" w:eastAsia="宋体" w:cs="宋体"/>
                <w:b w:val="0"/>
                <w:bCs w:val="0"/>
                <w:color w:val="auto"/>
                <w:kern w:val="0"/>
                <w:sz w:val="24"/>
                <w:szCs w:val="24"/>
                <w:u w:val="single"/>
                <w:lang w:val="en-US"/>
              </w:rPr>
              <w:t>软件和信息技术服务业。</w:t>
            </w:r>
            <w:r>
              <w:rPr>
                <w:rFonts w:hint="eastAsia" w:ascii="宋体" w:hAnsi="宋体" w:eastAsia="宋体" w:cs="宋体"/>
                <w:b w:val="0"/>
                <w:bCs w:val="0"/>
                <w:color w:val="auto"/>
                <w:kern w:val="0"/>
                <w:sz w:val="24"/>
                <w:szCs w:val="24"/>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8D98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DD6DA0F">
            <w:pPr>
              <w:snapToGrid w:val="0"/>
              <w:spacing w:line="360" w:lineRule="auto"/>
              <w:jc w:val="center"/>
              <w:rPr>
                <w:rFonts w:ascii="宋体" w:hAnsi="宋体" w:cs="宋体"/>
                <w:color w:val="auto"/>
                <w:sz w:val="24"/>
              </w:rPr>
            </w:pPr>
          </w:p>
          <w:p w14:paraId="76783495">
            <w:pPr>
              <w:snapToGrid w:val="0"/>
              <w:spacing w:line="360" w:lineRule="auto"/>
              <w:jc w:val="center"/>
              <w:rPr>
                <w:rFonts w:ascii="宋体" w:hAnsi="宋体" w:cs="宋体"/>
                <w:color w:val="auto"/>
                <w:sz w:val="24"/>
              </w:rPr>
            </w:pPr>
          </w:p>
          <w:p w14:paraId="7C862EBD">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BBF72E">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06768E">
            <w:pPr>
              <w:spacing w:line="360" w:lineRule="auto"/>
              <w:jc w:val="left"/>
              <w:rPr>
                <w:rFonts w:ascii="宋体" w:hAnsi="宋体" w:cs="宋体"/>
                <w:color w:val="auto"/>
                <w:kern w:val="0"/>
                <w:sz w:val="24"/>
              </w:rPr>
            </w:pPr>
            <w:sdt>
              <w:sdtPr>
                <w:rPr>
                  <w:rFonts w:hint="eastAsia" w:ascii="宋体" w:hAnsi="宋体" w:cs="宋体"/>
                  <w:color w:val="auto"/>
                  <w:kern w:val="0"/>
                  <w:sz w:val="24"/>
                </w:rPr>
                <w:id w:val="67230354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52FEED11">
            <w:pPr>
              <w:spacing w:line="360" w:lineRule="auto"/>
              <w:jc w:val="left"/>
              <w:rPr>
                <w:rFonts w:ascii="宋体" w:hAnsi="宋体" w:cs="宋体"/>
                <w:color w:val="auto"/>
                <w:sz w:val="24"/>
              </w:rPr>
            </w:pPr>
            <w:sdt>
              <w:sdtPr>
                <w:rPr>
                  <w:rFonts w:hint="eastAsia" w:ascii="宋体" w:hAnsi="宋体" w:cs="宋体"/>
                  <w:color w:val="auto"/>
                  <w:kern w:val="0"/>
                  <w:sz w:val="24"/>
                </w:rPr>
                <w:id w:val="17290593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94E0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C8E3B3E">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839F0E">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79945B">
            <w:pPr>
              <w:spacing w:line="360" w:lineRule="auto"/>
              <w:jc w:val="left"/>
              <w:rPr>
                <w:rFonts w:ascii="宋体" w:hAnsi="宋体" w:cs="宋体"/>
                <w:color w:val="auto"/>
                <w:sz w:val="24"/>
              </w:rPr>
            </w:pPr>
            <w:sdt>
              <w:sdtPr>
                <w:rPr>
                  <w:rFonts w:hint="eastAsia" w:ascii="宋体" w:hAnsi="宋体" w:cs="宋体"/>
                  <w:color w:val="auto"/>
                  <w:kern w:val="0"/>
                  <w:sz w:val="24"/>
                </w:rPr>
                <w:id w:val="14745981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设备运输、安装 </w:t>
            </w:r>
            <w:r>
              <w:rPr>
                <w:rFonts w:hint="eastAsia" w:ascii="宋体" w:hAnsi="宋体" w:cs="宋体"/>
                <w:color w:val="auto"/>
                <w:sz w:val="24"/>
              </w:rPr>
              <w:t>工作分包。</w:t>
            </w:r>
            <w:sdt>
              <w:sdtPr>
                <w:rPr>
                  <w:rFonts w:hint="eastAsia" w:ascii="宋体" w:hAnsi="宋体" w:cs="宋体"/>
                  <w:color w:val="auto"/>
                  <w:kern w:val="0"/>
                  <w:sz w:val="24"/>
                </w:rPr>
                <w:id w:val="2428070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63D50B4">
            <w:pPr>
              <w:spacing w:line="360" w:lineRule="auto"/>
              <w:jc w:val="left"/>
              <w:rPr>
                <w:rFonts w:ascii="宋体" w:hAnsi="宋体" w:cs="宋体"/>
                <w:color w:val="auto"/>
                <w:sz w:val="24"/>
              </w:rPr>
            </w:pPr>
            <w:r>
              <w:rPr>
                <w:rFonts w:hint="eastAsia" w:ascii="宋体" w:hAnsi="宋体" w:cs="宋体"/>
                <w:color w:val="auto"/>
                <w:sz w:val="24"/>
              </w:rPr>
              <w:t>注：不得限制大中型企业向小微企业合理分包。</w:t>
            </w:r>
          </w:p>
        </w:tc>
      </w:tr>
      <w:tr w14:paraId="56836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20AC138">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A3677A">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4C55689">
            <w:pPr>
              <w:spacing w:line="360" w:lineRule="auto"/>
              <w:jc w:val="left"/>
              <w:rPr>
                <w:rFonts w:ascii="宋体" w:hAnsi="宋体" w:cs="宋体"/>
                <w:color w:val="auto"/>
                <w:sz w:val="24"/>
              </w:rPr>
            </w:pPr>
            <w:sdt>
              <w:sdtPr>
                <w:rPr>
                  <w:rFonts w:hint="eastAsia" w:ascii="宋体" w:hAnsi="宋体" w:cs="宋体"/>
                  <w:color w:val="auto"/>
                  <w:sz w:val="24"/>
                </w:rPr>
                <w:id w:val="681833070"/>
                <w14:checkbox>
                  <w14:checked w14:val="1"/>
                  <w14:checkedState w14:val="00FE" w14:font="Wingdings"/>
                  <w14:uncheckedState w14:val="2610" w14:font="MS Gothic"/>
                </w14:checkbox>
              </w:sdtPr>
              <w:sdtEndPr>
                <w:rPr>
                  <w:rFonts w:hint="eastAsia" w:ascii="宋体" w:hAnsi="宋体" w:cs="宋体"/>
                  <w:color w:val="auto"/>
                  <w:sz w:val="24"/>
                </w:rPr>
              </w:sdtEndPr>
              <w:sdtContent>
                <w:r>
                  <w:rPr>
                    <w:rFonts w:hint="eastAsia" w:ascii="Wingdings" w:hAnsi="Wingdings" w:cs="宋体"/>
                    <w:color w:val="auto"/>
                    <w:sz w:val="24"/>
                  </w:rPr>
                  <w:t>þ</w:t>
                </w:r>
              </w:sdtContent>
            </w:sdt>
            <w:r>
              <w:rPr>
                <w:rFonts w:hint="eastAsia" w:ascii="宋体" w:hAnsi="宋体" w:cs="宋体"/>
                <w:color w:val="auto"/>
                <w:sz w:val="24"/>
              </w:rPr>
              <w:t>A不组织。</w:t>
            </w:r>
          </w:p>
          <w:p w14:paraId="5195ADD8">
            <w:pPr>
              <w:spacing w:line="360" w:lineRule="auto"/>
              <w:jc w:val="left"/>
              <w:rPr>
                <w:rFonts w:ascii="宋体" w:hAnsi="宋体" w:cs="宋体"/>
                <w:color w:val="auto"/>
                <w:sz w:val="24"/>
              </w:rPr>
            </w:pPr>
            <w:sdt>
              <w:sdtPr>
                <w:rPr>
                  <w:rFonts w:hint="eastAsia" w:ascii="宋体" w:hAnsi="宋体" w:cs="宋体"/>
                  <w:color w:val="auto"/>
                  <w:sz w:val="24"/>
                </w:rPr>
                <w:id w:val="238790731"/>
                <w14:checkbox>
                  <w14:checked w14:val="0"/>
                  <w14:checkedState w14:val="00FE" w14:font="Wingdings"/>
                  <w14:uncheckedState w14:val="2610" w14:font="MS Gothic"/>
                </w14:checkbox>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B组织，时间：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rPr>
              <w:t>。</w:t>
            </w:r>
          </w:p>
          <w:p w14:paraId="763B283C">
            <w:pPr>
              <w:pStyle w:val="83"/>
              <w:ind w:firstLine="0" w:firstLineChars="0"/>
              <w:rPr>
                <w:rFonts w:ascii="宋体" w:hAnsi="宋体" w:eastAsia="宋体" w:cs="宋体"/>
                <w:color w:val="auto"/>
                <w:kern w:val="2"/>
                <w:sz w:val="24"/>
                <w:szCs w:val="24"/>
              </w:rPr>
            </w:pPr>
            <w:r>
              <w:rPr>
                <w:rFonts w:hint="eastAsia" w:ascii="宋体" w:hAnsi="宋体" w:eastAsia="宋体" w:cs="宋体"/>
                <w:color w:val="auto"/>
                <w:kern w:val="2"/>
                <w:sz w:val="24"/>
                <w:szCs w:val="24"/>
              </w:rPr>
              <w:t>☐C不统一组织，供应商在获取采购文件后，自行至项目现场考察。地点：</w:t>
            </w:r>
            <w:r>
              <w:rPr>
                <w:rFonts w:hint="eastAsia" w:ascii="宋体" w:hAnsi="宋体" w:eastAsia="宋体" w:cs="宋体"/>
                <w:color w:val="auto"/>
                <w:kern w:val="2"/>
                <w:sz w:val="24"/>
                <w:szCs w:val="24"/>
                <w:u w:val="single"/>
              </w:rPr>
              <w:t xml:space="preserve"> </w:t>
            </w:r>
            <w:r>
              <w:rPr>
                <w:rFonts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，联系人：</w:t>
            </w:r>
            <w:r>
              <w:rPr>
                <w:rFonts w:hint="eastAsia" w:ascii="宋体" w:hAnsi="宋体" w:eastAsia="宋体" w:cs="宋体"/>
                <w:color w:val="auto"/>
                <w:kern w:val="2"/>
                <w:sz w:val="24"/>
                <w:szCs w:val="24"/>
                <w:u w:val="single"/>
              </w:rPr>
              <w:t xml:space="preserve"> </w:t>
            </w:r>
            <w:r>
              <w:rPr>
                <w:rFonts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tc>
      </w:tr>
      <w:tr w14:paraId="68E67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7" w:hRule="atLeast"/>
        </w:trPr>
        <w:tc>
          <w:tcPr>
            <w:tcW w:w="629" w:type="dxa"/>
            <w:tcBorders>
              <w:top w:val="single" w:color="auto" w:sz="4" w:space="0"/>
              <w:left w:val="single" w:color="auto" w:sz="4" w:space="0"/>
              <w:bottom w:val="single" w:color="auto" w:sz="4" w:space="0"/>
              <w:right w:val="single" w:color="auto" w:sz="4" w:space="0"/>
            </w:tcBorders>
            <w:vAlign w:val="center"/>
          </w:tcPr>
          <w:p w14:paraId="0B180973">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2F2831">
            <w:pPr>
              <w:snapToGrid w:val="0"/>
              <w:spacing w:line="360" w:lineRule="auto"/>
              <w:jc w:val="left"/>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025A81C">
            <w:pPr>
              <w:spacing w:line="360" w:lineRule="auto"/>
              <w:jc w:val="left"/>
              <w:rPr>
                <w:rFonts w:ascii="宋体" w:hAnsi="宋体" w:cs="宋体"/>
                <w:color w:val="auto"/>
                <w:sz w:val="24"/>
              </w:rPr>
            </w:pPr>
            <w:sdt>
              <w:sdtPr>
                <w:rPr>
                  <w:rFonts w:hint="eastAsia" w:ascii="宋体" w:hAnsi="宋体" w:cs="宋体"/>
                  <w:color w:val="auto"/>
                  <w:kern w:val="0"/>
                  <w:sz w:val="24"/>
                </w:rPr>
                <w:id w:val="3527626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0FAEF884">
            <w:pPr>
              <w:spacing w:line="360" w:lineRule="auto"/>
              <w:jc w:val="left"/>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B要求提供，</w:t>
            </w:r>
          </w:p>
          <w:p w14:paraId="46809839">
            <w:pPr>
              <w:spacing w:line="360" w:lineRule="auto"/>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4E5CAC5B">
            <w:pPr>
              <w:spacing w:line="360" w:lineRule="auto"/>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544CFD3E">
            <w:pPr>
              <w:spacing w:line="360" w:lineRule="auto"/>
              <w:jc w:val="left"/>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 xml:space="preserve">    </w:t>
            </w:r>
            <w:r>
              <w:rPr>
                <w:rFonts w:hint="eastAsia" w:ascii="宋体" w:hAnsi="宋体" w:cs="宋体"/>
                <w:color w:val="auto"/>
                <w:kern w:val="0"/>
                <w:sz w:val="24"/>
              </w:rPr>
              <w:t>；</w:t>
            </w:r>
          </w:p>
          <w:p w14:paraId="289C19BA">
            <w:pPr>
              <w:spacing w:line="360" w:lineRule="auto"/>
              <w:jc w:val="left"/>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793C51F">
            <w:pPr>
              <w:spacing w:line="360" w:lineRule="auto"/>
              <w:jc w:val="left"/>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AFDF3DA">
            <w:pPr>
              <w:spacing w:line="360" w:lineRule="auto"/>
              <w:jc w:val="left"/>
              <w:rPr>
                <w:rFonts w:ascii="宋体" w:hAnsi="宋体" w:cs="宋体"/>
                <w:color w:val="auto"/>
                <w:sz w:val="24"/>
              </w:rPr>
            </w:pPr>
            <w:r>
              <w:rPr>
                <w:rFonts w:hint="eastAsia" w:ascii="宋体" w:hAnsi="宋体" w:cs="宋体"/>
                <w:color w:val="auto"/>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80D7E0">
            <w:pPr>
              <w:spacing w:line="360" w:lineRule="auto"/>
              <w:jc w:val="left"/>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1C2C7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BC3BFA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F9CBFD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tcPr>
          <w:p w14:paraId="4B776D59">
            <w:pPr>
              <w:spacing w:line="360" w:lineRule="auto"/>
              <w:rPr>
                <w:rFonts w:ascii="宋体" w:hAnsi="宋体" w:cs="宋体"/>
                <w:color w:val="auto"/>
                <w:sz w:val="24"/>
              </w:rPr>
            </w:pPr>
            <w:sdt>
              <w:sdtPr>
                <w:rPr>
                  <w:rFonts w:hint="eastAsia" w:ascii="宋体" w:hAnsi="宋体" w:cs="宋体"/>
                  <w:color w:val="auto"/>
                  <w:kern w:val="0"/>
                  <w:sz w:val="24"/>
                </w:rPr>
                <w:id w:val="3303706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3FAAC08E">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þ</w:t>
                </w:r>
              </w:sdtContent>
            </w:sdt>
            <w:r>
              <w:rPr>
                <w:rFonts w:hint="eastAsia" w:ascii="宋体" w:hAnsi="宋体" w:cs="宋体"/>
                <w:color w:val="auto"/>
                <w:kern w:val="0"/>
                <w:sz w:val="24"/>
              </w:rPr>
              <w:t>B组织。</w:t>
            </w:r>
          </w:p>
          <w:p w14:paraId="14A9DD8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15</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2</w:t>
            </w:r>
            <w:r>
              <w:rPr>
                <w:rFonts w:hint="eastAsia" w:ascii="宋体" w:hAnsi="宋体" w:cs="宋体"/>
                <w:color w:val="auto"/>
                <w:kern w:val="0"/>
                <w:sz w:val="24"/>
              </w:rPr>
              <w:t>人。讲解演示结束后按要求解答评标委员会提问。</w:t>
            </w:r>
          </w:p>
          <w:p w14:paraId="53A46AFE">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（2）方案讲解演示方式：</w:t>
            </w:r>
          </w:p>
          <w:p w14:paraId="7BC9DE81">
            <w:pPr>
              <w:snapToGrid w:val="0"/>
              <w:spacing w:line="360" w:lineRule="auto"/>
              <w:rPr>
                <w:rFonts w:ascii="宋体" w:hAnsi="宋体" w:cs="宋体"/>
                <w:color w:val="auto"/>
                <w:kern w:val="0"/>
                <w:sz w:val="24"/>
              </w:rPr>
            </w:pPr>
            <w:r>
              <w:rPr>
                <w:rFonts w:hint="eastAsia" w:ascii="宋体" w:hAnsi="宋体" w:cs="宋体"/>
                <w:color w:val="auto"/>
                <w:kern w:val="0"/>
                <w:sz w:val="24"/>
              </w:rPr>
              <w:t>演示视频，请按以下方式提交：应当在投标截止时间以前，供应商以介质存储的演示视频文件密封并以邮寄或直接送达等形式提交给采购代理机构联系人（龚梦雪0571-86771198，杭州市拱墅区杭行路688号星运大厦1幢1006室），使其在投标截止时间以前收到。封皮应注明投标人名称、项目名称。</w:t>
            </w:r>
          </w:p>
          <w:p w14:paraId="32F28030">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160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64C12E6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621EB45B">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tcPr>
          <w:p w14:paraId="4EFA0011">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7E1736D">
            <w:pPr>
              <w:spacing w:line="360" w:lineRule="auto"/>
              <w:rPr>
                <w:rFonts w:ascii="宋体" w:hAnsi="宋体" w:cs="宋体"/>
                <w:snapToGrid w:val="0"/>
                <w:color w:val="auto"/>
                <w:kern w:val="0"/>
                <w:sz w:val="24"/>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A2B1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tcPr>
          <w:p w14:paraId="1A56A472">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tcPr>
          <w:p w14:paraId="08EF6DFA">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tcPr>
          <w:p w14:paraId="645ACB03">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4C646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34F9A49">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FDEB0F9">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tcPr>
          <w:p w14:paraId="6D37FAC0">
            <w:pPr>
              <w:snapToGrid w:val="0"/>
              <w:spacing w:line="360" w:lineRule="auto"/>
              <w:rPr>
                <w:rFonts w:ascii="宋体" w:hAnsi="宋体" w:cs="宋体"/>
                <w:color w:val="auto"/>
                <w:sz w:val="24"/>
              </w:rPr>
            </w:pPr>
            <w:r>
              <w:rPr>
                <w:rFonts w:hint="eastAsia" w:ascii="宋体" w:hAnsi="宋体" w:cs="宋体"/>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79B7DBB">
            <w:pPr>
              <w:snapToGrid w:val="0"/>
              <w:spacing w:line="360" w:lineRule="auto"/>
              <w:rPr>
                <w:rFonts w:ascii="宋体" w:hAnsi="宋体" w:cs="宋体"/>
                <w:color w:val="auto"/>
                <w:sz w:val="24"/>
              </w:rPr>
            </w:pPr>
            <w:sdt>
              <w:sdtPr>
                <w:rPr>
                  <w:rFonts w:hint="eastAsia" w:ascii="宋体" w:hAnsi="宋体" w:cs="宋体"/>
                  <w:color w:val="auto"/>
                  <w:sz w:val="24"/>
                </w:rPr>
                <w:id w:val="147461840"/>
                <w14:checkbox>
                  <w14:checked w14:val="0"/>
                  <w14:checkedState w14:val="00FE" w14:font="Wingdings"/>
                  <w14:uncheckedState w14:val="2610" w14:font="MS Gothic"/>
                </w14:checkbox>
              </w:sdtPr>
              <w:sdtEndPr>
                <w:rPr>
                  <w:rFonts w:hint="eastAsia" w:ascii="宋体" w:hAnsi="宋体" w:cs="宋体"/>
                  <w:color w:val="auto"/>
                  <w:sz w:val="24"/>
                </w:rPr>
              </w:sdtEndPr>
              <w:sdtContent>
                <w:r>
                  <w:rPr>
                    <w:rFonts w:ascii="MS Gothic" w:hAnsi="MS Gothic" w:cs="宋体"/>
                    <w:color w:val="auto"/>
                    <w:sz w:val="24"/>
                  </w:rPr>
                  <w:t>☐</w:t>
                </w:r>
              </w:sdtContent>
            </w:sdt>
            <w:r>
              <w:rPr>
                <w:rFonts w:hint="eastAsia" w:ascii="宋体" w:hAnsi="宋体" w:cs="宋体"/>
                <w:color w:val="auto"/>
                <w:sz w:val="24"/>
              </w:rPr>
              <w:t xml:space="preserve">强制采购节能采购。产品：    </w:t>
            </w:r>
          </w:p>
          <w:p w14:paraId="43332AA7">
            <w:pPr>
              <w:snapToGrid w:val="0"/>
              <w:spacing w:line="360" w:lineRule="auto"/>
              <w:rPr>
                <w:rFonts w:ascii="宋体" w:hAnsi="宋体" w:cs="宋体"/>
                <w:color w:val="auto"/>
                <w:sz w:val="24"/>
              </w:rPr>
            </w:pPr>
            <w:r>
              <w:rPr>
                <w:rFonts w:hint="eastAsia" w:ascii="宋体" w:hAnsi="宋体" w:cs="宋体"/>
                <w:color w:val="auto"/>
                <w:sz w:val="24"/>
              </w:rPr>
              <w:t xml:space="preserve">□优先采购节能产品。产品： </w:t>
            </w:r>
          </w:p>
          <w:p w14:paraId="1CF81998">
            <w:pPr>
              <w:snapToGrid w:val="0"/>
              <w:spacing w:line="360" w:lineRule="auto"/>
              <w:rPr>
                <w:rFonts w:ascii="宋体" w:hAnsi="宋体" w:cs="宋体"/>
                <w:color w:val="auto"/>
                <w:sz w:val="24"/>
              </w:rPr>
            </w:pPr>
            <w:sdt>
              <w:sdtPr>
                <w:rPr>
                  <w:rFonts w:hint="eastAsia" w:ascii="宋体" w:hAnsi="宋体" w:cs="宋体"/>
                  <w:color w:val="auto"/>
                  <w:sz w:val="24"/>
                </w:rPr>
                <w:id w:val="1395163022"/>
                <w14:checkbox>
                  <w14:checked w14:val="0"/>
                  <w14:checkedState w14:val="00FE" w14:font="Wingdings"/>
                  <w14:uncheckedState w14:val="2610" w14:font="MS Gothic"/>
                </w14:checkbox>
              </w:sdtPr>
              <w:sdtEndPr>
                <w:rPr>
                  <w:rFonts w:hint="eastAsia" w:ascii="宋体" w:hAnsi="宋体" w:cs="宋体"/>
                  <w:color w:val="auto"/>
                  <w:sz w:val="24"/>
                </w:rPr>
              </w:sdtEndPr>
              <w:sdtContent>
                <w:r>
                  <w:rPr>
                    <w:rFonts w:ascii="MS Gothic" w:hAnsi="MS Gothic" w:cs="宋体"/>
                    <w:color w:val="auto"/>
                    <w:sz w:val="24"/>
                  </w:rPr>
                  <w:t>☐</w:t>
                </w:r>
              </w:sdtContent>
            </w:sdt>
            <w:r>
              <w:rPr>
                <w:rFonts w:hint="eastAsia" w:ascii="宋体" w:hAnsi="宋体" w:cs="宋体"/>
                <w:color w:val="auto"/>
                <w:sz w:val="24"/>
              </w:rPr>
              <w:t xml:space="preserve">优先采购环保产品。产品： </w:t>
            </w:r>
          </w:p>
          <w:p w14:paraId="74FA9649">
            <w:pPr>
              <w:snapToGrid w:val="0"/>
              <w:spacing w:line="360" w:lineRule="auto"/>
              <w:rPr>
                <w:rFonts w:ascii="宋体" w:hAnsi="宋体" w:cs="宋体"/>
                <w:color w:val="auto"/>
                <w:kern w:val="0"/>
                <w:sz w:val="24"/>
              </w:rPr>
            </w:pPr>
            <w:r>
              <w:rPr>
                <w:rFonts w:hint="eastAsia" w:ascii="宋体" w:hAnsi="宋体" w:cs="宋体"/>
                <w:color w:val="auto"/>
                <w:sz w:val="24"/>
              </w:rPr>
              <w:t>☑无</w:t>
            </w:r>
          </w:p>
        </w:tc>
      </w:tr>
      <w:tr w14:paraId="28BA6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2A8300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46ABE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tcPr>
          <w:p w14:paraId="373E457E">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6AFCB48F">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BA7BE38">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D395650">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4BB13186">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67C5C243">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279C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14:paraId="11823376">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4AFCFF72">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tcPr>
          <w:p w14:paraId="66E0A07D">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BEB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3E2F623">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5096565">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tcPr>
          <w:p w14:paraId="6483B4DF">
            <w:pPr>
              <w:pStyle w:val="33"/>
              <w:spacing w:line="360" w:lineRule="auto"/>
              <w:rPr>
                <w:rFonts w:hAnsi="宋体" w:cs="宋体"/>
                <w:color w:val="auto"/>
                <w:kern w:val="28"/>
                <w:sz w:val="24"/>
                <w:szCs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杭州市拱墅区杭行路688号星运大厦1幢1006室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Ansi="宋体" w:cs="宋体"/>
                <w:color w:val="auto"/>
                <w:sz w:val="24"/>
                <w:u w:val="single"/>
              </w:rPr>
              <w:t>13665768754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50491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4FC1BDF0">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6A09320">
            <w:pPr>
              <w:snapToGrid w:val="0"/>
              <w:spacing w:line="360" w:lineRule="auto"/>
              <w:jc w:val="center"/>
              <w:rPr>
                <w:rFonts w:ascii="宋体" w:hAnsi="宋体" w:cs="宋体"/>
                <w:b/>
                <w:color w:val="auto"/>
                <w:sz w:val="24"/>
              </w:rPr>
            </w:pPr>
            <w:r>
              <w:rPr>
                <w:rFonts w:hint="eastAsia" w:ascii="宋体" w:hAnsi="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tcPr>
          <w:p w14:paraId="693924E3">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6C5B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14:paraId="1F4709AA">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034A9408">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tcPr>
          <w:p w14:paraId="5F1D9F24">
            <w:pPr>
              <w:spacing w:line="360" w:lineRule="auto"/>
              <w:rPr>
                <w:rFonts w:ascii="宋体" w:hAnsi="宋体" w:cs="宋体"/>
                <w:snapToGrid w:val="0"/>
                <w:color w:val="auto"/>
                <w:kern w:val="28"/>
                <w:sz w:val="24"/>
              </w:rPr>
            </w:pPr>
            <w:sdt>
              <w:sdtPr>
                <w:rPr>
                  <w:rFonts w:hint="eastAsia" w:ascii="宋体" w:hAnsi="宋体" w:cs="宋体"/>
                  <w:color w:val="auto"/>
                  <w:kern w:val="0"/>
                  <w:sz w:val="24"/>
                </w:rPr>
                <w:id w:val="19489171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E6F16AE">
            <w:pPr>
              <w:spacing w:line="360" w:lineRule="auto"/>
              <w:rPr>
                <w:rFonts w:ascii="宋体" w:hAnsi="宋体" w:cs="宋体"/>
                <w:snapToGrid w:val="0"/>
                <w:color w:val="auto"/>
                <w:kern w:val="28"/>
                <w:sz w:val="24"/>
              </w:rPr>
            </w:pPr>
            <w:sdt>
              <w:sdtPr>
                <w:rPr>
                  <w:rFonts w:hint="eastAsia" w:ascii="宋体" w:hAnsi="宋体" w:cs="宋体"/>
                  <w:color w:val="auto"/>
                  <w:kern w:val="0"/>
                  <w:sz w:val="24"/>
                </w:rPr>
                <w:id w:val="10525701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01CB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7A5F9965">
            <w:pPr>
              <w:snapToGrid w:val="0"/>
              <w:spacing w:line="360" w:lineRule="auto"/>
              <w:jc w:val="center"/>
              <w:rPr>
                <w:rFonts w:ascii="宋体" w:hAnsi="宋体" w:cs="宋体"/>
                <w:color w:val="auto"/>
                <w:sz w:val="24"/>
              </w:rPr>
            </w:pPr>
            <w:bookmarkStart w:id="13" w:name="第三部分"/>
            <w:bookmarkStart w:id="14" w:name="_Toc164416483"/>
            <w:r>
              <w:rPr>
                <w:rFonts w:hint="eastAsia" w:ascii="宋体" w:hAnsi="宋体" w:cs="宋体"/>
                <w:color w:val="auto"/>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08CA1CA">
            <w:pPr>
              <w:snapToGrid w:val="0"/>
              <w:spacing w:line="360" w:lineRule="auto"/>
              <w:jc w:val="center"/>
              <w:rPr>
                <w:rFonts w:ascii="宋体" w:hAnsi="宋体" w:cs="宋体"/>
                <w:b/>
                <w:color w:val="auto"/>
                <w:sz w:val="24"/>
              </w:rPr>
            </w:pPr>
            <w:r>
              <w:rPr>
                <w:rFonts w:hint="eastAsia" w:ascii="宋体" w:hAnsi="宋体" w:cs="宋体"/>
                <w:b/>
                <w:color w:val="auto"/>
                <w:sz w:val="24"/>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E27A403">
            <w:pPr>
              <w:spacing w:line="360" w:lineRule="auto"/>
              <w:jc w:val="left"/>
              <w:rPr>
                <w:rFonts w:ascii="宋体" w:hAnsi="宋体" w:cs="宋体"/>
                <w:color w:val="auto"/>
                <w:kern w:val="0"/>
                <w:sz w:val="24"/>
                <w:lang w:val="en"/>
              </w:rPr>
            </w:pPr>
            <w:r>
              <w:rPr>
                <w:rFonts w:hint="eastAsia" w:ascii="宋体" w:hAnsi="宋体" w:cs="宋体"/>
                <w:color w:val="auto"/>
                <w:kern w:val="0"/>
                <w:sz w:val="24"/>
                <w:lang w:val="en"/>
              </w:rPr>
              <w:t>本项目推荐的成交候选人数量：</w:t>
            </w:r>
            <w:r>
              <w:rPr>
                <w:rFonts w:hint="eastAsia" w:ascii="宋体" w:hAnsi="宋体" w:cs="宋体"/>
                <w:color w:val="auto"/>
                <w:kern w:val="0"/>
                <w:sz w:val="24"/>
                <w:u w:val="single"/>
              </w:rPr>
              <w:t xml:space="preserve">  1  </w:t>
            </w:r>
            <w:r>
              <w:rPr>
                <w:rFonts w:hint="eastAsia" w:ascii="宋体" w:hAnsi="宋体" w:cs="宋体"/>
                <w:color w:val="auto"/>
                <w:kern w:val="0"/>
                <w:sz w:val="24"/>
                <w:lang w:val="en"/>
              </w:rPr>
              <w:t>。</w:t>
            </w:r>
          </w:p>
        </w:tc>
      </w:tr>
      <w:tr w14:paraId="1FCA2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09664F43">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34FB65CE">
            <w:pPr>
              <w:snapToGrid w:val="0"/>
              <w:spacing w:line="360" w:lineRule="auto"/>
              <w:jc w:val="center"/>
              <w:rPr>
                <w:rFonts w:ascii="宋体" w:hAnsi="宋体" w:cs="宋体"/>
                <w:b/>
                <w:color w:val="auto"/>
                <w:sz w:val="24"/>
              </w:rPr>
            </w:pPr>
            <w:r>
              <w:rPr>
                <w:rFonts w:hint="eastAsia" w:ascii="宋体" w:hAnsi="宋体" w:cs="宋体"/>
                <w:b/>
                <w:color w:val="auto"/>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tcPr>
          <w:p w14:paraId="2B7D5D9B">
            <w:pPr>
              <w:spacing w:line="360" w:lineRule="auto"/>
              <w:ind w:firstLine="480" w:firstLineChars="200"/>
              <w:rPr>
                <w:rFonts w:ascii="宋体" w:hAnsi="宋体" w:cs="宋体"/>
                <w:snapToGrid w:val="0"/>
                <w:color w:val="auto"/>
                <w:kern w:val="28"/>
                <w:sz w:val="24"/>
              </w:rPr>
            </w:pPr>
            <w:r>
              <w:rPr>
                <w:rFonts w:ascii="宋体" w:hAnsi="宋体" w:cs="宋体"/>
                <w:snapToGrid w:val="0"/>
                <w:color w:val="auto"/>
                <w:kern w:val="28"/>
                <w:sz w:val="24"/>
              </w:rPr>
              <w:t>本项目的采购代理服务费由中标人支付，服务费按计价格【2002】1980号文件收费标准</w:t>
            </w:r>
            <w:r>
              <w:rPr>
                <w:rFonts w:hint="eastAsia" w:ascii="宋体" w:hAnsi="宋体" w:cs="宋体"/>
                <w:snapToGrid w:val="0"/>
                <w:color w:val="auto"/>
                <w:kern w:val="28"/>
                <w:sz w:val="24"/>
              </w:rPr>
              <w:t>*80%</w:t>
            </w:r>
            <w:r>
              <w:rPr>
                <w:rFonts w:ascii="宋体" w:hAnsi="宋体" w:cs="宋体"/>
                <w:snapToGrid w:val="0"/>
                <w:color w:val="auto"/>
                <w:kern w:val="28"/>
                <w:sz w:val="24"/>
              </w:rPr>
              <w:t xml:space="preserve">计取。在接到中标通知书后两个工作日内由中标人一次性向采购代理机构付清。采购代理服务费须包含在投标报价中，并以人民币方式支付。服务费汇入以下账号： </w:t>
            </w:r>
          </w:p>
          <w:p w14:paraId="037CBC5F">
            <w:pPr>
              <w:spacing w:line="360" w:lineRule="auto"/>
              <w:ind w:firstLine="480" w:firstLineChars="200"/>
              <w:rPr>
                <w:rFonts w:ascii="宋体" w:hAnsi="宋体" w:cs="宋体"/>
                <w:snapToGrid w:val="0"/>
                <w:color w:val="auto"/>
                <w:kern w:val="28"/>
                <w:sz w:val="24"/>
              </w:rPr>
            </w:pPr>
            <w:r>
              <w:rPr>
                <w:rFonts w:ascii="宋体" w:hAnsi="宋体" w:cs="宋体"/>
                <w:snapToGrid w:val="0"/>
                <w:color w:val="auto"/>
                <w:kern w:val="28"/>
                <w:sz w:val="24"/>
              </w:rPr>
              <w:t xml:space="preserve">户 名：浙江天辰工程咨询有限公司 </w:t>
            </w:r>
          </w:p>
          <w:p w14:paraId="6353350E">
            <w:pPr>
              <w:spacing w:line="360" w:lineRule="auto"/>
              <w:ind w:firstLine="480" w:firstLineChars="200"/>
              <w:rPr>
                <w:rFonts w:ascii="宋体" w:hAnsi="宋体" w:cs="宋体"/>
                <w:snapToGrid w:val="0"/>
                <w:color w:val="auto"/>
                <w:kern w:val="28"/>
                <w:sz w:val="24"/>
              </w:rPr>
            </w:pPr>
            <w:r>
              <w:rPr>
                <w:rFonts w:ascii="宋体" w:hAnsi="宋体" w:cs="宋体"/>
                <w:snapToGrid w:val="0"/>
                <w:color w:val="auto"/>
                <w:kern w:val="28"/>
                <w:sz w:val="24"/>
              </w:rPr>
              <w:t xml:space="preserve">开 户：杭州银行丰潭支行 </w:t>
            </w:r>
          </w:p>
          <w:p w14:paraId="0A27468C">
            <w:pPr>
              <w:spacing w:line="360" w:lineRule="auto"/>
              <w:ind w:firstLine="480" w:firstLineChars="200"/>
              <w:rPr>
                <w:rFonts w:ascii="宋体" w:hAnsi="宋体" w:cs="宋体"/>
                <w:color w:val="auto"/>
                <w:kern w:val="0"/>
                <w:sz w:val="24"/>
                <w:lang w:val="en"/>
              </w:rPr>
            </w:pPr>
            <w:r>
              <w:rPr>
                <w:rFonts w:ascii="宋体" w:hAnsi="宋体" w:cs="宋体"/>
                <w:snapToGrid w:val="0"/>
                <w:color w:val="auto"/>
                <w:kern w:val="28"/>
                <w:sz w:val="24"/>
              </w:rPr>
              <w:t>账 号：3301040160017413256</w:t>
            </w:r>
          </w:p>
        </w:tc>
      </w:tr>
      <w:bookmarkEnd w:id="10"/>
    </w:tbl>
    <w:p w14:paraId="2A2084B9">
      <w:pPr>
        <w:adjustRightInd/>
        <w:spacing w:line="360" w:lineRule="auto"/>
        <w:ind w:firstLine="3845" w:firstLineChars="1197"/>
        <w:outlineLvl w:val="0"/>
        <w:rPr>
          <w:rFonts w:ascii="宋体" w:hAnsi="宋体" w:cs="宋体"/>
          <w:b/>
          <w:color w:val="auto"/>
          <w:sz w:val="32"/>
          <w:szCs w:val="20"/>
        </w:rPr>
      </w:pPr>
    </w:p>
    <w:p w14:paraId="3C907690">
      <w:pPr>
        <w:pStyle w:val="81"/>
        <w:rPr>
          <w:color w:val="auto"/>
        </w:rPr>
      </w:pPr>
      <w:r>
        <w:rPr>
          <w:color w:val="auto"/>
        </w:rPr>
        <w:br w:type="page"/>
      </w:r>
    </w:p>
    <w:p w14:paraId="0D21457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50737159">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7D0523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DEF4E52">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09C4BC6">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713B64E">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A45C433">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“投标人”系指响应招标、参加投标竞争的法人、其他组织或者自然人。</w:t>
      </w:r>
    </w:p>
    <w:p w14:paraId="7184A7B9">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9236430">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C74235">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5043AAA4">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EF6490B">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95D0150">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0083D7E">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372BE60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A24CA40">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06FD11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3CB44E85">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C3519E2">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4C2EDD93">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F72E96">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1C316B1">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44A7B3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865AAA6">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0F506897">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1AC92ADF">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7E6176">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356DCB67">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020F899">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BEDD8AE">
      <w:pPr>
        <w:spacing w:line="360" w:lineRule="auto"/>
        <w:ind w:firstLine="480" w:firstLineChars="200"/>
        <w:rPr>
          <w:rFonts w:ascii="宋体" w:hAnsi="宋体" w:cs="宋体"/>
          <w:color w:val="auto"/>
          <w:sz w:val="24"/>
        </w:rPr>
      </w:pPr>
      <w:r>
        <w:rPr>
          <w:rFonts w:hint="eastAsia" w:ascii="宋体" w:hAnsi="宋体" w:cs="宋体"/>
          <w:color w:val="auto"/>
          <w:sz w:val="24"/>
        </w:rPr>
        <w:t>3.4.1 首台套、“制造精品”、“专精特新”等创新产品按规定享受政府采购支持政策。</w:t>
      </w:r>
    </w:p>
    <w:p w14:paraId="0E9E4F8D">
      <w:pPr>
        <w:spacing w:line="360" w:lineRule="auto"/>
        <w:ind w:firstLine="480" w:firstLineChars="200"/>
        <w:rPr>
          <w:rFonts w:ascii="宋体" w:hAnsi="宋体" w:cs="宋体"/>
          <w:color w:val="auto"/>
          <w:sz w:val="24"/>
        </w:rPr>
      </w:pPr>
      <w:r>
        <w:rPr>
          <w:rFonts w:hint="eastAsia" w:ascii="宋体" w:hAnsi="宋体" w:cs="宋体"/>
          <w:color w:val="auto"/>
          <w:sz w:val="24"/>
        </w:rPr>
        <w:t>3.4.2 采购人应当贯彻落实知识产权保护相关法律法规，应当采购使用正版软件。</w:t>
      </w:r>
    </w:p>
    <w:p w14:paraId="6A5E7A82">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458EC676">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116072AA">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C1B9669">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660BE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2AE30A3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0A9D8A">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94AA9A0">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305A2795">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AD4B69">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C32AB2C">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EDDA16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278503BF">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34ED736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1470248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2D365C8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987BEAC">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7AA7EFD">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2D673B9">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8224271">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55BD8C6">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2F97D0BD">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E2FADF6">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631A543">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99DCE96">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260B22C4">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14417D9E">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2F7CC3A8">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606AD2C7">
      <w:pPr>
        <w:pStyle w:val="889"/>
        <w:shd w:val="clear" w:color="auto" w:fill="FFFFFF"/>
        <w:snapToGrid w:val="0"/>
        <w:spacing w:after="240" w:afterAutospacing="0" w:line="360" w:lineRule="auto"/>
        <w:ind w:firstLine="480" w:firstLineChars="200"/>
        <w:contextualSpacing/>
        <w:rPr>
          <w:color w:val="auto"/>
        </w:rPr>
      </w:pPr>
      <w:r>
        <w:rPr>
          <w:rFonts w:hint="eastAsia"/>
          <w:color w:val="auto"/>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D2518D2">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4.5 补偿救济</w:t>
      </w:r>
    </w:p>
    <w:p w14:paraId="13362C26">
      <w:pPr>
        <w:shd w:val="clear" w:color="auto" w:fill="FFFFFF"/>
        <w:snapToGrid w:val="0"/>
        <w:spacing w:after="240" w:line="360" w:lineRule="auto"/>
        <w:ind w:firstLine="480" w:firstLineChars="200"/>
        <w:contextualSpacing/>
        <w:rPr>
          <w:color w:val="auto"/>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20486B06">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153E8805">
      <w:pPr>
        <w:pStyle w:val="133"/>
        <w:snapToGrid w:val="0"/>
        <w:spacing w:before="0"/>
        <w:ind w:firstLine="360"/>
        <w:rPr>
          <w:rFonts w:ascii="宋体" w:hAnsi="宋体" w:cs="宋体"/>
          <w:color w:val="auto"/>
          <w:sz w:val="18"/>
          <w:szCs w:val="18"/>
        </w:rPr>
      </w:pPr>
    </w:p>
    <w:p w14:paraId="1AF4DC3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3EB01C5E">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053D1074">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2ACDE8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0CE09C5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FDB305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6D9646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CEE6AA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717DBC2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FA88600">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F2999AB">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79F93612">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689C419B">
      <w:pPr>
        <w:pStyle w:val="133"/>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8DB4E5">
      <w:pPr>
        <w:pStyle w:val="2"/>
        <w:rPr>
          <w:rFonts w:hAnsi="宋体" w:cs="宋体"/>
          <w:color w:val="auto"/>
          <w:sz w:val="18"/>
          <w:szCs w:val="18"/>
          <w:lang w:val="en-US"/>
        </w:rPr>
      </w:pPr>
      <w:r>
        <w:rPr>
          <w:rFonts w:hint="eastAsia" w:hAnsi="宋体" w:cs="宋体"/>
          <w:color w:val="auto"/>
          <w:szCs w:val="24"/>
          <w:lang w:val="en-US"/>
        </w:rPr>
        <w:t xml:space="preserve">    </w:t>
      </w:r>
    </w:p>
    <w:p w14:paraId="50618A02">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48F8603E">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7B910B7A">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672492D">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96DEE94">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9669C8D">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30909F92">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7466F6B">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242D2B5F">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3E5AAA2">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4CD001D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62E43C3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8E8293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2D82AF4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98BE1E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6665F5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0637EB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400251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49BC6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71D48A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979B7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D8026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78620BA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4657F99">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4DCF58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BC36FC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3A38F7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 中小企业声明函。（如果有）</w:t>
      </w:r>
    </w:p>
    <w:p w14:paraId="54C48DB8">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37DA77C">
      <w:pPr>
        <w:spacing w:line="360" w:lineRule="auto"/>
        <w:ind w:firstLine="723" w:firstLineChars="300"/>
        <w:rPr>
          <w:rFonts w:ascii="宋体" w:hAnsi="宋体" w:cs="宋体"/>
          <w:b/>
          <w:color w:val="auto"/>
          <w:sz w:val="24"/>
        </w:rPr>
      </w:pPr>
      <w:r>
        <w:rPr>
          <w:rFonts w:hint="eastAsia" w:ascii="宋体" w:hAnsi="宋体" w:cs="宋体"/>
          <w:b/>
          <w:color w:val="auto"/>
          <w:sz w:val="24"/>
        </w:rPr>
        <w:t>投标人提供虚假材料投标的，投标无效。</w:t>
      </w:r>
    </w:p>
    <w:p w14:paraId="568EF924">
      <w:pPr>
        <w:spacing w:line="360" w:lineRule="auto"/>
        <w:ind w:firstLine="720" w:firstLineChars="300"/>
        <w:rPr>
          <w:color w:val="auto"/>
        </w:rPr>
      </w:pPr>
      <w:r>
        <w:rPr>
          <w:rFonts w:hint="eastAsia"/>
          <w:color w:val="auto"/>
          <w:sz w:val="24"/>
          <w:shd w:val="clear" w:color="auto" w:fill="FFFFFF"/>
        </w:rPr>
        <w:t>投标人应对投标文件中材料的真实性、合法性负责。投标人可事先在公开官网查询、核对相关证书和报告内容，确保投标（响应）文件资料准确无误。</w:t>
      </w:r>
    </w:p>
    <w:p w14:paraId="45F8C3A7">
      <w:pPr>
        <w:pStyle w:val="13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376B4E2">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062C6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E321D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B9649EA">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0F9E65CF">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AB47AD5">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8D925E8">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D8FF7AC">
      <w:pPr>
        <w:pStyle w:val="13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671D3269">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23D76F">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80CAFBE">
      <w:pPr>
        <w:pStyle w:val="133"/>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69BECD82">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57DEEAFD">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1DE9C1EE">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BC18F05">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3B987833">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63481E02">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60B418A1">
      <w:pPr>
        <w:pStyle w:val="133"/>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7821B386">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FF1101E">
      <w:pPr>
        <w:pStyle w:val="133"/>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1E04331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2285A7D">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0124272F">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2FFEB46">
      <w:pPr>
        <w:pStyle w:val="133"/>
        <w:spacing w:before="0"/>
        <w:ind w:firstLine="653"/>
        <w:rPr>
          <w:rFonts w:ascii="宋体" w:hAnsi="宋体" w:cs="宋体"/>
          <w:b/>
          <w:color w:val="auto"/>
          <w:sz w:val="32"/>
        </w:rPr>
      </w:pPr>
    </w:p>
    <w:p w14:paraId="0EF1B4ED">
      <w:pPr>
        <w:pStyle w:val="13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9B69487">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C6CF43C">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1AE25892">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786CAA68">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BD26205">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1075EF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22D2FB08">
      <w:pPr>
        <w:pStyle w:val="133"/>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2F51875">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5FB7FCF8">
      <w:pPr>
        <w:pStyle w:val="133"/>
        <w:snapToGrid w:val="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3070A656">
      <w:pPr>
        <w:pStyle w:val="133"/>
        <w:spacing w:before="0"/>
        <w:ind w:firstLine="489"/>
        <w:rPr>
          <w:rFonts w:ascii="宋体" w:hAnsi="宋体" w:cs="宋体"/>
          <w:b/>
          <w:color w:val="auto"/>
          <w:szCs w:val="24"/>
        </w:rPr>
      </w:pPr>
      <w:r>
        <w:rPr>
          <w:rFonts w:hint="eastAsia" w:ascii="宋体" w:hAnsi="宋体" w:cs="宋体"/>
          <w:b/>
          <w:color w:val="auto"/>
          <w:szCs w:val="24"/>
        </w:rPr>
        <w:t>20.信用信息查询</w:t>
      </w:r>
    </w:p>
    <w:p w14:paraId="6CAA0ED3">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20.1信用信息查询渠道及截止时间：采购代理机构将在资格审查时通过“信用中国”网站(www.creditchina.gov.cn)、中国政府采购网(www.ccgp.gov.cn)渠道查询投标人的信用记录。</w:t>
      </w:r>
    </w:p>
    <w:p w14:paraId="5307AFD5">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8F16FE5">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15E8527">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226DE4A">
      <w:pPr>
        <w:pStyle w:val="133"/>
        <w:spacing w:before="0"/>
        <w:ind w:firstLine="0" w:firstLineChars="0"/>
        <w:rPr>
          <w:rFonts w:ascii="宋体" w:hAnsi="宋体" w:cs="宋体"/>
          <w:color w:val="auto"/>
          <w:kern w:val="0"/>
          <w:szCs w:val="24"/>
        </w:rPr>
      </w:pPr>
    </w:p>
    <w:p w14:paraId="582AB4C4">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7965B504">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DDE5748">
      <w:pPr>
        <w:spacing w:line="360" w:lineRule="auto"/>
        <w:rPr>
          <w:rFonts w:ascii="宋体" w:hAnsi="宋体" w:cs="宋体"/>
          <w:b/>
          <w:color w:val="auto"/>
          <w:sz w:val="24"/>
        </w:rPr>
      </w:pPr>
    </w:p>
    <w:p w14:paraId="65C7568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B4F25B4">
      <w:pPr>
        <w:pStyle w:val="25"/>
        <w:spacing w:line="360" w:lineRule="auto"/>
        <w:ind w:left="487" w:hanging="479" w:hangingChars="199"/>
        <w:rPr>
          <w:rFonts w:cs="宋体"/>
          <w:b/>
          <w:color w:val="auto"/>
        </w:rPr>
      </w:pPr>
      <w:r>
        <w:rPr>
          <w:rFonts w:hint="eastAsia" w:cs="宋体"/>
          <w:b/>
          <w:color w:val="auto"/>
        </w:rPr>
        <w:t>22. 确定中标供应商</w:t>
      </w:r>
    </w:p>
    <w:p w14:paraId="166627C2">
      <w:pPr>
        <w:pStyle w:val="13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8100E3F">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AFF7FB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6D49BB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5660FA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1773232E">
      <w:pPr>
        <w:pStyle w:val="133"/>
        <w:snapToGrid w:val="0"/>
        <w:spacing w:before="0"/>
        <w:ind w:firstLine="480"/>
        <w:rPr>
          <w:rStyle w:val="79"/>
          <w:color w:val="auto"/>
        </w:rPr>
      </w:pPr>
      <w:r>
        <w:rPr>
          <w:rFonts w:hint="eastAsia" w:ascii="宋体" w:hAnsi="宋体" w:cs="宋体"/>
          <w:bCs/>
          <w:color w:val="auto"/>
          <w:szCs w:val="24"/>
        </w:rPr>
        <w:t>23.4</w:t>
      </w:r>
      <w:r>
        <w:rPr>
          <w:rFonts w:hint="eastAsia" w:ascii="宋体" w:hAnsi="宋体" w:cs="宋体"/>
          <w:b/>
          <w:color w:val="auto"/>
          <w:szCs w:val="24"/>
        </w:rPr>
        <w:t xml:space="preserve"> </w:t>
      </w:r>
      <w:r>
        <w:rPr>
          <w:rFonts w:hint="eastAsia" w:ascii="宋体" w:hAnsi="宋体" w:cs="宋体"/>
          <w:bCs/>
          <w:color w:val="auto"/>
          <w:szCs w:val="24"/>
        </w:rPr>
        <w:t>由于中标、成交供应商原因导致重新采购的，应当承担支付代理费和专家评审费等费用在内的赔偿责任。</w:t>
      </w:r>
    </w:p>
    <w:p w14:paraId="37196751">
      <w:pPr>
        <w:pStyle w:val="81"/>
        <w:rPr>
          <w:color w:val="auto"/>
        </w:rPr>
      </w:pPr>
    </w:p>
    <w:p w14:paraId="649D4C7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18B5A5C">
      <w:pPr>
        <w:pStyle w:val="25"/>
        <w:spacing w:line="360" w:lineRule="auto"/>
        <w:ind w:left="487"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5A1628D4">
      <w:pPr>
        <w:pStyle w:val="25"/>
        <w:spacing w:line="360" w:lineRule="auto"/>
        <w:ind w:left="487" w:hanging="479" w:hangingChars="199"/>
        <w:rPr>
          <w:rFonts w:cs="宋体"/>
          <w:b/>
          <w:color w:val="auto"/>
        </w:rPr>
      </w:pPr>
      <w:r>
        <w:rPr>
          <w:rFonts w:hint="eastAsia" w:cs="宋体"/>
          <w:b/>
          <w:color w:val="auto"/>
        </w:rPr>
        <w:t>25. 合同的签订</w:t>
      </w:r>
    </w:p>
    <w:p w14:paraId="1F2929B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31B7C9">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36441E1">
      <w:pPr>
        <w:pStyle w:val="13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484046DB">
      <w:pPr>
        <w:pStyle w:val="13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4EB0B89">
      <w:pPr>
        <w:pStyle w:val="13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82667A7">
      <w:pPr>
        <w:pStyle w:val="25"/>
        <w:spacing w:line="360" w:lineRule="auto"/>
        <w:ind w:left="487" w:hanging="479" w:hangingChars="199"/>
        <w:rPr>
          <w:rFonts w:cs="宋体"/>
          <w:b/>
          <w:color w:val="auto"/>
        </w:rPr>
      </w:pPr>
      <w:r>
        <w:rPr>
          <w:rFonts w:hint="eastAsia" w:cs="宋体"/>
          <w:b/>
          <w:color w:val="auto"/>
        </w:rPr>
        <w:t>26. 履约保证金</w:t>
      </w:r>
    </w:p>
    <w:p w14:paraId="6463462F">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F887514">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rPr>
        <w:t>95763</w:t>
      </w:r>
      <w:r>
        <w:rPr>
          <w:rFonts w:hint="eastAsia" w:ascii="宋体" w:hAnsi="宋体" w:eastAsia="宋体" w:cs="宋体"/>
          <w:b w:val="0"/>
          <w:bCs w:val="0"/>
          <w:snapToGrid w:val="0"/>
          <w:color w:val="auto"/>
          <w:kern w:val="28"/>
          <w:sz w:val="24"/>
        </w:rPr>
        <w:t>。</w:t>
      </w:r>
    </w:p>
    <w:p w14:paraId="410071B5">
      <w:pPr>
        <w:pStyle w:val="5"/>
        <w:rPr>
          <w:color w:val="auto"/>
        </w:rPr>
      </w:pPr>
      <w:r>
        <w:rPr>
          <w:rFonts w:ascii="宋体" w:hAnsi="宋体" w:eastAsia="宋体"/>
          <w:color w:val="auto"/>
          <w:sz w:val="24"/>
          <w:lang w:val="en-US"/>
        </w:rPr>
        <w:t>27.预付款</w:t>
      </w:r>
    </w:p>
    <w:p w14:paraId="491706BE">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采云金融专线95763</w:t>
      </w:r>
      <w:r>
        <w:rPr>
          <w:rFonts w:ascii="宋体" w:hAnsi="宋体"/>
          <w:color w:val="auto"/>
          <w:sz w:val="24"/>
        </w:rPr>
        <w:t>。</w:t>
      </w:r>
    </w:p>
    <w:p w14:paraId="136A86A3">
      <w:pPr>
        <w:rPr>
          <w:color w:val="auto"/>
        </w:rPr>
      </w:pPr>
    </w:p>
    <w:p w14:paraId="78BBC5FF">
      <w:pPr>
        <w:snapToGrid w:val="0"/>
        <w:spacing w:line="360" w:lineRule="auto"/>
        <w:ind w:firstLine="3357" w:firstLineChars="1045"/>
        <w:rPr>
          <w:rFonts w:ascii="宋体" w:hAnsi="宋体" w:cs="宋体"/>
          <w:b/>
          <w:color w:val="auto"/>
          <w:sz w:val="32"/>
        </w:rPr>
      </w:pPr>
    </w:p>
    <w:p w14:paraId="56A7BCF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C098787">
      <w:pPr>
        <w:pStyle w:val="133"/>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14A1358A">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78FAD67">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DFBF9B9">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6A7F59D">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48665D8">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2FDF932">
      <w:pPr>
        <w:pStyle w:val="13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44DB1F4">
      <w:pPr>
        <w:tabs>
          <w:tab w:val="left" w:pos="0"/>
        </w:tabs>
        <w:spacing w:line="360" w:lineRule="auto"/>
        <w:ind w:firstLine="480"/>
        <w:rPr>
          <w:rFonts w:ascii="宋体" w:hAnsi="宋体" w:cs="宋体"/>
          <w:color w:val="auto"/>
          <w:sz w:val="24"/>
        </w:rPr>
      </w:pPr>
    </w:p>
    <w:p w14:paraId="23B0BFB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EB7ED21">
      <w:pPr>
        <w:pStyle w:val="25"/>
        <w:spacing w:line="360" w:lineRule="auto"/>
        <w:ind w:firstLine="0" w:firstLineChars="0"/>
        <w:rPr>
          <w:rFonts w:cs="宋体"/>
          <w:b/>
          <w:color w:val="auto"/>
        </w:rPr>
      </w:pPr>
      <w:r>
        <w:rPr>
          <w:rFonts w:hint="eastAsia" w:cs="宋体"/>
          <w:b/>
          <w:color w:val="auto"/>
        </w:rPr>
        <w:t>30.验收</w:t>
      </w:r>
    </w:p>
    <w:p w14:paraId="0110EB6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245F5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B6921B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3EF11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74714665"/>
      <w:bookmarkEnd w:id="20"/>
      <w:bookmarkStart w:id="21" w:name="_Hlt68073093"/>
      <w:bookmarkEnd w:id="21"/>
      <w:bookmarkStart w:id="22" w:name="_Hlt75236011"/>
      <w:bookmarkEnd w:id="22"/>
      <w:bookmarkStart w:id="23" w:name="_Hlt74730295"/>
      <w:bookmarkEnd w:id="23"/>
      <w:bookmarkStart w:id="24" w:name="_Hlt74729768"/>
      <w:bookmarkEnd w:id="24"/>
      <w:bookmarkStart w:id="25" w:name="_Hlt68072998"/>
      <w:bookmarkEnd w:id="25"/>
      <w:bookmarkStart w:id="26" w:name="_Hlt68072990"/>
      <w:bookmarkEnd w:id="26"/>
      <w:bookmarkStart w:id="27" w:name="_Hlt68403820"/>
      <w:bookmarkEnd w:id="27"/>
      <w:bookmarkStart w:id="28" w:name="_Hlt75236101"/>
      <w:bookmarkEnd w:id="28"/>
      <w:bookmarkStart w:id="29" w:name="_Hlt74707468"/>
      <w:bookmarkEnd w:id="29"/>
      <w:bookmarkStart w:id="30" w:name="_Hlt75236290"/>
      <w:bookmarkEnd w:id="30"/>
    </w:p>
    <w:p w14:paraId="78B3995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D0F1306">
      <w:pPr>
        <w:pStyle w:val="81"/>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6599449">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159A9CD3">
      <w:pPr>
        <w:snapToGrid w:val="0"/>
        <w:spacing w:line="360" w:lineRule="auto"/>
        <w:rPr>
          <w:rFonts w:ascii="宋体" w:hAnsi="宋体" w:cs="宋体"/>
          <w:b/>
          <w:bCs/>
          <w:color w:val="auto"/>
        </w:rPr>
      </w:pPr>
      <w:r>
        <w:rPr>
          <w:rFonts w:hint="eastAsia"/>
          <w:b/>
          <w:bCs/>
          <w:color w:val="auto"/>
          <w:sz w:val="24"/>
        </w:rPr>
        <w:t>属于实质性要求条款的，已用符号“▲”标明，否则属于非实质性要求；标记符号“</w:t>
      </w:r>
      <w:r>
        <w:rPr>
          <w:rFonts w:hint="eastAsia" w:asciiTheme="minorEastAsia" w:hAnsiTheme="minorEastAsia"/>
          <w:color w:val="auto"/>
          <w:sz w:val="24"/>
        </w:rPr>
        <w:t>◆</w:t>
      </w:r>
      <w:r>
        <w:rPr>
          <w:rFonts w:hint="eastAsia"/>
          <w:b/>
          <w:bCs/>
          <w:color w:val="auto"/>
          <w:sz w:val="24"/>
        </w:rPr>
        <w:t>”的为项目采购产品的重要技术指标，标注“</w:t>
      </w:r>
      <w:r>
        <w:rPr>
          <w:rFonts w:hint="eastAsia" w:cs="仿宋"/>
          <w:b/>
          <w:bCs/>
          <w:color w:val="auto"/>
          <w:sz w:val="24"/>
          <w:lang w:bidi="ar"/>
        </w:rPr>
        <w:t>★</w:t>
      </w:r>
      <w:r>
        <w:rPr>
          <w:rFonts w:hint="eastAsia"/>
          <w:b/>
          <w:bCs/>
          <w:color w:val="auto"/>
          <w:sz w:val="24"/>
        </w:rPr>
        <w:t>”的指核心产品。</w:t>
      </w:r>
    </w:p>
    <w:p w14:paraId="677EF822">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项目概况</w:t>
      </w:r>
    </w:p>
    <w:p w14:paraId="0D021402">
      <w:pPr>
        <w:spacing w:line="360" w:lineRule="auto"/>
        <w:ind w:firstLine="482"/>
        <w:rPr>
          <w:rFonts w:ascii="宋体" w:hAnsi="宋体" w:cs="宋体"/>
          <w:color w:val="auto"/>
          <w:sz w:val="24"/>
          <w:lang w:val="zh-CN"/>
        </w:rPr>
      </w:pPr>
      <w:r>
        <w:rPr>
          <w:rFonts w:hint="eastAsia" w:ascii="宋体" w:hAnsi="宋体" w:cs="宋体"/>
          <w:color w:val="auto"/>
          <w:sz w:val="24"/>
          <w:lang w:val="zh-CN"/>
        </w:rPr>
        <w:t>杭州第九中学，前身是“杭州树范中学”，1932年由许绍棣、邵力子、马寅初等一批政界学界名流创建而成，当时办校宗旨为：“以严格的教法，树立淳良的学风，务期造成品性纯朴体格健全并具备人生基本知识与相当职业技能的社会中坚分子，并期以事业为社会创导，以教育为人生服务。”原校名“树范”由此而来。1956年2月，改“树范中学”为“浙江省杭州第九中学”，这个校名一直沿用至今。新中国成立前，由于战事等原因，校址曾几度变迁，学校现今所在地是在1961年搬迁于此，至今已有50多年。学校地处钱塘江时代的钱江新城，现为浙江省二级重点普通高中，杭州市教育局直属的优质高中。</w:t>
      </w:r>
    </w:p>
    <w:p w14:paraId="23C65A88">
      <w:pPr>
        <w:spacing w:line="360" w:lineRule="auto"/>
        <w:ind w:firstLine="482"/>
        <w:rPr>
          <w:rFonts w:ascii="宋体" w:hAnsi="宋体" w:cs="宋体"/>
          <w:color w:val="auto"/>
          <w:sz w:val="24"/>
          <w:lang w:val="zh-CN"/>
        </w:rPr>
      </w:pPr>
      <w:r>
        <w:rPr>
          <w:rFonts w:hint="eastAsia" w:ascii="宋体" w:hAnsi="宋体" w:cs="宋体"/>
          <w:color w:val="auto"/>
          <w:sz w:val="24"/>
          <w:lang w:val="zh-CN"/>
        </w:rPr>
        <w:t>但由于部分硬件设施较为老旧，需要对其进行安防系统改造建设，以满足学校安防的设施要求。</w:t>
      </w:r>
    </w:p>
    <w:p w14:paraId="0B8BEA07">
      <w:pPr>
        <w:spacing w:line="360" w:lineRule="auto"/>
        <w:ind w:firstLine="482"/>
        <w:rPr>
          <w:rFonts w:ascii="宋体" w:hAnsi="宋体" w:cs="宋体"/>
          <w:color w:val="auto"/>
          <w:sz w:val="24"/>
          <w:lang w:val="zh-CN"/>
        </w:rPr>
      </w:pPr>
      <w:r>
        <w:rPr>
          <w:rFonts w:hint="eastAsia" w:ascii="宋体" w:hAnsi="宋体" w:cs="宋体"/>
          <w:color w:val="auto"/>
          <w:sz w:val="24"/>
          <w:lang w:val="zh-CN"/>
        </w:rPr>
        <w:t>本次建设项目包括如下建设内容：</w:t>
      </w:r>
    </w:p>
    <w:p w14:paraId="119DC11F">
      <w:pPr>
        <w:spacing w:line="360" w:lineRule="auto"/>
        <w:ind w:firstLine="482"/>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监控网络摄像头</w:t>
      </w:r>
    </w:p>
    <w:p w14:paraId="6C068D0A">
      <w:pPr>
        <w:spacing w:line="360" w:lineRule="auto"/>
        <w:ind w:firstLine="482"/>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监控交换机</w:t>
      </w:r>
    </w:p>
    <w:p w14:paraId="525D9D1C">
      <w:pPr>
        <w:spacing w:line="360" w:lineRule="auto"/>
        <w:ind w:firstLine="482"/>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监控网络建设</w:t>
      </w:r>
    </w:p>
    <w:p w14:paraId="6C612B56">
      <w:pPr>
        <w:spacing w:line="360" w:lineRule="auto"/>
        <w:ind w:firstLine="482"/>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教育综合安防管理平台</w:t>
      </w:r>
    </w:p>
    <w:p w14:paraId="66C87F38">
      <w:pPr>
        <w:spacing w:line="360" w:lineRule="auto"/>
        <w:ind w:firstLine="482"/>
        <w:rPr>
          <w:rFonts w:ascii="宋体" w:hAnsi="宋体" w:cs="宋体"/>
          <w:color w:val="auto"/>
          <w:sz w:val="24"/>
          <w:lang w:val="zh-CN"/>
        </w:rPr>
      </w:pPr>
      <w:r>
        <w:rPr>
          <w:rFonts w:hint="eastAsia" w:ascii="宋体" w:hAnsi="宋体" w:cs="宋体"/>
          <w:color w:val="auto"/>
          <w:sz w:val="24"/>
        </w:rPr>
        <w:t>5、</w:t>
      </w:r>
      <w:r>
        <w:rPr>
          <w:rFonts w:hint="eastAsia" w:ascii="宋体" w:hAnsi="宋体" w:cs="宋体"/>
          <w:color w:val="auto"/>
          <w:sz w:val="24"/>
          <w:lang w:val="zh-CN"/>
        </w:rPr>
        <w:t>智搜大模型合智能超脑</w:t>
      </w:r>
    </w:p>
    <w:p w14:paraId="34C586A6">
      <w:pPr>
        <w:spacing w:line="360" w:lineRule="auto"/>
        <w:ind w:firstLine="482"/>
        <w:rPr>
          <w:rFonts w:ascii="宋体" w:hAnsi="宋体" w:cs="宋体"/>
          <w:color w:val="auto"/>
          <w:sz w:val="24"/>
          <w:lang w:val="zh-CN"/>
        </w:rPr>
      </w:pPr>
      <w:r>
        <w:rPr>
          <w:rFonts w:hint="eastAsia" w:ascii="宋体" w:hAnsi="宋体" w:cs="宋体"/>
          <w:color w:val="auto"/>
          <w:sz w:val="24"/>
        </w:rPr>
        <w:t>6、</w:t>
      </w:r>
      <w:r>
        <w:rPr>
          <w:rFonts w:hint="eastAsia" w:ascii="宋体" w:hAnsi="宋体" w:cs="宋体"/>
          <w:color w:val="auto"/>
          <w:sz w:val="24"/>
          <w:lang w:val="zh-CN"/>
        </w:rPr>
        <w:t>教室无感考勤系统</w:t>
      </w:r>
    </w:p>
    <w:p w14:paraId="18CB5916">
      <w:pPr>
        <w:spacing w:line="360" w:lineRule="auto"/>
        <w:ind w:firstLine="482"/>
        <w:rPr>
          <w:rFonts w:ascii="宋体" w:hAnsi="宋体" w:cs="宋体"/>
          <w:color w:val="auto"/>
          <w:sz w:val="24"/>
          <w:lang w:val="zh-CN"/>
        </w:rPr>
      </w:pPr>
      <w:r>
        <w:rPr>
          <w:rFonts w:hint="eastAsia" w:ascii="宋体" w:hAnsi="宋体" w:cs="宋体"/>
          <w:color w:val="auto"/>
          <w:sz w:val="24"/>
        </w:rPr>
        <w:t>7、</w:t>
      </w:r>
      <w:r>
        <w:rPr>
          <w:rFonts w:hint="eastAsia" w:ascii="宋体" w:hAnsi="宋体" w:cs="宋体"/>
          <w:color w:val="auto"/>
          <w:sz w:val="24"/>
          <w:lang w:val="zh-CN"/>
        </w:rPr>
        <w:t>电子围栏系统</w:t>
      </w:r>
    </w:p>
    <w:p w14:paraId="7E06959E">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采购标的需执行的国家相关标准、行业标准、地方标准或者其他标准、规范等</w:t>
      </w:r>
    </w:p>
    <w:p w14:paraId="23418E37">
      <w:pPr>
        <w:pStyle w:val="2"/>
        <w:ind w:firstLine="480" w:firstLineChars="200"/>
        <w:rPr>
          <w:color w:val="auto"/>
          <w:lang w:val="en-US"/>
        </w:rPr>
      </w:pPr>
      <w:r>
        <w:rPr>
          <w:rFonts w:hint="eastAsia"/>
          <w:color w:val="auto"/>
          <w:lang w:val="en-US"/>
        </w:rPr>
        <w:t>《公共安全视频监控联网系统信息传输、交换、控制技术要求》（GB/T 28181-2016）</w:t>
      </w:r>
    </w:p>
    <w:p w14:paraId="24F98EF3">
      <w:pPr>
        <w:pStyle w:val="2"/>
        <w:ind w:firstLine="480" w:firstLineChars="200"/>
        <w:rPr>
          <w:color w:val="auto"/>
          <w:lang w:val="en-US"/>
        </w:rPr>
      </w:pPr>
      <w:r>
        <w:rPr>
          <w:rFonts w:hint="eastAsia"/>
          <w:color w:val="auto"/>
          <w:lang w:val="en-US"/>
        </w:rPr>
        <w:t>《公共安全重点区域视频图像信息采集规范》（GB 37300-2018）</w:t>
      </w:r>
    </w:p>
    <w:p w14:paraId="14EDD83F">
      <w:pPr>
        <w:pStyle w:val="2"/>
        <w:ind w:firstLine="480" w:firstLineChars="200"/>
        <w:rPr>
          <w:color w:val="auto"/>
          <w:lang w:val="en-US"/>
        </w:rPr>
      </w:pPr>
      <w:r>
        <w:rPr>
          <w:rFonts w:hint="eastAsia"/>
          <w:color w:val="auto"/>
          <w:lang w:val="en-US"/>
        </w:rPr>
        <w:t>《公共安全视频监控联网信息安全技术要求》（GB 35114-2017）</w:t>
      </w:r>
    </w:p>
    <w:p w14:paraId="038DA5CF">
      <w:pPr>
        <w:pStyle w:val="2"/>
        <w:ind w:firstLine="480" w:firstLineChars="200"/>
        <w:rPr>
          <w:color w:val="auto"/>
          <w:lang w:val="en-US"/>
        </w:rPr>
      </w:pPr>
      <w:r>
        <w:rPr>
          <w:rFonts w:hint="eastAsia"/>
          <w:color w:val="auto"/>
          <w:lang w:val="en-US"/>
        </w:rPr>
        <w:t>《浙江省公共安全视频图像信息共享总平台建设规范的通知》（浙数局发函〔2018〕2号）</w:t>
      </w:r>
    </w:p>
    <w:p w14:paraId="6D80191D">
      <w:pPr>
        <w:pStyle w:val="2"/>
        <w:ind w:firstLine="480" w:firstLineChars="200"/>
        <w:rPr>
          <w:color w:val="auto"/>
          <w:lang w:val="en-US"/>
        </w:rPr>
      </w:pPr>
      <w:r>
        <w:rPr>
          <w:rFonts w:hint="eastAsia"/>
          <w:color w:val="auto"/>
          <w:lang w:val="en-US"/>
        </w:rPr>
        <w:t>《关于加强公共安全视频监控建设联网应用工作的若干意见》（发改高技〔2015〕996号）</w:t>
      </w:r>
    </w:p>
    <w:p w14:paraId="66506B0A">
      <w:pPr>
        <w:pStyle w:val="2"/>
        <w:ind w:firstLine="480" w:firstLineChars="200"/>
        <w:rPr>
          <w:color w:val="auto"/>
          <w:lang w:val="en-US"/>
        </w:rPr>
      </w:pPr>
      <w:r>
        <w:rPr>
          <w:rFonts w:hint="eastAsia"/>
          <w:color w:val="auto"/>
          <w:lang w:val="en-US"/>
        </w:rPr>
        <w:t>关于印发《浙江省公共安全视频建设联网整合共享应用工作规范》的通知（浙综委办〔2017〕12号）</w:t>
      </w:r>
    </w:p>
    <w:p w14:paraId="36274210">
      <w:pPr>
        <w:pStyle w:val="2"/>
        <w:ind w:firstLine="480" w:firstLineChars="200"/>
        <w:rPr>
          <w:color w:val="auto"/>
          <w:lang w:val="en-US"/>
        </w:rPr>
      </w:pPr>
      <w:r>
        <w:rPr>
          <w:rFonts w:hint="eastAsia"/>
          <w:color w:val="auto"/>
          <w:lang w:val="en-US"/>
        </w:rPr>
        <w:t>《网络安全等级保护条例》</w:t>
      </w:r>
    </w:p>
    <w:p w14:paraId="1B1E3B14">
      <w:pPr>
        <w:pStyle w:val="2"/>
        <w:ind w:firstLine="480" w:firstLineChars="200"/>
        <w:rPr>
          <w:color w:val="auto"/>
          <w:lang w:val="en-US"/>
        </w:rPr>
      </w:pPr>
      <w:r>
        <w:rPr>
          <w:rFonts w:hint="eastAsia"/>
          <w:color w:val="auto"/>
          <w:lang w:val="en-US"/>
        </w:rPr>
        <w:t>《中华人民共和国网络安全法》</w:t>
      </w:r>
    </w:p>
    <w:p w14:paraId="71CD2AE1">
      <w:pPr>
        <w:pStyle w:val="2"/>
        <w:ind w:firstLine="480" w:firstLineChars="200"/>
        <w:rPr>
          <w:color w:val="auto"/>
          <w:lang w:val="en-US"/>
        </w:rPr>
      </w:pPr>
      <w:r>
        <w:rPr>
          <w:rFonts w:hint="eastAsia"/>
          <w:color w:val="auto"/>
          <w:lang w:val="en-US"/>
        </w:rPr>
        <w:t>《关于印发加强公共安全视频监控建设联网应用工作方案（2015-2020年）的通知》（发改办高技[2015]2056号）</w:t>
      </w:r>
    </w:p>
    <w:p w14:paraId="1C70B328">
      <w:pPr>
        <w:pStyle w:val="2"/>
        <w:ind w:firstLine="480" w:firstLineChars="200"/>
        <w:rPr>
          <w:color w:val="auto"/>
          <w:lang w:val="en-US"/>
        </w:rPr>
      </w:pPr>
      <w:r>
        <w:rPr>
          <w:rFonts w:hint="eastAsia"/>
          <w:color w:val="auto"/>
          <w:lang w:val="en-US"/>
        </w:rPr>
        <w:t>《公共安全视频监控联网信息安全技术要求》（GB35114-2017）</w:t>
      </w:r>
    </w:p>
    <w:p w14:paraId="2B7A9CC0">
      <w:pPr>
        <w:pStyle w:val="2"/>
        <w:ind w:firstLine="480" w:firstLineChars="200"/>
        <w:rPr>
          <w:color w:val="auto"/>
          <w:lang w:val="en-US"/>
        </w:rPr>
      </w:pPr>
      <w:r>
        <w:rPr>
          <w:rFonts w:hint="eastAsia"/>
          <w:color w:val="auto"/>
          <w:lang w:val="en-US"/>
        </w:rPr>
        <w:t>《信息技术安全评估准则》ISO/IEC 15408（CC）</w:t>
      </w:r>
    </w:p>
    <w:p w14:paraId="50BE7EE7">
      <w:pPr>
        <w:pStyle w:val="259"/>
        <w:numPr>
          <w:ilvl w:val="0"/>
          <w:numId w:val="1"/>
        </w:numPr>
        <w:ind w:firstLineChars="0"/>
        <w:rPr>
          <w:rFonts w:ascii="宋体" w:hAnsi="宋体" w:cs="宋体"/>
          <w:b/>
          <w:color w:val="auto"/>
        </w:rPr>
      </w:pPr>
      <w:r>
        <w:rPr>
          <w:rFonts w:hint="eastAsia" w:ascii="宋体" w:hAnsi="宋体" w:eastAsia="宋体" w:cs="宋体"/>
          <w:b/>
          <w:bCs/>
          <w:color w:val="auto"/>
          <w:sz w:val="28"/>
          <w:szCs w:val="28"/>
        </w:rPr>
        <w:t>项目的采购清单</w:t>
      </w:r>
    </w:p>
    <w:tbl>
      <w:tblPr>
        <w:tblStyle w:val="63"/>
        <w:tblW w:w="517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5670"/>
        <w:gridCol w:w="709"/>
        <w:gridCol w:w="708"/>
      </w:tblGrid>
      <w:tr w14:paraId="34C3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10" w:type="dxa"/>
            <w:vAlign w:val="center"/>
          </w:tcPr>
          <w:p w14:paraId="37173391">
            <w:pPr>
              <w:widowControl/>
              <w:spacing w:line="360" w:lineRule="auto"/>
              <w:jc w:val="center"/>
              <w:textAlignment w:val="center"/>
              <w:rPr>
                <w:rFonts w:ascii="宋体" w:hAnsi="宋体" w:cs="宋体"/>
                <w:b/>
                <w:bCs/>
                <w:color w:val="auto"/>
                <w:sz w:val="24"/>
              </w:rPr>
            </w:pPr>
            <w:r>
              <w:rPr>
                <w:rFonts w:hint="eastAsia" w:ascii="宋体" w:hAnsi="宋体" w:cs="宋体"/>
                <w:b/>
                <w:bCs/>
                <w:color w:val="auto"/>
                <w:kern w:val="0"/>
                <w:sz w:val="24"/>
                <w:lang w:bidi="ar"/>
              </w:rPr>
              <w:t>序号</w:t>
            </w:r>
          </w:p>
        </w:tc>
        <w:tc>
          <w:tcPr>
            <w:tcW w:w="992" w:type="dxa"/>
            <w:vAlign w:val="center"/>
          </w:tcPr>
          <w:p w14:paraId="10221EBD">
            <w:pPr>
              <w:widowControl/>
              <w:spacing w:line="360" w:lineRule="auto"/>
              <w:jc w:val="center"/>
              <w:textAlignment w:val="center"/>
              <w:rPr>
                <w:rFonts w:ascii="宋体" w:hAnsi="宋体" w:cs="宋体"/>
                <w:b/>
                <w:bCs/>
                <w:color w:val="auto"/>
                <w:sz w:val="24"/>
              </w:rPr>
            </w:pPr>
            <w:r>
              <w:rPr>
                <w:rFonts w:hint="eastAsia" w:ascii="宋体" w:hAnsi="宋体" w:cs="宋体"/>
                <w:b/>
                <w:bCs/>
                <w:color w:val="auto"/>
                <w:sz w:val="24"/>
              </w:rPr>
              <w:t>名称</w:t>
            </w:r>
          </w:p>
        </w:tc>
        <w:tc>
          <w:tcPr>
            <w:tcW w:w="5670" w:type="dxa"/>
            <w:vAlign w:val="center"/>
          </w:tcPr>
          <w:p w14:paraId="08020311">
            <w:pPr>
              <w:widowControl/>
              <w:spacing w:line="360" w:lineRule="auto"/>
              <w:jc w:val="center"/>
              <w:textAlignment w:val="center"/>
              <w:rPr>
                <w:rFonts w:ascii="宋体" w:hAnsi="宋体" w:cs="宋体"/>
                <w:b/>
                <w:bCs/>
                <w:color w:val="auto"/>
                <w:sz w:val="24"/>
              </w:rPr>
            </w:pPr>
            <w:r>
              <w:rPr>
                <w:rFonts w:hint="eastAsia" w:ascii="宋体" w:hAnsi="宋体" w:cs="宋体"/>
                <w:b/>
                <w:bCs/>
                <w:color w:val="auto"/>
                <w:kern w:val="0"/>
                <w:sz w:val="24"/>
                <w:lang w:bidi="ar"/>
              </w:rPr>
              <w:t>参数</w:t>
            </w:r>
          </w:p>
        </w:tc>
        <w:tc>
          <w:tcPr>
            <w:tcW w:w="709" w:type="dxa"/>
            <w:vAlign w:val="center"/>
          </w:tcPr>
          <w:p w14:paraId="503C64D0">
            <w:pPr>
              <w:widowControl/>
              <w:spacing w:line="360" w:lineRule="auto"/>
              <w:jc w:val="center"/>
              <w:textAlignment w:val="center"/>
              <w:rPr>
                <w:rFonts w:ascii="宋体" w:hAnsi="宋体" w:cs="宋体"/>
                <w:b/>
                <w:bCs/>
                <w:color w:val="auto"/>
                <w:sz w:val="24"/>
              </w:rPr>
            </w:pPr>
            <w:r>
              <w:rPr>
                <w:rFonts w:hint="eastAsia" w:ascii="宋体" w:hAnsi="宋体" w:cs="宋体"/>
                <w:b/>
                <w:bCs/>
                <w:color w:val="auto"/>
                <w:kern w:val="0"/>
                <w:sz w:val="24"/>
                <w:lang w:bidi="ar"/>
              </w:rPr>
              <w:t>单位</w:t>
            </w:r>
          </w:p>
        </w:tc>
        <w:tc>
          <w:tcPr>
            <w:tcW w:w="708" w:type="dxa"/>
            <w:vAlign w:val="center"/>
          </w:tcPr>
          <w:p w14:paraId="37F45DE6">
            <w:pPr>
              <w:widowControl/>
              <w:spacing w:line="360" w:lineRule="auto"/>
              <w:jc w:val="center"/>
              <w:textAlignment w:val="center"/>
              <w:rPr>
                <w:rFonts w:ascii="宋体" w:hAnsi="宋体" w:cs="宋体"/>
                <w:b/>
                <w:bCs/>
                <w:color w:val="auto"/>
                <w:sz w:val="24"/>
              </w:rPr>
            </w:pPr>
            <w:r>
              <w:rPr>
                <w:rFonts w:hint="eastAsia" w:ascii="宋体" w:hAnsi="宋体" w:cs="宋体"/>
                <w:b/>
                <w:bCs/>
                <w:color w:val="auto"/>
                <w:kern w:val="0"/>
                <w:sz w:val="24"/>
                <w:lang w:bidi="ar"/>
              </w:rPr>
              <w:t>数量</w:t>
            </w:r>
          </w:p>
        </w:tc>
      </w:tr>
      <w:tr w14:paraId="1D93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89" w:type="dxa"/>
            <w:gridSpan w:val="5"/>
            <w:vAlign w:val="center"/>
          </w:tcPr>
          <w:p w14:paraId="3A099B2F">
            <w:pPr>
              <w:spacing w:line="360" w:lineRule="auto"/>
              <w:jc w:val="center"/>
              <w:rPr>
                <w:rFonts w:ascii="宋体" w:hAnsi="宋体" w:cs="宋体"/>
                <w:b/>
                <w:bCs/>
                <w:color w:val="auto"/>
                <w:sz w:val="24"/>
              </w:rPr>
            </w:pPr>
            <w:r>
              <w:rPr>
                <w:rFonts w:hint="eastAsia" w:ascii="宋体" w:hAnsi="宋体" w:cs="宋体"/>
                <w:b/>
                <w:bCs/>
                <w:color w:val="auto"/>
                <w:kern w:val="0"/>
                <w:sz w:val="24"/>
                <w:lang w:bidi="ar"/>
              </w:rPr>
              <w:t>第一部分监控系统</w:t>
            </w:r>
          </w:p>
        </w:tc>
      </w:tr>
      <w:tr w14:paraId="3EFA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34DC36E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992" w:type="dxa"/>
            <w:vAlign w:val="center"/>
          </w:tcPr>
          <w:p w14:paraId="7F340BBE">
            <w:pPr>
              <w:widowControl/>
              <w:spacing w:line="360" w:lineRule="auto"/>
              <w:jc w:val="center"/>
              <w:textAlignment w:val="center"/>
              <w:rPr>
                <w:rFonts w:ascii="宋体" w:hAnsi="宋体" w:cs="宋体"/>
                <w:color w:val="auto"/>
                <w:sz w:val="24"/>
              </w:rPr>
            </w:pPr>
            <w:r>
              <w:rPr>
                <w:rFonts w:hint="eastAsia" w:cs="仿宋"/>
                <w:b/>
                <w:bCs/>
                <w:color w:val="auto"/>
                <w:sz w:val="24"/>
                <w:lang w:bidi="ar"/>
              </w:rPr>
              <w:t>★</w:t>
            </w:r>
            <w:r>
              <w:rPr>
                <w:rFonts w:hint="eastAsia" w:ascii="宋体" w:hAnsi="宋体" w:cs="宋体"/>
                <w:color w:val="auto"/>
                <w:kern w:val="0"/>
                <w:sz w:val="24"/>
                <w:lang w:bidi="ar"/>
              </w:rPr>
              <w:t>400万教室半球摄像头</w:t>
            </w:r>
          </w:p>
        </w:tc>
        <w:tc>
          <w:tcPr>
            <w:tcW w:w="5670" w:type="dxa"/>
            <w:vAlign w:val="center"/>
          </w:tcPr>
          <w:p w14:paraId="0AB37C93">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400万定焦智能网络摄像机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分辨率不低于2560 × 1440 @25 fps，在该分辨率下可输出实时图像</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支持背光补偿，强光抑制，3D数字降噪，数字宽动态，适应不同环境</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支持白光/红外双补光，红外光≥30 m，白光最≥20 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支持开放型网络视频接口，ISAPI，SDK，GB28181，萤石云协议接入</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支持多种事件检测和异常侦测，支持智能警戒，支持联动声音报警</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支持H.265/H.264/MJPEG视频压缩算法，支持多级别视频质量配置、编码复杂度设置</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支持ROI感兴趣区域增强编码，支持Smart265/264编码，可根据场景情况自适应调整码率分配，有效节省存储成本</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1个内置麦克风，1个内置扬声器，支持双向语音对讲</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支持1路报警输入，1路报警输出（报警输出最大支持DC24 V，1 A或AC24 V，1 A），1路音频输入，1路音频输出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支持≥512 GB MicroSD/MicroSDHC/MicroSDXC卡本地存储</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支持DC12 V，100 mA电源输出，用于拾音器供电；支持PoE供电功能</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不低于IP67防尘防水设计</w:t>
            </w:r>
          </w:p>
        </w:tc>
        <w:tc>
          <w:tcPr>
            <w:tcW w:w="709" w:type="dxa"/>
            <w:vAlign w:val="center"/>
          </w:tcPr>
          <w:p w14:paraId="22BED351">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78</w:t>
            </w:r>
          </w:p>
        </w:tc>
        <w:tc>
          <w:tcPr>
            <w:tcW w:w="708" w:type="dxa"/>
            <w:vAlign w:val="center"/>
          </w:tcPr>
          <w:p w14:paraId="0DBDA1F2">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6F49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2A35E7A8">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992" w:type="dxa"/>
            <w:vAlign w:val="center"/>
          </w:tcPr>
          <w:p w14:paraId="7104DAA4">
            <w:pPr>
              <w:widowControl/>
              <w:spacing w:line="360" w:lineRule="auto"/>
              <w:jc w:val="center"/>
              <w:textAlignment w:val="center"/>
              <w:rPr>
                <w:rFonts w:ascii="宋体" w:hAnsi="宋体" w:cs="宋体"/>
                <w:color w:val="auto"/>
                <w:sz w:val="24"/>
              </w:rPr>
            </w:pPr>
            <w:r>
              <w:rPr>
                <w:rFonts w:hint="eastAsia" w:cs="仿宋"/>
                <w:b/>
                <w:bCs/>
                <w:color w:val="auto"/>
                <w:sz w:val="24"/>
                <w:lang w:bidi="ar"/>
              </w:rPr>
              <w:t>★</w:t>
            </w:r>
            <w:r>
              <w:rPr>
                <w:rFonts w:hint="eastAsia" w:ascii="宋体" w:hAnsi="宋体" w:cs="宋体"/>
                <w:color w:val="auto"/>
                <w:kern w:val="0"/>
                <w:sz w:val="24"/>
                <w:lang w:bidi="ar"/>
              </w:rPr>
              <w:t>400万枪型网络摄像头</w:t>
            </w:r>
          </w:p>
        </w:tc>
        <w:tc>
          <w:tcPr>
            <w:tcW w:w="5670" w:type="dxa"/>
            <w:vAlign w:val="center"/>
          </w:tcPr>
          <w:p w14:paraId="6244B1C6">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传感器类型：1/2.7" Progressive Scan CMOS</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照度：彩色：≥0.005 Lux</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宽动态：数字宽动态</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焦距：4mm/6mm/8mm/12mm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红外波长范围：850 nm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防补光过曝：支持</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补光灯类型：智能补光，可切换白光灯、红外灯</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补光距离：红外光≥50 m，白光≥30 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分辨率：≥2560 × 1440</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视频压缩标准：主码流：H.265/H.264/Smart264/Smart265</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子码流：H.265/H.264</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音频：≥1个内置麦克风</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网络：≥1个RJ45 10 M/100 M自适应以太网口</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启动及工作温湿度：-30 ℃~60 ℃，湿度小于95%（无凝结）</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存储温湿度：-30 ℃~60 ℃，湿度小于95%（无凝结）</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恢复出厂设置：支持客户端或浏览器恢复</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供电方式：DC12 V ± 25%，PoE</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防护：不低于IP67防尘防水设计</w:t>
            </w:r>
          </w:p>
        </w:tc>
        <w:tc>
          <w:tcPr>
            <w:tcW w:w="709" w:type="dxa"/>
            <w:vAlign w:val="center"/>
          </w:tcPr>
          <w:p w14:paraId="0064DDDD">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83</w:t>
            </w:r>
          </w:p>
        </w:tc>
        <w:tc>
          <w:tcPr>
            <w:tcW w:w="708" w:type="dxa"/>
            <w:vAlign w:val="center"/>
          </w:tcPr>
          <w:p w14:paraId="38A00E19">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4679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794CADD7">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992" w:type="dxa"/>
            <w:vAlign w:val="center"/>
          </w:tcPr>
          <w:p w14:paraId="0DB60E5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枪机支架</w:t>
            </w:r>
          </w:p>
        </w:tc>
        <w:tc>
          <w:tcPr>
            <w:tcW w:w="5670" w:type="dxa"/>
            <w:vAlign w:val="center"/>
          </w:tcPr>
          <w:p w14:paraId="1C4FDA9F">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壁装支架/白/铝合金</w:t>
            </w:r>
          </w:p>
        </w:tc>
        <w:tc>
          <w:tcPr>
            <w:tcW w:w="709" w:type="dxa"/>
            <w:vAlign w:val="center"/>
          </w:tcPr>
          <w:p w14:paraId="3E82CB25">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83</w:t>
            </w:r>
          </w:p>
        </w:tc>
        <w:tc>
          <w:tcPr>
            <w:tcW w:w="708" w:type="dxa"/>
            <w:vAlign w:val="center"/>
          </w:tcPr>
          <w:p w14:paraId="3AB82BEC">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00C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4CF86241">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992" w:type="dxa"/>
            <w:vAlign w:val="center"/>
          </w:tcPr>
          <w:p w14:paraId="6FDE25B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400万双目广角摄像头</w:t>
            </w:r>
          </w:p>
        </w:tc>
        <w:tc>
          <w:tcPr>
            <w:tcW w:w="5670" w:type="dxa"/>
            <w:vAlign w:val="center"/>
          </w:tcPr>
          <w:p w14:paraId="3858B51E">
            <w:pPr>
              <w:widowControl/>
              <w:spacing w:line="360" w:lineRule="auto"/>
              <w:jc w:val="left"/>
              <w:textAlignment w:val="center"/>
              <w:rPr>
                <w:rFonts w:ascii="宋体" w:hAnsi="宋体" w:cs="宋体"/>
                <w:color w:val="auto"/>
                <w:sz w:val="24"/>
              </w:rPr>
            </w:pPr>
            <w:r>
              <w:rPr>
                <w:rStyle w:val="332"/>
                <w:rFonts w:hint="default" w:ascii="宋体" w:hAnsi="宋体" w:eastAsia="宋体" w:cs="宋体"/>
                <w:color w:val="auto"/>
                <w:sz w:val="24"/>
                <w:szCs w:val="24"/>
                <w:lang w:bidi="ar"/>
              </w:rPr>
              <w:t>传感器类型：1/2.5" Progressive Scan CMOS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照度：</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0.005 Lux @（F1.2，AGC ON），0 Lux with IR</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宽动态：120 dB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焦距&amp;视场角：2.8 mm</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◆摄像机水平视场角不小于180°，垂直视场角不小于81°。（投标时提供有资质的第三方检测机构出具的检测报告扫描件）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补光灯类型：默认红外补光，可以切换白光补光</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补光距离：红外光</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30 m，白光</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20 m</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防补光过曝：支持 </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最大图像尺寸：最大分辨率3040x1368@25fps，水平分辨率不低于1200线。（投标时提供有资质的第三方检测机构出具的检测报告扫描件）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视频压缩标准：主码流：H.265/H.264</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子码流：H.265/H.264/MJPEG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报警：1路输入，1路输出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音频：1个内置麦克风，1个内置扬声器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SD卡扩展：内置MicroSD/MicroSDHC/MicroSDXC插槽，最大支持256 GB</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网络：</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1个RJ45 10 M/100 M自适应以太网口</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电源输出：DC12 V，100 mA，仅供拾音器供电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供电方式：DC12 V ± 25%,PoE</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电流及功耗：DC：12 V，0.88 A，最大功耗：10.5 W</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防护：不低于IP66 </w:t>
            </w:r>
            <w:r>
              <w:rPr>
                <w:rFonts w:hint="eastAsia" w:ascii="宋体" w:hAnsi="宋体" w:cs="宋体"/>
                <w:color w:val="auto"/>
                <w:kern w:val="0"/>
                <w:sz w:val="24"/>
                <w:lang w:bidi="ar"/>
              </w:rPr>
              <w:t>防尘防水设计</w:t>
            </w:r>
          </w:p>
        </w:tc>
        <w:tc>
          <w:tcPr>
            <w:tcW w:w="709" w:type="dxa"/>
            <w:vAlign w:val="center"/>
          </w:tcPr>
          <w:p w14:paraId="3E291431">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708" w:type="dxa"/>
            <w:vAlign w:val="center"/>
          </w:tcPr>
          <w:p w14:paraId="48F882E7">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7711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47CE3549">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992" w:type="dxa"/>
            <w:vAlign w:val="center"/>
          </w:tcPr>
          <w:p w14:paraId="4CDF1BB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支架</w:t>
            </w:r>
          </w:p>
        </w:tc>
        <w:tc>
          <w:tcPr>
            <w:tcW w:w="5670" w:type="dxa"/>
            <w:vAlign w:val="center"/>
          </w:tcPr>
          <w:p w14:paraId="2636495E">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壁装支架/白/铝合金</w:t>
            </w:r>
          </w:p>
        </w:tc>
        <w:tc>
          <w:tcPr>
            <w:tcW w:w="709" w:type="dxa"/>
            <w:vAlign w:val="center"/>
          </w:tcPr>
          <w:p w14:paraId="0BA95C7D">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708" w:type="dxa"/>
            <w:vAlign w:val="center"/>
          </w:tcPr>
          <w:p w14:paraId="7B4DE9D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1195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05EEBA3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992" w:type="dxa"/>
            <w:vAlign w:val="center"/>
          </w:tcPr>
          <w:p w14:paraId="326B82AA">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400万全彩智能球</w:t>
            </w:r>
          </w:p>
        </w:tc>
        <w:tc>
          <w:tcPr>
            <w:tcW w:w="5670" w:type="dxa"/>
            <w:vAlign w:val="center"/>
          </w:tcPr>
          <w:p w14:paraId="618078B1">
            <w:pPr>
              <w:widowControl/>
              <w:spacing w:line="360" w:lineRule="auto"/>
              <w:jc w:val="left"/>
              <w:textAlignment w:val="center"/>
              <w:rPr>
                <w:rFonts w:ascii="宋体" w:hAnsi="宋体" w:cs="宋体"/>
                <w:color w:val="auto"/>
                <w:kern w:val="0"/>
                <w:sz w:val="24"/>
                <w:lang w:bidi="ar"/>
              </w:rPr>
            </w:pPr>
            <w:r>
              <w:rPr>
                <w:rStyle w:val="332"/>
                <w:rFonts w:hint="default" w:ascii="宋体" w:hAnsi="宋体" w:eastAsia="宋体" w:cs="宋体"/>
                <w:color w:val="auto"/>
                <w:sz w:val="24"/>
                <w:szCs w:val="24"/>
                <w:lang w:bidi="ar"/>
              </w:rPr>
              <w:t>传感器类型：1/2.8＂ progressive scan CMOS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照度：彩色：</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 xml:space="preserve">0.005Lux @ (F1.5，AGC ON)；黑白：0.001Lux @(F1.5，AGC ON) ；0 Lux with IR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焦距：5.9 mm~135.7 mm，23倍光学变倍</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视场角：水平视场角：60.2°~3.4°（广角~望远），垂直视场角：35.2°~1.8°（广角~望远），对角视场角：67.4°~3.6°（广角~望远）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补光灯类型：红外，白光补光</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补光灯距离：红外：</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150 m</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白光：</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30m</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防补光过曝：支持</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红外波长范围：850nm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水平范围：水平360°</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垂直范围：-15°-90°(自动翻转)</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水平速度：水平键控速度：0.1°-160°/s,速度可设;水平预置点速度：240°/s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垂直速度：垂直键控速度：0.1°-120°/s,速度可设;垂直预置点速度：200°/s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像素：不低于2560 × 1440</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视频压缩标准：H.265;H.264;MJPEG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宽动态：支持真宽动态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网络接口：RJ45网口;自适应10M/100M网络数据</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SD卡扩展：内置Micro SD卡插槽，支持Micro SD/Micro SDHC/Micro SDXC卡（最大支持512GB）</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报警输入：2路报警输入</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报警输出：1路报警输出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音频输入：1路音频输入</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音频输出：1路音频输出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防护：不低于IP66</w:t>
            </w:r>
            <w:r>
              <w:rPr>
                <w:rFonts w:hint="eastAsia" w:ascii="宋体" w:hAnsi="宋体" w:cs="宋体"/>
                <w:color w:val="auto"/>
                <w:kern w:val="0"/>
                <w:sz w:val="24"/>
                <w:lang w:bidi="ar"/>
              </w:rPr>
              <w:t>防尘防水设计</w:t>
            </w:r>
          </w:p>
          <w:p w14:paraId="18A2FC57">
            <w:pPr>
              <w:widowControl/>
              <w:spacing w:line="360" w:lineRule="auto"/>
              <w:jc w:val="left"/>
              <w:textAlignment w:val="center"/>
              <w:rPr>
                <w:rFonts w:ascii="宋体" w:hAnsi="宋体" w:cs="宋体"/>
                <w:b/>
                <w:color w:val="auto"/>
                <w:sz w:val="24"/>
              </w:rPr>
            </w:pPr>
            <w:r>
              <w:rPr>
                <w:rStyle w:val="208"/>
                <w:rFonts w:hint="default" w:ascii="宋体" w:hAnsi="宋体" w:eastAsia="宋体" w:cs="宋体"/>
                <w:color w:val="auto"/>
                <w:sz w:val="24"/>
                <w:szCs w:val="24"/>
                <w:lang w:bidi="ar"/>
              </w:rPr>
              <w:t>支持对镜头前盖玻璃加热，去除玻璃上的冰状和水状附着物。</w:t>
            </w:r>
          </w:p>
        </w:tc>
        <w:tc>
          <w:tcPr>
            <w:tcW w:w="709" w:type="dxa"/>
            <w:vAlign w:val="center"/>
          </w:tcPr>
          <w:p w14:paraId="3FB7478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753F1F03">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07EE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38E67CC1">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7</w:t>
            </w:r>
          </w:p>
        </w:tc>
        <w:tc>
          <w:tcPr>
            <w:tcW w:w="992" w:type="dxa"/>
            <w:vAlign w:val="center"/>
          </w:tcPr>
          <w:p w14:paraId="7D4CC117">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球机支架</w:t>
            </w:r>
          </w:p>
        </w:tc>
        <w:tc>
          <w:tcPr>
            <w:tcW w:w="5670" w:type="dxa"/>
            <w:vAlign w:val="center"/>
          </w:tcPr>
          <w:p w14:paraId="04988C6A">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壁装支架/白色/铝合金</w:t>
            </w:r>
          </w:p>
        </w:tc>
        <w:tc>
          <w:tcPr>
            <w:tcW w:w="709" w:type="dxa"/>
            <w:vAlign w:val="center"/>
          </w:tcPr>
          <w:p w14:paraId="6B4F782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62C0579D">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658B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50ED062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8</w:t>
            </w:r>
          </w:p>
        </w:tc>
        <w:tc>
          <w:tcPr>
            <w:tcW w:w="992" w:type="dxa"/>
            <w:vAlign w:val="center"/>
          </w:tcPr>
          <w:p w14:paraId="3011BDB1">
            <w:pPr>
              <w:widowControl/>
              <w:spacing w:line="360" w:lineRule="auto"/>
              <w:jc w:val="center"/>
              <w:textAlignment w:val="center"/>
              <w:rPr>
                <w:rFonts w:ascii="宋体" w:hAnsi="宋体" w:cs="宋体"/>
                <w:color w:val="auto"/>
                <w:sz w:val="24"/>
              </w:rPr>
            </w:pPr>
            <w:r>
              <w:rPr>
                <w:rFonts w:hint="eastAsia" w:cs="仿宋"/>
                <w:b/>
                <w:bCs/>
                <w:color w:val="auto"/>
                <w:sz w:val="24"/>
                <w:lang w:bidi="ar"/>
              </w:rPr>
              <w:t>★</w:t>
            </w:r>
            <w:r>
              <w:rPr>
                <w:rFonts w:hint="eastAsia" w:ascii="宋体" w:hAnsi="宋体" w:cs="宋体"/>
                <w:color w:val="auto"/>
                <w:kern w:val="0"/>
                <w:sz w:val="24"/>
                <w:lang w:bidi="ar"/>
              </w:rPr>
              <w:t>人脸抓拍摄像头</w:t>
            </w:r>
          </w:p>
        </w:tc>
        <w:tc>
          <w:tcPr>
            <w:tcW w:w="5670" w:type="dxa"/>
            <w:vAlign w:val="center"/>
          </w:tcPr>
          <w:p w14:paraId="33A6F9A1">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传感器类型：1/2.7" Progressive Scan CMOS</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照度：彩色：≥0.005 Lux @（F1.2，AGC ON），0 Lux with Light；</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黑白：0.001 Lux @（F1.2，AGC ON），0 Lux with IR</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宽动态：120 dB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焦距：2.7~13.5 mm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防补光过曝：支持防补光过曝开启和关闭，开启下支持自动和手动，手动支持根据距离等级控制补光灯亮度</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补光灯类型：默认红外850nm，可切换至暖白光，4颗灯珠</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补光距离：红外普通监控50 m，人脸抓拍/识别7 m；白光普通监控30 m，人脸抓拍/识别5 m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图像尺寸：不低于2560 × 1440</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视频压缩标准：H.265/H.264/MJPEG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网络：1个RJ45 10 M/100 M自适应以太网口</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SD卡扩展：内置MicroSD/MicroSDHC/MicroSDXC 插槽，最大支持512 GB</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音频：1路输入，1路输出，2个内置麦克风，1个内置扬声器</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报警：1路输入，1路输出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RS-485：采用半双工模式</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供电方式：DC12 V ± 20%，PoE</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防护：不低于IP67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支持智能资源模式切换：人脸抓拍（默认），Smart事件，热度图，人数统计，道路监控，普通监控</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人脸抓拍模式：a)支持对运动人脸进行检测、抓拍、评分、筛选，输出优选的人脸，b)支持人脸去误报、快速抓拍人脸，c)支持快速抓拍和优选抓拍两种模式，d)最多同时检测30张人脸，e)支持人脸去重</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智能事件模式：越界侦测，区域入侵侦测，进入/离开区域侦测，徘徊侦测，人员聚集侦测，快速运动侦测，停车侦测，物品遗留/拿取侦测，场景变更侦测，音频陡升/陡降侦测，音频有无侦测，虚焦侦测。其中越界侦测，区域入侵侦测，进入/离开区域侦测为深度学习算法，支持联动声光预警</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Smart录像：支持断网续传功能保证录像不丢失，配合Smart NVR/SD卡实现事件录像的智能后检索、分析和浓缩播放，Smart编码：支持低码率、低延时、ROI感兴趣区域增强编码、SVC自适应编码技术</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人数统计模式：a)人员统计：支持实时报警，人数变化报警和拥堵等级变化报警，并支持人数异常和停留时间异常报警，b)异常行为检测：支持离岗检测，以及在离岗检测报警，c)区域关注度：支持区域人数检测、停留时长检测、实时数据上传，并支持区域人数分析和队列状态分析展示，d)热度图：支持设备上报和平台查询方式获取信息，并支持上报伪彩图背景大图</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支持电量检测：支持设备功耗检测，支持设备功耗报表展示，报表类型支持日报表和周报表（默认日报表，单位瓦时）</w:t>
            </w:r>
          </w:p>
        </w:tc>
        <w:tc>
          <w:tcPr>
            <w:tcW w:w="709" w:type="dxa"/>
            <w:vAlign w:val="center"/>
          </w:tcPr>
          <w:p w14:paraId="27C3768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24</w:t>
            </w:r>
          </w:p>
        </w:tc>
        <w:tc>
          <w:tcPr>
            <w:tcW w:w="708" w:type="dxa"/>
            <w:vAlign w:val="center"/>
          </w:tcPr>
          <w:p w14:paraId="10A6AEC7">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58EC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3AD21BB5">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9</w:t>
            </w:r>
          </w:p>
        </w:tc>
        <w:tc>
          <w:tcPr>
            <w:tcW w:w="992" w:type="dxa"/>
            <w:vAlign w:val="center"/>
          </w:tcPr>
          <w:p w14:paraId="297DC1B4">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人脸抓拍摄像头支架</w:t>
            </w:r>
          </w:p>
        </w:tc>
        <w:tc>
          <w:tcPr>
            <w:tcW w:w="5670" w:type="dxa"/>
            <w:vAlign w:val="center"/>
          </w:tcPr>
          <w:p w14:paraId="587CCCCA">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铝合金/铂晶灰</w:t>
            </w:r>
          </w:p>
        </w:tc>
        <w:tc>
          <w:tcPr>
            <w:tcW w:w="709" w:type="dxa"/>
            <w:vAlign w:val="center"/>
          </w:tcPr>
          <w:p w14:paraId="46C93647">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24</w:t>
            </w:r>
          </w:p>
        </w:tc>
        <w:tc>
          <w:tcPr>
            <w:tcW w:w="708" w:type="dxa"/>
            <w:vAlign w:val="center"/>
          </w:tcPr>
          <w:p w14:paraId="303413EA">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726E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10AE3E5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10</w:t>
            </w:r>
          </w:p>
        </w:tc>
        <w:tc>
          <w:tcPr>
            <w:tcW w:w="992" w:type="dxa"/>
            <w:vAlign w:val="center"/>
          </w:tcPr>
          <w:p w14:paraId="079A10E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AI摄像头</w:t>
            </w:r>
          </w:p>
        </w:tc>
        <w:tc>
          <w:tcPr>
            <w:tcW w:w="5670" w:type="dxa"/>
            <w:vAlign w:val="center"/>
          </w:tcPr>
          <w:p w14:paraId="3C8664F3">
            <w:pPr>
              <w:widowControl/>
              <w:spacing w:line="360" w:lineRule="auto"/>
              <w:jc w:val="left"/>
              <w:textAlignment w:val="center"/>
              <w:rPr>
                <w:rFonts w:ascii="宋体" w:hAnsi="宋体" w:cs="宋体"/>
                <w:color w:val="auto"/>
                <w:sz w:val="24"/>
              </w:rPr>
            </w:pPr>
            <w:r>
              <w:rPr>
                <w:rStyle w:val="332"/>
                <w:rFonts w:hint="default" w:ascii="宋体" w:hAnsi="宋体" w:eastAsia="宋体" w:cs="宋体"/>
                <w:color w:val="auto"/>
                <w:sz w:val="24"/>
                <w:szCs w:val="24"/>
                <w:lang w:bidi="ar"/>
              </w:rPr>
              <w:t>【技术规格】</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传感器类型：设备内置双镜头，图像传感器靶面尺寸均不小于1/1.2"</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图像尺寸：通道1/通道2：</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 xml:space="preserve">3840 × 2160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照度：通道1/通道2：彩色：</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0.0003 Lux @（F1.2，AGC ON），0 Lux with Light，黑白：</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0.0001 Lux @（F1.2，AGC ON），0 Lux with IR</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宽动态：120 dB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焦距：10~50 mm，设备的2个镜头均支持电动变倍、自动聚焦，自动调节光圈功能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水平范围：通道1/通道2：水平0°~180°</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垂直范围：通道1/通道2：垂直-5°~30°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水平速度：0.1°~5°/s，垂直速度：0.1°~5°/s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补光灯类型：混合补光，850 nm+暖白光</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补光距离：通道1/通道2：普通监控：100 m，人脸抓拍/识别：20 m</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防补光过曝：支持防补光过曝开启和关闭，开启下支持自动和手动，手动支持根据距离等级控制补光灯亮度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视频压缩标准：H.265/H.264/MJPEG </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在分辨率1920x1080 @ 25fps，码流设置为1Mbps时，视频图像传输延时不大于60ms。（投标时提供有资质的第三方检测机构出具的检测报告扫描件）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网络：</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1个RJ45 10 M/100 M/1000 M自适应以太网口</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SD卡扩展：内置MicroSD/MicroSDHC/MicroSDXC插槽，最大支持256 GB</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音频：标配2个内置麦克风，1个内置扬声器，2路外接音频输入，1路外接音频输出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报警：3路输入，2路输出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RS-485：采用半双工模式</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供电方式：DC36 V ± 20%</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防护：不低于IP67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【功能参数】</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◆1、支持人脸、人体、非机动车、机动车属性识别功能，可识别不小于11种行人衣服/裤子颜色、不小于13种车身颜色。（投标时提供有资质的第三方检测机构出具的检测报告扫描件）；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全结构化模式：a)抓拍人脸：支持性别、年龄、年龄段、戴眼镜、戴口罩、表情、戴帽子等9种属性识别；b)抓拍人体：支持运动方向、上衣颜色、下装颜色、性别、年龄段、戴眼镜、背包、拎东西、戴帽子、戴口罩、发型、上衣类型、下装类型等13种属性识别；c)抓拍非机动车：支持非机动车牌识别并抓拍，支持非机动车类型、骑车类型、骑车人数、戴头盔、性别、戴眼镜、年龄段、背包、拎东西、发型 、上衣颜色、下衣颜色、上衣类型、下装类型；d)抓拍机动车：支持车牌识别并抓拍，支持车身颜色、车型识别、车辆行驶方向、车牌颜色、车牌类型等属性识别；</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2、人脸抓拍模式：a)支持对运动人脸进行抓拍，支持性别、年龄、戴眼镜、戴口罩等9个人脸属性；b)支持人脸去误报、快速抓拍人脸；c)支持快速抓拍和最佳抓拍两种模式；d)支持人脸去重；</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3、支持人脸比对模式：a)支持前端人脸比对；b)支持最多10个人脸库的管理，最多15万张人脸的导入；c)支持合计人脸库的存储空间最大3 GB，单张人脸不超过300 KB；d)支持不同人脸库不同时间布防；e)支持非授权名单比对成功报警输出；f)支持人脸瞳距20像素以上的人脸检测；g)支持人脸快速比对，最佳比对方式设置；</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4、道路监控模式：a)车辆检测：支持车牌识别并抓拍，车牌号码/车身颜色/车辆类型/车辆品牌；b)混行检测：检测正向或逆向行驶的车辆以及行人和非机动车，自动对车辆牌照进行识别，可以抓拍无车牌的车辆图片；</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5、智能事件模式：支持深度学习（越界侦测，区域入侵侦测，进入区域侦测，离开区域侦测，徘徊侦测，人员聚集侦测，快速运动侦测，停车侦测，物品遗留侦测，物品拿取侦测）。</w:t>
            </w:r>
          </w:p>
        </w:tc>
        <w:tc>
          <w:tcPr>
            <w:tcW w:w="709" w:type="dxa"/>
            <w:vAlign w:val="center"/>
          </w:tcPr>
          <w:p w14:paraId="0ADB969F">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252E0B29">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1EFF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2212602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11</w:t>
            </w:r>
          </w:p>
        </w:tc>
        <w:tc>
          <w:tcPr>
            <w:tcW w:w="992" w:type="dxa"/>
            <w:vAlign w:val="center"/>
          </w:tcPr>
          <w:p w14:paraId="35FEBDD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大模型周界防范超脑</w:t>
            </w:r>
          </w:p>
        </w:tc>
        <w:tc>
          <w:tcPr>
            <w:tcW w:w="5670" w:type="dxa"/>
            <w:vAlign w:val="center"/>
          </w:tcPr>
          <w:p w14:paraId="08C496A7">
            <w:pPr>
              <w:widowControl/>
              <w:spacing w:line="360" w:lineRule="auto"/>
              <w:jc w:val="left"/>
              <w:textAlignment w:val="center"/>
              <w:rPr>
                <w:rStyle w:val="332"/>
                <w:rFonts w:hint="default" w:ascii="宋体" w:hAnsi="宋体" w:eastAsia="宋体" w:cs="宋体"/>
                <w:color w:val="auto"/>
                <w:sz w:val="24"/>
                <w:szCs w:val="24"/>
                <w:lang w:bidi="ar"/>
              </w:rPr>
            </w:pPr>
            <w:r>
              <w:rPr>
                <w:rStyle w:val="332"/>
                <w:rFonts w:hint="default" w:ascii="宋体" w:hAnsi="宋体" w:eastAsia="宋体" w:cs="宋体"/>
                <w:color w:val="auto"/>
                <w:sz w:val="24"/>
                <w:szCs w:val="24"/>
                <w:lang w:bidi="ar"/>
              </w:rPr>
              <w:t>【硬件规格】</w:t>
            </w:r>
          </w:p>
          <w:p w14:paraId="78D44015">
            <w:pPr>
              <w:widowControl/>
              <w:spacing w:line="360" w:lineRule="auto"/>
              <w:jc w:val="left"/>
              <w:textAlignment w:val="center"/>
              <w:rPr>
                <w:rStyle w:val="332"/>
                <w:rFonts w:hint="default" w:ascii="宋体" w:hAnsi="宋体" w:eastAsia="宋体" w:cs="宋体"/>
                <w:color w:val="auto"/>
                <w:sz w:val="24"/>
                <w:szCs w:val="24"/>
                <w:lang w:bidi="ar"/>
              </w:rPr>
            </w:pPr>
            <w:r>
              <w:rPr>
                <w:rStyle w:val="332"/>
                <w:rFonts w:hint="default" w:ascii="宋体" w:hAnsi="宋体" w:eastAsia="宋体" w:cs="宋体"/>
                <w:color w:val="auto"/>
                <w:sz w:val="24"/>
                <w:szCs w:val="24"/>
                <w:lang w:bidi="ar"/>
              </w:rPr>
              <w:t>存储接口：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9个SATA接口，可满配16TB硬盘</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视频接口：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2×HDMI，2×VGA</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网络接口：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2×RJ45 10/100/1000Mbps自适应以太网口</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报警接口：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16路报警输入，4路报警输出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串行接口：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1路RS-232接口，1路全双工RS-485接口</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USB接口：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2×USB 2.0，2×USB 3.0</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扩展接口：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1×eSATA</w:t>
            </w:r>
          </w:p>
          <w:p w14:paraId="01AB6769">
            <w:pPr>
              <w:widowControl/>
              <w:spacing w:line="360" w:lineRule="auto"/>
              <w:jc w:val="left"/>
              <w:textAlignment w:val="center"/>
              <w:rPr>
                <w:rStyle w:val="332"/>
                <w:rFonts w:hint="default" w:ascii="宋体" w:hAnsi="宋体" w:eastAsia="宋体" w:cs="宋体"/>
                <w:color w:val="auto"/>
                <w:sz w:val="24"/>
                <w:szCs w:val="24"/>
                <w:lang w:bidi="ar"/>
              </w:rPr>
            </w:pPr>
            <w:r>
              <w:rPr>
                <w:rStyle w:val="332"/>
                <w:rFonts w:hint="default" w:ascii="宋体" w:hAnsi="宋体" w:eastAsia="宋体" w:cs="宋体"/>
                <w:color w:val="auto"/>
                <w:sz w:val="24"/>
                <w:szCs w:val="24"/>
                <w:lang w:bidi="ar"/>
              </w:rPr>
              <w:t>每台至少包含一块</w:t>
            </w:r>
            <w:r>
              <w:rPr>
                <w:rFonts w:hint="eastAsia" w:ascii="宋体" w:hAnsi="宋体" w:cs="宋体"/>
                <w:color w:val="auto"/>
                <w:kern w:val="0"/>
                <w:sz w:val="24"/>
                <w:lang w:bidi="ar"/>
              </w:rPr>
              <w:t>4T监控级硬盘</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【产品性能】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输入带宽：</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320Mbps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输出带宽：</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256Mbps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接入能力：</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32路H.264、H.265格式高清码流接入</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解码能力：</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32×1080P</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显示能力：8K+1080P、2×4K异源输出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RAID模式：RAID0、RAID1、RAID5、RAID6、RAID10，支持全局热备盘</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【智能应用】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一、周界防范应用：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1、支持周界算法（越界侦测、区域入侵、进入区域、离开区域）的功能；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2、支持大模型周界的二次分析功能；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3、图片流性能：32路图片流大模型周界防范；</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4、支持常规距离、中距离、远距离三种检测模式；根据不同的检测距离，在配置界面给出最小可检出人体目标尺寸，单个通道最多同时支持 4 种周界报警模式，每种模式最多同时支持 4 个警戒区域（投标时提供有资质的第三方检测机构出具的检测报告扫描件）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5、支持基础周界报警/大模型周界报警过滤功能，对IPC上报越界侦测报警和区域入侵报警进行去误报，在特定条件下，可去除由树叶、灯光、车辆、阴影以及小动物引起的误报。支持设置检测目标类型，包括人体、车辆。（投标时提供有资质的第三方检测机构出具的检测报告扫描件）</w:t>
            </w:r>
            <w:r>
              <w:rPr>
                <w:rStyle w:val="208"/>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◆6、支持手动选择开启周界大模型，启用后可将周界报警误报降低99%（投标时提供有资质的第三方检测机构出具的检测报告扫描件）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二、智能搜索应用：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1、支持全路数目标检索功能，可对设备视频录像中的目标实现快速检索。</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2、目标检索：前智能32路或后智能4路</w:t>
            </w:r>
          </w:p>
          <w:p w14:paraId="27AACB56">
            <w:pPr>
              <w:widowControl/>
              <w:spacing w:line="360" w:lineRule="auto"/>
              <w:jc w:val="left"/>
              <w:textAlignment w:val="center"/>
              <w:rPr>
                <w:rStyle w:val="332"/>
                <w:rFonts w:hint="default" w:ascii="宋体" w:hAnsi="宋体" w:eastAsia="宋体" w:cs="宋体"/>
                <w:color w:val="auto"/>
                <w:sz w:val="24"/>
                <w:szCs w:val="24"/>
                <w:lang w:bidi="ar"/>
              </w:rPr>
            </w:pPr>
            <w:r>
              <w:rPr>
                <w:rStyle w:val="208"/>
                <w:rFonts w:hint="default" w:ascii="宋体" w:hAnsi="宋体" w:eastAsia="宋体" w:cs="宋体"/>
                <w:color w:val="auto"/>
                <w:sz w:val="24"/>
                <w:szCs w:val="24"/>
                <w:lang w:bidi="ar"/>
              </w:rPr>
              <w:t>◆</w:t>
            </w:r>
            <w:r>
              <w:rPr>
                <w:rFonts w:hint="eastAsia" w:ascii="宋体" w:hAnsi="宋体" w:cs="宋体"/>
                <w:b/>
                <w:bCs/>
                <w:color w:val="auto"/>
                <w:kern w:val="0"/>
                <w:sz w:val="24"/>
                <w:lang w:bidi="ar"/>
              </w:rPr>
              <w:t>本次监控平台升级，需要实现对原有平台的数据迁移，实现平台的双机热备等功能，投标人提供智搜大模型合智能超脑需要实现无缝对接学校原有设备，提供可无缝对接承诺函或证明文件；</w:t>
            </w:r>
          </w:p>
        </w:tc>
        <w:tc>
          <w:tcPr>
            <w:tcW w:w="709" w:type="dxa"/>
            <w:vAlign w:val="center"/>
          </w:tcPr>
          <w:p w14:paraId="5E4771D1">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75E64C05">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6360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2" w:hRule="atLeast"/>
        </w:trPr>
        <w:tc>
          <w:tcPr>
            <w:tcW w:w="710" w:type="dxa"/>
            <w:vAlign w:val="center"/>
          </w:tcPr>
          <w:p w14:paraId="426C20BD">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12</w:t>
            </w:r>
          </w:p>
        </w:tc>
        <w:tc>
          <w:tcPr>
            <w:tcW w:w="992" w:type="dxa"/>
            <w:vAlign w:val="center"/>
          </w:tcPr>
          <w:p w14:paraId="4930DB69">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智搜大模型合智能超脑</w:t>
            </w:r>
          </w:p>
        </w:tc>
        <w:tc>
          <w:tcPr>
            <w:tcW w:w="5670" w:type="dxa"/>
            <w:vAlign w:val="center"/>
          </w:tcPr>
          <w:p w14:paraId="725E226F">
            <w:pPr>
              <w:widowControl/>
              <w:spacing w:line="360" w:lineRule="auto"/>
              <w:jc w:val="left"/>
              <w:textAlignment w:val="center"/>
              <w:rPr>
                <w:rStyle w:val="332"/>
                <w:rFonts w:hint="default" w:ascii="宋体" w:hAnsi="宋体" w:eastAsia="宋体" w:cs="宋体"/>
                <w:color w:val="auto"/>
                <w:sz w:val="24"/>
                <w:szCs w:val="24"/>
                <w:lang w:bidi="ar"/>
              </w:rPr>
            </w:pPr>
            <w:r>
              <w:rPr>
                <w:rStyle w:val="332"/>
                <w:rFonts w:hint="default" w:ascii="宋体" w:hAnsi="宋体" w:eastAsia="宋体" w:cs="宋体"/>
                <w:color w:val="auto"/>
                <w:sz w:val="24"/>
                <w:szCs w:val="24"/>
                <w:lang w:bidi="ar"/>
              </w:rPr>
              <w:t>【硬件规格】</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1、整机采用无线缆模块化设计，1+1冗余电源，1+1冗余风扇，支持前置硬盘热插拔</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2、存储接口：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16个SATA口，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12TB硬盘（总容量可达192TB)</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3、视频接口：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2个HDMI接口、1个VGA接口、2个DP接口、2个V-DP接口，支持8K和4K模式</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4、网络接口：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4个10M/100M/1000M/2.5Gbps网口</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5、USB接口：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2个USB2.0接口、4个USB3.0接口</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6、音频接口：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1路音频输入、1路音频输出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7、报警接口：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16路报警输入，8路报警输出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8、串行接口：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1路全双工485接口 ，1路标准RS-232接口</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9、扩展接口：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1个eSATA接口</w:t>
            </w:r>
          </w:p>
          <w:p w14:paraId="205BED9E">
            <w:pPr>
              <w:widowControl/>
              <w:spacing w:line="360" w:lineRule="auto"/>
              <w:jc w:val="left"/>
              <w:textAlignment w:val="center"/>
              <w:rPr>
                <w:rStyle w:val="332"/>
                <w:rFonts w:hint="default" w:ascii="宋体" w:hAnsi="宋体" w:eastAsia="宋体" w:cs="宋体"/>
                <w:color w:val="auto"/>
                <w:sz w:val="24"/>
                <w:szCs w:val="24"/>
                <w:lang w:bidi="ar"/>
              </w:rPr>
            </w:pPr>
            <w:r>
              <w:rPr>
                <w:rStyle w:val="332"/>
                <w:rFonts w:hint="default" w:ascii="宋体" w:hAnsi="宋体" w:eastAsia="宋体" w:cs="宋体"/>
                <w:color w:val="auto"/>
                <w:sz w:val="24"/>
                <w:szCs w:val="24"/>
                <w:lang w:bidi="ar"/>
              </w:rPr>
              <w:t>10、每台至少包含一块</w:t>
            </w:r>
            <w:r>
              <w:rPr>
                <w:rFonts w:hint="eastAsia" w:ascii="宋体" w:hAnsi="宋体" w:cs="宋体"/>
                <w:color w:val="auto"/>
                <w:kern w:val="0"/>
                <w:sz w:val="24"/>
                <w:lang w:bidi="ar"/>
              </w:rPr>
              <w:t>4T监控级硬盘</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【产品性能】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1、输入带宽：</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400Mbps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2、输出带宽：</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400Mbps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3、接入能力：</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64路H.264、H.265格式高清码流接入</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4、解码能力：</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32×1080P</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5、RAID模式：RAID0、RAID1、RAID5、RAID6、RAID10，支持全局热备盘</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【智能应用】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整机搭载5颗高性能AI引擎，支持独立配置目标识别、周界防范、视频结构化、高空抛物、图搜等引擎模式</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一、目标识别应用：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1、支持目标抓拍、比对报警；支持以图搜图、按姓名检索、按属性检索</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2、目标名单库：支持64个人脸库，库容50万张人脸图片；支持路人库，库容30万张人脸抓拍图片（投标时提供有资质的第三方检测机构出具的检测报告扫描件）</w:t>
            </w:r>
            <w:r>
              <w:rPr>
                <w:rStyle w:val="208"/>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3、人脸在低头角度不超过 20°，左右侧脸不超过 45°情况下，人脸检出率不小于98%（投标时提供有资质的第三方检测机构出具的检测报告扫描件）</w:t>
            </w:r>
            <w:r>
              <w:rPr>
                <w:rStyle w:val="208"/>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4、支持人员档案聚合，一人一档功能，可将陌生人自动归入到档案库，并统计和展示每个陌生人出现的次数，多次出现的陌生人，设备自动选取一张评分最高的人脸图片作为人员档案封面（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5、视频流：40路视频流（2MP），图片流：64路图片流</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6、目标客流：支持客流分析（图片流），支持4个客流统计组去重，目标应用：签到、频次（高频、低频）</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二、周界防范应用：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1、支持越界侦测、区域入侵、进入区域、离开区域智能事件报警及联动</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◆2、周界大模型支持视频分析、图片分析、图片二次分析过滤（投标时提供有资质的第三方检测机构出具的检测报告扫描件）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3、视频流性能：60路视频流（2MP），图片流性能：64路图片流大模型周界防范</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三、视频结构化应用：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1、支持目标，人体，车辆，非机动车抓拍，支持人体以图搜图及属性检索，支持车牌识别，车牌库报警</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2、视频结构化性能：30路视频流（2MP）</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四、高空抛物检测应用：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1、支持后智能高空抛物检测，支持高空抛物轨迹展示、抛物事件录像和图片快速检索溯源</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2、高空抛物性能：30路视频流（4MP）</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五、图搜应用：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1、支持全路数目标检索功能，可对设备视频录像中的目标实现快速检索。</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2、支持将预览监视画面和回放画面进行视频冻结，通过手动和自动的方式框选人/车目标，将所选目标与数据库中的历史目标抓拍数据进行比对检索。检索结果可根据相似度或抓拍时间进行排序展示（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3、视频流性能：20路视频流（2MP)，图片流性能：64路图片流</w:t>
            </w:r>
          </w:p>
          <w:p w14:paraId="01B79274">
            <w:pPr>
              <w:widowControl/>
              <w:spacing w:line="360" w:lineRule="auto"/>
              <w:jc w:val="left"/>
              <w:textAlignment w:val="center"/>
              <w:rPr>
                <w:rStyle w:val="332"/>
                <w:rFonts w:hint="default" w:ascii="宋体" w:hAnsi="宋体" w:eastAsia="宋体" w:cs="宋体"/>
                <w:color w:val="auto"/>
                <w:sz w:val="24"/>
                <w:szCs w:val="24"/>
                <w:lang w:bidi="ar"/>
              </w:rPr>
            </w:pPr>
            <w:r>
              <w:rPr>
                <w:rStyle w:val="208"/>
                <w:rFonts w:hint="default" w:ascii="宋体" w:hAnsi="宋体" w:eastAsia="宋体" w:cs="宋体"/>
                <w:color w:val="auto"/>
                <w:sz w:val="24"/>
                <w:szCs w:val="24"/>
                <w:lang w:bidi="ar"/>
              </w:rPr>
              <w:t>◆</w:t>
            </w:r>
            <w:r>
              <w:rPr>
                <w:rFonts w:hint="eastAsia" w:ascii="宋体" w:hAnsi="宋体" w:cs="宋体"/>
                <w:b/>
                <w:bCs/>
                <w:color w:val="auto"/>
                <w:kern w:val="0"/>
                <w:sz w:val="24"/>
                <w:lang w:bidi="ar"/>
              </w:rPr>
              <w:t>本次监控平台升级，需要实现对原有平台的数据迁移，实现平台的双机热备等功能，投标人提供智搜大模型合智能超脑需要实现无缝对接学校原有设备，提供可无缝对接承诺函或证明文件；</w:t>
            </w:r>
          </w:p>
        </w:tc>
        <w:tc>
          <w:tcPr>
            <w:tcW w:w="709" w:type="dxa"/>
            <w:vAlign w:val="center"/>
          </w:tcPr>
          <w:p w14:paraId="7A7A2DA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3C3549E4">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0532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06AE57E7">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13</w:t>
            </w:r>
          </w:p>
        </w:tc>
        <w:tc>
          <w:tcPr>
            <w:tcW w:w="992" w:type="dxa"/>
            <w:vAlign w:val="center"/>
          </w:tcPr>
          <w:p w14:paraId="696EFF2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单路解码器</w:t>
            </w:r>
          </w:p>
        </w:tc>
        <w:tc>
          <w:tcPr>
            <w:tcW w:w="5670" w:type="dxa"/>
            <w:vAlign w:val="center"/>
          </w:tcPr>
          <w:p w14:paraId="623E5008">
            <w:pPr>
              <w:widowControl/>
              <w:spacing w:line="360" w:lineRule="auto"/>
              <w:jc w:val="left"/>
              <w:textAlignment w:val="center"/>
              <w:rPr>
                <w:rFonts w:ascii="宋体" w:hAnsi="宋体" w:cs="宋体"/>
                <w:color w:val="auto"/>
                <w:sz w:val="24"/>
              </w:rPr>
            </w:pPr>
            <w:r>
              <w:rPr>
                <w:rStyle w:val="332"/>
                <w:rFonts w:hint="default" w:ascii="宋体" w:hAnsi="宋体" w:eastAsia="宋体" w:cs="宋体"/>
                <w:color w:val="auto"/>
                <w:sz w:val="24"/>
                <w:szCs w:val="24"/>
                <w:lang w:bidi="ar"/>
              </w:rPr>
              <w:t>1、解码分辨率：最高3200W像素</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2、视频解码通道：16</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◆3、视频解码能力：支持1路3200W、或1路2400W、或2路1200W、或4路800W、或5路600W、或9路400W、或16路200W 像素的视频图像同时解码上墙，支持对主/子码流区分取流和解码显示。（投标时提供有资质的第三方检测机构出具的检测报告扫描件）</w:t>
            </w:r>
            <w:r>
              <w:rPr>
                <w:rStyle w:val="208"/>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4、支持接入MPEG4、MPEG2、H.264、MJPEG、H.265、SVAC等编码格式视频，并解码输出。（投标时提供有资质的第三方检测机构出具的检测报告扫描件）</w:t>
            </w:r>
            <w:r>
              <w:rPr>
                <w:rStyle w:val="208"/>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5、支持文件投屏，支持word、excel、ppt、pdf文件投屏上墙。（投标时提供有资质的第三方检测机构出具的检测报告扫描件）</w:t>
            </w:r>
            <w:r>
              <w:rPr>
                <w:rStyle w:val="208"/>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6、支持预布局和发送布局，用户可在软件上，预布局电视墙的显示内容，完成后一键发送，在电视墙上同步显示。（投标时提供有资质的第三方检测机构出具的检测报告扫描件）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7、单口画面分割数：1,2,4,6,8,9,12,16</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8、场景数量：64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9、视频输出分辨率：3840 × 2160@30 Hz、2560 × 1440@30 Hz、1920 × 1200@60 Hz、1920 × 1080@60 Hz、1920 × 1080@50 Hz、1680 × 1050@60 Hz、1600 × 1200@60 Hz、1280 × 1024@60 Hz、1280 × 720@60 Hz、1280 × 720@50 Hz、1024 × 768@60 Hz</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10、视频输出接口类型：1路HDMI 1.4，支持4K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11、音频输出接口：1路HDMI内嵌或DB15转BNC独立音频输出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12、音频解码格式：G711-A, G711-U, G722.1, G726-16/U/A, MPEG, AAC-LC, PCM </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13、机箱接口：RJ45 10M/100 M/1000 Mbps 自适应以太网接口≥1； 报警输入≥8；报警输出≥8；232接口≥1（RJ45）；485接口≥1；</w:t>
            </w:r>
          </w:p>
        </w:tc>
        <w:tc>
          <w:tcPr>
            <w:tcW w:w="709" w:type="dxa"/>
            <w:vAlign w:val="center"/>
          </w:tcPr>
          <w:p w14:paraId="0B9121D8">
            <w:pPr>
              <w:widowControl/>
              <w:spacing w:line="360" w:lineRule="auto"/>
              <w:jc w:val="center"/>
              <w:textAlignment w:val="center"/>
              <w:rPr>
                <w:rFonts w:ascii="宋体" w:hAnsi="宋体" w:cs="宋体"/>
                <w:color w:val="auto"/>
                <w:sz w:val="24"/>
              </w:rPr>
            </w:pPr>
            <w:r>
              <w:rPr>
                <w:rFonts w:hint="eastAsia" w:ascii="宋体" w:hAnsi="宋体" w:cs="宋体"/>
                <w:color w:val="auto"/>
                <w:sz w:val="24"/>
              </w:rPr>
              <w:t>4</w:t>
            </w:r>
          </w:p>
        </w:tc>
        <w:tc>
          <w:tcPr>
            <w:tcW w:w="708" w:type="dxa"/>
            <w:vAlign w:val="center"/>
          </w:tcPr>
          <w:p w14:paraId="59CC1443">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5C82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742A511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14</w:t>
            </w:r>
          </w:p>
        </w:tc>
        <w:tc>
          <w:tcPr>
            <w:tcW w:w="992" w:type="dxa"/>
            <w:vAlign w:val="center"/>
          </w:tcPr>
          <w:p w14:paraId="1676D4BA">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48盘位磁盘阵列</w:t>
            </w:r>
          </w:p>
        </w:tc>
        <w:tc>
          <w:tcPr>
            <w:tcW w:w="5670" w:type="dxa"/>
            <w:vAlign w:val="center"/>
          </w:tcPr>
          <w:p w14:paraId="67CB9B8A">
            <w:pPr>
              <w:widowControl/>
              <w:spacing w:line="360" w:lineRule="auto"/>
              <w:jc w:val="left"/>
              <w:textAlignment w:val="center"/>
              <w:rPr>
                <w:rStyle w:val="332"/>
                <w:rFonts w:hint="default" w:ascii="宋体" w:hAnsi="宋体" w:eastAsia="宋体" w:cs="宋体"/>
                <w:color w:val="auto"/>
                <w:sz w:val="24"/>
                <w:szCs w:val="24"/>
                <w:lang w:bidi="ar"/>
              </w:rPr>
            </w:pPr>
            <w:r>
              <w:rPr>
                <w:rStyle w:val="332"/>
                <w:rFonts w:hint="default" w:ascii="宋体" w:hAnsi="宋体" w:eastAsia="宋体" w:cs="宋体"/>
                <w:color w:val="auto"/>
                <w:sz w:val="24"/>
                <w:szCs w:val="24"/>
                <w:lang w:bidi="ar"/>
              </w:rPr>
              <w:t>【硬件规格】</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1、处理器：1颗64位多核处理器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2、系统内存：8GB（可扩展至64GB）</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3、系统盘：1×240GB SSD</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4、存储接口：48个SATA接口，支持硬盘热插拔</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5、网络接口：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2个千兆数据网口，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1个千兆管理口</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6、其他接口：</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1×COM，2×USB2.0，2×USB3.0，1×VGA</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7、整机电源：</w:t>
            </w:r>
            <w:r>
              <w:rPr>
                <w:rFonts w:hint="eastAsia" w:ascii="宋体" w:hAnsi="宋体" w:cs="宋体"/>
                <w:color w:val="auto"/>
                <w:kern w:val="0"/>
                <w:sz w:val="24"/>
                <w:lang w:bidi="ar"/>
              </w:rPr>
              <w:t>≥</w:t>
            </w:r>
            <w:r>
              <w:rPr>
                <w:rStyle w:val="332"/>
                <w:rFonts w:hint="default" w:ascii="宋体" w:hAnsi="宋体" w:eastAsia="宋体" w:cs="宋体"/>
                <w:color w:val="auto"/>
                <w:sz w:val="24"/>
                <w:szCs w:val="24"/>
                <w:lang w:bidi="ar"/>
              </w:rPr>
              <w:t>1200W，1+1冗余电源</w:t>
            </w:r>
          </w:p>
          <w:p w14:paraId="091AF146">
            <w:pPr>
              <w:widowControl/>
              <w:spacing w:line="360" w:lineRule="auto"/>
              <w:jc w:val="left"/>
              <w:textAlignment w:val="center"/>
              <w:rPr>
                <w:rFonts w:ascii="宋体" w:hAnsi="宋体" w:cs="宋体"/>
                <w:color w:val="auto"/>
                <w:sz w:val="24"/>
              </w:rPr>
            </w:pPr>
            <w:r>
              <w:rPr>
                <w:rStyle w:val="332"/>
                <w:rFonts w:hint="default" w:ascii="宋体" w:hAnsi="宋体" w:eastAsia="宋体" w:cs="宋体"/>
                <w:color w:val="auto"/>
                <w:sz w:val="24"/>
                <w:szCs w:val="24"/>
                <w:lang w:bidi="ar"/>
              </w:rPr>
              <w:t>8、每台至少包含48块8T企业级硬盘</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【产品性能】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1、视频性能：最大支持接入450路（最大接入带宽900Mbps）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2、回放性能：最大支持45路2Mbps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3、事件录像：最大支持200路2Mbps</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【产品功能】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1、支持视频流直写</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2、支持ONVIF、GB/T 28181、RTSP等标准协议</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3、支持VRAID、RAID0、1、5、6、10等多种RAID模式</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◆4、支持切换标准RAID模式和VRAID模式，适用于不同业务场景（投标时提供有资质的第三方检测机构出具的检测报告扫描件）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5、支持RAID即建即用，支持存储空间扩展</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6、支持局部重构，原盘或其克隆盘拔出设备后再插回，未被覆盖数据可快速恢复</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7、支持定时录像、事件录像、手动录像等多种录像方式</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8、支持视频检索功能，按照监控点编号、录像类型、时间组合等条件查询</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9、支持视频回放功能：正序回放、定位回放、倍速回放等功能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 xml:space="preserve">10、支持按需取流功能，未处于录像计划时间内的通道不占用网络带宽 </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◆11、具有防偶发死机的措施（如硬件或软件狗），死机后的自动恢复时间应≤5min（投标时提供有资质的第三方检测机构出具的检测报告扫描件）</w:t>
            </w:r>
          </w:p>
        </w:tc>
        <w:tc>
          <w:tcPr>
            <w:tcW w:w="709" w:type="dxa"/>
            <w:vAlign w:val="center"/>
          </w:tcPr>
          <w:p w14:paraId="69A6D2BC">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708" w:type="dxa"/>
            <w:vAlign w:val="center"/>
          </w:tcPr>
          <w:p w14:paraId="3FEF5B00">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5362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10" w:type="dxa"/>
            <w:vAlign w:val="center"/>
          </w:tcPr>
          <w:p w14:paraId="25E34981">
            <w:pPr>
              <w:widowControl/>
              <w:spacing w:line="360" w:lineRule="auto"/>
              <w:jc w:val="center"/>
              <w:textAlignment w:val="center"/>
              <w:rPr>
                <w:rFonts w:ascii="宋体" w:hAnsi="宋体" w:cs="宋体"/>
                <w:color w:val="auto"/>
                <w:sz w:val="24"/>
              </w:rPr>
            </w:pPr>
            <w:r>
              <w:rPr>
                <w:rFonts w:hint="eastAsia" w:cs="仿宋"/>
                <w:b/>
                <w:bCs/>
                <w:color w:val="auto"/>
                <w:sz w:val="24"/>
                <w:lang w:bidi="ar"/>
              </w:rPr>
              <w:t>★</w:t>
            </w:r>
            <w:r>
              <w:rPr>
                <w:rFonts w:hint="eastAsia" w:ascii="宋体" w:hAnsi="宋体" w:cs="宋体"/>
                <w:color w:val="auto"/>
                <w:sz w:val="24"/>
              </w:rPr>
              <w:t>15</w:t>
            </w:r>
          </w:p>
        </w:tc>
        <w:tc>
          <w:tcPr>
            <w:tcW w:w="992" w:type="dxa"/>
            <w:vAlign w:val="center"/>
          </w:tcPr>
          <w:p w14:paraId="1B8791B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教育综合安防管理平台</w:t>
            </w:r>
          </w:p>
        </w:tc>
        <w:tc>
          <w:tcPr>
            <w:tcW w:w="5670" w:type="dxa"/>
            <w:vAlign w:val="center"/>
          </w:tcPr>
          <w:p w14:paraId="3AECCCC7">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平台基础模块</w:t>
            </w:r>
          </w:p>
          <w:p w14:paraId="2978BED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提供业务应用依赖的基础资源信息及基础服务能力，包括组织管理、区域管理、人员管理、车辆管理、用户管理、设备管理、低代码引擎、门户工作台。</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一、组织资源管理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1、支持组织基础信息的增删改查、导入、导出等功能；</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二、区域资源管理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1、支持区域基础信息的增删改查、导入、导出等功能；</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三、人员信息管理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1、支持人员信息的增删改查、导入、导出，包括人脸、指纹采集；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2、支持人员基础信息自定义扩展；</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四、卡片信息管理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1、支持卡片基本信息的增删改查、导入、导出；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2、支持人员开卡、退卡、挂失、解挂、换卡及卡扇区加密；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五、车辆信息管理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1、支持车辆基本信息的增删改查、导入、导出；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六、设备信息管理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1、提供设备统一接入管理。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七、系统用户管理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1、支持账户基本信息和角色信息的增删改查；</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2、支持配置不同角色权限，包括菜单权限、组织权限、区域权限、资源权限、功能控制权限；</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3、支持用户组权限分配；</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4、支持用户安全管理，可绑定用户mac地址及IP，可自行修改用户密码或者管理员重置密码；</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5、支持从Windows域同步用户信息，用于域账户进行平台登录；</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八、低代码引擎</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1、支持流程表单引擎、报表引擎、巡检引擎、规则引擎、界面编排引擎等</w:t>
            </w:r>
          </w:p>
          <w:p w14:paraId="183E2210">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视频监控模块</w:t>
            </w:r>
          </w:p>
          <w:p w14:paraId="22AD7F21">
            <w:pPr>
              <w:widowControl/>
              <w:spacing w:line="360" w:lineRule="auto"/>
              <w:jc w:val="left"/>
              <w:textAlignment w:val="center"/>
              <w:rPr>
                <w:rFonts w:ascii="宋体" w:hAnsi="宋体" w:cs="宋体"/>
                <w:b/>
                <w:bCs/>
                <w:color w:val="auto"/>
                <w:kern w:val="0"/>
                <w:sz w:val="24"/>
                <w:lang w:bidi="ar"/>
              </w:rPr>
            </w:pPr>
            <w:r>
              <w:rPr>
                <w:rFonts w:hint="eastAsia" w:ascii="宋体" w:hAnsi="宋体" w:cs="宋体"/>
                <w:color w:val="auto"/>
                <w:kern w:val="0"/>
                <w:sz w:val="24"/>
                <w:lang w:bidi="ar"/>
              </w:rPr>
              <w:t>视频监控应用提供视频管理服务，实现视频预览、录像回放、视频上墙、视频事件监控服务能力，并且在网络带宽不足、有流量限制的网络环境下可以通过以图片替代视频的模式提供监控服务。</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一、视频预览</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1、支持视频实时预览能力，实现预览窗口布局切换、预览画面自适应及全屏切换；</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2、支持云台控制、实时抓图、紧急录像、即时回放、主子码流切换、声音开启\\关闭、辅屏预览（1个辅屏）、对讲、广播、报警输出控制的能力；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3、支持智能规则展示的能力（如：针对热成像设备温度信息实时展示）；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4、支持资源视图管理能力，以视图形式管理监控点、视频预览轮巡等自定义资源组，其中视图类型包含公有视图和私有视图；</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5、支持全景视频监控预览能力，支持球型鹰眼、全景摄像机的全景模式；</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二、录像回放</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1、支持录像计划管理能力，支持实时录像计划、录像回传计划；</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2、支持录像回放能力，支持多画面同步回放和异步回放切换、超高倍速回放、分段回放、录像下载、录像剪辑、录像标签、录像锁定、录像抓图；</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三、图片监控</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1、支持视频预览与图片实时监控模式切换能力，实现图片监控模式；</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2、支持图片查询回放能力，实现按监控点、时间段展示抓拍图片；</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3、支持图片自动播放能力，支持图片自动播放速度可设置；</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4、支持图片下载能力；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四、视频上墙</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1、支持电视墙场景管理能力，实现场景窗口配置、场景切换计划配置以及轮巡计划的管理；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2、支持上墙控制能力，实现场景一键上墙、场景切换、电视墙切换、监控点上下墙、轮巡控制操作；</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五、视频事件</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1、支持视频事件布撤防能力，可按计划模版进行布防，事件类型包括移动侦测、视频丢失、视频遮挡、报警输入、报警输出；</w:t>
            </w:r>
          </w:p>
          <w:p w14:paraId="74F2DB1E">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级联模块</w:t>
            </w:r>
          </w:p>
          <w:p w14:paraId="23CD0EB4">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视频级联应用主要为视频监控业务提供级联服务，专注于平台域间视频联网，基于视频通用标准协议与外域平台互联互通，实现上级平台对下级平台视频资源点位的操作控制。</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1、支持上下级域注册管理能力，实现平台数据级联；</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2、支持资源同步能力；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3、支持级联视频点位实时预览、录像回放、录像下载、语音对讲能力；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4、支持级联视频点位设备操作控制能力；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5、支持下级平台推送到本级平台视频点位路数控制能力，通过级联点位授权路数控制；</w:t>
            </w:r>
          </w:p>
          <w:p w14:paraId="0CB9CC29">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入侵报警模块</w:t>
            </w:r>
          </w:p>
          <w:p w14:paraId="4EDA0049">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入侵报警应用基于前端防区探测器进行园区范围内的入侵行为或意外事件的迅速感知和处理，实现针对园区内部的高效安全防范。</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1、支持报警子系统管理能力，包含布防、撤防、消警控制操作；</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2、支持防区管理能力，包含旁路、旁路恢复操作；</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3、支持实时入侵报警能力；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4、支持历史入侵报警事件查询及导出能力</w:t>
            </w:r>
          </w:p>
          <w:p w14:paraId="1C49BDA0">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人员布控模块</w:t>
            </w:r>
          </w:p>
          <w:p w14:paraId="53FC531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人员布控应用以人脸识别技术为核心，通过前端视频和后端比对分析设备，对人脸进行抓拍、分析，实现人脸自动识别，提供人员布控服务能力。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1、支持重点人员、陌生人、高频人员信息管理能力；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2、支持重点人员识别计划、陌生人识别计划、高频人员识别计划管理能力，实现人员实时布控；</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3、支持重点人员、陌生人、高频人员识别记录管理及轨迹追踪能力</w:t>
            </w:r>
          </w:p>
          <w:p w14:paraId="120C09B3">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人员检索模块</w:t>
            </w:r>
          </w:p>
          <w:p w14:paraId="72DCCCED">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包含人员检索和轨迹。以人脸识别、视频结构化技术为核心，通过前端视频和后端比对分析设备，对人脸、人体进行抓拍、分析，提供智能检索服务能力。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1、支持人员精确检索；</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2、支持以图搜图能力；</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3、支持融合轨迹：展示人员轨迹。将前端结构化、中心结构化、门禁数据进行一次检索，融合为一条轨迹展示。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 支持1V1比对：通过1V1对比的功能，可以快速计算选中图片的相似程度，返回相似度评分，用以判断图片是否同一人等场景。</w:t>
            </w:r>
          </w:p>
          <w:p w14:paraId="1BAE8315">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AR鹰眼模块</w:t>
            </w:r>
          </w:p>
          <w:p w14:paraId="10E76E29">
            <w:pPr>
              <w:widowControl/>
              <w:spacing w:after="160" w:line="360" w:lineRule="auto"/>
              <w:jc w:val="left"/>
              <w:textAlignment w:val="center"/>
              <w:rPr>
                <w:rStyle w:val="332"/>
                <w:rFonts w:hint="default" w:ascii="宋体" w:hAnsi="宋体" w:eastAsia="宋体" w:cs="宋体"/>
                <w:color w:val="auto"/>
                <w:sz w:val="24"/>
                <w:szCs w:val="24"/>
                <w:lang w:bidi="ar"/>
              </w:rPr>
            </w:pPr>
            <w:r>
              <w:rPr>
                <w:rStyle w:val="332"/>
                <w:rFonts w:hint="default" w:ascii="宋体" w:hAnsi="宋体" w:eastAsia="宋体" w:cs="宋体"/>
                <w:color w:val="auto"/>
                <w:sz w:val="24"/>
                <w:szCs w:val="24"/>
                <w:lang w:bidi="ar"/>
              </w:rPr>
              <w:t>提供高低点视频预览，云台控制、多画面轮巡，标签同步回放，标签管理、标签分层、数据可视化展示等功能。</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（一）视频预览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1、高点视频预览：支持预览高点视频，视频流畅，高点视频画面以画中画及点、线、面、图标的形式展示标签信息，可查看标签的详细信息，画面自适应和原始比例调整，标签位置根据比例自动调整</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2、低点视频预览：支持在高点视频中以画中画形式展示低点视频画面，可同时播放多个标签的关联视频，可查看标签的详情信息</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3、云台控制：支持对高点云台设备进行云台方向控制，视频画面转动及缩放时，标签跟随视频画面调整显示位置，支持对标签关联的低点视频点位进行云台方向控制"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4、云台变倍：支持在视频预览过程中通过鼠标滚轮控制设备进行变倍控制，倍率变动时，标签跟随视频画面调整显示位置</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5、3D定位：支持高点云台/球机设备、高点全景设备的特写球机进行3D缩放，由左上到右下框选时视频画面进行放大居中显示，由右下到左上框选时进行缩小居中显示</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6、手动追踪目标：支持高点全景特写球机手动追踪功能，支持框选移动的目标，特写球机将目标放置在画面中心并变倍放大，通过云台自动跟随移动目标对象转动。（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7、全景和特写球机视频预览：支持同时预览全景画面和特写球机的画面，球机预览窗口支持缩放</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8、全景和特写球机视频切换：支持高点全景设备的全景视频预览画面与特写球机预览画面进行切换显示，全景和特写球机画面都可以作为主画面显示，并且全景视频预览画面与特写球机预览画面中均可展示标签</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9、视频抓图：支持视频预览过程中进行视频抓图，图像保存至本地磁盘目录，并可打开图片库进行图片预览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10、视频录像：支持视频预览过程中进行视频录像，录像保存至本地磁盘目录，并可打开录像存储库进行录像文件播放</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11、视频预览窗口调整：支持双击高点视频预览窗口标题栏，拖动改变主界面位置，可拖动至辅屏显示</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（二）视频回溯</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1、视频回放检索：支持按照高点点位、日期、时间段检索高点及标签关联的历史视频</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2、历史视频回放：支持回放检索出的历史视频，并进行开始、停止、暂停、快进、慢进操作</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3、回放速度控制：支持1/8、1/4、1/2、2、4、8倍速的回放，支持通过点击或拖动操作改变回放视频进度</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◆4、高低点视频同步回放：支持高点视频回放时高点视频中关联的标签展示，已关联视频监控的标签支持以画中画的方式同步进行视频回放（投标时提供有资质的第三方检测机构出具的检测报告扫描件）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（三）标签管理</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1、标签管理：支持对高点视频画面中对标签信息进行添加、删除、修改，可基于点位在视频中的位置手动管理各类标签</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2、标签关联内容：支持在标签中关联文字、图片、平面图、超链接、视频点位、人脸抓拍机、卡口抓拍机、电警抓拍机、客流量相机、门禁设备、热成像设备、所属单位等信息或资源信息组合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3、标签资源统计：支持展示当前场景中已添加的各类标签的统计数据，并可按标签数量降序排序，支持隐藏统计信息</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4、标签跟随：支持高点视频云台转动或倍率放大缩小时，标签可跟随视频画面移动，实时调整显示位置（投标时提供有资质的第三方检测机构出具的检测报告扫描件）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5、标签防漂移防抖动：支持标签与云台相机进行联动，云台转动或变倍时标签进行重新定位，标签伴随场景进行自适应变化，标签无漂移无抖动</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6、标签关注：支持对标签设置为关注状态，关注的标签默认展示标签标题信息（非关注的标签默认不显示标签标题信息）显示为标签图标样式，点击图标可以查看标签标题及标签详情信息</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7、标签位置纠正：支持在对已添加的标签通过手动拖动调整标签的准确位置，对标签显示位置进行重新定位</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8、标签分类：支持添加和显示标签时进行分类，不同类型标签显示为不同的标签类型和颜色</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9、标签过滤：支持按照标签类型选择（全选、全不选、是否关注、是否本级标签、标签类型等）在视频画面中屏蔽或显示相应类型标签，能够按照过滤条件实现一键上图与下图，可过滤的标签类型均为当前高点视频中已添加类型</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10、标签搜索：支持精准与模糊搜索标签信息，搜索结果以列表形式展示，选中其中一个标签标，球机可自动定位到标签位置同时居中显示，标签图标处于选中状态，并展示标签详情</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11、标签同步：支持高空全景特写摄像机，在全景画面添加的标签自动同步至特写球机画面，在特写球机画面中添加的标签自动同步到全景画面，减少标签添加工作量</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（四）基础标签</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1、视频标签：支持在高点视频中管理视频标签，标签包含名称和关联视频定位，可预览关联视频，双击视频可以放大视频窗口，支持拖动视频窗口标题移动窗口位置，支持在视频边框位置控制云台</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2、多摄像机标签：支持单个标签关联多个视频点位，能够对多个视频点位视频画面进行布局预览，点击标签可查看详情，可在详情界面中选择视频点位进行视频预览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（五）高级业务标签</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人脸标签：支持在高点视频中管理人脸标签（包括：名称、实时抓拍、视频监控和人脸历史信息）；支持查看和筛选实时抓拍（包括：抓拍时间、抓拍地点、抓拍人年龄、性别等）、重点人员识别（包括：抓拍时间、抓拍地点、相似度、人员分组、姓名、证件等）、陌生人识别（包括：抓拍时间、抓拍地点、年龄、性别等）和高频人员识别（包括：抓拍时间、抓拍地点、出现次数、抓拍图片），均可以列表形式、图片形式展示结果；支持抓拍到重点人员、陌生人和高频人员时标签闪烁红点同时展示报警列表，并可查看报警详情（包括：抓拍人脸图，报警时间、报警低点、报警类型）。（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（六）电子地图</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支持在电子地图上展示系统高点视频点位、可视范围与可视方向，支持在电子地图上居中展示当前高点视频点位，并以不同颜色进行区分；支持通过在电子地图上选择高点图标来切换高点视频支持全屏显示地图，显示和隐藏高点的可视域信息"</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（七）高点视频分组预案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1、高点视频分组预案：支持对重点区域、重点场所、安保线路、要人警卫等场景中的高点视频进行分组预案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2、支持按关注顺序选择高点视频点位及低点视频点位，可设置每个高点视频的轮播时间间隔，调整高点视频轮巡顺序</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3、支持一键调用执行高点分组轮播预案，可进行多个高点视频按时间顺序、线路顺序自动进行画面切换，低点视频可在高点画面中进行画中画播放</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4、支持启动和关闭执行高点视频分组预案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（八）高点视频轮巡预案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1、高点视频轮巡预案：支持以时间顺序、线路顺序等将关注的高点视频置于画面宫格布局，可自定义设计宫格布局，支持设置高点视频轮巡页数、总轮巡时间、每页轮巡时间，自动生成轮巡预案</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2、支持自动执行轮巡预案与手动执行轮巡预案，其中手动执行轮训预案控制轮巡预案执行顺序，对于异常视频点位可暂停查看视频细节"</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（九）多维联动</w:t>
            </w:r>
            <w:r>
              <w:rPr>
                <w:rStyle w:val="332"/>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1、高高联动：支持可以通过组织树上的高点监控列表点击切换高点视频实景地图；</w:t>
            </w:r>
            <w:r>
              <w:rPr>
                <w:rStyle w:val="208"/>
                <w:rFonts w:hint="default" w:ascii="宋体" w:hAnsi="宋体" w:eastAsia="宋体" w:cs="宋体"/>
                <w:color w:val="auto"/>
                <w:sz w:val="24"/>
                <w:szCs w:val="24"/>
                <w:lang w:bidi="ar"/>
              </w:rPr>
              <w:br w:type="textWrapping"/>
            </w:r>
            <w:r>
              <w:rPr>
                <w:rStyle w:val="208"/>
                <w:rFonts w:hint="default" w:ascii="宋体" w:hAnsi="宋体" w:eastAsia="宋体" w:cs="宋体"/>
                <w:color w:val="auto"/>
                <w:sz w:val="24"/>
                <w:szCs w:val="24"/>
                <w:lang w:bidi="ar"/>
              </w:rPr>
              <w:t>支持通过电子地图点击高点监控图标切换高点视频实景地图；支持在高点视频中通过标签上的高点视频按钮，一键切换到关联的另外一个高点视频。（投标时提供有资质的第三方检测机构出具的检测报告扫描件）</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2、低高联动：支持在报警列表中选择低点标签的报警信息切换图标，可切换到报警所属的高点视频画面，球机可自动转向当前报警画面并进行变倍放大</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3、高低联动：支持高点视频展示全地图低点视频标签，点击低点视频标签，可展示该点位视频画面及详细信息</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4、预置点联动：支持在高点视频中提前设置预置点，点击预置点之后，云台或球机视频画面自动切换到该预置点位置</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（十）实时报警</w:t>
            </w:r>
            <w:r>
              <w:rPr>
                <w:rStyle w:val="332"/>
                <w:rFonts w:hint="default" w:ascii="宋体" w:hAnsi="宋体" w:eastAsia="宋体" w:cs="宋体"/>
                <w:color w:val="auto"/>
                <w:sz w:val="24"/>
                <w:szCs w:val="24"/>
                <w:lang w:bidi="ar"/>
              </w:rPr>
              <w:br w:type="textWrapping"/>
            </w:r>
            <w:r>
              <w:rPr>
                <w:rStyle w:val="332"/>
                <w:rFonts w:hint="default" w:ascii="宋体" w:hAnsi="宋体" w:eastAsia="宋体" w:cs="宋体"/>
                <w:color w:val="auto"/>
                <w:sz w:val="24"/>
                <w:szCs w:val="24"/>
                <w:lang w:bidi="ar"/>
              </w:rPr>
              <w:t>实时报警及联动：支持发生报警时，标签闪烁红点同时展示报警列表，并可查看报警详情（包括：报警发生的时间、地点、名称、类型等）；支持发生报警时，系统内所有的报警信息实时展示在报警列表中，并可筛选报警类型，点击查看报警详情；支持点击图标高点视频画面切换到报警对应的画面，且自动弹出报警详情窗口</w:t>
            </w:r>
          </w:p>
          <w:p w14:paraId="1979D0D8">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AR鹰眼实景数量</w:t>
            </w:r>
          </w:p>
          <w:p w14:paraId="714DBFEA">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AR实景应用涵盖的AR场景授权数量</w:t>
            </w:r>
          </w:p>
          <w:p w14:paraId="4EC85EDB">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设备网络管理模块</w:t>
            </w:r>
          </w:p>
          <w:p w14:paraId="77EBD225">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设备网络管理应用对接入平台的视频设备，门禁设备，梯控设备，可视对讲设备进行在线巡检，及时发现故障设备和掉线设备，使运维工作更加高效，便利。</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1、支持监控摄像机、编码设备、存储设备、解码设备等物联设备在线状态、工作状态、硬盘状态、指标采集。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2、支持监控点通道的在线状态、录制状态、录像完整性、录像保存天数指标检测。</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3、支持告警信息统计展现。并支持对监控点、编码设备、解码设备、视频综合矩阵、NVR/CVR、云储存、门禁设备、门禁点、读卡器、梯控设备/梯控读卡器/可视对讲的告警阈值进行配置。</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4、提供视频运维报表统计能力，包含区域综合排名统计、录像完整性统计、录像存储达标统计、在线状态统计、离线时长统计报表。</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5、支持巡检计划配置，可以按照类型和资源以及自定义的巡检周期进行巡检计划配置。</w:t>
            </w:r>
          </w:p>
          <w:p w14:paraId="2CE9C66F">
            <w:pPr>
              <w:widowControl/>
              <w:spacing w:line="360" w:lineRule="auto"/>
              <w:jc w:val="left"/>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视频质量诊断模块</w:t>
            </w:r>
          </w:p>
          <w:p w14:paraId="1F6E66DE">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视频质量诊断应用提供视频图像诊断和监测服务。</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1、支持监控点通道的图像质量诊断结果统计和查看。</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2、支持图像模糊、图像过亮、图像偏色、图像过暗、图像过亮、视频抖动、视频丢帧、场景变换、视频遮挡、对比度、条纹干扰、噪声干扰、信号丢失、黑白图像指标诊断。</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3、支持码流分辨率、编码格式指标采集。。</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4、支持诊断对比图查看和诊断结果矫正功能。</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5、支持巡检计划配置，可以按照类型和资源以及自定义的巡检周期进行巡检计划配置。</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6、支持监控点图像质量统计报表，展现各类诊断故障数量。</w:t>
            </w:r>
          </w:p>
          <w:p w14:paraId="6910204F">
            <w:pPr>
              <w:widowControl/>
              <w:spacing w:line="360" w:lineRule="auto"/>
              <w:jc w:val="left"/>
              <w:textAlignment w:val="center"/>
              <w:rPr>
                <w:color w:val="auto"/>
                <w:lang w:bidi="ar"/>
              </w:rPr>
            </w:pPr>
            <w:r>
              <w:rPr>
                <w:rStyle w:val="208"/>
                <w:rFonts w:hint="default" w:ascii="宋体" w:hAnsi="宋体" w:eastAsia="宋体" w:cs="宋体"/>
                <w:color w:val="auto"/>
                <w:sz w:val="24"/>
                <w:szCs w:val="24"/>
                <w:lang w:bidi="ar"/>
              </w:rPr>
              <w:t>◆</w:t>
            </w:r>
            <w:r>
              <w:rPr>
                <w:rFonts w:hint="eastAsia" w:ascii="宋体" w:hAnsi="宋体" w:cs="宋体"/>
                <w:b/>
                <w:bCs/>
                <w:color w:val="auto"/>
                <w:kern w:val="0"/>
                <w:sz w:val="24"/>
                <w:lang w:bidi="ar"/>
              </w:rPr>
              <w:t>本次监控平台升级，需要实现对原有平台的数据迁移，实现平台的双机热备等功能，投标人提供的磁盘阵列产品和智慧校园综合管理平台需要实现无缝对接学校原有设备，提供可无缝对接承诺函或证明文件。</w:t>
            </w:r>
          </w:p>
        </w:tc>
        <w:tc>
          <w:tcPr>
            <w:tcW w:w="709" w:type="dxa"/>
            <w:vAlign w:val="center"/>
          </w:tcPr>
          <w:p w14:paraId="2AB459A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63E14006">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14:paraId="0EC0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76BAD708">
            <w:pPr>
              <w:widowControl/>
              <w:spacing w:line="360" w:lineRule="auto"/>
              <w:jc w:val="center"/>
              <w:textAlignment w:val="center"/>
              <w:rPr>
                <w:rFonts w:ascii="宋体" w:hAnsi="宋体" w:cs="宋体"/>
                <w:color w:val="auto"/>
                <w:sz w:val="24"/>
              </w:rPr>
            </w:pPr>
            <w:r>
              <w:rPr>
                <w:rFonts w:hint="eastAsia" w:ascii="宋体" w:hAnsi="宋体" w:cs="宋体"/>
                <w:color w:val="auto"/>
                <w:sz w:val="24"/>
              </w:rPr>
              <w:t>16</w:t>
            </w:r>
          </w:p>
        </w:tc>
        <w:tc>
          <w:tcPr>
            <w:tcW w:w="992" w:type="dxa"/>
            <w:vAlign w:val="center"/>
          </w:tcPr>
          <w:p w14:paraId="78D83860">
            <w:pPr>
              <w:widowControl/>
              <w:spacing w:line="360" w:lineRule="auto"/>
              <w:jc w:val="center"/>
              <w:textAlignment w:val="center"/>
              <w:rPr>
                <w:rFonts w:ascii="宋体" w:hAnsi="宋体" w:cs="宋体"/>
                <w:color w:val="auto"/>
                <w:sz w:val="24"/>
              </w:rPr>
            </w:pPr>
            <w:r>
              <w:rPr>
                <w:rFonts w:hint="eastAsia" w:cs="仿宋"/>
                <w:b/>
                <w:bCs/>
                <w:color w:val="auto"/>
                <w:sz w:val="24"/>
                <w:lang w:bidi="ar"/>
              </w:rPr>
              <w:t>★</w:t>
            </w:r>
            <w:r>
              <w:rPr>
                <w:rFonts w:hint="eastAsia" w:ascii="宋体" w:hAnsi="宋体" w:cs="宋体"/>
                <w:color w:val="auto"/>
                <w:kern w:val="0"/>
                <w:sz w:val="24"/>
                <w:lang w:bidi="ar"/>
              </w:rPr>
              <w:t>监控核心交换机</w:t>
            </w:r>
          </w:p>
        </w:tc>
        <w:tc>
          <w:tcPr>
            <w:tcW w:w="5670" w:type="dxa"/>
            <w:vAlign w:val="center"/>
          </w:tcPr>
          <w:p w14:paraId="19F7BF6D">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产品架构：以太网交换机主机交换路由引擎模块，≥16端口千兆以太网光接口(SFP,LC)≥12端口万兆以太网光接口(SFP+.LC)(SC)交换路由引擎模块，≥16端口千兆以太网电接口(RJ45)≥12端口万兆以太网光接口(SFP+.LC)(SC)交流电源模块≥300W</w:t>
            </w:r>
          </w:p>
          <w:p w14:paraId="50777883">
            <w:pPr>
              <w:pStyle w:val="58"/>
              <w:spacing w:before="0" w:beforeAutospacing="0" w:after="0" w:afterAutospacing="0" w:line="360" w:lineRule="auto"/>
              <w:textAlignment w:val="baseline"/>
              <w:rPr>
                <w:rFonts w:cs="宋体"/>
                <w:color w:val="auto"/>
                <w:shd w:val="clear" w:color="auto" w:fill="FFFFFF"/>
              </w:rPr>
            </w:pPr>
            <w:r>
              <w:rPr>
                <w:rFonts w:hint="eastAsia" w:cs="宋体"/>
                <w:color w:val="auto"/>
                <w:shd w:val="clear" w:color="auto" w:fill="FFFFFF"/>
              </w:rPr>
              <w:t>交换容量</w:t>
            </w:r>
            <w:r>
              <w:rPr>
                <w:rFonts w:hint="eastAsia" w:cs="宋体"/>
                <w:color w:val="auto"/>
                <w:lang w:bidi="ar"/>
              </w:rPr>
              <w:t>≥</w:t>
            </w:r>
            <w:r>
              <w:rPr>
                <w:rFonts w:hint="eastAsia" w:cs="宋体"/>
                <w:color w:val="auto"/>
                <w:shd w:val="clear" w:color="auto" w:fill="FFFFFF"/>
              </w:rPr>
              <w:t>51.2Tbps，包转发率</w:t>
            </w:r>
            <w:r>
              <w:rPr>
                <w:rFonts w:hint="eastAsia" w:cs="宋体"/>
                <w:color w:val="auto"/>
                <w:lang w:bidi="ar"/>
              </w:rPr>
              <w:t>≥1</w:t>
            </w:r>
            <w:r>
              <w:rPr>
                <w:rFonts w:hint="eastAsia" w:cs="宋体"/>
                <w:color w:val="auto"/>
                <w:shd w:val="clear" w:color="auto" w:fill="FFFFFF"/>
              </w:rPr>
              <w:t>7200Mpps，</w:t>
            </w:r>
          </w:p>
          <w:p w14:paraId="1257111C">
            <w:pPr>
              <w:pStyle w:val="58"/>
              <w:spacing w:before="0" w:beforeAutospacing="0" w:after="0" w:afterAutospacing="0" w:line="360" w:lineRule="auto"/>
              <w:textAlignment w:val="baseline"/>
              <w:rPr>
                <w:rFonts w:cs="宋体"/>
                <w:color w:val="auto"/>
                <w:shd w:val="clear" w:color="auto" w:fill="FFFFFF"/>
              </w:rPr>
            </w:pPr>
            <w:r>
              <w:rPr>
                <w:rFonts w:hint="eastAsia" w:cs="宋体"/>
                <w:color w:val="auto"/>
                <w:shd w:val="clear" w:color="auto" w:fill="FFFFFF"/>
              </w:rPr>
              <w:t>端口扩展：支持千兆光、千兆电、万兆光等丰富的以太网接口，满足未来多层次的链路带宽需求，要求提供官网链接和截图证明；</w:t>
            </w:r>
          </w:p>
          <w:p w14:paraId="313818A5">
            <w:pPr>
              <w:pStyle w:val="58"/>
              <w:spacing w:before="0" w:beforeAutospacing="0" w:after="0" w:afterAutospacing="0" w:line="360" w:lineRule="auto"/>
              <w:textAlignment w:val="baseline"/>
              <w:rPr>
                <w:rFonts w:cs="宋体"/>
                <w:color w:val="auto"/>
              </w:rPr>
            </w:pPr>
            <w:r>
              <w:rPr>
                <w:rFonts w:hint="eastAsia" w:cs="宋体"/>
                <w:color w:val="auto"/>
                <w:shd w:val="clear" w:color="auto" w:fill="FFFFFF"/>
              </w:rPr>
              <w:t>路由特性：</w:t>
            </w:r>
            <w:r>
              <w:rPr>
                <w:rFonts w:hint="eastAsia" w:cs="宋体"/>
                <w:color w:val="auto"/>
              </w:rPr>
              <w:t>支持静态路由、RIP、OSPF、IS-IS、BGP4</w:t>
            </w:r>
          </w:p>
          <w:p w14:paraId="501631A1">
            <w:pPr>
              <w:pStyle w:val="58"/>
              <w:spacing w:before="0" w:beforeAutospacing="0" w:after="0" w:afterAutospacing="0" w:line="360" w:lineRule="auto"/>
              <w:textAlignment w:val="baseline"/>
              <w:rPr>
                <w:rFonts w:cs="宋体"/>
                <w:color w:val="auto"/>
                <w:shd w:val="clear" w:color="auto" w:fill="FFFFFF"/>
              </w:rPr>
            </w:pPr>
            <w:r>
              <w:rPr>
                <w:rFonts w:hint="eastAsia" w:cs="宋体"/>
                <w:color w:val="auto"/>
                <w:shd w:val="clear" w:color="auto" w:fill="FFFFFF"/>
              </w:rPr>
              <w:t>虚拟化技术:支持第二代IRF</w:t>
            </w:r>
          </w:p>
          <w:p w14:paraId="7E7AD676">
            <w:pPr>
              <w:pStyle w:val="58"/>
              <w:spacing w:before="0" w:beforeAutospacing="0" w:after="0" w:afterAutospacing="0" w:line="360" w:lineRule="auto"/>
              <w:textAlignment w:val="baseline"/>
              <w:rPr>
                <w:rFonts w:cs="宋体"/>
                <w:color w:val="auto"/>
                <w:shd w:val="clear" w:color="auto" w:fill="FFFFFF"/>
              </w:rPr>
            </w:pPr>
            <w:r>
              <w:rPr>
                <w:rStyle w:val="208"/>
                <w:rFonts w:hint="default" w:ascii="宋体" w:hAnsi="宋体" w:eastAsia="宋体" w:cs="宋体"/>
                <w:color w:val="auto"/>
                <w:sz w:val="24"/>
                <w:szCs w:val="24"/>
                <w:lang w:bidi="ar"/>
              </w:rPr>
              <w:t>◆</w:t>
            </w:r>
            <w:r>
              <w:rPr>
                <w:rFonts w:hint="eastAsia" w:cs="宋体"/>
                <w:b/>
                <w:bCs/>
                <w:color w:val="auto"/>
              </w:rPr>
              <w:t>统一运维管理：兼容学校现有的移动运维平台统一管理，能够进行图形化可视管理，如显示设备的面板，在面板上能够开启和关闭网络端口，修改设备配置，显示流量等（可兼容的提供证明材料）；如无法满足兼容性，可对所有涉及到的设备及平台进行替换或改造（如网络运维平台及其所管理的设备及业务系统），替换或改造后设备所有参数均不得低于现有设备。</w:t>
            </w:r>
          </w:p>
        </w:tc>
        <w:tc>
          <w:tcPr>
            <w:tcW w:w="709" w:type="dxa"/>
            <w:vAlign w:val="center"/>
          </w:tcPr>
          <w:p w14:paraId="4982591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289F9FB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1D4A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14:paraId="782DC6CF">
            <w:pPr>
              <w:widowControl/>
              <w:spacing w:line="360" w:lineRule="auto"/>
              <w:jc w:val="center"/>
              <w:textAlignment w:val="center"/>
              <w:rPr>
                <w:rFonts w:ascii="宋体" w:hAnsi="宋体" w:cs="宋体"/>
                <w:color w:val="auto"/>
                <w:sz w:val="24"/>
              </w:rPr>
            </w:pPr>
            <w:r>
              <w:rPr>
                <w:rFonts w:hint="eastAsia" w:ascii="宋体" w:hAnsi="宋体" w:cs="宋体"/>
                <w:color w:val="auto"/>
                <w:sz w:val="24"/>
              </w:rPr>
              <w:t>17</w:t>
            </w:r>
          </w:p>
        </w:tc>
        <w:tc>
          <w:tcPr>
            <w:tcW w:w="992" w:type="dxa"/>
            <w:vAlign w:val="center"/>
          </w:tcPr>
          <w:p w14:paraId="0F30F8E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监控48口交换机</w:t>
            </w:r>
          </w:p>
        </w:tc>
        <w:tc>
          <w:tcPr>
            <w:tcW w:w="5670" w:type="dxa"/>
            <w:vAlign w:val="center"/>
          </w:tcPr>
          <w:p w14:paraId="64C85EA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产品架构：</w:t>
            </w:r>
            <w:r>
              <w:rPr>
                <w:rFonts w:hint="eastAsia" w:ascii="宋体" w:hAnsi="宋体" w:cs="宋体"/>
                <w:color w:val="auto"/>
                <w:sz w:val="24"/>
                <w:shd w:val="clear" w:color="auto" w:fill="FFFFFF"/>
              </w:rPr>
              <w:t>交换容量</w:t>
            </w:r>
            <w:r>
              <w:rPr>
                <w:rFonts w:hint="eastAsia" w:ascii="宋体" w:hAnsi="宋体" w:cs="宋体"/>
                <w:color w:val="auto"/>
                <w:kern w:val="0"/>
                <w:sz w:val="24"/>
                <w:lang w:bidi="ar"/>
              </w:rPr>
              <w:t>≥</w:t>
            </w:r>
            <w:r>
              <w:rPr>
                <w:rFonts w:hint="eastAsia" w:ascii="宋体" w:hAnsi="宋体" w:cs="宋体"/>
                <w:color w:val="auto"/>
                <w:sz w:val="24"/>
                <w:shd w:val="clear" w:color="auto" w:fill="FFFFFF"/>
              </w:rPr>
              <w:t>336Gbps，包转发率</w:t>
            </w:r>
            <w:r>
              <w:rPr>
                <w:rFonts w:hint="eastAsia" w:ascii="宋体" w:hAnsi="宋体" w:cs="宋体"/>
                <w:color w:val="auto"/>
                <w:kern w:val="0"/>
                <w:sz w:val="24"/>
                <w:lang w:bidi="ar"/>
              </w:rPr>
              <w:t>≥</w:t>
            </w:r>
            <w:r>
              <w:rPr>
                <w:rFonts w:hint="eastAsia" w:ascii="宋体" w:hAnsi="宋体" w:cs="宋体"/>
                <w:color w:val="auto"/>
                <w:sz w:val="24"/>
                <w:shd w:val="clear" w:color="auto" w:fill="FFFFFF"/>
              </w:rPr>
              <w:t>144Mpps，端口描述</w:t>
            </w:r>
            <w:r>
              <w:rPr>
                <w:rFonts w:hint="eastAsia" w:ascii="宋体" w:hAnsi="宋体" w:cs="宋体"/>
                <w:color w:val="auto"/>
                <w:kern w:val="0"/>
                <w:sz w:val="24"/>
                <w:lang w:bidi="ar"/>
              </w:rPr>
              <w:t>≥48*10/100/1000TX以太网端口≥4个SFP+端口</w:t>
            </w:r>
          </w:p>
          <w:p w14:paraId="75E3E5C3">
            <w:pPr>
              <w:pStyle w:val="58"/>
              <w:spacing w:before="0" w:beforeAutospacing="0" w:after="0" w:afterAutospacing="0" w:line="360" w:lineRule="auto"/>
              <w:textAlignment w:val="baseline"/>
              <w:rPr>
                <w:rFonts w:cs="宋体"/>
                <w:color w:val="auto"/>
              </w:rPr>
            </w:pPr>
            <w:r>
              <w:rPr>
                <w:rFonts w:hint="eastAsia" w:cs="宋体"/>
                <w:color w:val="auto"/>
                <w:shd w:val="clear" w:color="auto" w:fill="FFFFFF"/>
              </w:rPr>
              <w:t>VLAN：</w:t>
            </w:r>
            <w:r>
              <w:rPr>
                <w:rFonts w:hint="eastAsia" w:cs="宋体"/>
                <w:color w:val="auto"/>
              </w:rPr>
              <w:t>支持基于端口的VLAN，支持MAC VLAN，支持Guest VLAN</w:t>
            </w:r>
          </w:p>
          <w:p w14:paraId="42F2536A">
            <w:pPr>
              <w:pStyle w:val="58"/>
              <w:spacing w:before="0" w:beforeAutospacing="0" w:after="40" w:afterAutospacing="0" w:line="360" w:lineRule="auto"/>
              <w:textAlignment w:val="baseline"/>
              <w:rPr>
                <w:rFonts w:cs="宋体"/>
                <w:color w:val="auto"/>
              </w:rPr>
            </w:pPr>
            <w:r>
              <w:rPr>
                <w:rFonts w:hint="eastAsia" w:cs="宋体"/>
                <w:color w:val="auto"/>
                <w:shd w:val="clear" w:color="auto" w:fill="FFFFFF"/>
              </w:rPr>
              <w:t>以太网功能：</w:t>
            </w:r>
            <w:r>
              <w:rPr>
                <w:rFonts w:hint="eastAsia" w:cs="宋体"/>
                <w:color w:val="auto"/>
              </w:rPr>
              <w:t>支持端口镜像和流镜像功能，支持端口聚合(聚合组端口最大8个端口)，支持10GE口聚合，支持端口隔离</w:t>
            </w:r>
          </w:p>
          <w:p w14:paraId="6576E0CC">
            <w:pPr>
              <w:pStyle w:val="58"/>
              <w:spacing w:before="0" w:beforeAutospacing="0" w:after="0" w:afterAutospacing="0" w:line="360" w:lineRule="auto"/>
              <w:textAlignment w:val="baseline"/>
              <w:rPr>
                <w:rFonts w:cs="宋体"/>
                <w:color w:val="auto"/>
              </w:rPr>
            </w:pPr>
            <w:r>
              <w:rPr>
                <w:rFonts w:hint="eastAsia" w:cs="宋体"/>
                <w:color w:val="auto"/>
                <w:shd w:val="clear" w:color="auto" w:fill="FFFFFF"/>
              </w:rPr>
              <w:t>管理：</w:t>
            </w:r>
            <w:r>
              <w:rPr>
                <w:rFonts w:hint="eastAsia" w:cs="宋体"/>
                <w:color w:val="auto"/>
              </w:rPr>
              <w:t>持命令行接口（CLI）配置，支持Telnet远程配置，支持通过Console口配置，</w:t>
            </w:r>
          </w:p>
          <w:p w14:paraId="1C9AE367">
            <w:pPr>
              <w:pStyle w:val="58"/>
              <w:spacing w:before="0" w:beforeAutospacing="0" w:after="0" w:afterAutospacing="0" w:line="360" w:lineRule="auto"/>
              <w:textAlignment w:val="baseline"/>
              <w:rPr>
                <w:rFonts w:cs="宋体"/>
                <w:color w:val="auto"/>
              </w:rPr>
            </w:pPr>
            <w:r>
              <w:rPr>
                <w:rFonts w:hint="eastAsia" w:cs="宋体"/>
                <w:color w:val="auto"/>
              </w:rPr>
              <w:t>支持SNMP</w:t>
            </w:r>
          </w:p>
          <w:p w14:paraId="7D12B277">
            <w:pPr>
              <w:pStyle w:val="58"/>
              <w:spacing w:before="0" w:beforeAutospacing="0" w:after="0" w:afterAutospacing="0" w:line="360" w:lineRule="auto"/>
              <w:textAlignment w:val="baseline"/>
              <w:rPr>
                <w:rFonts w:cs="宋体"/>
                <w:color w:val="auto"/>
              </w:rPr>
            </w:pPr>
            <w:r>
              <w:rPr>
                <w:rStyle w:val="208"/>
                <w:rFonts w:hint="default" w:ascii="宋体" w:hAnsi="宋体" w:eastAsia="宋体" w:cs="宋体"/>
                <w:color w:val="auto"/>
                <w:sz w:val="24"/>
                <w:szCs w:val="24"/>
                <w:lang w:bidi="ar"/>
              </w:rPr>
              <w:t>◆</w:t>
            </w:r>
            <w:r>
              <w:rPr>
                <w:rFonts w:hint="eastAsia" w:cs="宋体"/>
                <w:b/>
                <w:bCs/>
                <w:color w:val="auto"/>
              </w:rPr>
              <w:t>统一运维管理：兼容学校现有的移动运维平台统一管理，能够进行图形化可视管理，如显示设备的面板，在面板上能够开启和关闭网络端口，修改设备配置，显示流量等（可兼容的提供证明材料）；如无法满足兼容性，可对所有涉及到的设备及平台进行替换或改造（如网络运维平台及其所管理的设备及业务系统），替换或改造后设备所有参数均不得低于现有设备。</w:t>
            </w:r>
          </w:p>
        </w:tc>
        <w:tc>
          <w:tcPr>
            <w:tcW w:w="709" w:type="dxa"/>
            <w:vAlign w:val="center"/>
          </w:tcPr>
          <w:p w14:paraId="51558D72">
            <w:pPr>
              <w:widowControl/>
              <w:spacing w:line="360" w:lineRule="auto"/>
              <w:jc w:val="center"/>
              <w:textAlignment w:val="center"/>
              <w:rPr>
                <w:rFonts w:ascii="宋体" w:hAnsi="宋体" w:cs="宋体"/>
                <w:color w:val="auto"/>
                <w:sz w:val="24"/>
              </w:rPr>
            </w:pPr>
            <w:r>
              <w:rPr>
                <w:rFonts w:hint="eastAsia" w:ascii="宋体" w:hAnsi="宋体" w:cs="宋体"/>
                <w:color w:val="auto"/>
                <w:sz w:val="24"/>
              </w:rPr>
              <w:t>5</w:t>
            </w:r>
          </w:p>
        </w:tc>
        <w:tc>
          <w:tcPr>
            <w:tcW w:w="708" w:type="dxa"/>
            <w:vAlign w:val="center"/>
          </w:tcPr>
          <w:p w14:paraId="5A201ED0">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538B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0" w:type="dxa"/>
            <w:vAlign w:val="center"/>
          </w:tcPr>
          <w:p w14:paraId="5DA306AF">
            <w:pPr>
              <w:widowControl/>
              <w:spacing w:line="360" w:lineRule="auto"/>
              <w:jc w:val="center"/>
              <w:textAlignment w:val="center"/>
              <w:rPr>
                <w:rFonts w:ascii="宋体" w:hAnsi="宋体" w:cs="宋体"/>
                <w:color w:val="auto"/>
                <w:sz w:val="24"/>
              </w:rPr>
            </w:pPr>
            <w:r>
              <w:rPr>
                <w:rFonts w:hint="eastAsia" w:ascii="宋体" w:hAnsi="宋体" w:cs="宋体"/>
                <w:color w:val="auto"/>
                <w:sz w:val="24"/>
              </w:rPr>
              <w:t>18</w:t>
            </w:r>
          </w:p>
        </w:tc>
        <w:tc>
          <w:tcPr>
            <w:tcW w:w="992" w:type="dxa"/>
            <w:vAlign w:val="center"/>
          </w:tcPr>
          <w:p w14:paraId="5244535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监控24口交换机</w:t>
            </w:r>
          </w:p>
        </w:tc>
        <w:tc>
          <w:tcPr>
            <w:tcW w:w="5670" w:type="dxa"/>
            <w:vAlign w:val="center"/>
          </w:tcPr>
          <w:p w14:paraId="223D524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产品架构：</w:t>
            </w:r>
            <w:r>
              <w:rPr>
                <w:rFonts w:hint="eastAsia" w:ascii="宋体" w:hAnsi="宋体" w:cs="宋体"/>
                <w:color w:val="auto"/>
                <w:sz w:val="24"/>
                <w:shd w:val="clear" w:color="auto" w:fill="FFFFFF"/>
              </w:rPr>
              <w:t>交换容量</w:t>
            </w:r>
            <w:r>
              <w:rPr>
                <w:rFonts w:hint="eastAsia" w:ascii="宋体" w:hAnsi="宋体" w:cs="宋体"/>
                <w:color w:val="auto"/>
                <w:kern w:val="0"/>
                <w:sz w:val="24"/>
                <w:lang w:bidi="ar"/>
              </w:rPr>
              <w:t>≥</w:t>
            </w:r>
            <w:r>
              <w:rPr>
                <w:rFonts w:hint="eastAsia" w:ascii="宋体" w:hAnsi="宋体" w:cs="宋体"/>
                <w:color w:val="auto"/>
                <w:sz w:val="24"/>
                <w:shd w:val="clear" w:color="auto" w:fill="FFFFFF"/>
              </w:rPr>
              <w:t>336Gbps，包转发率</w:t>
            </w:r>
            <w:r>
              <w:rPr>
                <w:rFonts w:hint="eastAsia" w:ascii="宋体" w:hAnsi="宋体" w:cs="宋体"/>
                <w:color w:val="auto"/>
                <w:kern w:val="0"/>
                <w:sz w:val="24"/>
                <w:lang w:bidi="ar"/>
              </w:rPr>
              <w:t>≥</w:t>
            </w:r>
            <w:r>
              <w:rPr>
                <w:rFonts w:hint="eastAsia" w:ascii="宋体" w:hAnsi="宋体" w:cs="宋体"/>
                <w:color w:val="auto"/>
                <w:sz w:val="24"/>
                <w:shd w:val="clear" w:color="auto" w:fill="FFFFFF"/>
              </w:rPr>
              <w:t>104Mpps，端口描述</w:t>
            </w:r>
            <w:r>
              <w:rPr>
                <w:rFonts w:hint="eastAsia" w:ascii="宋体" w:hAnsi="宋体" w:cs="宋体"/>
                <w:color w:val="auto"/>
                <w:kern w:val="0"/>
                <w:sz w:val="24"/>
                <w:lang w:bidi="ar"/>
              </w:rPr>
              <w:t>≥24*10/100/1000TX以太网端口≥4个SFP+端口</w:t>
            </w:r>
          </w:p>
          <w:p w14:paraId="258A06F9">
            <w:pPr>
              <w:pStyle w:val="58"/>
              <w:spacing w:before="0" w:beforeAutospacing="0" w:after="0" w:afterAutospacing="0" w:line="360" w:lineRule="auto"/>
              <w:textAlignment w:val="baseline"/>
              <w:rPr>
                <w:rFonts w:cs="宋体"/>
                <w:color w:val="auto"/>
              </w:rPr>
            </w:pPr>
            <w:r>
              <w:rPr>
                <w:rFonts w:hint="eastAsia" w:cs="宋体"/>
                <w:color w:val="auto"/>
                <w:shd w:val="clear" w:color="auto" w:fill="FFFFFF"/>
              </w:rPr>
              <w:t>VLAN：</w:t>
            </w:r>
            <w:r>
              <w:rPr>
                <w:rFonts w:hint="eastAsia" w:cs="宋体"/>
                <w:color w:val="auto"/>
              </w:rPr>
              <w:t>支持基于端口的VLAN，支持MAC VLAN，支持Guest VLAN</w:t>
            </w:r>
          </w:p>
          <w:p w14:paraId="3B3A3322">
            <w:pPr>
              <w:pStyle w:val="58"/>
              <w:spacing w:before="0" w:beforeAutospacing="0" w:after="40" w:afterAutospacing="0" w:line="360" w:lineRule="auto"/>
              <w:textAlignment w:val="baseline"/>
              <w:rPr>
                <w:rFonts w:cs="宋体"/>
                <w:color w:val="auto"/>
              </w:rPr>
            </w:pPr>
            <w:r>
              <w:rPr>
                <w:rFonts w:hint="eastAsia" w:cs="宋体"/>
                <w:color w:val="auto"/>
                <w:shd w:val="clear" w:color="auto" w:fill="FFFFFF"/>
              </w:rPr>
              <w:t>以太网功能：</w:t>
            </w:r>
            <w:r>
              <w:rPr>
                <w:rFonts w:hint="eastAsia" w:cs="宋体"/>
                <w:color w:val="auto"/>
              </w:rPr>
              <w:t>支持端口镜像和流镜像功能，支持端口聚合(聚合组端口最大8个端口)，支持10GE口聚合，支持端口隔离</w:t>
            </w:r>
          </w:p>
          <w:p w14:paraId="42C86D6D">
            <w:pPr>
              <w:pStyle w:val="58"/>
              <w:spacing w:before="0" w:beforeAutospacing="0" w:after="0" w:afterAutospacing="0" w:line="360" w:lineRule="auto"/>
              <w:textAlignment w:val="baseline"/>
              <w:rPr>
                <w:rFonts w:cs="宋体"/>
                <w:color w:val="auto"/>
              </w:rPr>
            </w:pPr>
            <w:r>
              <w:rPr>
                <w:rFonts w:hint="eastAsia" w:cs="宋体"/>
                <w:color w:val="auto"/>
                <w:shd w:val="clear" w:color="auto" w:fill="FFFFFF"/>
              </w:rPr>
              <w:t>管理：</w:t>
            </w:r>
            <w:r>
              <w:rPr>
                <w:rFonts w:hint="eastAsia" w:cs="宋体"/>
                <w:color w:val="auto"/>
              </w:rPr>
              <w:t>持命令行接口（CLI）配置，支持Telnet远程配置，支持通过Console口配置，</w:t>
            </w:r>
          </w:p>
          <w:p w14:paraId="1E1AD2C7">
            <w:pPr>
              <w:widowControl/>
              <w:spacing w:line="360" w:lineRule="auto"/>
              <w:jc w:val="left"/>
              <w:textAlignment w:val="center"/>
              <w:rPr>
                <w:rFonts w:ascii="宋体" w:hAnsi="宋体" w:cs="宋体"/>
                <w:color w:val="auto"/>
                <w:sz w:val="24"/>
              </w:rPr>
            </w:pPr>
            <w:r>
              <w:rPr>
                <w:rFonts w:hint="eastAsia" w:ascii="宋体" w:hAnsi="宋体" w:cs="宋体"/>
                <w:color w:val="auto"/>
                <w:sz w:val="24"/>
              </w:rPr>
              <w:t>支持SNMP</w:t>
            </w:r>
          </w:p>
          <w:p w14:paraId="0614F084">
            <w:pPr>
              <w:widowControl/>
              <w:spacing w:line="360" w:lineRule="auto"/>
              <w:jc w:val="left"/>
              <w:textAlignment w:val="center"/>
              <w:rPr>
                <w:rFonts w:ascii="宋体" w:hAnsi="宋体" w:cs="宋体"/>
                <w:color w:val="auto"/>
                <w:sz w:val="24"/>
              </w:rPr>
            </w:pPr>
            <w:r>
              <w:rPr>
                <w:rStyle w:val="208"/>
                <w:rFonts w:hint="default" w:ascii="宋体" w:hAnsi="宋体" w:eastAsia="宋体" w:cs="宋体"/>
                <w:color w:val="auto"/>
                <w:sz w:val="24"/>
                <w:szCs w:val="24"/>
                <w:lang w:bidi="ar"/>
              </w:rPr>
              <w:t>◆</w:t>
            </w:r>
            <w:r>
              <w:rPr>
                <w:rFonts w:hint="eastAsia" w:ascii="宋体" w:hAnsi="宋体" w:cs="宋体"/>
                <w:b/>
                <w:bCs/>
                <w:color w:val="auto"/>
                <w:sz w:val="24"/>
              </w:rPr>
              <w:t>统一运维管理：兼容学校现有的移动运维平台统一管理，能够进行图形化可视管理，如显示设备的面板，在面板上能够开启和关闭网络端口，修改设备配置，显示流量等（可兼容的提供证明材料）；如无法满足兼容性，可对所有涉及到的设备及平台进行替换或改造（如网络运维平台及其所管理的设备及业务系统），替换或改造后设备所有参数均不得低于现有设备。</w:t>
            </w:r>
          </w:p>
        </w:tc>
        <w:tc>
          <w:tcPr>
            <w:tcW w:w="709" w:type="dxa"/>
            <w:vAlign w:val="center"/>
          </w:tcPr>
          <w:p w14:paraId="6C5BB1B8">
            <w:pPr>
              <w:widowControl/>
              <w:spacing w:line="360" w:lineRule="auto"/>
              <w:jc w:val="center"/>
              <w:textAlignment w:val="center"/>
              <w:rPr>
                <w:rFonts w:ascii="宋体" w:hAnsi="宋体" w:cs="宋体"/>
                <w:color w:val="auto"/>
                <w:sz w:val="24"/>
              </w:rPr>
            </w:pPr>
            <w:r>
              <w:rPr>
                <w:rFonts w:hint="eastAsia" w:ascii="宋体" w:hAnsi="宋体" w:cs="宋体"/>
                <w:color w:val="auto"/>
                <w:sz w:val="24"/>
              </w:rPr>
              <w:t>2</w:t>
            </w:r>
          </w:p>
        </w:tc>
        <w:tc>
          <w:tcPr>
            <w:tcW w:w="708" w:type="dxa"/>
            <w:vAlign w:val="center"/>
          </w:tcPr>
          <w:p w14:paraId="14BDE1C6">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560F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1A99D5C9">
            <w:pPr>
              <w:widowControl/>
              <w:spacing w:line="360" w:lineRule="auto"/>
              <w:jc w:val="center"/>
              <w:textAlignment w:val="center"/>
              <w:rPr>
                <w:rFonts w:ascii="宋体" w:hAnsi="宋体" w:cs="宋体"/>
                <w:color w:val="auto"/>
                <w:sz w:val="24"/>
              </w:rPr>
            </w:pPr>
            <w:r>
              <w:rPr>
                <w:rFonts w:hint="eastAsia" w:ascii="宋体" w:hAnsi="宋体" w:cs="宋体"/>
                <w:color w:val="auto"/>
                <w:sz w:val="24"/>
              </w:rPr>
              <w:t>19</w:t>
            </w:r>
          </w:p>
        </w:tc>
        <w:tc>
          <w:tcPr>
            <w:tcW w:w="992" w:type="dxa"/>
            <w:vAlign w:val="center"/>
          </w:tcPr>
          <w:p w14:paraId="1AAB308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万兆多模光模块</w:t>
            </w:r>
          </w:p>
        </w:tc>
        <w:tc>
          <w:tcPr>
            <w:tcW w:w="5670" w:type="dxa"/>
            <w:vAlign w:val="center"/>
          </w:tcPr>
          <w:p w14:paraId="347065FC">
            <w:pPr>
              <w:spacing w:line="360" w:lineRule="auto"/>
              <w:jc w:val="left"/>
              <w:rPr>
                <w:rFonts w:ascii="宋体" w:hAnsi="宋体" w:cs="宋体"/>
                <w:color w:val="auto"/>
                <w:sz w:val="24"/>
              </w:rPr>
            </w:pPr>
            <w:r>
              <w:rPr>
                <w:rFonts w:hint="eastAsia" w:ascii="宋体" w:hAnsi="宋体" w:cs="宋体"/>
                <w:color w:val="auto"/>
                <w:kern w:val="0"/>
                <w:sz w:val="24"/>
                <w:lang w:bidi="ar"/>
              </w:rPr>
              <w:t>SFP+ 万兆模块(850nm,300m,LC)；</w:t>
            </w:r>
          </w:p>
        </w:tc>
        <w:tc>
          <w:tcPr>
            <w:tcW w:w="709" w:type="dxa"/>
            <w:vAlign w:val="center"/>
          </w:tcPr>
          <w:p w14:paraId="570532F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10</w:t>
            </w:r>
          </w:p>
        </w:tc>
        <w:tc>
          <w:tcPr>
            <w:tcW w:w="708" w:type="dxa"/>
            <w:vAlign w:val="center"/>
          </w:tcPr>
          <w:p w14:paraId="7D80ECF7">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块</w:t>
            </w:r>
          </w:p>
        </w:tc>
      </w:tr>
      <w:tr w14:paraId="5385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10" w:type="dxa"/>
            <w:vAlign w:val="center"/>
          </w:tcPr>
          <w:p w14:paraId="37037166">
            <w:pPr>
              <w:widowControl/>
              <w:spacing w:line="360" w:lineRule="auto"/>
              <w:jc w:val="center"/>
              <w:textAlignment w:val="center"/>
              <w:rPr>
                <w:rFonts w:ascii="宋体" w:hAnsi="宋体" w:cs="宋体"/>
                <w:color w:val="auto"/>
                <w:sz w:val="24"/>
              </w:rPr>
            </w:pPr>
            <w:r>
              <w:rPr>
                <w:rFonts w:hint="eastAsia" w:ascii="宋体" w:hAnsi="宋体" w:cs="宋体"/>
                <w:color w:val="auto"/>
                <w:sz w:val="24"/>
              </w:rPr>
              <w:t>20</w:t>
            </w:r>
          </w:p>
        </w:tc>
        <w:tc>
          <w:tcPr>
            <w:tcW w:w="992" w:type="dxa"/>
            <w:vAlign w:val="center"/>
          </w:tcPr>
          <w:p w14:paraId="1A221958">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万兆堆叠模块</w:t>
            </w:r>
          </w:p>
        </w:tc>
        <w:tc>
          <w:tcPr>
            <w:tcW w:w="5670" w:type="dxa"/>
            <w:vAlign w:val="center"/>
          </w:tcPr>
          <w:p w14:paraId="2932FCCB">
            <w:pPr>
              <w:spacing w:line="360" w:lineRule="auto"/>
              <w:jc w:val="left"/>
              <w:rPr>
                <w:rFonts w:ascii="宋体" w:hAnsi="宋体" w:cs="宋体"/>
                <w:b/>
                <w:bCs/>
                <w:color w:val="auto"/>
                <w:sz w:val="24"/>
              </w:rPr>
            </w:pPr>
            <w:r>
              <w:rPr>
                <w:rFonts w:hint="eastAsia" w:ascii="宋体" w:hAnsi="宋体" w:cs="宋体"/>
                <w:color w:val="auto"/>
                <w:kern w:val="0"/>
                <w:sz w:val="24"/>
                <w:lang w:bidi="ar"/>
              </w:rPr>
              <w:t>SFP+-SFP+-DAC-1.2M</w:t>
            </w:r>
          </w:p>
        </w:tc>
        <w:tc>
          <w:tcPr>
            <w:tcW w:w="709" w:type="dxa"/>
            <w:vAlign w:val="center"/>
          </w:tcPr>
          <w:p w14:paraId="2418B79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708" w:type="dxa"/>
            <w:vAlign w:val="center"/>
          </w:tcPr>
          <w:p w14:paraId="6347C60A">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块</w:t>
            </w:r>
          </w:p>
        </w:tc>
      </w:tr>
      <w:tr w14:paraId="26A6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789" w:type="dxa"/>
            <w:gridSpan w:val="5"/>
            <w:vAlign w:val="center"/>
          </w:tcPr>
          <w:p w14:paraId="3C97CD2C">
            <w:pPr>
              <w:spacing w:line="360" w:lineRule="auto"/>
              <w:jc w:val="center"/>
              <w:rPr>
                <w:rFonts w:ascii="宋体" w:hAnsi="宋体" w:cs="宋体"/>
                <w:color w:val="auto"/>
                <w:kern w:val="0"/>
                <w:sz w:val="24"/>
                <w:lang w:bidi="ar"/>
              </w:rPr>
            </w:pPr>
            <w:r>
              <w:rPr>
                <w:rFonts w:hint="eastAsia" w:ascii="宋体" w:hAnsi="宋体" w:cs="宋体"/>
                <w:b/>
                <w:bCs/>
                <w:color w:val="auto"/>
                <w:kern w:val="0"/>
                <w:sz w:val="24"/>
                <w:lang w:bidi="ar"/>
              </w:rPr>
              <w:t>第二部分智慧教室</w:t>
            </w:r>
          </w:p>
        </w:tc>
      </w:tr>
      <w:tr w14:paraId="307F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10" w:type="dxa"/>
            <w:vAlign w:val="center"/>
          </w:tcPr>
          <w:p w14:paraId="69977456">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992" w:type="dxa"/>
            <w:vAlign w:val="center"/>
          </w:tcPr>
          <w:p w14:paraId="7256EA4B">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融合应用系统</w:t>
            </w:r>
          </w:p>
        </w:tc>
        <w:tc>
          <w:tcPr>
            <w:tcW w:w="5670" w:type="dxa"/>
            <w:vAlign w:val="center"/>
          </w:tcPr>
          <w:p w14:paraId="0B67446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1、平台开发框架基SSH主流框架开发，支持国内外主流数据库和操作系统，满足跨平台的部署要求，支持Docker容器部署方式；</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2、支持多种通信协议接入，如 Mqtt、Http、Coap和 Websocket 等协议；</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3、支持设备手工录入和自动注册服务，可实时查看设备的上报数据和心跳状态；</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4、支持设备二维码自动生成，实现一设备一二维码的对应关系，满足系统运维和扫码验证的需求；</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5、支持组织机构和楼栋空间的多层级维护关系，满足不同层级架构关系的建立，可扩展支持对接第三方系统，如OA系统，获取组织机构等相关信息；</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6、支持人脸库的建立和维护，一人可对应多张照片，可扩展支持对接第三方人脸库信息；</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7、8.支持对用户、角色、权限的管理。利用平台为进行平台用户数据初始化、为用户分配角色、为角色分派不同的权限；</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9.支持对行政区划的管理，对校园内各校区、楼栋、教学场所等进行区分和管理，区分区划管控权限；</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10.支持对组织机构的管理，对平台用户的部门机构进行数据登记和维护，区分组织机构管控权限；</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11、支持细分空间管理权限，可以细分到角色，设定每个角色可以管理的空间，做到精细化的空间权限管理；</w:t>
            </w:r>
          </w:p>
        </w:tc>
        <w:tc>
          <w:tcPr>
            <w:tcW w:w="709" w:type="dxa"/>
            <w:vAlign w:val="center"/>
          </w:tcPr>
          <w:p w14:paraId="13B7A7F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708" w:type="dxa"/>
            <w:vAlign w:val="center"/>
          </w:tcPr>
          <w:p w14:paraId="07B471D3">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14:paraId="5F68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10" w:type="dxa"/>
            <w:vAlign w:val="center"/>
          </w:tcPr>
          <w:p w14:paraId="22CA3725">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p>
        </w:tc>
        <w:tc>
          <w:tcPr>
            <w:tcW w:w="992" w:type="dxa"/>
            <w:vAlign w:val="center"/>
          </w:tcPr>
          <w:p w14:paraId="42B23DAA">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课堂无感考勤管理软件</w:t>
            </w:r>
          </w:p>
        </w:tc>
        <w:tc>
          <w:tcPr>
            <w:tcW w:w="5670" w:type="dxa"/>
            <w:vAlign w:val="center"/>
          </w:tcPr>
          <w:p w14:paraId="4AF4779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1、平台开发框架基SSH主流框架开发，支持国内外主流数据库（mysql、oracle、达梦、金仓）和操作系统（ubuntu、centos、麒麟、统信、），满足跨平台的部署要求，支持Docker容器部署方式；</w:t>
            </w:r>
          </w:p>
          <w:p w14:paraId="1F9C33EC">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2、支持多种通信协议接入，如 Mqtt、Http、Coap和 Websocket 等协议；</w:t>
            </w:r>
          </w:p>
          <w:p w14:paraId="46809F5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3、支持设备手工录入和自动注册服务，可实时查看设备的上报数据和心跳状态；</w:t>
            </w:r>
          </w:p>
          <w:p w14:paraId="4F6D3501">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4、支持组织机构和楼栋空间的多层级维护关系，满足不同层级架构关系的建立，可扩展支持对接第三方系统，如OA系统，获取组织机构等相关信息；</w:t>
            </w:r>
          </w:p>
          <w:p w14:paraId="2B9738E3">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5、支持对行政区划的管理，对校园内各校区、楼栋、教学场所等进行区分和管理，区分区划管控权限；</w:t>
            </w:r>
          </w:p>
          <w:p w14:paraId="636E27EA">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6、支持对组织机构的管理，对平台用户的部门机构进行数据登记和维护，区分组织机构管控权限；</w:t>
            </w:r>
          </w:p>
          <w:p w14:paraId="13FE38D7">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7、支持细分空间管理权限，可以细分到角色，设定每个角色可以管理的空间，做到精细化的空间权限管理；</w:t>
            </w:r>
          </w:p>
          <w:p w14:paraId="1AD75B1C">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8、需支持考勤采集设备可利旧教室的录播、视频监控、标考相机设备，也可支持球机进行巡航采集。</w:t>
            </w:r>
          </w:p>
          <w:p w14:paraId="52CF1431">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9、需支持对课程中的学生考勤，应基于人脸识别算法进行精准识别，并根据识别次数综合判定考勤结果，保障考勤结果的准确性。对于请假的学生，应不计入考勤人数和考勤结果,独立数据记录。</w:t>
            </w:r>
          </w:p>
          <w:p w14:paraId="6D467F87">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10、对于多个相机考勤的教室，应支持自动合并考勤数据，计算考勤结果。课程表配置完成后，应自动根据课程、教室和人员的关联关系，进行布控，减少人为操作的复杂度。</w:t>
            </w:r>
          </w:p>
          <w:p w14:paraId="4497552E">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11、需支持展示课程的考勤明细数据，展示课堂中详细的人员识别记录，包括抓拍图、底库图、姓名、学号、班级名称、教室名称、课程名称、考勤时间、考勤设备、任课教师。可按姓名、人员类型、学号/编号、班级/部门、教室名称、课程名称、考勤时间、设备通道、任课教师进行检索。（提供软件界面截图）</w:t>
            </w:r>
          </w:p>
          <w:p w14:paraId="7CAB983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12、需支持考勤结果按课程维度呈现，展示每节课的学生考勤情况，包括班级名称、课程名称、课程时间、节次、应到学生人数、出勤学生人数、缺勤学生人数、请假学生人数、学生出勤率、教师考勤结果、任课教师姓名。（提供软件界面截图）</w:t>
            </w:r>
          </w:p>
          <w:p w14:paraId="5DFB0291">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◆13、需支持可按班级、课程名称、课程日期、教室名称、任课教师进行检索；支持导出考勤结果。需支持考勤详情可展示课程中每个学生的考勤结果，可查看该学生的考勤明细。（提供软件界面截图）</w:t>
            </w:r>
          </w:p>
          <w:p w14:paraId="019E624D">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14、需支持根据配置的分析区域，获取分析数据进行计算；分析区域应于AI分析设备对应；多余多个相机的教室，应自动对数据进行合并计算。</w:t>
            </w:r>
          </w:p>
          <w:p w14:paraId="342DCD7C">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15、课堂考勤看板应展示无感考勤相关统计数据，课程排名等，支持实时播放课堂考勤视频；支持利旧原有录播、视频监控系统录像，播放历史课程的课堂考勤视频。</w:t>
            </w:r>
          </w:p>
          <w:p w14:paraId="5C30D9A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16、需支持展示课堂无感考勤数据，包括学生考勤数据和教师考勤数据；需支持按日期筛选，展示某天的全校考勤数据概览，包括学生总数，应到学生人数，实到学生人数，请假学生人数，出勤率，缺勤率，请假率；需支持展示当天的学生考勤结果，可按课程和班级展示出勤率，数据可在课程结束后实时计算并刷新。需支持展示近七天、本月、本学期的无感考勤结果排名，可按班级、课程、教师出勤率排名；需支持按教室、日期、节次筛选需要展示的课程考勤数据；可展示实时课程考勤结果和历史课程考勤结果，包括本节课程的视频录像、学生总数，应到学生人数，实到学生人数，请假学生人数，出勤率，缺勤率，请假率、教师考勤结果。</w:t>
            </w:r>
          </w:p>
          <w:p w14:paraId="591AA535">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17、系统支持定制对接公众号，小程序等信息推送，支持如病假类别：学生可以选择病假明细，如感冒、发烧、肚子疼等；支持请假审批和抄送；支持考勤信息推送；考勤、请假记录历史查询；考勤补打卡申请；考勤历史记录查询；课表查询；等</w:t>
            </w:r>
          </w:p>
          <w:p w14:paraId="6E40DA1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18、支持三方系统数据对接，可以导入相关学校组织结构、学生\教师人员信息\一卡通信息作为相关考勤基础数据同步</w:t>
            </w:r>
          </w:p>
        </w:tc>
        <w:tc>
          <w:tcPr>
            <w:tcW w:w="709" w:type="dxa"/>
            <w:vAlign w:val="center"/>
          </w:tcPr>
          <w:p w14:paraId="48FA82A9">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708" w:type="dxa"/>
            <w:vAlign w:val="center"/>
          </w:tcPr>
          <w:p w14:paraId="4D7367FB">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套</w:t>
            </w:r>
          </w:p>
        </w:tc>
      </w:tr>
      <w:tr w14:paraId="22C4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10" w:type="dxa"/>
            <w:vAlign w:val="center"/>
          </w:tcPr>
          <w:p w14:paraId="592C09E3">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p>
        </w:tc>
        <w:tc>
          <w:tcPr>
            <w:tcW w:w="992" w:type="dxa"/>
            <w:vAlign w:val="center"/>
          </w:tcPr>
          <w:p w14:paraId="098441C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无感知考勤智能分析盒</w:t>
            </w:r>
          </w:p>
        </w:tc>
        <w:tc>
          <w:tcPr>
            <w:tcW w:w="5670" w:type="dxa"/>
            <w:vAlign w:val="center"/>
          </w:tcPr>
          <w:p w14:paraId="31DD246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◆1、接口要求：具备不少于2个RJ45网口、1个RS485接口、1个RS232接口、1个HDMI接口、1个USB3.0接口、1个USB2.0接口、2路报警输入/2路报警输出接口、1路音频输入/1路音频输出接口（需提供权威机构出具的检测报告）</w:t>
            </w:r>
          </w:p>
          <w:p w14:paraId="0BC9349F">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2、人脸库容量：支持30万张人脸照片库存储</w:t>
            </w:r>
          </w:p>
          <w:p w14:paraId="40F45EA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3、双网口功能要求：具有主备模式、平衡模式和双网卡模式，主备模式可将2个网口绑定为1个IP地址，其中1个网口断开时设备仍可以正常工作</w:t>
            </w:r>
          </w:p>
          <w:p w14:paraId="79DFEA8E">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4、人脸底库分组功能：支持设置不低于64个人脸底库分组，支持人脸特征值入库，在人脸底库中不展示人脸图片</w:t>
            </w:r>
          </w:p>
          <w:p w14:paraId="1E364B2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5、接入类型：需要支持视频流及人脸抓拍图片流接入</w:t>
            </w:r>
          </w:p>
          <w:p w14:paraId="23ED59CE">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6、抓拍能力：支持对人脸、人体、机动车、非机动车、机动车车牌进行抓拍，通过web界面实时展示抓拍目标，并展示抓拍目标的结构化属性信息（需提供权威机构出具的检测报告）</w:t>
            </w:r>
          </w:p>
          <w:p w14:paraId="639AF06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◆7、人脸动态识别功能：支持动态底库人员实时更新，开启动态底库后，支持抓拍人脸与动态底库人脸的识别比对（需提供权威机构出具的检测报告）</w:t>
            </w:r>
          </w:p>
          <w:p w14:paraId="4A048A1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8、抓拍目标绑定：支持通过ID关联绑定抓拍的人脸、人体目标，可在web界面切换查看人脸/抓拍人体图片。</w:t>
            </w:r>
          </w:p>
          <w:p w14:paraId="2B324775">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9、数据配置存储功能：支持配置数据存储量，支持最多49999条抓拍记录，最多9999条人脸识别记录</w:t>
            </w:r>
          </w:p>
          <w:p w14:paraId="42EC28B3">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10、图片解析功能要求：支持通过web上传图片，并对图片中的人脸、人体、机动车、非机动车以及车牌等目标属性进行分析，并输出目标详细属性信息。</w:t>
            </w:r>
          </w:p>
          <w:p w14:paraId="78E222A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11、人脸结构化属性功能要求：支持支持识别人脸年龄段结构化属性信息；支持识别人脸发型结构化属性信息，发型包括光头、少量头发(包含秃顶)、短发、长发；支持识别人脸是否戴帽子结构化属性信息；支持识别人脸是否戴口罩结构化属性信息；支持识别人脸是否戴眼镜结构化属性信息。</w:t>
            </w:r>
          </w:p>
          <w:p w14:paraId="165879C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12、人体结构化熟悉识别功能要求：支持识别人体性别，长发，短发，上衣颜色，上衣类型长袖短袖等，下衣颜色，下衣类型结构化属性长裤，短裤，是否背包等属性分析</w:t>
            </w:r>
          </w:p>
          <w:p w14:paraId="5B4371D2">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13、机动车结构化属性识别功能要求：支持识别机动车类型结构化属性分析包括车辆类型小轿车，SUV,面包车，中巴车，大巴车，皮卡车，卡车等类型；支持识别机动车车身颜色，车牌颜色，车辆朝向识别"</w:t>
            </w:r>
          </w:p>
          <w:p w14:paraId="45727289">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14、非机动车类型识别功能要求：支持非机动车自行车，电动车，摩托车，三轮车识别</w:t>
            </w:r>
          </w:p>
          <w:p w14:paraId="52A0C52A">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◆15、算法仓管理功能：支持上传算法仓。支持对上传的算法仓进行安装、升级、卸载、还原操作。支持删除未安装的算法仓。（需提供权威机构出具的检测报告）</w:t>
            </w:r>
          </w:p>
          <w:p w14:paraId="7CB8BC7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16、算法仓类型：至少具有周界警戒、行为警戒、物品、人数统计、生产安监、明厨亮灶、消防、社区、加油站、城管等算法。</w:t>
            </w:r>
          </w:p>
          <w:p w14:paraId="562303C3">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17、接入能力试验：支持接入16路分辨率为1920*1080的视频流</w:t>
            </w:r>
          </w:p>
          <w:p w14:paraId="18542449">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18、容器化能力要求：支持通过容器化运行小程序，并控制报警、RS485等接口的状态。支持在容器管理界面展示小程序的资源占用情况，包括 CPU、内存、存储等。支持进行容器镜像导入、删除、运行、停正操作。</w:t>
            </w:r>
          </w:p>
          <w:p w14:paraId="6F00D331">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19、设备升级功能：支持通过FTP、浏览器、U盘等方式进行设备升级。</w:t>
            </w:r>
          </w:p>
          <w:p w14:paraId="0DB2F45E">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20、运行温度要求：支持在－30℃~70℃温度下， 24h后可正常工作</w:t>
            </w:r>
          </w:p>
          <w:p w14:paraId="25556D7A">
            <w:pPr>
              <w:widowControl/>
              <w:spacing w:line="360" w:lineRule="auto"/>
              <w:jc w:val="left"/>
              <w:textAlignment w:val="center"/>
              <w:rPr>
                <w:rFonts w:ascii="宋体" w:hAnsi="宋体" w:cs="宋体"/>
                <w:color w:val="auto"/>
                <w:kern w:val="0"/>
                <w:sz w:val="24"/>
                <w:lang w:bidi="ar"/>
              </w:rPr>
            </w:pPr>
          </w:p>
        </w:tc>
        <w:tc>
          <w:tcPr>
            <w:tcW w:w="709" w:type="dxa"/>
            <w:vAlign w:val="center"/>
          </w:tcPr>
          <w:p w14:paraId="5955A50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p>
        </w:tc>
        <w:tc>
          <w:tcPr>
            <w:tcW w:w="708" w:type="dxa"/>
            <w:vAlign w:val="center"/>
          </w:tcPr>
          <w:p w14:paraId="45A9EBB8">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7D81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10" w:type="dxa"/>
            <w:vAlign w:val="center"/>
          </w:tcPr>
          <w:p w14:paraId="70EC7F95">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p>
        </w:tc>
        <w:tc>
          <w:tcPr>
            <w:tcW w:w="992" w:type="dxa"/>
            <w:vAlign w:val="center"/>
          </w:tcPr>
          <w:p w14:paraId="3BE76C51">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智慧教室网络摄像头</w:t>
            </w:r>
          </w:p>
        </w:tc>
        <w:tc>
          <w:tcPr>
            <w:tcW w:w="5670" w:type="dxa"/>
            <w:vAlign w:val="center"/>
          </w:tcPr>
          <w:p w14:paraId="38333C9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内置 GPU 芯片，支持深度学习算法，有效提升检测准确率</w:t>
            </w:r>
          </w:p>
          <w:p w14:paraId="20A731B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支持人脸检测；支持优选；支持抓拍；支持上报最优的人脸抓图；支持人脸</w:t>
            </w:r>
          </w:p>
          <w:p w14:paraId="4929EA7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增强；支持人脸属性提取，支持 6 种属性，8 种表情：性别，年龄，眼镜，表情</w:t>
            </w:r>
          </w:p>
          <w:p w14:paraId="681442D9">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（愤怒，悲伤，厌恶，害怕，惊讶，平静，高兴，困惑），口罩，胡子；支持人脸</w:t>
            </w:r>
          </w:p>
          <w:p w14:paraId="6C556F72">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抠图区域可设：人脸，单寸照；支持添加 5 个人脸库；支持单个以及批量人员注</w:t>
            </w:r>
          </w:p>
          <w:p w14:paraId="24A168D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册；支持人脸识别相似度设置；支持 1 万人脸底库的人脸比对</w:t>
            </w:r>
          </w:p>
          <w:p w14:paraId="5F3FE6AE">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 4 倍光学变倍，16 倍数字变倍</w:t>
            </w:r>
          </w:p>
          <w:p w14:paraId="3181949A">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采用 800 万像素 1/1.8 英寸 CMOS 传感器</w:t>
            </w:r>
          </w:p>
          <w:p w14:paraId="532EA74B">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支持超星光级超低照度，彩色：0.001Lux@F1.6，黑白：0.0001Lux@F1.6</w:t>
            </w:r>
          </w:p>
          <w:p w14:paraId="3FD4CFCC">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 H.265 编码，实现超低码流传输</w:t>
            </w:r>
          </w:p>
          <w:p w14:paraId="62349FFF">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水平方向 360°连续旋转，垂直方向 0°～90°自动翻转 180°后连续监视，</w:t>
            </w:r>
          </w:p>
          <w:p w14:paraId="17EAE02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无监视盲区</w:t>
            </w:r>
          </w:p>
          <w:p w14:paraId="28A58B23">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 300 个预置点，8 条巡航路径，5 条巡迹路径</w:t>
            </w:r>
          </w:p>
          <w:p w14:paraId="71D7912F">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 1 路音频输入和 1 路音频输出</w:t>
            </w:r>
          </w:p>
          <w:p w14:paraId="75E99F3F">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DH-SD-42D804-HNP-GAJY-DP</w:t>
            </w:r>
          </w:p>
          <w:p w14:paraId="1E8F38BD">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内置 2 路报警输入和 1 路报警输出，支持报警联动功能</w:t>
            </w:r>
          </w:p>
          <w:p w14:paraId="77806015">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 IP66 防护等级，TVS6000V 防雷、防浪涌和防突波保护</w:t>
            </w:r>
          </w:p>
          <w:p w14:paraId="12F2F307">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 DC12V/2A±10%(标配)和 PoE（802.3at）</w:t>
            </w:r>
          </w:p>
          <w:p w14:paraId="0D620E8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1m 处最大噪声 24dB，适用于教育等室内有静音需求场景</w:t>
            </w:r>
          </w:p>
        </w:tc>
        <w:tc>
          <w:tcPr>
            <w:tcW w:w="709" w:type="dxa"/>
            <w:vAlign w:val="center"/>
          </w:tcPr>
          <w:p w14:paraId="05D38F8F">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10</w:t>
            </w:r>
          </w:p>
        </w:tc>
        <w:tc>
          <w:tcPr>
            <w:tcW w:w="708" w:type="dxa"/>
            <w:vAlign w:val="center"/>
          </w:tcPr>
          <w:p w14:paraId="20371DD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24E6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10" w:type="dxa"/>
            <w:vAlign w:val="center"/>
          </w:tcPr>
          <w:p w14:paraId="70232DAD">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5</w:t>
            </w:r>
          </w:p>
        </w:tc>
        <w:tc>
          <w:tcPr>
            <w:tcW w:w="992" w:type="dxa"/>
            <w:vAlign w:val="center"/>
          </w:tcPr>
          <w:p w14:paraId="109C435B">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第三方系统对接</w:t>
            </w:r>
          </w:p>
        </w:tc>
        <w:tc>
          <w:tcPr>
            <w:tcW w:w="5670" w:type="dxa"/>
            <w:vAlign w:val="center"/>
          </w:tcPr>
          <w:p w14:paraId="55D0B720">
            <w:pPr>
              <w:widowControl/>
              <w:spacing w:line="360" w:lineRule="auto"/>
              <w:jc w:val="left"/>
              <w:textAlignment w:val="center"/>
              <w:rPr>
                <w:rFonts w:ascii="宋体" w:hAnsi="宋体" w:cs="宋体"/>
                <w:color w:val="auto"/>
                <w:kern w:val="0"/>
                <w:sz w:val="24"/>
                <w:lang w:bidi="ar"/>
              </w:rPr>
            </w:pPr>
            <w:r>
              <w:rPr>
                <w:rFonts w:hint="eastAsia" w:ascii="宋体" w:hAnsi="宋体" w:cs="宋体"/>
                <w:b/>
                <w:bCs/>
                <w:color w:val="auto"/>
                <w:kern w:val="0"/>
                <w:sz w:val="24"/>
                <w:lang w:bidi="ar"/>
              </w:rPr>
              <w:t>◆兼容学习现有的考勤系统，可拓展支持对接第三方系统。</w:t>
            </w:r>
          </w:p>
        </w:tc>
        <w:tc>
          <w:tcPr>
            <w:tcW w:w="709" w:type="dxa"/>
            <w:vAlign w:val="center"/>
          </w:tcPr>
          <w:p w14:paraId="430E21E3">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708" w:type="dxa"/>
            <w:vAlign w:val="center"/>
          </w:tcPr>
          <w:p w14:paraId="1036E473">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14:paraId="7E3C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8789" w:type="dxa"/>
            <w:gridSpan w:val="5"/>
            <w:shd w:val="clear" w:color="auto" w:fill="auto"/>
            <w:vAlign w:val="center"/>
          </w:tcPr>
          <w:p w14:paraId="438FC9C7">
            <w:pPr>
              <w:spacing w:line="360" w:lineRule="auto"/>
              <w:jc w:val="center"/>
              <w:rPr>
                <w:rFonts w:ascii="宋体" w:hAnsi="宋体" w:cs="宋体"/>
                <w:color w:val="auto"/>
                <w:kern w:val="0"/>
                <w:sz w:val="24"/>
                <w:lang w:bidi="ar"/>
              </w:rPr>
            </w:pPr>
            <w:r>
              <w:rPr>
                <w:rFonts w:hint="eastAsia" w:ascii="宋体" w:hAnsi="宋体" w:cs="宋体"/>
                <w:b/>
                <w:bCs/>
                <w:color w:val="auto"/>
                <w:kern w:val="0"/>
                <w:sz w:val="24"/>
                <w:lang w:bidi="ar"/>
              </w:rPr>
              <w:t>综合布线类</w:t>
            </w:r>
          </w:p>
        </w:tc>
      </w:tr>
      <w:tr w14:paraId="10A4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10" w:type="dxa"/>
            <w:shd w:val="clear" w:color="auto" w:fill="auto"/>
            <w:vAlign w:val="center"/>
          </w:tcPr>
          <w:p w14:paraId="78C05E64">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992" w:type="dxa"/>
            <w:shd w:val="clear" w:color="auto" w:fill="auto"/>
            <w:vAlign w:val="center"/>
          </w:tcPr>
          <w:p w14:paraId="06F226E1">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六类4对8芯非屏蔽双绞线</w:t>
            </w:r>
          </w:p>
        </w:tc>
        <w:tc>
          <w:tcPr>
            <w:tcW w:w="5670" w:type="dxa"/>
            <w:shd w:val="clear" w:color="auto" w:fill="auto"/>
            <w:vAlign w:val="center"/>
          </w:tcPr>
          <w:p w14:paraId="12CA45A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1、符合ANSI/TIA/EIA-568-C.2和ISO/IEC 11801:2008标准的要求；</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2、带中心十字隔离骨架，可有效防止因线对之间绞距变化带来的性能下降；</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3、线规23AWG；单芯导体线径0.57mm；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4、护套采用优良的PVC材料，绝缘层采用HDPE材料，护套长度为逆序标注以方便识别线缆长度；</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5、导体材料：无氧圆铜（纯度99.99%）；</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最大单芯导体电阻:≤7.6Ω/100m；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线对直流电阻不平衡：≤2%；</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线对对地电容不平衡：＜330pF/100m；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延迟偏差：≤45ns/100m；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额定传输速率(NVP)：65%；</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绝缘电阻: ≥5000MΩ/km；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6、提供国家级质量监督检验机构出具的六类非屏蔽信道检验报告、六类非屏蔽永久链路检验报告和六类四对非屏蔽双绞线检验报告；</w:t>
            </w:r>
          </w:p>
        </w:tc>
        <w:tc>
          <w:tcPr>
            <w:tcW w:w="709" w:type="dxa"/>
            <w:shd w:val="clear" w:color="auto" w:fill="auto"/>
            <w:vAlign w:val="center"/>
          </w:tcPr>
          <w:p w14:paraId="74DEEF2E">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70</w:t>
            </w:r>
          </w:p>
        </w:tc>
        <w:tc>
          <w:tcPr>
            <w:tcW w:w="708" w:type="dxa"/>
            <w:shd w:val="clear" w:color="auto" w:fill="auto"/>
            <w:vAlign w:val="center"/>
          </w:tcPr>
          <w:p w14:paraId="278ABDE9">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305米/箱</w:t>
            </w:r>
          </w:p>
        </w:tc>
      </w:tr>
      <w:tr w14:paraId="460D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10" w:type="dxa"/>
            <w:shd w:val="clear" w:color="auto" w:fill="auto"/>
            <w:vAlign w:val="center"/>
          </w:tcPr>
          <w:p w14:paraId="0B20ACBA">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2</w:t>
            </w:r>
          </w:p>
        </w:tc>
        <w:tc>
          <w:tcPr>
            <w:tcW w:w="992" w:type="dxa"/>
            <w:shd w:val="clear" w:color="auto" w:fill="auto"/>
            <w:vAlign w:val="center"/>
          </w:tcPr>
          <w:p w14:paraId="7F8F1D47">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理线架</w:t>
            </w:r>
          </w:p>
        </w:tc>
        <w:tc>
          <w:tcPr>
            <w:tcW w:w="5670" w:type="dxa"/>
            <w:shd w:val="clear" w:color="auto" w:fill="auto"/>
            <w:vAlign w:val="center"/>
          </w:tcPr>
          <w:p w14:paraId="3063387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1、优质ABS工程塑料成品，避免划伤,静电粉末喷涂；</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2、背部双孔进线，避免旁路进线带来的拥塞；</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3、前盖板可上下自由翻盖，脱卸挂式设计；</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4、宽孔值设计，保证单理线架容纳48根六类跳线；</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5、按19英寸机架标准设计；</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6、黑色的外观可与其他的任何机房设备相结合；</w:t>
            </w:r>
          </w:p>
        </w:tc>
        <w:tc>
          <w:tcPr>
            <w:tcW w:w="709" w:type="dxa"/>
            <w:shd w:val="clear" w:color="auto" w:fill="auto"/>
            <w:vAlign w:val="center"/>
          </w:tcPr>
          <w:p w14:paraId="6979D085">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25</w:t>
            </w:r>
          </w:p>
        </w:tc>
        <w:tc>
          <w:tcPr>
            <w:tcW w:w="708" w:type="dxa"/>
            <w:shd w:val="clear" w:color="auto" w:fill="auto"/>
            <w:vAlign w:val="center"/>
          </w:tcPr>
          <w:p w14:paraId="01416D5D">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0AF5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10" w:type="dxa"/>
            <w:shd w:val="clear" w:color="auto" w:fill="auto"/>
            <w:vAlign w:val="center"/>
          </w:tcPr>
          <w:p w14:paraId="05E75B58">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3</w:t>
            </w:r>
          </w:p>
        </w:tc>
        <w:tc>
          <w:tcPr>
            <w:tcW w:w="992" w:type="dxa"/>
            <w:shd w:val="clear" w:color="auto" w:fill="auto"/>
            <w:vAlign w:val="center"/>
          </w:tcPr>
          <w:p w14:paraId="17A7E93B">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水晶头</w:t>
            </w:r>
          </w:p>
        </w:tc>
        <w:tc>
          <w:tcPr>
            <w:tcW w:w="5670" w:type="dxa"/>
            <w:shd w:val="clear" w:color="auto" w:fill="auto"/>
            <w:vAlign w:val="center"/>
          </w:tcPr>
          <w:p w14:paraId="1FAB40FF">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六类千兆非屏蔽水晶头，透明环保PC材质，上下交叉RJ45接口，50U镀金触点</w:t>
            </w:r>
          </w:p>
        </w:tc>
        <w:tc>
          <w:tcPr>
            <w:tcW w:w="709" w:type="dxa"/>
            <w:shd w:val="clear" w:color="auto" w:fill="auto"/>
            <w:vAlign w:val="center"/>
          </w:tcPr>
          <w:p w14:paraId="07E931D5">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3</w:t>
            </w:r>
          </w:p>
        </w:tc>
        <w:tc>
          <w:tcPr>
            <w:tcW w:w="708" w:type="dxa"/>
            <w:shd w:val="clear" w:color="auto" w:fill="auto"/>
            <w:vAlign w:val="center"/>
          </w:tcPr>
          <w:p w14:paraId="18297EE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100只/盒</w:t>
            </w:r>
          </w:p>
        </w:tc>
      </w:tr>
      <w:tr w14:paraId="17AC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10" w:type="dxa"/>
            <w:shd w:val="clear" w:color="auto" w:fill="auto"/>
            <w:vAlign w:val="center"/>
          </w:tcPr>
          <w:p w14:paraId="0C3CFB0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4</w:t>
            </w:r>
          </w:p>
        </w:tc>
        <w:tc>
          <w:tcPr>
            <w:tcW w:w="992" w:type="dxa"/>
            <w:shd w:val="clear" w:color="auto" w:fill="auto"/>
            <w:vAlign w:val="center"/>
          </w:tcPr>
          <w:p w14:paraId="1A780262">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电源线</w:t>
            </w:r>
          </w:p>
        </w:tc>
        <w:tc>
          <w:tcPr>
            <w:tcW w:w="5670" w:type="dxa"/>
            <w:shd w:val="clear" w:color="auto" w:fill="auto"/>
            <w:vAlign w:val="center"/>
          </w:tcPr>
          <w:p w14:paraId="0900293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RVV2*1.5国标电源线</w:t>
            </w:r>
          </w:p>
        </w:tc>
        <w:tc>
          <w:tcPr>
            <w:tcW w:w="709" w:type="dxa"/>
            <w:shd w:val="clear" w:color="auto" w:fill="auto"/>
            <w:vAlign w:val="center"/>
          </w:tcPr>
          <w:p w14:paraId="663A04FC">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1500</w:t>
            </w:r>
          </w:p>
        </w:tc>
        <w:tc>
          <w:tcPr>
            <w:tcW w:w="708" w:type="dxa"/>
            <w:shd w:val="clear" w:color="auto" w:fill="auto"/>
            <w:vAlign w:val="center"/>
          </w:tcPr>
          <w:p w14:paraId="5ADE27DD">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米</w:t>
            </w:r>
          </w:p>
        </w:tc>
      </w:tr>
      <w:tr w14:paraId="46AA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10" w:type="dxa"/>
            <w:shd w:val="clear" w:color="auto" w:fill="auto"/>
            <w:vAlign w:val="center"/>
          </w:tcPr>
          <w:p w14:paraId="436761C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5</w:t>
            </w:r>
          </w:p>
        </w:tc>
        <w:tc>
          <w:tcPr>
            <w:tcW w:w="992" w:type="dxa"/>
            <w:shd w:val="clear" w:color="auto" w:fill="auto"/>
            <w:vAlign w:val="center"/>
          </w:tcPr>
          <w:p w14:paraId="701FE75C">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光纤跳线</w:t>
            </w:r>
          </w:p>
        </w:tc>
        <w:tc>
          <w:tcPr>
            <w:tcW w:w="5670" w:type="dxa"/>
            <w:shd w:val="clear" w:color="auto" w:fill="auto"/>
            <w:vAlign w:val="center"/>
          </w:tcPr>
          <w:p w14:paraId="12FBB839">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LC-LC2米万兆多模光纤跳线</w:t>
            </w:r>
          </w:p>
        </w:tc>
        <w:tc>
          <w:tcPr>
            <w:tcW w:w="709" w:type="dxa"/>
            <w:shd w:val="clear" w:color="auto" w:fill="auto"/>
            <w:vAlign w:val="center"/>
          </w:tcPr>
          <w:p w14:paraId="5DD729AA">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40</w:t>
            </w:r>
          </w:p>
        </w:tc>
        <w:tc>
          <w:tcPr>
            <w:tcW w:w="708" w:type="dxa"/>
            <w:shd w:val="clear" w:color="auto" w:fill="auto"/>
            <w:vAlign w:val="center"/>
          </w:tcPr>
          <w:p w14:paraId="2266392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对</w:t>
            </w:r>
          </w:p>
        </w:tc>
      </w:tr>
      <w:tr w14:paraId="12B7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10" w:type="dxa"/>
            <w:shd w:val="clear" w:color="auto" w:fill="auto"/>
            <w:vAlign w:val="center"/>
          </w:tcPr>
          <w:p w14:paraId="0AF3D73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6</w:t>
            </w:r>
          </w:p>
        </w:tc>
        <w:tc>
          <w:tcPr>
            <w:tcW w:w="992" w:type="dxa"/>
            <w:shd w:val="clear" w:color="auto" w:fill="auto"/>
            <w:vAlign w:val="center"/>
          </w:tcPr>
          <w:p w14:paraId="47951002">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PVC管材</w:t>
            </w:r>
          </w:p>
        </w:tc>
        <w:tc>
          <w:tcPr>
            <w:tcW w:w="5670" w:type="dxa"/>
            <w:shd w:val="clear" w:color="auto" w:fill="auto"/>
            <w:vAlign w:val="center"/>
          </w:tcPr>
          <w:p w14:paraId="3C93F631">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PVC20\25管，满足GY305规格要求</w:t>
            </w:r>
          </w:p>
        </w:tc>
        <w:tc>
          <w:tcPr>
            <w:tcW w:w="709" w:type="dxa"/>
            <w:shd w:val="clear" w:color="auto" w:fill="auto"/>
            <w:vAlign w:val="center"/>
          </w:tcPr>
          <w:p w14:paraId="13588AFF">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2000</w:t>
            </w:r>
          </w:p>
        </w:tc>
        <w:tc>
          <w:tcPr>
            <w:tcW w:w="708" w:type="dxa"/>
            <w:shd w:val="clear" w:color="auto" w:fill="auto"/>
            <w:vAlign w:val="center"/>
          </w:tcPr>
          <w:p w14:paraId="46D92045">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米</w:t>
            </w:r>
          </w:p>
        </w:tc>
      </w:tr>
      <w:tr w14:paraId="3773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10" w:type="dxa"/>
            <w:shd w:val="clear" w:color="auto" w:fill="auto"/>
            <w:vAlign w:val="center"/>
          </w:tcPr>
          <w:p w14:paraId="2ED0BD3C">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7</w:t>
            </w:r>
          </w:p>
        </w:tc>
        <w:tc>
          <w:tcPr>
            <w:tcW w:w="992" w:type="dxa"/>
            <w:shd w:val="clear" w:color="auto" w:fill="auto"/>
            <w:vAlign w:val="center"/>
          </w:tcPr>
          <w:p w14:paraId="18F866B7">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机柜</w:t>
            </w:r>
          </w:p>
        </w:tc>
        <w:tc>
          <w:tcPr>
            <w:tcW w:w="5670" w:type="dxa"/>
            <w:shd w:val="clear" w:color="auto" w:fill="auto"/>
            <w:vAlign w:val="center"/>
          </w:tcPr>
          <w:p w14:paraId="0C892BA3">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600*600*2000标准网络机柜，前后网孔门，通体1.0mm钢板，立柱2.0mm，承重1000公斤，标配10A6位多功能PDU1个</w:t>
            </w:r>
          </w:p>
        </w:tc>
        <w:tc>
          <w:tcPr>
            <w:tcW w:w="709" w:type="dxa"/>
            <w:shd w:val="clear" w:color="auto" w:fill="auto"/>
            <w:vAlign w:val="center"/>
          </w:tcPr>
          <w:p w14:paraId="055BC5B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3</w:t>
            </w:r>
          </w:p>
        </w:tc>
        <w:tc>
          <w:tcPr>
            <w:tcW w:w="708" w:type="dxa"/>
            <w:shd w:val="clear" w:color="auto" w:fill="auto"/>
            <w:vAlign w:val="center"/>
          </w:tcPr>
          <w:p w14:paraId="2CBBB0A1">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6A58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10" w:type="dxa"/>
            <w:shd w:val="clear" w:color="auto" w:fill="auto"/>
            <w:vAlign w:val="center"/>
          </w:tcPr>
          <w:p w14:paraId="71765247">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8</w:t>
            </w:r>
          </w:p>
        </w:tc>
        <w:tc>
          <w:tcPr>
            <w:tcW w:w="992" w:type="dxa"/>
            <w:shd w:val="clear" w:color="auto" w:fill="auto"/>
            <w:vAlign w:val="center"/>
          </w:tcPr>
          <w:p w14:paraId="633F52B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辅材</w:t>
            </w:r>
          </w:p>
        </w:tc>
        <w:tc>
          <w:tcPr>
            <w:tcW w:w="5670" w:type="dxa"/>
            <w:shd w:val="clear" w:color="auto" w:fill="auto"/>
            <w:vAlign w:val="center"/>
          </w:tcPr>
          <w:p w14:paraId="0F55507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施工所必须相关辅助性工具、材料、配件等</w:t>
            </w:r>
          </w:p>
        </w:tc>
        <w:tc>
          <w:tcPr>
            <w:tcW w:w="709" w:type="dxa"/>
            <w:shd w:val="clear" w:color="auto" w:fill="auto"/>
            <w:vAlign w:val="center"/>
          </w:tcPr>
          <w:p w14:paraId="56FC7CC2">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1</w:t>
            </w:r>
          </w:p>
        </w:tc>
        <w:tc>
          <w:tcPr>
            <w:tcW w:w="708" w:type="dxa"/>
            <w:shd w:val="clear" w:color="auto" w:fill="auto"/>
            <w:vAlign w:val="center"/>
          </w:tcPr>
          <w:p w14:paraId="2F4AF9AA">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项</w:t>
            </w:r>
          </w:p>
        </w:tc>
      </w:tr>
      <w:tr w14:paraId="06C4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89" w:type="dxa"/>
            <w:gridSpan w:val="5"/>
            <w:vAlign w:val="center"/>
          </w:tcPr>
          <w:p w14:paraId="6B67C380">
            <w:pPr>
              <w:spacing w:line="360" w:lineRule="auto"/>
              <w:jc w:val="center"/>
              <w:rPr>
                <w:rFonts w:ascii="宋体" w:hAnsi="宋体" w:cs="宋体"/>
                <w:b/>
                <w:bCs/>
                <w:color w:val="auto"/>
                <w:sz w:val="24"/>
              </w:rPr>
            </w:pPr>
            <w:r>
              <w:rPr>
                <w:rFonts w:hint="eastAsia" w:ascii="宋体" w:hAnsi="宋体" w:cs="宋体"/>
                <w:b/>
                <w:bCs/>
                <w:color w:val="auto"/>
                <w:kern w:val="0"/>
                <w:sz w:val="24"/>
                <w:lang w:bidi="ar"/>
              </w:rPr>
              <w:t>第三部分电子围栏系统</w:t>
            </w:r>
          </w:p>
        </w:tc>
      </w:tr>
      <w:tr w14:paraId="3FD9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2860C478">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992" w:type="dxa"/>
            <w:vAlign w:val="center"/>
          </w:tcPr>
          <w:p w14:paraId="235E085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脉冲主机</w:t>
            </w:r>
          </w:p>
        </w:tc>
        <w:tc>
          <w:tcPr>
            <w:tcW w:w="5670" w:type="dxa"/>
          </w:tcPr>
          <w:p w14:paraId="69719AEF">
            <w:pPr>
              <w:widowControl/>
              <w:spacing w:after="160" w:line="360" w:lineRule="auto"/>
              <w:jc w:val="left"/>
              <w:textAlignment w:val="top"/>
              <w:rPr>
                <w:rFonts w:ascii="宋体" w:hAnsi="宋体" w:cs="宋体"/>
                <w:color w:val="auto"/>
                <w:sz w:val="24"/>
              </w:rPr>
            </w:pPr>
            <w:r>
              <w:rPr>
                <w:rFonts w:hint="eastAsia" w:ascii="宋体" w:hAnsi="宋体" w:cs="宋体"/>
                <w:color w:val="auto"/>
                <w:kern w:val="0"/>
                <w:sz w:val="24"/>
                <w:lang w:bidi="ar"/>
              </w:rPr>
              <w:t>1、不低于4.3英寸的液晶显示操作屏，可显示每个防区的工作电压，带有4个功能按键可进行布防、撤防、电压调节等操作；</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2、支持防区电压无级调控（最小颗粒度0.1Kv），电压值调控范围(0.9Kv-6.5Kv)；</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3、支持防区报警图标显示,可实时监控每个防区情况,一旦报警被触发图标立即闪烁并报警提示；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4、内接式螺丝接线端子台，让高压与脉冲连接更可靠、稳定，安全</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5、同时支持继电器干接点、RS485接口、RJ45（TCP/IP）三种通信接口，实现跟中心报警主机的通信；</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6、内置十进制拨码模块，地址支持0~99，当采用RS485通信方式时，相较传统二进制拨码更加的准确、高效；</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7、支持一路第三防区扩展，该功能可以支持脉冲主机外接一路探测器，在综合技防场景中可以节省施工成本，提高布线效率；</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8、支持输出一路DC12V 1A供电，给就近其他探测器提供供电，节省综合施工成本；</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9、支持防区报警（短路、断路、触网）、防拆报警、系统故障报警等多种报警方式；</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10、内置两路独立高压电路，实现真正意义上的双防区，控制中心对该脉冲主机的回控可以精确到单个防区实现分别独立控制；</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11、防区：2个</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12、配置方式：本地配置</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13、异常状态监测：支持</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14、电池接口：支持1路DC12V 1A蓄电池接入</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15、报警输出：4路开关量输出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16、网络接口：至少1个RJ45接口 （10/100M）</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17、报警输入：支持1组报警输入NO/NC</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18、数字按键：支持</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19、有线连接：支持</w:t>
            </w:r>
          </w:p>
        </w:tc>
        <w:tc>
          <w:tcPr>
            <w:tcW w:w="709" w:type="dxa"/>
            <w:vAlign w:val="center"/>
          </w:tcPr>
          <w:p w14:paraId="4651B3AB">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708" w:type="dxa"/>
            <w:vAlign w:val="center"/>
          </w:tcPr>
          <w:p w14:paraId="47666FBA">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480F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04CC492C">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992" w:type="dxa"/>
            <w:vAlign w:val="center"/>
          </w:tcPr>
          <w:p w14:paraId="2C1FE1C5">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主机防雨箱&amp;工控箱</w:t>
            </w:r>
          </w:p>
        </w:tc>
        <w:tc>
          <w:tcPr>
            <w:tcW w:w="5670" w:type="dxa"/>
          </w:tcPr>
          <w:p w14:paraId="5E2512AA">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 xml:space="preserve">1、设备材质：冷轧钢板、镀锌喷塑 ，壁厚 1.0mm±0.15mm；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2、尺寸（高宽深）：含帽沿（高*宽*深）：600mm*400mm*200mm；不含帽沿（高*宽*深）：600mm*400mm*180mm；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3、工控配置：2P 16A空开 1个；2P 20kA 防浪涌(防雷)模块 1个；5孔导轨式插座 3个；高压接线端子 2个；接地铜排 1个；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4、基础配置：十字铜芯一字锁，内置两条工业导轨（280mm/80mm）,一块多孔工业挂板（360mm*160mm），一条接地铜排；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5、防水等级：IP65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6、支持壁挂、抱箍、落地等三种安装方式；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7、空气开关：额定电压(V) ：230/400 AC 额定电流(A)：16A 额定频率(Hz)：50/60HZ 数量：1个 （2P）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8、防浪涌/雷击保护器：额定电压：230V（相电压） 最大放电电流：20KA 响应时间：＜ 25ns 数量：1个（2P）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9、导轨式插座：额定电压：250V 额定电流：10A 数量：3个（5孔）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10、高压接线模块：进线范围/10-35平方；出线范围/2.5-16平方； 适用电流/100A ；导件材质/黄铜镀锡； 端口数量/1进2出； 数量：2个</w:t>
            </w:r>
          </w:p>
        </w:tc>
        <w:tc>
          <w:tcPr>
            <w:tcW w:w="709" w:type="dxa"/>
            <w:vAlign w:val="center"/>
          </w:tcPr>
          <w:p w14:paraId="4F49E444">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708" w:type="dxa"/>
            <w:vAlign w:val="center"/>
          </w:tcPr>
          <w:p w14:paraId="60C6DCB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27F5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0E60F9A3">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992" w:type="dxa"/>
            <w:vAlign w:val="center"/>
          </w:tcPr>
          <w:p w14:paraId="3955A773">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防区避雷器</w:t>
            </w:r>
          </w:p>
        </w:tc>
        <w:tc>
          <w:tcPr>
            <w:tcW w:w="5670" w:type="dxa"/>
            <w:vAlign w:val="center"/>
          </w:tcPr>
          <w:p w14:paraId="2605BA53">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避雷器</w:t>
            </w:r>
          </w:p>
        </w:tc>
        <w:tc>
          <w:tcPr>
            <w:tcW w:w="709" w:type="dxa"/>
            <w:vAlign w:val="center"/>
          </w:tcPr>
          <w:p w14:paraId="44C9C9EF">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12</w:t>
            </w:r>
          </w:p>
        </w:tc>
        <w:tc>
          <w:tcPr>
            <w:tcW w:w="708" w:type="dxa"/>
            <w:vAlign w:val="center"/>
          </w:tcPr>
          <w:p w14:paraId="0C54B01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6FAE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017F76B3">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992" w:type="dxa"/>
            <w:vAlign w:val="center"/>
          </w:tcPr>
          <w:p w14:paraId="11F95B24">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防区警灯</w:t>
            </w:r>
          </w:p>
        </w:tc>
        <w:tc>
          <w:tcPr>
            <w:tcW w:w="5670" w:type="dxa"/>
            <w:vAlign w:val="center"/>
          </w:tcPr>
          <w:p w14:paraId="262A2AB4">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声光报警器（带转动）/声压≥108分贝/电流≤250毫安/（含电源和支架）</w:t>
            </w:r>
          </w:p>
        </w:tc>
        <w:tc>
          <w:tcPr>
            <w:tcW w:w="709" w:type="dxa"/>
            <w:vAlign w:val="center"/>
          </w:tcPr>
          <w:p w14:paraId="3AB50A54">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12</w:t>
            </w:r>
          </w:p>
        </w:tc>
        <w:tc>
          <w:tcPr>
            <w:tcW w:w="708" w:type="dxa"/>
            <w:vAlign w:val="center"/>
          </w:tcPr>
          <w:p w14:paraId="4E5A0CEC">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个</w:t>
            </w:r>
          </w:p>
        </w:tc>
      </w:tr>
      <w:tr w14:paraId="15B8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180F9830">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992" w:type="dxa"/>
            <w:vAlign w:val="center"/>
          </w:tcPr>
          <w:p w14:paraId="294E2DB3">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四/六线通用中间杆850</w:t>
            </w:r>
          </w:p>
        </w:tc>
        <w:tc>
          <w:tcPr>
            <w:tcW w:w="5670" w:type="dxa"/>
            <w:vAlign w:val="center"/>
          </w:tcPr>
          <w:p w14:paraId="373BF1B6">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4/6线通用中间杆； 材质：软性玻璃纤维；6线，口径10mm，杆长850mm</w:t>
            </w:r>
          </w:p>
        </w:tc>
        <w:tc>
          <w:tcPr>
            <w:tcW w:w="709" w:type="dxa"/>
            <w:vAlign w:val="center"/>
          </w:tcPr>
          <w:p w14:paraId="11B4AA1D">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96</w:t>
            </w:r>
          </w:p>
        </w:tc>
        <w:tc>
          <w:tcPr>
            <w:tcW w:w="708" w:type="dxa"/>
            <w:vAlign w:val="center"/>
          </w:tcPr>
          <w:p w14:paraId="5AEEC997">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根</w:t>
            </w:r>
          </w:p>
        </w:tc>
      </w:tr>
      <w:tr w14:paraId="3100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626F1CA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992" w:type="dxa"/>
            <w:vAlign w:val="center"/>
          </w:tcPr>
          <w:p w14:paraId="5BAC1DB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四线中间杆附件包850</w:t>
            </w:r>
          </w:p>
        </w:tc>
        <w:tc>
          <w:tcPr>
            <w:tcW w:w="5670" w:type="dxa"/>
            <w:vAlign w:val="center"/>
          </w:tcPr>
          <w:p w14:paraId="74FC1160">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4线中间杆附件包；  含中间杆帽子（口径10）1个、中间杆绝缘子4个、中间杆底座（热镀锌）1个</w:t>
            </w:r>
          </w:p>
        </w:tc>
        <w:tc>
          <w:tcPr>
            <w:tcW w:w="709" w:type="dxa"/>
            <w:vAlign w:val="center"/>
          </w:tcPr>
          <w:p w14:paraId="0533764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96</w:t>
            </w:r>
          </w:p>
        </w:tc>
        <w:tc>
          <w:tcPr>
            <w:tcW w:w="708" w:type="dxa"/>
            <w:vAlign w:val="center"/>
          </w:tcPr>
          <w:p w14:paraId="224E4D81">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包</w:t>
            </w:r>
          </w:p>
        </w:tc>
      </w:tr>
      <w:tr w14:paraId="4638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68F55021">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7</w:t>
            </w:r>
          </w:p>
        </w:tc>
        <w:tc>
          <w:tcPr>
            <w:tcW w:w="992" w:type="dxa"/>
            <w:vAlign w:val="center"/>
          </w:tcPr>
          <w:p w14:paraId="260FE44C">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四线承力杆附件包850</w:t>
            </w:r>
          </w:p>
        </w:tc>
        <w:tc>
          <w:tcPr>
            <w:tcW w:w="5670" w:type="dxa"/>
          </w:tcPr>
          <w:p w14:paraId="4AB5F713">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4线承力杆经济型杆附件包；  含4个终端杆绝缘子（套管型）；1个终端杆帽子（32口径）；1个承力杆底座（热镀锌）</w:t>
            </w:r>
          </w:p>
        </w:tc>
        <w:tc>
          <w:tcPr>
            <w:tcW w:w="709" w:type="dxa"/>
            <w:vAlign w:val="center"/>
          </w:tcPr>
          <w:p w14:paraId="41D467F9">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12</w:t>
            </w:r>
          </w:p>
        </w:tc>
        <w:tc>
          <w:tcPr>
            <w:tcW w:w="708" w:type="dxa"/>
            <w:vAlign w:val="center"/>
          </w:tcPr>
          <w:p w14:paraId="0CA58DA8">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包</w:t>
            </w:r>
          </w:p>
        </w:tc>
      </w:tr>
      <w:tr w14:paraId="6658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72B5B0B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8</w:t>
            </w:r>
          </w:p>
        </w:tc>
        <w:tc>
          <w:tcPr>
            <w:tcW w:w="992" w:type="dxa"/>
            <w:vAlign w:val="center"/>
          </w:tcPr>
          <w:p w14:paraId="3F489167">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四线终端杆附件包850</w:t>
            </w:r>
          </w:p>
        </w:tc>
        <w:tc>
          <w:tcPr>
            <w:tcW w:w="5670" w:type="dxa"/>
          </w:tcPr>
          <w:p w14:paraId="5DFEF61B">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4线终端杆经济型附件包；含终端杆绝缘子（套管型）4只；终端杆帽子（32口径）1个；终端杆底座（热镀锌）1套；收紧器4个；线线连接器8个</w:t>
            </w:r>
          </w:p>
        </w:tc>
        <w:tc>
          <w:tcPr>
            <w:tcW w:w="709" w:type="dxa"/>
            <w:vAlign w:val="center"/>
          </w:tcPr>
          <w:p w14:paraId="193453E9">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29</w:t>
            </w:r>
          </w:p>
        </w:tc>
        <w:tc>
          <w:tcPr>
            <w:tcW w:w="708" w:type="dxa"/>
            <w:vAlign w:val="center"/>
          </w:tcPr>
          <w:p w14:paraId="0783CCEB">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包</w:t>
            </w:r>
          </w:p>
        </w:tc>
      </w:tr>
      <w:tr w14:paraId="2672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7E8E39D7">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9</w:t>
            </w:r>
          </w:p>
        </w:tc>
        <w:tc>
          <w:tcPr>
            <w:tcW w:w="992" w:type="dxa"/>
            <w:vAlign w:val="center"/>
          </w:tcPr>
          <w:p w14:paraId="314DE24B">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四线承力/终端通用杆850</w:t>
            </w:r>
          </w:p>
        </w:tc>
        <w:tc>
          <w:tcPr>
            <w:tcW w:w="5670" w:type="dxa"/>
          </w:tcPr>
          <w:p w14:paraId="13EF3463">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4线经济型通用杆850；  经济型通用终端、承力杆；  4线终端杆，直径32mm,2.0mm 厚，高度：850mm；材质：铝合金管；表面处理：表面氧化；表面颜色：本色</w:t>
            </w:r>
          </w:p>
        </w:tc>
        <w:tc>
          <w:tcPr>
            <w:tcW w:w="709" w:type="dxa"/>
            <w:vAlign w:val="center"/>
          </w:tcPr>
          <w:p w14:paraId="5AB964F9">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41</w:t>
            </w:r>
          </w:p>
        </w:tc>
        <w:tc>
          <w:tcPr>
            <w:tcW w:w="708" w:type="dxa"/>
            <w:vAlign w:val="center"/>
          </w:tcPr>
          <w:p w14:paraId="15638857">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根</w:t>
            </w:r>
          </w:p>
        </w:tc>
      </w:tr>
      <w:tr w14:paraId="6B47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04C03FE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10</w:t>
            </w:r>
          </w:p>
        </w:tc>
        <w:tc>
          <w:tcPr>
            <w:tcW w:w="992" w:type="dxa"/>
            <w:vAlign w:val="center"/>
          </w:tcPr>
          <w:p w14:paraId="5E600E41">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20#合金线400米/盘</w:t>
            </w:r>
          </w:p>
        </w:tc>
        <w:tc>
          <w:tcPr>
            <w:tcW w:w="5670" w:type="dxa"/>
            <w:vAlign w:val="center"/>
          </w:tcPr>
          <w:p w14:paraId="260FBA31">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20#合金线，优良导电率，抗氧化、耐腐蚀,去火功能，多股，每100米2欧姆阻值，400m一盘</w:t>
            </w:r>
          </w:p>
        </w:tc>
        <w:tc>
          <w:tcPr>
            <w:tcW w:w="709" w:type="dxa"/>
            <w:vAlign w:val="center"/>
          </w:tcPr>
          <w:p w14:paraId="4466B6D4">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708" w:type="dxa"/>
            <w:vAlign w:val="center"/>
          </w:tcPr>
          <w:p w14:paraId="3380B25E">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盘</w:t>
            </w:r>
          </w:p>
        </w:tc>
      </w:tr>
      <w:tr w14:paraId="4855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31399B2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11</w:t>
            </w:r>
          </w:p>
        </w:tc>
        <w:tc>
          <w:tcPr>
            <w:tcW w:w="992" w:type="dxa"/>
            <w:vAlign w:val="center"/>
          </w:tcPr>
          <w:p w14:paraId="0A01279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20#合金线100米/盘</w:t>
            </w:r>
          </w:p>
        </w:tc>
        <w:tc>
          <w:tcPr>
            <w:tcW w:w="5670" w:type="dxa"/>
            <w:vAlign w:val="center"/>
          </w:tcPr>
          <w:p w14:paraId="6957B2B3">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20#合金线，优良导电率，抗氧化、耐腐蚀,去火功能，多股，每100米2欧姆阻值，100m一盘。</w:t>
            </w:r>
          </w:p>
        </w:tc>
        <w:tc>
          <w:tcPr>
            <w:tcW w:w="709" w:type="dxa"/>
            <w:vAlign w:val="center"/>
          </w:tcPr>
          <w:p w14:paraId="646F72BD">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2291A437">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盘</w:t>
            </w:r>
          </w:p>
        </w:tc>
      </w:tr>
      <w:tr w14:paraId="0587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1415E95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12</w:t>
            </w:r>
          </w:p>
        </w:tc>
        <w:tc>
          <w:tcPr>
            <w:tcW w:w="992" w:type="dxa"/>
            <w:vAlign w:val="center"/>
          </w:tcPr>
          <w:p w14:paraId="27A68135">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高压绝缘导线100m/盘</w:t>
            </w:r>
          </w:p>
        </w:tc>
        <w:tc>
          <w:tcPr>
            <w:tcW w:w="5670" w:type="dxa"/>
          </w:tcPr>
          <w:p w14:paraId="39B7A1BA">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高压绝缘导线；合金线为内芯/高压绝缘层抗脉冲电压&gt;20KV/考虑现场可能有出入口、或围墙不连续处，100米/盘</w:t>
            </w:r>
          </w:p>
        </w:tc>
        <w:tc>
          <w:tcPr>
            <w:tcW w:w="709" w:type="dxa"/>
            <w:vAlign w:val="center"/>
          </w:tcPr>
          <w:p w14:paraId="54C41D62">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708" w:type="dxa"/>
            <w:vAlign w:val="center"/>
          </w:tcPr>
          <w:p w14:paraId="02A81704">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盘</w:t>
            </w:r>
          </w:p>
        </w:tc>
      </w:tr>
      <w:tr w14:paraId="1BC7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3F7EAFE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13</w:t>
            </w:r>
          </w:p>
        </w:tc>
        <w:tc>
          <w:tcPr>
            <w:tcW w:w="992" w:type="dxa"/>
            <w:vAlign w:val="center"/>
          </w:tcPr>
          <w:p w14:paraId="7A30132C">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脉冲围栏警示牌</w:t>
            </w:r>
          </w:p>
        </w:tc>
        <w:tc>
          <w:tcPr>
            <w:tcW w:w="5670" w:type="dxa"/>
          </w:tcPr>
          <w:p w14:paraId="215C6FC1">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警示牌；尺寸：100*200MM/采用稀土发光材料制造/在阴雨天气同样可吸光/双面印刷/夜光显示/每10米挂一块</w:t>
            </w:r>
          </w:p>
        </w:tc>
        <w:tc>
          <w:tcPr>
            <w:tcW w:w="709" w:type="dxa"/>
            <w:vAlign w:val="center"/>
          </w:tcPr>
          <w:p w14:paraId="723800D3">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60</w:t>
            </w:r>
          </w:p>
        </w:tc>
        <w:tc>
          <w:tcPr>
            <w:tcW w:w="708" w:type="dxa"/>
            <w:vAlign w:val="center"/>
          </w:tcPr>
          <w:p w14:paraId="698483F4">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块</w:t>
            </w:r>
          </w:p>
        </w:tc>
      </w:tr>
      <w:tr w14:paraId="2C5B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3FE37713">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14</w:t>
            </w:r>
          </w:p>
        </w:tc>
        <w:tc>
          <w:tcPr>
            <w:tcW w:w="992" w:type="dxa"/>
            <w:vAlign w:val="center"/>
          </w:tcPr>
          <w:p w14:paraId="145BF51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接地桩</w:t>
            </w:r>
          </w:p>
        </w:tc>
        <w:tc>
          <w:tcPr>
            <w:tcW w:w="5670" w:type="dxa"/>
          </w:tcPr>
          <w:p w14:paraId="26D61706">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 xml:space="preserve">电子围栏接地桩；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可用于将电子围栏主机和避雷器的接地；角钢，厚度2mm，长1.5米</w:t>
            </w:r>
          </w:p>
        </w:tc>
        <w:tc>
          <w:tcPr>
            <w:tcW w:w="709" w:type="dxa"/>
            <w:vAlign w:val="center"/>
          </w:tcPr>
          <w:p w14:paraId="7E3E065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18</w:t>
            </w:r>
          </w:p>
        </w:tc>
        <w:tc>
          <w:tcPr>
            <w:tcW w:w="708" w:type="dxa"/>
            <w:vAlign w:val="center"/>
          </w:tcPr>
          <w:p w14:paraId="2C86042F">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根</w:t>
            </w:r>
          </w:p>
        </w:tc>
      </w:tr>
      <w:tr w14:paraId="757E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455832BC">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15</w:t>
            </w:r>
          </w:p>
        </w:tc>
        <w:tc>
          <w:tcPr>
            <w:tcW w:w="992" w:type="dxa"/>
            <w:vAlign w:val="center"/>
          </w:tcPr>
          <w:p w14:paraId="639F2EEF">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接地线</w:t>
            </w:r>
          </w:p>
        </w:tc>
        <w:tc>
          <w:tcPr>
            <w:tcW w:w="5670" w:type="dxa"/>
            <w:vAlign w:val="center"/>
          </w:tcPr>
          <w:p w14:paraId="6CD88274">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用于连接避雷器和接地桩，长为5米，10mm²的铜导线，每根接地桩配置一根</w:t>
            </w:r>
          </w:p>
        </w:tc>
        <w:tc>
          <w:tcPr>
            <w:tcW w:w="709" w:type="dxa"/>
            <w:vAlign w:val="center"/>
          </w:tcPr>
          <w:p w14:paraId="4911911A">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18</w:t>
            </w:r>
          </w:p>
        </w:tc>
        <w:tc>
          <w:tcPr>
            <w:tcW w:w="708" w:type="dxa"/>
            <w:vAlign w:val="center"/>
          </w:tcPr>
          <w:p w14:paraId="41F8811D">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根</w:t>
            </w:r>
          </w:p>
        </w:tc>
      </w:tr>
      <w:tr w14:paraId="1C0C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01C174CC">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16</w:t>
            </w:r>
          </w:p>
        </w:tc>
        <w:tc>
          <w:tcPr>
            <w:tcW w:w="992" w:type="dxa"/>
            <w:vAlign w:val="center"/>
          </w:tcPr>
          <w:p w14:paraId="75AA7978">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警灯警号</w:t>
            </w:r>
          </w:p>
        </w:tc>
        <w:tc>
          <w:tcPr>
            <w:tcW w:w="5670" w:type="dxa"/>
          </w:tcPr>
          <w:p w14:paraId="2802D5C0">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1、设备类型：声光警号（声光报警器）</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2、警灯颜色：红色</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3、报警音量：105dB</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4、硬件接口：红/黑线</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5、使用环境：室内/外（IP54室外防水）</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6、外壳材质：PC+ABS</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7、安装方式：壁挂</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8、工作电源：DC12V/220mA（宽压8-16V DC）</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【产品功能】</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1、声光报警：提供警灯闪烁和报警音频输出，用于提示警情处置</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2、模式切换：支持关闭报警音频输出，仅提供警灯闪烁模式输出</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3、内置水平仪：可通过内置水平仪调节安装角度，方便调试安装</w:t>
            </w:r>
          </w:p>
        </w:tc>
        <w:tc>
          <w:tcPr>
            <w:tcW w:w="709" w:type="dxa"/>
            <w:vAlign w:val="center"/>
          </w:tcPr>
          <w:p w14:paraId="0FCEF96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12427EF2">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6262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31852316">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17</w:t>
            </w:r>
          </w:p>
        </w:tc>
        <w:tc>
          <w:tcPr>
            <w:tcW w:w="992" w:type="dxa"/>
            <w:vAlign w:val="center"/>
          </w:tcPr>
          <w:p w14:paraId="5B9FC78D">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周界报警主机</w:t>
            </w:r>
          </w:p>
        </w:tc>
        <w:tc>
          <w:tcPr>
            <w:tcW w:w="5670" w:type="dxa"/>
          </w:tcPr>
          <w:p w14:paraId="1BB74DC8">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 xml:space="preserve">1、操作系统：嵌入式Linux操作系统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2、防区数量：支持通过网络和RS485方式接入电子围栏、张力围栏（其中RS485扩展上限为64路，网络扩展上限为256路）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3、继电器数量：板载4路（距离50m以内），可通过继电器模块扩展至64路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4、日志容量：5000条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5、传输距离：网络传输无限制（局域网可达），RS485传输800米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6、硬件接口：RS485*1、RJ45*1，PSTN接口*1，4G模块接口*1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7、安装方式：壁挂安装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8、供电方式：AC220V（自带电源适配器）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9、设备功耗：裸机功耗≤5W，满载功耗≤25W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【功能特性】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1、防区报警：支持探测器/紧急报警装置触发信号接收，进行入侵/紧急报警事件管理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2、断电报警：当市电断电时，设备可通过蓄电池正常工作8小时以上（需选配蓄电池），并将断电事件进行通知上报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3、外接键盘：支持9个报警键盘接入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4、报警管理：支持报警键盘、WEB、客户端软件、中心平台进行报警管理操作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5、报警指示：支持报警键盘、警号、继电器联动、中心平台上报等报警事件指示功能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6、联动控制：支持报警事件联动，平台控制继电器输出，实现场景化联动输出，实现个性化管理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8、事件上传：支持断网续传功能，设备离线状态下产生事件在与平台连接后会重新上传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9、子系统管理：支持32个子系统，实现对防区进行分区管理，支持外出布防、在家布防、撤防、消警、旁路等功能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10、防区设置：支持即时防区、延时防区、紧急防区、超时防区等场景化防区类型设置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11、配置管理：支持配置文件导出和导入功能，实现参数备份和快速移机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12、视频联动：支持关联4路视频，报警时自动截取7S事前和事后视频，推送至APP和发送邮件</w:t>
            </w:r>
          </w:p>
        </w:tc>
        <w:tc>
          <w:tcPr>
            <w:tcW w:w="709" w:type="dxa"/>
            <w:vAlign w:val="center"/>
          </w:tcPr>
          <w:p w14:paraId="622FB829">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5BB8FA2C">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05E9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72DB98C4">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18</w:t>
            </w:r>
          </w:p>
        </w:tc>
        <w:tc>
          <w:tcPr>
            <w:tcW w:w="992" w:type="dxa"/>
            <w:vAlign w:val="center"/>
          </w:tcPr>
          <w:p w14:paraId="6D807D2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键盘</w:t>
            </w:r>
          </w:p>
        </w:tc>
        <w:tc>
          <w:tcPr>
            <w:tcW w:w="5670" w:type="dxa"/>
          </w:tcPr>
          <w:p w14:paraId="754F2FCA">
            <w:pPr>
              <w:widowControl/>
              <w:spacing w:line="360" w:lineRule="auto"/>
              <w:jc w:val="left"/>
              <w:textAlignment w:val="top"/>
              <w:rPr>
                <w:rFonts w:ascii="宋体" w:hAnsi="宋体" w:cs="宋体"/>
                <w:color w:val="auto"/>
                <w:sz w:val="24"/>
              </w:rPr>
            </w:pPr>
            <w:r>
              <w:rPr>
                <w:rFonts w:hint="eastAsia" w:ascii="宋体" w:hAnsi="宋体" w:cs="宋体"/>
                <w:color w:val="auto"/>
                <w:kern w:val="0"/>
                <w:sz w:val="24"/>
                <w:lang w:bidi="ar"/>
              </w:rPr>
              <w:t xml:space="preserve">1、设备类型：混合报警主机专用控制键盘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2、通讯协议：RS485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3、传输距离：800m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4、使用环境：室内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5、显示屏：LCD（尺寸80X25mm）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6、操作按键：20个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7、指示灯：5个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8、蜂鸣器：支持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9、安装方式：壁挂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10、工作电源：DC12V/150mA（宽压9-16V DC）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【产品功能】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1、操作指令接收：支持对报警系统进行布防、撤防、消警、旁路、旁路恢复、紧急求助等操作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2、操作方式管理：支持密码、遥控器、刷卡方式对报警系统进行操作指令交互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3、报警状态指示：支持对报警系统防区报警状态进行实时指示，包括指示灯变化，提示音变化，文字内容变化等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4、系统状态展示：支持对报警系统运行状态进行展示，包括主电源状态、蓄电池状态、防拆状态、子系统布撤防状态，防区状态、扩展模块状态等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5、胁迫码功能：支持通过胁迫密码进行布撤防管理，并将警情进行中心上报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xml:space="preserve">6、防区名称自定义：支持防区名称自定义配置，在键盘屏幕中展示对应文字内容 </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7、配置管理：支持通过键盘对报警主机进行参数配置，包括密码修改、防区类型配置、上报中心参数配置等</w:t>
            </w:r>
          </w:p>
        </w:tc>
        <w:tc>
          <w:tcPr>
            <w:tcW w:w="709" w:type="dxa"/>
            <w:vAlign w:val="center"/>
          </w:tcPr>
          <w:p w14:paraId="79E94FBE">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708" w:type="dxa"/>
            <w:vAlign w:val="center"/>
          </w:tcPr>
          <w:p w14:paraId="06A51381">
            <w:pPr>
              <w:widowControl/>
              <w:spacing w:line="360" w:lineRule="auto"/>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台</w:t>
            </w:r>
          </w:p>
        </w:tc>
      </w:tr>
      <w:tr w14:paraId="5BA9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9" w:type="dxa"/>
            <w:gridSpan w:val="5"/>
            <w:vAlign w:val="center"/>
          </w:tcPr>
          <w:p w14:paraId="79AF785D">
            <w:pPr>
              <w:spacing w:line="360" w:lineRule="auto"/>
              <w:jc w:val="center"/>
              <w:rPr>
                <w:rFonts w:ascii="宋体" w:hAnsi="宋体" w:cs="宋体"/>
                <w:color w:val="auto"/>
                <w:sz w:val="24"/>
              </w:rPr>
            </w:pPr>
            <w:r>
              <w:rPr>
                <w:rFonts w:hint="eastAsia" w:ascii="宋体" w:hAnsi="宋体" w:cs="宋体"/>
                <w:b/>
                <w:bCs/>
                <w:color w:val="auto"/>
                <w:kern w:val="0"/>
                <w:sz w:val="24"/>
                <w:lang w:bidi="ar"/>
              </w:rPr>
              <w:t>综合布线类</w:t>
            </w:r>
          </w:p>
        </w:tc>
      </w:tr>
      <w:tr w14:paraId="2272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0E2F7090">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1</w:t>
            </w:r>
          </w:p>
        </w:tc>
        <w:tc>
          <w:tcPr>
            <w:tcW w:w="992" w:type="dxa"/>
            <w:vAlign w:val="center"/>
          </w:tcPr>
          <w:p w14:paraId="4CFDF6D0">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信号线</w:t>
            </w:r>
          </w:p>
        </w:tc>
        <w:tc>
          <w:tcPr>
            <w:tcW w:w="5670" w:type="dxa"/>
            <w:vAlign w:val="center"/>
          </w:tcPr>
          <w:p w14:paraId="45F273BC">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RVVP2×1.0</w:t>
            </w:r>
          </w:p>
        </w:tc>
        <w:tc>
          <w:tcPr>
            <w:tcW w:w="709" w:type="dxa"/>
            <w:vAlign w:val="center"/>
          </w:tcPr>
          <w:p w14:paraId="014EDBE7">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600</w:t>
            </w:r>
          </w:p>
        </w:tc>
        <w:tc>
          <w:tcPr>
            <w:tcW w:w="708" w:type="dxa"/>
            <w:vAlign w:val="center"/>
          </w:tcPr>
          <w:p w14:paraId="4956CFE9">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米</w:t>
            </w:r>
          </w:p>
        </w:tc>
      </w:tr>
      <w:tr w14:paraId="5075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2E8D58B2">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2</w:t>
            </w:r>
          </w:p>
        </w:tc>
        <w:tc>
          <w:tcPr>
            <w:tcW w:w="992" w:type="dxa"/>
            <w:vAlign w:val="center"/>
          </w:tcPr>
          <w:p w14:paraId="7F90652C">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PVC线管</w:t>
            </w:r>
          </w:p>
        </w:tc>
        <w:tc>
          <w:tcPr>
            <w:tcW w:w="5670" w:type="dxa"/>
            <w:vAlign w:val="center"/>
          </w:tcPr>
          <w:p w14:paraId="6186583F">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管径20mm</w:t>
            </w:r>
          </w:p>
        </w:tc>
        <w:tc>
          <w:tcPr>
            <w:tcW w:w="709" w:type="dxa"/>
            <w:vAlign w:val="center"/>
          </w:tcPr>
          <w:p w14:paraId="79F44E1D">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600</w:t>
            </w:r>
          </w:p>
        </w:tc>
        <w:tc>
          <w:tcPr>
            <w:tcW w:w="708" w:type="dxa"/>
            <w:vAlign w:val="center"/>
          </w:tcPr>
          <w:p w14:paraId="2C659796">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米</w:t>
            </w:r>
          </w:p>
        </w:tc>
      </w:tr>
      <w:tr w14:paraId="68C8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38B1780E">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3</w:t>
            </w:r>
          </w:p>
        </w:tc>
        <w:tc>
          <w:tcPr>
            <w:tcW w:w="992" w:type="dxa"/>
            <w:vAlign w:val="center"/>
          </w:tcPr>
          <w:p w14:paraId="0B577EA4">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电源线</w:t>
            </w:r>
          </w:p>
        </w:tc>
        <w:tc>
          <w:tcPr>
            <w:tcW w:w="5670" w:type="dxa"/>
            <w:vAlign w:val="center"/>
          </w:tcPr>
          <w:p w14:paraId="36A20CFB">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RVV2×1.0</w:t>
            </w:r>
          </w:p>
        </w:tc>
        <w:tc>
          <w:tcPr>
            <w:tcW w:w="709" w:type="dxa"/>
            <w:vAlign w:val="center"/>
          </w:tcPr>
          <w:p w14:paraId="01D8C3E4">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600</w:t>
            </w:r>
          </w:p>
        </w:tc>
        <w:tc>
          <w:tcPr>
            <w:tcW w:w="708" w:type="dxa"/>
            <w:vAlign w:val="center"/>
          </w:tcPr>
          <w:p w14:paraId="73DFB8F9">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米</w:t>
            </w:r>
          </w:p>
        </w:tc>
      </w:tr>
      <w:tr w14:paraId="39DF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10" w:type="dxa"/>
            <w:vAlign w:val="center"/>
          </w:tcPr>
          <w:p w14:paraId="6000D8C3">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4</w:t>
            </w:r>
          </w:p>
        </w:tc>
        <w:tc>
          <w:tcPr>
            <w:tcW w:w="992" w:type="dxa"/>
            <w:vAlign w:val="center"/>
          </w:tcPr>
          <w:p w14:paraId="1B88885C">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系统集成</w:t>
            </w:r>
          </w:p>
        </w:tc>
        <w:tc>
          <w:tcPr>
            <w:tcW w:w="5670" w:type="dxa"/>
            <w:vAlign w:val="center"/>
          </w:tcPr>
          <w:p w14:paraId="5FE3EAE4">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以上设备的运输、安装、调试以及对接现有监控系统、电子围栏安装、智慧教室布控所涉及到的人工费、拆装费、搬运费等</w:t>
            </w:r>
          </w:p>
        </w:tc>
        <w:tc>
          <w:tcPr>
            <w:tcW w:w="709" w:type="dxa"/>
            <w:vAlign w:val="center"/>
          </w:tcPr>
          <w:p w14:paraId="45B712E1">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1</w:t>
            </w:r>
          </w:p>
        </w:tc>
        <w:tc>
          <w:tcPr>
            <w:tcW w:w="708" w:type="dxa"/>
            <w:vAlign w:val="center"/>
          </w:tcPr>
          <w:p w14:paraId="1B5C2AB7">
            <w:pPr>
              <w:widowControl/>
              <w:spacing w:line="360" w:lineRule="auto"/>
              <w:jc w:val="center"/>
              <w:textAlignment w:val="center"/>
              <w:rPr>
                <w:rFonts w:ascii="宋体" w:hAnsi="宋体" w:cs="宋体"/>
                <w:b/>
                <w:bCs/>
                <w:color w:val="auto"/>
                <w:kern w:val="0"/>
                <w:sz w:val="24"/>
                <w:lang w:bidi="ar"/>
              </w:rPr>
            </w:pPr>
            <w:r>
              <w:rPr>
                <w:rFonts w:hint="eastAsia" w:ascii="宋体" w:hAnsi="宋体" w:cs="宋体"/>
                <w:color w:val="auto"/>
                <w:kern w:val="0"/>
                <w:sz w:val="24"/>
                <w:lang w:bidi="ar"/>
              </w:rPr>
              <w:t>项</w:t>
            </w:r>
          </w:p>
        </w:tc>
      </w:tr>
    </w:tbl>
    <w:p w14:paraId="4C7E05FE">
      <w:pPr>
        <w:pStyle w:val="33"/>
        <w:spacing w:line="360" w:lineRule="auto"/>
        <w:ind w:firstLine="482" w:firstLineChars="200"/>
        <w:rPr>
          <w:rFonts w:hAnsi="宋体" w:cs="仿宋"/>
          <w:b/>
          <w:bCs/>
          <w:color w:val="auto"/>
          <w:sz w:val="24"/>
          <w:szCs w:val="24"/>
        </w:rPr>
      </w:pPr>
      <w:r>
        <w:rPr>
          <w:rFonts w:hint="eastAsia" w:hAnsi="宋体" w:cs="宋体"/>
          <w:b/>
          <w:bCs/>
          <w:color w:val="auto"/>
          <w:sz w:val="24"/>
          <w:szCs w:val="24"/>
        </w:rPr>
        <w:t>备注：</w:t>
      </w:r>
      <w:r>
        <w:rPr>
          <w:rFonts w:hint="eastAsia" w:hAnsi="宋体" w:cs="宋体"/>
          <w:b/>
          <w:color w:val="auto"/>
          <w:sz w:val="24"/>
          <w:szCs w:val="24"/>
        </w:rPr>
        <w:t>采购人拟采购的产品属于政府强制采购的</w:t>
      </w:r>
      <w:r>
        <w:rPr>
          <w:rFonts w:hint="eastAsia" w:hAnsi="宋体" w:cs="宋体"/>
          <w:b/>
          <w:bCs/>
          <w:color w:val="auto"/>
          <w:sz w:val="24"/>
          <w:szCs w:val="24"/>
        </w:rPr>
        <w:t>《节能产品政府采购品目清单》</w:t>
      </w:r>
      <w:r>
        <w:rPr>
          <w:rFonts w:hint="eastAsia" w:hAnsi="宋体" w:cs="宋体"/>
          <w:b/>
          <w:color w:val="auto"/>
          <w:sz w:val="24"/>
          <w:szCs w:val="24"/>
        </w:rPr>
        <w:t>范围的，投标人须按要求提供国家确定的认证机构出具的、处于有效期之内的节能产品认证证书。</w:t>
      </w:r>
    </w:p>
    <w:p w14:paraId="19B8AE74">
      <w:pPr>
        <w:rPr>
          <w:color w:val="auto"/>
        </w:rPr>
      </w:pPr>
    </w:p>
    <w:p w14:paraId="5D094F10">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技术服务要求</w:t>
      </w:r>
    </w:p>
    <w:p w14:paraId="492AF81F">
      <w:pPr>
        <w:pStyle w:val="259"/>
        <w:numPr>
          <w:ilvl w:val="0"/>
          <w:numId w:val="2"/>
        </w:numPr>
        <w:tabs>
          <w:tab w:val="left" w:pos="360"/>
        </w:tabs>
        <w:snapToGrid w:val="0"/>
        <w:ind w:firstLineChars="0"/>
        <w:rPr>
          <w:rFonts w:ascii="宋体" w:hAnsi="宋体" w:eastAsia="宋体" w:cs="宋体"/>
          <w:b/>
          <w:bCs/>
          <w:color w:val="auto"/>
        </w:rPr>
      </w:pPr>
      <w:r>
        <w:rPr>
          <w:rFonts w:hint="eastAsia" w:ascii="宋体" w:hAnsi="宋体" w:eastAsia="宋体" w:cs="宋体"/>
          <w:b/>
          <w:bCs/>
          <w:color w:val="auto"/>
        </w:rPr>
        <w:t>招投标要求</w:t>
      </w:r>
    </w:p>
    <w:p w14:paraId="107D98E7">
      <w:pPr>
        <w:spacing w:line="360" w:lineRule="auto"/>
        <w:ind w:firstLine="480" w:firstLineChars="200"/>
        <w:rPr>
          <w:rFonts w:ascii="宋体" w:hAnsi="宋体" w:cs="宋体"/>
          <w:color w:val="auto"/>
          <w:sz w:val="24"/>
        </w:rPr>
      </w:pPr>
      <w:r>
        <w:rPr>
          <w:rFonts w:hint="eastAsia" w:ascii="宋体" w:hAnsi="宋体" w:cs="宋体"/>
          <w:color w:val="auto"/>
          <w:sz w:val="24"/>
        </w:rPr>
        <w:t>针对本项目招投标、项目实施及验收，有如下要求，投标商应对此要求完全响应：</w:t>
      </w:r>
    </w:p>
    <w:p w14:paraId="395D3486">
      <w:pPr>
        <w:autoSpaceDE w:val="0"/>
        <w:autoSpaceDN w:val="0"/>
        <w:spacing w:line="360" w:lineRule="auto"/>
        <w:ind w:firstLine="480" w:firstLineChars="200"/>
        <w:rPr>
          <w:rFonts w:ascii="宋体" w:hAnsi="宋体"/>
          <w:bCs/>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bCs/>
          <w:color w:val="auto"/>
          <w:sz w:val="24"/>
        </w:rPr>
        <w:t>应标人有责任检查安装现场是否符合产品安装条件。</w:t>
      </w:r>
    </w:p>
    <w:p w14:paraId="47B4CD80">
      <w:pPr>
        <w:autoSpaceDE w:val="0"/>
        <w:autoSpaceDN w:val="0"/>
        <w:spacing w:line="360" w:lineRule="auto"/>
        <w:ind w:firstLine="480" w:firstLineChars="200"/>
        <w:rPr>
          <w:rFonts w:ascii="宋体" w:hAnsi="宋体"/>
          <w:bCs/>
          <w:color w:val="auto"/>
          <w:sz w:val="24"/>
        </w:rPr>
      </w:pPr>
      <w:r>
        <w:rPr>
          <w:rFonts w:hint="eastAsia" w:ascii="宋体" w:hAnsi="宋体"/>
          <w:bCs/>
          <w:color w:val="auto"/>
          <w:sz w:val="24"/>
        </w:rPr>
        <w:t>2.应标人应全力与采购单位、其他供应商和集成商配合，根据采购单位的详细需求，提交实施方案得到采购单位确认后实施，保证系统按时、正常地投入运行。</w:t>
      </w:r>
    </w:p>
    <w:p w14:paraId="7E3C72A6">
      <w:pPr>
        <w:spacing w:line="360" w:lineRule="auto"/>
        <w:ind w:firstLine="480" w:firstLineChars="200"/>
        <w:rPr>
          <w:rFonts w:ascii="宋体" w:hAnsi="宋体"/>
          <w:color w:val="auto"/>
          <w:sz w:val="24"/>
          <w:szCs w:val="28"/>
        </w:rPr>
      </w:pPr>
      <w:r>
        <w:rPr>
          <w:rFonts w:ascii="宋体" w:hAnsi="宋体"/>
          <w:color w:val="auto"/>
          <w:sz w:val="24"/>
          <w:szCs w:val="28"/>
        </w:rPr>
        <w:t>3</w:t>
      </w:r>
      <w:r>
        <w:rPr>
          <w:rFonts w:hint="eastAsia" w:ascii="宋体" w:hAnsi="宋体"/>
          <w:color w:val="auto"/>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14:paraId="7007519F">
      <w:pPr>
        <w:spacing w:line="360" w:lineRule="auto"/>
        <w:ind w:firstLine="480" w:firstLineChars="200"/>
        <w:rPr>
          <w:rFonts w:ascii="宋体" w:hAnsi="宋体"/>
          <w:color w:val="auto"/>
          <w:sz w:val="24"/>
          <w:szCs w:val="28"/>
        </w:rPr>
      </w:pPr>
      <w:r>
        <w:rPr>
          <w:rFonts w:ascii="宋体" w:hAnsi="宋体"/>
          <w:color w:val="auto"/>
          <w:sz w:val="24"/>
          <w:szCs w:val="28"/>
        </w:rPr>
        <w:t>4</w:t>
      </w:r>
      <w:r>
        <w:rPr>
          <w:rFonts w:hint="eastAsia" w:ascii="宋体" w:hAnsi="宋体"/>
          <w:color w:val="auto"/>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14:paraId="63D3429C">
      <w:pPr>
        <w:autoSpaceDE w:val="0"/>
        <w:autoSpaceDN w:val="0"/>
        <w:spacing w:line="360" w:lineRule="auto"/>
        <w:ind w:firstLine="480" w:firstLineChars="200"/>
        <w:rPr>
          <w:rFonts w:ascii="宋体" w:hAnsi="宋体"/>
          <w:bCs/>
          <w:color w:val="auto"/>
          <w:sz w:val="24"/>
        </w:rPr>
      </w:pPr>
      <w:r>
        <w:rPr>
          <w:rFonts w:ascii="宋体" w:hAnsi="宋体"/>
          <w:bCs/>
          <w:color w:val="auto"/>
          <w:sz w:val="24"/>
        </w:rPr>
        <w:t>5</w:t>
      </w:r>
      <w:r>
        <w:rPr>
          <w:rFonts w:hint="eastAsia" w:ascii="宋体" w:hAnsi="宋体"/>
          <w:bCs/>
          <w:color w:val="auto"/>
          <w:sz w:val="24"/>
        </w:rPr>
        <w:t>.产品实施过程中，如果牵涉到与第三方产品集成工作，应标人应与其他供应商通力合作，并提供必要的技术支持。</w:t>
      </w:r>
    </w:p>
    <w:p w14:paraId="15FE4FAB">
      <w:pPr>
        <w:autoSpaceDE w:val="0"/>
        <w:autoSpaceDN w:val="0"/>
        <w:spacing w:line="360" w:lineRule="auto"/>
        <w:ind w:firstLine="480" w:firstLineChars="200"/>
        <w:rPr>
          <w:rFonts w:ascii="宋体" w:hAnsi="宋体"/>
          <w:bCs/>
          <w:color w:val="auto"/>
          <w:sz w:val="24"/>
        </w:rPr>
      </w:pPr>
      <w:r>
        <w:rPr>
          <w:rFonts w:ascii="宋体" w:hAnsi="宋体"/>
          <w:bCs/>
          <w:color w:val="auto"/>
          <w:sz w:val="24"/>
        </w:rPr>
        <w:t>6</w:t>
      </w:r>
      <w:r>
        <w:rPr>
          <w:rFonts w:hint="eastAsia" w:ascii="宋体" w:hAnsi="宋体"/>
          <w:bCs/>
          <w:color w:val="auto"/>
          <w:sz w:val="24"/>
        </w:rPr>
        <w:t>.应标人需保证设备均为制造商原产原装，并必须在设备到货时提供原产地证明，保证所提供货物是全新的</w:t>
      </w:r>
      <w:r>
        <w:rPr>
          <w:rFonts w:hint="eastAsia" w:asciiTheme="minorEastAsia" w:hAnsiTheme="minorEastAsia" w:eastAsiaTheme="minorEastAsia" w:cstheme="minorEastAsia"/>
          <w:color w:val="auto"/>
          <w:sz w:val="24"/>
        </w:rPr>
        <w:t>（需为2025年1月份以后生产的全新产品）</w:t>
      </w:r>
      <w:r>
        <w:rPr>
          <w:rFonts w:hint="eastAsia" w:ascii="宋体" w:hAnsi="宋体"/>
          <w:bCs/>
          <w:color w:val="auto"/>
          <w:sz w:val="24"/>
        </w:rPr>
        <w:t>、</w:t>
      </w:r>
      <w:r>
        <w:rPr>
          <w:color w:val="auto"/>
          <w:sz w:val="24"/>
        </w:rPr>
        <w:t>符合国家技术规格和质量标准的出厂合格产品，通过国家有关部门检测合格的原产地产品，未曾开箱使用</w:t>
      </w:r>
      <w:r>
        <w:rPr>
          <w:rFonts w:hint="eastAsia" w:ascii="宋体" w:hAnsi="宋体"/>
          <w:bCs/>
          <w:color w:val="auto"/>
          <w:sz w:val="24"/>
        </w:rPr>
        <w:t>。应标人应保证其提供的货物在正确安装、正常使用和保养条件下，在使用寿命期内应具有满意的性能，应标人应对由于设计、工艺或材料的缺陷而产生的故障负完全责任。</w:t>
      </w:r>
    </w:p>
    <w:p w14:paraId="584303F9">
      <w:pPr>
        <w:spacing w:line="360" w:lineRule="auto"/>
        <w:ind w:firstLine="480" w:firstLineChars="200"/>
        <w:rPr>
          <w:rFonts w:ascii="宋体" w:hAnsi="宋体" w:cs="宋体"/>
          <w:color w:val="auto"/>
          <w:sz w:val="24"/>
        </w:rPr>
      </w:pPr>
      <w:r>
        <w:rPr>
          <w:rFonts w:hint="eastAsia" w:ascii="宋体" w:hAnsi="宋体" w:cs="宋体"/>
          <w:color w:val="auto"/>
          <w:sz w:val="24"/>
        </w:rPr>
        <w:t>2、投标方及厂商必须保证所有投标产品均为中华人民共和国境内（不含港澳台地区）合法销售的产品，并保证所有投标参数真实可信，同时承担以非法产品或虚假参数应标所带来的一切法律风险。</w:t>
      </w:r>
    </w:p>
    <w:p w14:paraId="1DFC51C8">
      <w:pPr>
        <w:spacing w:line="360" w:lineRule="auto"/>
        <w:ind w:firstLine="480" w:firstLineChars="200"/>
        <w:rPr>
          <w:rFonts w:ascii="宋体" w:hAnsi="宋体" w:cs="宋体"/>
          <w:color w:val="auto"/>
          <w:sz w:val="24"/>
        </w:rPr>
      </w:pPr>
      <w:r>
        <w:rPr>
          <w:rFonts w:hint="eastAsia" w:ascii="宋体" w:hAnsi="宋体" w:cs="宋体"/>
          <w:color w:val="auto"/>
          <w:sz w:val="24"/>
        </w:rPr>
        <w:t>3、为保证设备稳定运行、保障售后服务质量、保护甲方的合法权益，投标方及厂商必须保证：</w:t>
      </w:r>
    </w:p>
    <w:p w14:paraId="73DA35D4">
      <w:pPr>
        <w:spacing w:line="360" w:lineRule="auto"/>
        <w:ind w:firstLine="480" w:firstLineChars="200"/>
        <w:rPr>
          <w:rFonts w:ascii="宋体" w:hAnsi="宋体" w:cs="宋体"/>
          <w:color w:val="auto"/>
          <w:sz w:val="24"/>
        </w:rPr>
      </w:pPr>
      <w:r>
        <w:rPr>
          <w:rFonts w:hint="eastAsia" w:ascii="宋体" w:hAnsi="宋体" w:cs="宋体"/>
          <w:color w:val="auto"/>
          <w:sz w:val="24"/>
        </w:rPr>
        <w:t>（1）本项目所有设备原厂售后服务权益方名称为杭州市第九中学。</w:t>
      </w:r>
    </w:p>
    <w:p w14:paraId="154FED7F">
      <w:pPr>
        <w:spacing w:line="360" w:lineRule="auto"/>
        <w:ind w:firstLine="480" w:firstLineChars="200"/>
        <w:rPr>
          <w:rFonts w:ascii="宋体" w:hAnsi="宋体" w:cs="宋体"/>
          <w:color w:val="auto"/>
          <w:sz w:val="24"/>
        </w:rPr>
      </w:pPr>
      <w:r>
        <w:rPr>
          <w:rFonts w:hint="eastAsia" w:ascii="宋体" w:hAnsi="宋体" w:cs="宋体"/>
          <w:color w:val="auto"/>
          <w:sz w:val="24"/>
        </w:rPr>
        <w:t>（2）项目实施过程中、项目验收时，将对各系统主要设备等联系原厂商进行真伪查验校对、质保期查验校对，并将详细确认售后服务权益方名称。</w:t>
      </w:r>
    </w:p>
    <w:p w14:paraId="3656CEC5">
      <w:pPr>
        <w:spacing w:line="360" w:lineRule="auto"/>
        <w:ind w:firstLine="480" w:firstLineChars="200"/>
        <w:rPr>
          <w:rFonts w:ascii="宋体" w:hAnsi="宋体" w:cs="宋体"/>
          <w:color w:val="auto"/>
          <w:sz w:val="24"/>
        </w:rPr>
      </w:pPr>
      <w:r>
        <w:rPr>
          <w:rFonts w:hint="eastAsia" w:ascii="宋体" w:hAnsi="宋体" w:cs="宋体"/>
          <w:color w:val="auto"/>
          <w:sz w:val="24"/>
        </w:rPr>
        <w:t>（3）项目实施完成后，要求提交所有设备的原厂出货证明、原厂质保期限等证明。</w:t>
      </w:r>
    </w:p>
    <w:p w14:paraId="54209ADA">
      <w:pPr>
        <w:pStyle w:val="259"/>
        <w:numPr>
          <w:ilvl w:val="0"/>
          <w:numId w:val="2"/>
        </w:numPr>
        <w:tabs>
          <w:tab w:val="left" w:pos="360"/>
        </w:tabs>
        <w:snapToGrid w:val="0"/>
        <w:ind w:firstLineChars="0"/>
        <w:rPr>
          <w:rFonts w:ascii="宋体" w:hAnsi="宋体" w:eastAsia="宋体" w:cs="宋体"/>
          <w:b/>
          <w:bCs/>
          <w:color w:val="auto"/>
        </w:rPr>
      </w:pPr>
      <w:r>
        <w:rPr>
          <w:rFonts w:hint="eastAsia" w:ascii="宋体" w:hAnsi="宋体" w:eastAsia="宋体" w:cs="宋体"/>
          <w:b/>
          <w:bCs/>
          <w:color w:val="auto"/>
        </w:rPr>
        <w:t>项目实施要求</w:t>
      </w:r>
    </w:p>
    <w:p w14:paraId="01E16F19">
      <w:pPr>
        <w:spacing w:line="360" w:lineRule="auto"/>
        <w:ind w:firstLine="480" w:firstLineChars="200"/>
        <w:rPr>
          <w:rFonts w:ascii="宋体" w:hAnsi="宋体" w:cs="宋体"/>
          <w:color w:val="auto"/>
          <w:sz w:val="24"/>
        </w:rPr>
      </w:pPr>
      <w:r>
        <w:rPr>
          <w:rFonts w:hint="eastAsia" w:ascii="宋体" w:hAnsi="宋体" w:cs="宋体"/>
          <w:color w:val="auto"/>
          <w:sz w:val="24"/>
        </w:rPr>
        <w:t>1、投标人提供的投标文件的设计方案应该是满足采购需求的、完整的、可实施的系统方案，若投标设备明细清单中有明显不完整系统配置、缺项或漏项（含设备、配件部件、线缆等材料）的或因与其他业务系统兼容对接需求，所需的设备和工作量由投标人承担。校方针对实际施工时产生的客观情况，拥有技术方案调整权。</w:t>
      </w:r>
    </w:p>
    <w:p w14:paraId="406FB3A6">
      <w:pPr>
        <w:spacing w:line="360" w:lineRule="auto"/>
        <w:ind w:firstLine="480" w:firstLineChars="200"/>
        <w:rPr>
          <w:rFonts w:ascii="宋体" w:hAnsi="宋体" w:cs="宋体"/>
          <w:color w:val="auto"/>
          <w:sz w:val="24"/>
        </w:rPr>
      </w:pPr>
      <w:r>
        <w:rPr>
          <w:rFonts w:hint="eastAsia" w:ascii="宋体" w:hAnsi="宋体" w:cs="宋体"/>
          <w:color w:val="auto"/>
          <w:sz w:val="24"/>
        </w:rPr>
        <w:t>2、实际供货时将组织进行数量清点、正品验证、包装盒扫码存档等工作，并保留相关资料作为验收的重要参考资料。要求如下：</w:t>
      </w:r>
    </w:p>
    <w:p w14:paraId="184BCF89">
      <w:pPr>
        <w:spacing w:line="360" w:lineRule="auto"/>
        <w:ind w:firstLine="480" w:firstLineChars="200"/>
        <w:rPr>
          <w:rFonts w:ascii="宋体" w:hAnsi="宋体" w:cs="宋体"/>
          <w:color w:val="auto"/>
          <w:sz w:val="24"/>
        </w:rPr>
      </w:pPr>
      <w:r>
        <w:rPr>
          <w:rFonts w:hint="eastAsia" w:ascii="宋体" w:hAnsi="宋体" w:cs="宋体"/>
          <w:color w:val="auto"/>
          <w:sz w:val="24"/>
        </w:rPr>
        <w:t>（1）供货时，每批次设备入库前，均须取样留存。要求每次设备进场时均需要备案拍照备查，施工时做好所有设备及材料使用记录、并保留所有已使用设备材料的外包装盒及包装盒条码，整个实施过程中用户或监理将不定时进行正品验证和数量清点，也将作为项目验收时的重要依据。</w:t>
      </w:r>
    </w:p>
    <w:p w14:paraId="2F657849">
      <w:pPr>
        <w:spacing w:line="360" w:lineRule="auto"/>
        <w:ind w:firstLine="480" w:firstLineChars="200"/>
        <w:rPr>
          <w:rFonts w:ascii="宋体" w:hAnsi="宋体" w:cs="宋体"/>
          <w:color w:val="auto"/>
          <w:sz w:val="24"/>
        </w:rPr>
      </w:pPr>
      <w:r>
        <w:rPr>
          <w:rFonts w:hint="eastAsia" w:ascii="宋体" w:hAnsi="宋体" w:cs="宋体"/>
          <w:color w:val="auto"/>
          <w:sz w:val="24"/>
        </w:rPr>
        <w:t>（2）若实际使用有剩余，要求留给学校用于后期校园建设，且投标商还应提供这些剩余设备材料的后续安装调试等服务（费用包含于本次投标内）；</w:t>
      </w:r>
    </w:p>
    <w:p w14:paraId="62C4673A">
      <w:pPr>
        <w:spacing w:line="360" w:lineRule="auto"/>
        <w:ind w:firstLine="480" w:firstLineChars="200"/>
        <w:rPr>
          <w:rFonts w:ascii="宋体" w:hAnsi="宋体" w:cs="宋体"/>
          <w:color w:val="auto"/>
          <w:sz w:val="24"/>
        </w:rPr>
      </w:pPr>
      <w:r>
        <w:rPr>
          <w:rFonts w:hint="eastAsia" w:ascii="宋体" w:hAnsi="宋体" w:cs="宋体"/>
          <w:color w:val="auto"/>
          <w:sz w:val="24"/>
        </w:rPr>
        <w:t>（3）签订合同时需要提供原厂商针对本项目的授权函和质保函；项目验收前，设备和线缆材料需要提供原厂商针对本项目的出货记录（至少包括规格、型号及对应数量等），并提供各货物招投标对应的保修年限证明；</w:t>
      </w:r>
    </w:p>
    <w:p w14:paraId="4FEC7947">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供应商</w:t>
      </w:r>
      <w:r>
        <w:rPr>
          <w:rFonts w:ascii="宋体" w:hAnsi="宋体" w:cs="宋体"/>
          <w:color w:val="auto"/>
          <w:sz w:val="24"/>
        </w:rPr>
        <w:t>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w:t>
      </w:r>
      <w:r>
        <w:rPr>
          <w:rFonts w:hint="eastAsia" w:ascii="宋体" w:hAnsi="宋体" w:cs="宋体"/>
          <w:color w:val="auto"/>
          <w:sz w:val="24"/>
        </w:rPr>
        <w:t>供应商</w:t>
      </w:r>
      <w:r>
        <w:rPr>
          <w:rFonts w:ascii="宋体" w:hAnsi="宋体" w:cs="宋体"/>
          <w:color w:val="auto"/>
          <w:sz w:val="24"/>
        </w:rPr>
        <w:t>承担。</w:t>
      </w:r>
    </w:p>
    <w:p w14:paraId="690F6493">
      <w:pPr>
        <w:pStyle w:val="259"/>
        <w:numPr>
          <w:ilvl w:val="0"/>
          <w:numId w:val="2"/>
        </w:numPr>
        <w:tabs>
          <w:tab w:val="left" w:pos="360"/>
        </w:tabs>
        <w:snapToGrid w:val="0"/>
        <w:ind w:firstLineChars="0"/>
        <w:rPr>
          <w:rFonts w:ascii="宋体" w:hAnsi="宋体" w:eastAsia="宋体" w:cs="宋体"/>
          <w:b/>
          <w:bCs/>
          <w:color w:val="auto"/>
        </w:rPr>
      </w:pPr>
      <w:r>
        <w:rPr>
          <w:rFonts w:hint="eastAsia" w:ascii="宋体" w:hAnsi="宋体" w:eastAsia="宋体" w:cs="宋体"/>
          <w:b/>
          <w:bCs/>
          <w:color w:val="auto"/>
        </w:rPr>
        <w:t>工期要求</w:t>
      </w:r>
    </w:p>
    <w:p w14:paraId="0E924ECC">
      <w:pPr>
        <w:autoSpaceDE w:val="0"/>
        <w:autoSpaceDN w:val="0"/>
        <w:spacing w:line="360" w:lineRule="auto"/>
        <w:ind w:firstLine="480" w:firstLineChars="200"/>
        <w:rPr>
          <w:rFonts w:ascii="宋体" w:hAnsi="宋体" w:cs="宋体"/>
          <w:bCs/>
          <w:color w:val="auto"/>
          <w:sz w:val="24"/>
        </w:rPr>
      </w:pPr>
      <w:r>
        <w:rPr>
          <w:rFonts w:hint="eastAsia" w:ascii="宋体" w:hAnsi="宋体" w:cs="宋体"/>
          <w:bCs/>
          <w:color w:val="auto"/>
          <w:sz w:val="24"/>
        </w:rPr>
        <w:t>1.合同签订后3个工作日内完成现场勘察、深化实施方案设计、报采购人审查通过；</w:t>
      </w:r>
    </w:p>
    <w:p w14:paraId="1DE59119">
      <w:pPr>
        <w:autoSpaceDE w:val="0"/>
        <w:autoSpaceDN w:val="0"/>
        <w:spacing w:line="360" w:lineRule="auto"/>
        <w:ind w:firstLine="480" w:firstLineChars="200"/>
        <w:rPr>
          <w:rFonts w:ascii="宋体" w:hAnsi="宋体" w:cs="宋体"/>
          <w:bCs/>
          <w:color w:val="auto"/>
          <w:sz w:val="24"/>
        </w:rPr>
      </w:pPr>
      <w:r>
        <w:rPr>
          <w:rFonts w:hint="eastAsia" w:ascii="宋体" w:hAnsi="宋体" w:cs="宋体"/>
          <w:bCs/>
          <w:color w:val="auto"/>
          <w:sz w:val="24"/>
        </w:rPr>
        <w:t>2.合同签定后1个月内完成设备供货、安装、调试及全部系统建设并提交采购人进行初验，初验合格后进入试运行；</w:t>
      </w:r>
    </w:p>
    <w:p w14:paraId="0AFC2D46">
      <w:pPr>
        <w:autoSpaceDE w:val="0"/>
        <w:autoSpaceDN w:val="0"/>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3.初验合格后试运行半个月，完成培训、全部采购内容的试运行及相关的修改，建立完善的系统运维体系，并应经终验合格，正式交付采购人使用，进入维护期。   </w:t>
      </w:r>
    </w:p>
    <w:p w14:paraId="07618AF5">
      <w:pPr>
        <w:pStyle w:val="259"/>
        <w:numPr>
          <w:ilvl w:val="0"/>
          <w:numId w:val="2"/>
        </w:numPr>
        <w:tabs>
          <w:tab w:val="left" w:pos="360"/>
        </w:tabs>
        <w:snapToGrid w:val="0"/>
        <w:ind w:firstLineChars="0"/>
        <w:rPr>
          <w:rFonts w:ascii="宋体" w:hAnsi="宋体" w:eastAsia="宋体" w:cs="宋体"/>
          <w:b/>
          <w:bCs/>
          <w:color w:val="auto"/>
        </w:rPr>
      </w:pPr>
      <w:r>
        <w:rPr>
          <w:rFonts w:hint="eastAsia" w:ascii="宋体" w:hAnsi="宋体" w:eastAsia="宋体" w:cs="宋体"/>
          <w:b/>
          <w:bCs/>
          <w:color w:val="auto"/>
        </w:rPr>
        <w:t>售后服务</w:t>
      </w:r>
    </w:p>
    <w:p w14:paraId="441C992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1.提供以下售后服务所需费用应包含在投标总价中。</w:t>
      </w:r>
    </w:p>
    <w:p w14:paraId="182BE68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2.要求供应商提供产品的标准服务，即与投标产品生产厂家中国总部对外公众网站上公布的服务标准相一致。在标准服务基础上，供应商还应达到以下标准：</w:t>
      </w:r>
    </w:p>
    <w:p w14:paraId="67368FF8">
      <w:pPr>
        <w:snapToGrid w:val="0"/>
        <w:spacing w:line="360" w:lineRule="auto"/>
        <w:ind w:firstLine="482" w:firstLineChars="200"/>
        <w:jc w:val="left"/>
        <w:rPr>
          <w:rFonts w:ascii="宋体" w:hAnsi="宋体" w:cs="宋体"/>
          <w:b/>
          <w:color w:val="auto"/>
          <w:sz w:val="24"/>
        </w:rPr>
      </w:pPr>
      <w:r>
        <w:rPr>
          <w:rFonts w:hint="eastAsia" w:ascii="宋体" w:hAnsi="宋体" w:cs="宋体"/>
          <w:b/>
          <w:bCs/>
          <w:color w:val="auto"/>
          <w:sz w:val="24"/>
          <w:u w:val="single"/>
        </w:rPr>
        <w:t>（1）▲本项目质量保证期为3年，要求投标人在中标后签订合同前为采购人提供原厂质保承诺函不少于三年原厂质保（质保期从验收合格之日起开始计算，如原厂质保期长于本项目质保期，则按原厂质保执行）</w:t>
      </w:r>
      <w:r>
        <w:rPr>
          <w:rFonts w:hint="eastAsia" w:ascii="宋体" w:hAnsi="宋体" w:cs="宋体"/>
          <w:b/>
          <w:color w:val="auto"/>
          <w:sz w:val="24"/>
          <w:u w:val="single"/>
        </w:rPr>
        <w:t>。</w:t>
      </w:r>
    </w:p>
    <w:p w14:paraId="333E044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（2）在项目质量保证期内，供应商必须为最终用户提供技术服务热线（7*24小时），负责解答用户在系统及设备使用中遇到的问题，并及时提出解决问题的建议和操作方法。</w:t>
      </w:r>
    </w:p>
    <w:p w14:paraId="6D36A97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系统在维护期内，投标人应免费提供上门维护、升级服务，提供技术服务热线（7*24小时），接到采购人抢修指令申告电话后应于30分钟内响应,2小时内到达现场，4小时内恢复系统的正常运行。若故障无法在4小时内解决的，中标人应提供备件进行免费更换，否则采购人将自行采取必要的措施，由此产生风险和费用由投标人承担。3日内提交故障分析报告及解决方案。如果逾期未作出响应，投标人应承担由于故障所造成的全部损失。</w:t>
      </w:r>
    </w:p>
    <w:p w14:paraId="6510821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（4）当发生非人为因素严重故障时，供应商应当免费在七日内将补充或者更换的产品运抵发生故障的产品所在地，由此产生的一切相关费用由供应商承担。</w:t>
      </w:r>
    </w:p>
    <w:p w14:paraId="455A8A6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（5）在项目质量保证期内，所有因更换或修理货物或部件而导致产品停止运行的时间应从其产品质量保证期内扣除。</w:t>
      </w:r>
    </w:p>
    <w:p w14:paraId="3D7DB05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（6）供应商在产品质量保证期内安装的任何零配件，必须是其中标产品生产厂家原产的或是经原厂家及用户单位认可的；</w:t>
      </w:r>
    </w:p>
    <w:p w14:paraId="19E4038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（7）所有的替代零配件必须是新的未使用和未经修复的，除非最终用户提供书面许可，否则不可使用此范围外的其他（非新的）配件。</w:t>
      </w:r>
    </w:p>
    <w:p w14:paraId="5B67414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（8）供应商必须为维修和技术支持所未能解决的问题和故障提供正式的升级方案。</w:t>
      </w:r>
    </w:p>
    <w:p w14:paraId="234043B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（9）在项目质量保证期内，供应商有责任解决所提供的投标产品和软件系统的任何问题，在质量保证期满后，当需要时，供应商仍须对因投标产品本身的固有缺陷和瑕疵承担责任；</w:t>
      </w:r>
    </w:p>
    <w:p w14:paraId="7371C3A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（10）对产品服务要求的有效响应将被视为供应商对其所投标产品的服务承诺，如果中标，须将服务承诺列入合同的产品服务条款。</w:t>
      </w:r>
    </w:p>
    <w:p w14:paraId="6E6BBC2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11）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14:paraId="361DFFF5">
      <w:pPr>
        <w:pStyle w:val="259"/>
        <w:numPr>
          <w:ilvl w:val="0"/>
          <w:numId w:val="2"/>
        </w:numPr>
        <w:tabs>
          <w:tab w:val="left" w:pos="360"/>
        </w:tabs>
        <w:snapToGrid w:val="0"/>
        <w:ind w:firstLineChars="0"/>
        <w:rPr>
          <w:rFonts w:ascii="宋体" w:hAnsi="宋体" w:eastAsia="宋体" w:cs="宋体"/>
          <w:b/>
          <w:bCs/>
          <w:color w:val="auto"/>
        </w:rPr>
      </w:pPr>
      <w:r>
        <w:rPr>
          <w:rFonts w:hint="eastAsia" w:ascii="宋体" w:hAnsi="宋体" w:eastAsia="宋体" w:cs="宋体"/>
          <w:b/>
          <w:bCs/>
          <w:color w:val="auto"/>
        </w:rPr>
        <w:t>培训</w:t>
      </w:r>
    </w:p>
    <w:p w14:paraId="37F1211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供应商负责培训的人员应具有同类产品的维修经验，供应商应在投标文件中提供相应的培训计划，详细说明培训的方式、地点、人数、时间等实质性内容。技术培训费用应包含在投标总价中。</w:t>
      </w:r>
    </w:p>
    <w:p w14:paraId="3890177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（1）现场培训，要求供应商在整个项目实施过程中对用户进行现场培训，培训内容包括项目所涉及软件系统及硬件设备的日常操作及注意事项。此培训主要目的是解决日常维护工作中可能会出现的问题。</w:t>
      </w:r>
    </w:p>
    <w:p w14:paraId="0AE150C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集中培训，要求供应商在项目实施完毕后，安排一次集中的培训，培训课程的主要内容包括所有软件系统及硬件设备的产品技术性能特点、使用方法、注意事项等内容，通过现场实验让使用人员掌握相关产品的使用和解决故障。需根据项目情况提供具体的培训课程。</w:t>
      </w:r>
    </w:p>
    <w:p w14:paraId="00E5AC22">
      <w:pPr>
        <w:snapToGrid w:val="0"/>
        <w:spacing w:line="360" w:lineRule="auto"/>
        <w:ind w:firstLine="480" w:firstLineChars="200"/>
        <w:jc w:val="left"/>
        <w:rPr>
          <w:rFonts w:ascii="宋体" w:hAnsi="宋体" w:cs="宋体"/>
          <w:bCs/>
          <w:color w:val="auto"/>
          <w:sz w:val="24"/>
        </w:rPr>
      </w:pPr>
      <w:r>
        <w:rPr>
          <w:rFonts w:hint="eastAsia" w:ascii="宋体" w:hAnsi="宋体" w:cs="宋体"/>
          <w:color w:val="auto"/>
          <w:sz w:val="24"/>
        </w:rPr>
        <w:t>（3）对相关用户人员培训，使用户人员掌握相关产品的使用和故障解决。</w:t>
      </w:r>
      <w:r>
        <w:rPr>
          <w:rFonts w:hint="eastAsia" w:ascii="宋体" w:hAnsi="宋体" w:cs="宋体"/>
          <w:bCs/>
          <w:color w:val="auto"/>
          <w:sz w:val="24"/>
        </w:rPr>
        <w:t xml:space="preserve"> </w:t>
      </w:r>
    </w:p>
    <w:p w14:paraId="5C3EFC55">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项目实施团队人员要求</w:t>
      </w:r>
    </w:p>
    <w:p w14:paraId="77632B4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中标方需为本项目组建有实力的团队：</w:t>
      </w:r>
    </w:p>
    <w:p w14:paraId="327F6FC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1.拟担任本项目</w:t>
      </w:r>
      <w:r>
        <w:rPr>
          <w:rFonts w:hint="eastAsia" w:ascii="宋体" w:hAnsi="宋体"/>
          <w:bCs/>
          <w:color w:val="auto"/>
          <w:sz w:val="24"/>
        </w:rPr>
        <w:t>项目经理（项目负责人）具有信息系统项目管理师（高级）、高级工程师职称证书，</w:t>
      </w:r>
      <w:r>
        <w:rPr>
          <w:rFonts w:hint="eastAsia" w:cs="仿宋" w:asciiTheme="minorEastAsia" w:hAnsiTheme="minorEastAsia" w:eastAsiaTheme="minorEastAsia"/>
          <w:color w:val="auto"/>
          <w:sz w:val="24"/>
        </w:rPr>
        <w:t>具有类似项目实施经验</w:t>
      </w:r>
      <w:r>
        <w:rPr>
          <w:rFonts w:hint="eastAsia" w:ascii="宋体" w:hAnsi="宋体"/>
          <w:bCs/>
          <w:color w:val="auto"/>
          <w:sz w:val="24"/>
        </w:rPr>
        <w:t>（提供社保缴纳证明、人员证书及业绩等相关证明）；</w:t>
      </w:r>
    </w:p>
    <w:p w14:paraId="5DEFCEE0">
      <w:pPr>
        <w:autoSpaceDE w:val="0"/>
        <w:autoSpaceDN w:val="0"/>
        <w:spacing w:line="360" w:lineRule="auto"/>
        <w:ind w:firstLine="480" w:firstLineChars="200"/>
        <w:rPr>
          <w:rFonts w:ascii="宋体" w:hAnsi="宋体"/>
          <w:bCs/>
          <w:color w:val="auto"/>
          <w:sz w:val="24"/>
        </w:rPr>
      </w:pPr>
      <w:r>
        <w:rPr>
          <w:rFonts w:hint="eastAsia" w:ascii="宋体" w:hAnsi="宋体" w:cs="宋体"/>
          <w:color w:val="auto"/>
          <w:sz w:val="24"/>
        </w:rPr>
        <w:t>2.</w:t>
      </w:r>
      <w:r>
        <w:rPr>
          <w:rFonts w:hint="eastAsia" w:ascii="宋体" w:hAnsi="宋体"/>
          <w:bCs/>
          <w:color w:val="auto"/>
          <w:sz w:val="24"/>
        </w:rPr>
        <w:t>项目组实施人员</w:t>
      </w:r>
      <w:r>
        <w:rPr>
          <w:rFonts w:hint="eastAsia" w:cs="仿宋" w:asciiTheme="minorEastAsia" w:hAnsiTheme="minorEastAsia" w:eastAsiaTheme="minorEastAsia"/>
          <w:color w:val="auto"/>
          <w:sz w:val="24"/>
        </w:rPr>
        <w:t>（不含项目负责人）</w:t>
      </w:r>
      <w:r>
        <w:rPr>
          <w:rFonts w:cs="仿宋" w:asciiTheme="minorEastAsia" w:hAnsiTheme="minorEastAsia" w:eastAsiaTheme="minorEastAsia"/>
          <w:color w:val="auto"/>
          <w:sz w:val="24"/>
        </w:rPr>
        <w:t>需具备</w:t>
      </w:r>
      <w:r>
        <w:rPr>
          <w:rFonts w:hint="eastAsia" w:ascii="宋体" w:hAnsi="宋体" w:cs="Arial"/>
          <w:snapToGrid w:val="0"/>
          <w:color w:val="auto"/>
          <w:kern w:val="0"/>
          <w:sz w:val="24"/>
        </w:rPr>
        <w:t>信息系统项目管理师（高级）、</w:t>
      </w:r>
      <w:r>
        <w:rPr>
          <w:rFonts w:hint="eastAsia" w:cs="宋体" w:asciiTheme="minorEastAsia" w:hAnsiTheme="minorEastAsia"/>
          <w:color w:val="auto"/>
          <w:kern w:val="0"/>
          <w:sz w:val="24"/>
        </w:rPr>
        <w:t>网络工程师证书</w:t>
      </w:r>
      <w:r>
        <w:rPr>
          <w:rFonts w:hint="eastAsia" w:cs="仿宋" w:asciiTheme="minorEastAsia" w:hAnsiTheme="minorEastAsia" w:eastAsiaTheme="minorEastAsia"/>
          <w:color w:val="auto"/>
          <w:sz w:val="24"/>
        </w:rPr>
        <w:t>、系统集成项目管理工程师证书</w:t>
      </w:r>
      <w:r>
        <w:rPr>
          <w:rFonts w:hint="eastAsia" w:ascii="宋体" w:hAnsi="宋体"/>
          <w:bCs/>
          <w:color w:val="auto"/>
          <w:sz w:val="24"/>
        </w:rPr>
        <w:t>等（提供社保缴纳证明、人员证书等相关证明等）。</w:t>
      </w:r>
    </w:p>
    <w:p w14:paraId="1BC2A963">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保密要求</w:t>
      </w:r>
    </w:p>
    <w:p w14:paraId="15E90213">
      <w:pPr>
        <w:autoSpaceDE w:val="0"/>
        <w:autoSpaceDN w:val="0"/>
        <w:spacing w:line="360" w:lineRule="auto"/>
        <w:ind w:firstLine="480" w:firstLineChars="200"/>
        <w:rPr>
          <w:rFonts w:ascii="宋体" w:hAnsi="宋体"/>
          <w:bCs/>
          <w:color w:val="auto"/>
          <w:sz w:val="24"/>
        </w:rPr>
      </w:pPr>
      <w:r>
        <w:rPr>
          <w:rFonts w:hint="eastAsia" w:ascii="宋体" w:hAnsi="宋体"/>
          <w:bCs/>
          <w:color w:val="auto"/>
          <w:sz w:val="24"/>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270154D7">
      <w:pPr>
        <w:autoSpaceDE w:val="0"/>
        <w:autoSpaceDN w:val="0"/>
        <w:spacing w:line="360" w:lineRule="auto"/>
        <w:ind w:firstLine="480" w:firstLineChars="200"/>
        <w:rPr>
          <w:rFonts w:ascii="宋体" w:hAnsi="宋体"/>
          <w:bCs/>
          <w:color w:val="auto"/>
          <w:sz w:val="24"/>
        </w:rPr>
      </w:pPr>
      <w:r>
        <w:rPr>
          <w:rFonts w:hint="eastAsia" w:ascii="宋体" w:hAnsi="宋体"/>
          <w:bCs/>
          <w:color w:val="auto"/>
          <w:sz w:val="24"/>
        </w:rPr>
        <w:t>严格按照采购人规定使用、存储、处理文档资料和数据。合同终止时，应当交还全部资料和数据。</w:t>
      </w:r>
    </w:p>
    <w:p w14:paraId="79208FF2">
      <w:pPr>
        <w:autoSpaceDE w:val="0"/>
        <w:autoSpaceDN w:val="0"/>
        <w:spacing w:line="360" w:lineRule="auto"/>
        <w:ind w:firstLine="480" w:firstLineChars="200"/>
        <w:rPr>
          <w:rFonts w:ascii="宋体" w:hAnsi="宋体"/>
          <w:bCs/>
          <w:color w:val="auto"/>
          <w:sz w:val="24"/>
        </w:rPr>
      </w:pPr>
      <w:r>
        <w:rPr>
          <w:rFonts w:hint="eastAsia" w:ascii="宋体" w:hAnsi="宋体"/>
          <w:bCs/>
          <w:color w:val="auto"/>
          <w:sz w:val="24"/>
        </w:rPr>
        <w:t>投标人需与采购人签署保密协议，投标人对在项目实施期间所获得的采购人的情报和资料有保密义务（包括但不限于合同服务期内），泄漏秘密应承担相应责任。如有违反，按合同的违约条款向采购人支付违约金，造成采购人损失的应予赔偿，涉嫌犯罪的依法追究刑事责任。</w:t>
      </w:r>
    </w:p>
    <w:p w14:paraId="713F40EE">
      <w:pPr>
        <w:autoSpaceDE w:val="0"/>
        <w:autoSpaceDN w:val="0"/>
        <w:spacing w:line="360" w:lineRule="auto"/>
        <w:ind w:firstLine="480" w:firstLineChars="200"/>
        <w:rPr>
          <w:rFonts w:ascii="宋体" w:hAnsi="宋体"/>
          <w:bCs/>
          <w:color w:val="auto"/>
          <w:sz w:val="24"/>
        </w:rPr>
      </w:pPr>
      <w:r>
        <w:rPr>
          <w:rFonts w:hint="eastAsia" w:ascii="宋体" w:hAnsi="宋体"/>
          <w:bCs/>
          <w:color w:val="auto"/>
          <w:sz w:val="24"/>
        </w:rPr>
        <w:t>若项目涉及分包的，投标人须按照以上保密要求，与分包投标人签订单位保密协议、个人保密承诺书、开展日常保密教育等措施，确保分包投标人严格落实各项保密规定，并与分包供应商承担连带责任。</w:t>
      </w:r>
    </w:p>
    <w:p w14:paraId="3EA6EBDE">
      <w:pPr>
        <w:pStyle w:val="2"/>
        <w:rPr>
          <w:color w:val="auto"/>
          <w:lang w:val="en-US"/>
        </w:rPr>
      </w:pPr>
    </w:p>
    <w:p w14:paraId="060937CC">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验收要求</w:t>
      </w:r>
    </w:p>
    <w:p w14:paraId="2AAE3D5E">
      <w:pPr>
        <w:autoSpaceDE w:val="0"/>
        <w:autoSpaceDN w:val="0"/>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1．验收标准应符合中国有关的国家、地方、行业的标准，如若中标，经采购人确认后作为验收的依据。</w:t>
      </w:r>
    </w:p>
    <w:p w14:paraId="7974FD39">
      <w:pPr>
        <w:tabs>
          <w:tab w:val="left" w:pos="360"/>
        </w:tabs>
        <w:snapToGrid w:val="0"/>
        <w:spacing w:line="360" w:lineRule="auto"/>
        <w:ind w:firstLine="480" w:firstLineChars="200"/>
        <w:rPr>
          <w:rFonts w:cs="华文仿宋" w:asciiTheme="minorEastAsia" w:hAnsiTheme="minorEastAsia" w:eastAsiaTheme="minorEastAsia"/>
          <w:color w:val="auto"/>
          <w:sz w:val="24"/>
        </w:rPr>
      </w:pPr>
      <w:r>
        <w:rPr>
          <w:rFonts w:hint="eastAsia" w:asciiTheme="minorEastAsia" w:hAnsiTheme="minorEastAsia" w:eastAsiaTheme="minorEastAsia"/>
          <w:bCs/>
          <w:color w:val="auto"/>
          <w:sz w:val="24"/>
        </w:rPr>
        <w:t>2．供应商应负责在项目用户验收前将系统的全部相关的各阶段开发文档，以及有关产品维护手册、技术文件、资料文档汇集成册交付项目单位。</w:t>
      </w:r>
      <w:r>
        <w:rPr>
          <w:rFonts w:hint="eastAsia" w:cs="华文仿宋" w:asciiTheme="minorEastAsia" w:hAnsiTheme="minorEastAsia" w:eastAsiaTheme="minorEastAsia"/>
          <w:color w:val="auto"/>
          <w:sz w:val="24"/>
        </w:rPr>
        <w:t>投标人向采购方提交项目的所有工作内容及成果文档（包括电子文档），并经采购方审核通过</w:t>
      </w:r>
      <w:r>
        <w:rPr>
          <w:rFonts w:hint="eastAsia" w:asciiTheme="minorEastAsia" w:hAnsiTheme="minorEastAsia" w:eastAsiaTheme="minorEastAsia"/>
          <w:bCs/>
          <w:color w:val="auto"/>
          <w:sz w:val="24"/>
        </w:rPr>
        <w:t>后方可组织验收。</w:t>
      </w:r>
    </w:p>
    <w:p w14:paraId="18237380">
      <w:pPr>
        <w:autoSpaceDE w:val="0"/>
        <w:autoSpaceDN w:val="0"/>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3．对整个项目的验收包括检查整个系统是否实现了采购人及使用人所要求的功能，是否与采购人及使用人提出的解决方案中既定目标功能完全一致。</w:t>
      </w:r>
    </w:p>
    <w:p w14:paraId="2312B411">
      <w:pPr>
        <w:autoSpaceDE w:val="0"/>
        <w:autoSpaceDN w:val="0"/>
        <w:spacing w:line="360" w:lineRule="auto"/>
        <w:ind w:firstLine="480" w:firstLineChars="200"/>
        <w:rPr>
          <w:rFonts w:asciiTheme="minorEastAsia" w:hAnsiTheme="minorEastAsia" w:eastAsiaTheme="minorEastAsia"/>
          <w:bCs/>
          <w:color w:val="auto"/>
          <w:sz w:val="24"/>
        </w:rPr>
      </w:pPr>
      <w:r>
        <w:rPr>
          <w:rFonts w:asciiTheme="minorEastAsia" w:hAnsiTheme="minorEastAsia" w:eastAsiaTheme="minorEastAsia"/>
          <w:bCs/>
          <w:color w:val="auto"/>
          <w:sz w:val="24"/>
        </w:rPr>
        <w:t>4</w:t>
      </w:r>
      <w:r>
        <w:rPr>
          <w:rFonts w:hint="eastAsia" w:asciiTheme="minorEastAsia" w:hAnsiTheme="minorEastAsia" w:eastAsiaTheme="minorEastAsia"/>
          <w:bCs/>
          <w:color w:val="auto"/>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1F92BD5B">
      <w:pPr>
        <w:autoSpaceDE w:val="0"/>
        <w:autoSpaceDN w:val="0"/>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5.履约验收时间：</w:t>
      </w:r>
    </w:p>
    <w:p w14:paraId="5B7702FB">
      <w:pPr>
        <w:autoSpaceDE w:val="0"/>
        <w:autoSpaceDN w:val="0"/>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（1）初验时间：合同签定后1个月内完成设备供货、安装、调试及全部系统建设并提交采购人进行初验。</w:t>
      </w:r>
    </w:p>
    <w:p w14:paraId="7FBA367D">
      <w:pPr>
        <w:autoSpaceDE w:val="0"/>
        <w:autoSpaceDN w:val="0"/>
        <w:spacing w:line="360" w:lineRule="auto"/>
        <w:ind w:firstLine="480" w:firstLineChars="200"/>
        <w:rPr>
          <w:rFonts w:eastAsiaTheme="minorEastAsia"/>
          <w:color w:val="auto"/>
        </w:rPr>
      </w:pPr>
      <w:r>
        <w:rPr>
          <w:rFonts w:hint="eastAsia" w:asciiTheme="minorEastAsia" w:hAnsiTheme="minorEastAsia" w:eastAsiaTheme="minorEastAsia"/>
          <w:bCs/>
          <w:color w:val="auto"/>
          <w:sz w:val="24"/>
        </w:rPr>
        <w:t>（2）终验时间：初验合格后试运行半个月，完成培训、全部采购内容的试运行及相关的修改，建立完善的系统运维体系后完成项目终验。</w:t>
      </w:r>
    </w:p>
    <w:p w14:paraId="25C95B6A">
      <w:pPr>
        <w:autoSpaceDE w:val="0"/>
        <w:autoSpaceDN w:val="0"/>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6</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t>验收内容及资料要求</w:t>
      </w:r>
    </w:p>
    <w:p w14:paraId="38C4AAAE">
      <w:pPr>
        <w:autoSpaceDE w:val="0"/>
        <w:autoSpaceDN w:val="0"/>
        <w:spacing w:line="360" w:lineRule="auto"/>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6</w:t>
      </w:r>
      <w:r>
        <w:rPr>
          <w:rFonts w:asciiTheme="minorEastAsia" w:hAnsiTheme="minorEastAsia" w:eastAsiaTheme="minorEastAsia"/>
          <w:bCs/>
          <w:color w:val="auto"/>
          <w:sz w:val="24"/>
        </w:rPr>
        <w:t>.1.</w:t>
      </w:r>
      <w:r>
        <w:rPr>
          <w:rFonts w:hint="eastAsia" w:asciiTheme="minorEastAsia" w:hAnsiTheme="minorEastAsia" w:eastAsiaTheme="minorEastAsia"/>
          <w:bCs/>
          <w:color w:val="auto"/>
          <w:sz w:val="24"/>
        </w:rPr>
        <w:t>验收内容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000"/>
        <w:gridCol w:w="6196"/>
      </w:tblGrid>
      <w:tr w14:paraId="4C83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03" w:type="dxa"/>
            <w:vAlign w:val="center"/>
          </w:tcPr>
          <w:p w14:paraId="6BD49F63">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序号</w:t>
            </w:r>
          </w:p>
        </w:tc>
        <w:tc>
          <w:tcPr>
            <w:tcW w:w="2000" w:type="dxa"/>
            <w:vAlign w:val="center"/>
          </w:tcPr>
          <w:p w14:paraId="56F3926C">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验收内容</w:t>
            </w:r>
          </w:p>
        </w:tc>
        <w:tc>
          <w:tcPr>
            <w:tcW w:w="6196" w:type="dxa"/>
            <w:vAlign w:val="center"/>
          </w:tcPr>
          <w:p w14:paraId="59452402">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 xml:space="preserve"> 验收标准</w:t>
            </w:r>
          </w:p>
        </w:tc>
      </w:tr>
      <w:tr w14:paraId="7081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3" w:type="dxa"/>
            <w:vAlign w:val="center"/>
          </w:tcPr>
          <w:p w14:paraId="607C0914">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1</w:t>
            </w:r>
          </w:p>
        </w:tc>
        <w:tc>
          <w:tcPr>
            <w:tcW w:w="2000" w:type="dxa"/>
            <w:vAlign w:val="center"/>
          </w:tcPr>
          <w:p w14:paraId="117540CD">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交货产品数量</w:t>
            </w:r>
          </w:p>
        </w:tc>
        <w:tc>
          <w:tcPr>
            <w:tcW w:w="6196" w:type="dxa"/>
            <w:vAlign w:val="center"/>
          </w:tcPr>
          <w:p w14:paraId="5A43A79A">
            <w:pPr>
              <w:widowControl/>
              <w:spacing w:line="360" w:lineRule="auto"/>
              <w:jc w:val="center"/>
              <w:rPr>
                <w:rFonts w:ascii="宋体" w:hAnsi="宋体" w:cs="仿宋"/>
                <w:color w:val="auto"/>
                <w:kern w:val="0"/>
                <w:sz w:val="24"/>
              </w:rPr>
            </w:pPr>
            <w:r>
              <w:rPr>
                <w:rFonts w:hint="eastAsia" w:ascii="宋体" w:hAnsi="宋体" w:cs="仿宋"/>
                <w:color w:val="auto"/>
                <w:kern w:val="0"/>
                <w:sz w:val="24"/>
              </w:rPr>
              <w:t>根据实际到货核验清单（需采购核验人、复核人及中标人交货人三方签字盖章）</w:t>
            </w:r>
          </w:p>
        </w:tc>
      </w:tr>
      <w:tr w14:paraId="398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3" w:type="dxa"/>
            <w:vAlign w:val="center"/>
          </w:tcPr>
          <w:p w14:paraId="3841F802">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2</w:t>
            </w:r>
          </w:p>
        </w:tc>
        <w:tc>
          <w:tcPr>
            <w:tcW w:w="2000" w:type="dxa"/>
            <w:vAlign w:val="center"/>
          </w:tcPr>
          <w:p w14:paraId="55D443A9">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交货产品的质量文件</w:t>
            </w:r>
          </w:p>
        </w:tc>
        <w:tc>
          <w:tcPr>
            <w:tcW w:w="6196" w:type="dxa"/>
            <w:vAlign w:val="center"/>
          </w:tcPr>
          <w:p w14:paraId="4B34898E">
            <w:pPr>
              <w:widowControl/>
              <w:spacing w:line="360" w:lineRule="auto"/>
              <w:jc w:val="center"/>
              <w:rPr>
                <w:rFonts w:ascii="宋体" w:hAnsi="宋体" w:cs="仿宋"/>
                <w:color w:val="auto"/>
                <w:kern w:val="0"/>
                <w:sz w:val="24"/>
              </w:rPr>
            </w:pPr>
            <w:r>
              <w:rPr>
                <w:rFonts w:hint="eastAsia" w:ascii="宋体" w:hAnsi="宋体" w:cs="仿宋"/>
                <w:bCs/>
                <w:color w:val="auto"/>
                <w:kern w:val="0"/>
                <w:sz w:val="24"/>
              </w:rPr>
              <w:t>产品说明书、产品合格证、质量保证书原件、三包凭证、</w:t>
            </w:r>
            <w:r>
              <w:rPr>
                <w:rFonts w:hint="eastAsia" w:ascii="宋体" w:hAnsi="宋体" w:cs="仿宋"/>
                <w:color w:val="auto"/>
                <w:kern w:val="0"/>
                <w:sz w:val="24"/>
              </w:rPr>
              <w:t>产品的检测报告、</w:t>
            </w:r>
            <w:r>
              <w:rPr>
                <w:rFonts w:hint="eastAsia" w:ascii="宋体" w:hAnsi="宋体" w:cs="仿宋"/>
                <w:color w:val="auto"/>
                <w:sz w:val="24"/>
              </w:rPr>
              <w:t>原厂质保承诺函</w:t>
            </w:r>
            <w:r>
              <w:rPr>
                <w:rFonts w:hint="eastAsia" w:ascii="宋体" w:hAnsi="宋体" w:cs="仿宋"/>
                <w:color w:val="auto"/>
                <w:kern w:val="0"/>
                <w:sz w:val="24"/>
              </w:rPr>
              <w:t>等</w:t>
            </w:r>
          </w:p>
        </w:tc>
      </w:tr>
      <w:tr w14:paraId="3F3A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3" w:type="dxa"/>
            <w:vAlign w:val="center"/>
          </w:tcPr>
          <w:p w14:paraId="11FC0A39">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3</w:t>
            </w:r>
          </w:p>
        </w:tc>
        <w:tc>
          <w:tcPr>
            <w:tcW w:w="2000" w:type="dxa"/>
            <w:vAlign w:val="center"/>
          </w:tcPr>
          <w:p w14:paraId="0D20EF2C">
            <w:pPr>
              <w:widowControl/>
              <w:spacing w:line="360" w:lineRule="auto"/>
              <w:jc w:val="center"/>
              <w:rPr>
                <w:rFonts w:ascii="宋体" w:hAnsi="宋体" w:cs="仿宋"/>
                <w:color w:val="auto"/>
                <w:kern w:val="0"/>
                <w:sz w:val="24"/>
              </w:rPr>
            </w:pPr>
            <w:r>
              <w:rPr>
                <w:rFonts w:hint="eastAsia" w:ascii="宋体" w:hAnsi="宋体" w:cs="仿宋"/>
                <w:color w:val="auto"/>
                <w:kern w:val="0"/>
                <w:sz w:val="24"/>
              </w:rPr>
              <w:t xml:space="preserve">交货产品技术、性能指标 </w:t>
            </w:r>
          </w:p>
        </w:tc>
        <w:tc>
          <w:tcPr>
            <w:tcW w:w="6196" w:type="dxa"/>
            <w:vAlign w:val="center"/>
          </w:tcPr>
          <w:p w14:paraId="438422E2">
            <w:pPr>
              <w:widowControl/>
              <w:spacing w:line="360" w:lineRule="auto"/>
              <w:jc w:val="center"/>
              <w:rPr>
                <w:rFonts w:ascii="宋体" w:hAnsi="宋体" w:cs="仿宋"/>
                <w:color w:val="auto"/>
                <w:kern w:val="0"/>
                <w:sz w:val="24"/>
              </w:rPr>
            </w:pPr>
            <w:r>
              <w:rPr>
                <w:rFonts w:hint="eastAsia" w:ascii="宋体" w:hAnsi="宋体" w:cs="仿宋"/>
                <w:color w:val="auto"/>
                <w:kern w:val="0"/>
                <w:sz w:val="24"/>
              </w:rPr>
              <w:t>按采购需求及投标承诺提供的技术参数核对指标</w:t>
            </w:r>
          </w:p>
        </w:tc>
      </w:tr>
      <w:tr w14:paraId="3ED0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3" w:type="dxa"/>
            <w:vAlign w:val="center"/>
          </w:tcPr>
          <w:p w14:paraId="5551FD12">
            <w:pPr>
              <w:widowControl/>
              <w:spacing w:line="360" w:lineRule="auto"/>
              <w:jc w:val="center"/>
              <w:rPr>
                <w:rFonts w:ascii="宋体" w:hAnsi="宋体" w:cs="仿宋"/>
                <w:color w:val="auto"/>
                <w:kern w:val="0"/>
                <w:sz w:val="24"/>
              </w:rPr>
            </w:pPr>
            <w:r>
              <w:rPr>
                <w:rFonts w:hint="eastAsia" w:ascii="宋体" w:hAnsi="宋体" w:cs="仿宋"/>
                <w:color w:val="auto"/>
                <w:kern w:val="0"/>
                <w:sz w:val="24"/>
              </w:rPr>
              <w:t>4</w:t>
            </w:r>
          </w:p>
        </w:tc>
        <w:tc>
          <w:tcPr>
            <w:tcW w:w="2000" w:type="dxa"/>
            <w:vAlign w:val="center"/>
          </w:tcPr>
          <w:p w14:paraId="45667FDE">
            <w:pPr>
              <w:spacing w:line="360" w:lineRule="auto"/>
              <w:jc w:val="center"/>
              <w:rPr>
                <w:rFonts w:ascii="宋体" w:hAnsi="宋体" w:cs="仿宋"/>
                <w:color w:val="auto"/>
                <w:sz w:val="24"/>
              </w:rPr>
            </w:pPr>
            <w:r>
              <w:rPr>
                <w:rFonts w:hint="eastAsia" w:ascii="宋体" w:hAnsi="宋体" w:cs="仿宋"/>
                <w:color w:val="auto"/>
                <w:sz w:val="24"/>
              </w:rPr>
              <w:t>售后服务承诺</w:t>
            </w:r>
          </w:p>
        </w:tc>
        <w:tc>
          <w:tcPr>
            <w:tcW w:w="6196" w:type="dxa"/>
            <w:vAlign w:val="center"/>
          </w:tcPr>
          <w:p w14:paraId="084449CF">
            <w:pPr>
              <w:widowControl/>
              <w:spacing w:line="360" w:lineRule="auto"/>
              <w:jc w:val="center"/>
              <w:rPr>
                <w:rFonts w:ascii="宋体" w:hAnsi="宋体" w:cs="仿宋"/>
                <w:color w:val="auto"/>
                <w:kern w:val="0"/>
                <w:sz w:val="24"/>
              </w:rPr>
            </w:pPr>
            <w:r>
              <w:rPr>
                <w:rFonts w:hint="eastAsia" w:ascii="宋体" w:hAnsi="宋体" w:cs="仿宋"/>
                <w:color w:val="auto"/>
                <w:kern w:val="0"/>
                <w:sz w:val="24"/>
              </w:rPr>
              <w:t>按投标文件承诺实施</w:t>
            </w:r>
          </w:p>
        </w:tc>
      </w:tr>
      <w:tr w14:paraId="48F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03" w:type="dxa"/>
            <w:vAlign w:val="center"/>
          </w:tcPr>
          <w:p w14:paraId="55902AE2">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5</w:t>
            </w:r>
          </w:p>
        </w:tc>
        <w:tc>
          <w:tcPr>
            <w:tcW w:w="2000" w:type="dxa"/>
            <w:vAlign w:val="center"/>
          </w:tcPr>
          <w:p w14:paraId="16C9F18D">
            <w:pPr>
              <w:widowControl/>
              <w:spacing w:line="360" w:lineRule="auto"/>
              <w:jc w:val="center"/>
              <w:rPr>
                <w:rFonts w:ascii="宋体" w:hAnsi="宋体" w:cs="仿宋"/>
                <w:bCs/>
                <w:color w:val="auto"/>
                <w:kern w:val="0"/>
                <w:sz w:val="24"/>
              </w:rPr>
            </w:pPr>
            <w:r>
              <w:rPr>
                <w:rFonts w:hint="eastAsia" w:ascii="宋体" w:hAnsi="宋体" w:cs="仿宋"/>
                <w:bCs/>
                <w:color w:val="auto"/>
                <w:kern w:val="0"/>
                <w:sz w:val="24"/>
              </w:rPr>
              <w:t>其他工作</w:t>
            </w:r>
          </w:p>
        </w:tc>
        <w:tc>
          <w:tcPr>
            <w:tcW w:w="6196" w:type="dxa"/>
            <w:vAlign w:val="center"/>
          </w:tcPr>
          <w:p w14:paraId="5C4472B5">
            <w:pPr>
              <w:widowControl/>
              <w:spacing w:line="360" w:lineRule="auto"/>
              <w:jc w:val="center"/>
              <w:rPr>
                <w:rFonts w:ascii="宋体" w:hAnsi="宋体" w:cs="仿宋"/>
                <w:color w:val="auto"/>
                <w:kern w:val="0"/>
                <w:sz w:val="24"/>
              </w:rPr>
            </w:pPr>
            <w:r>
              <w:rPr>
                <w:rFonts w:hint="eastAsia" w:ascii="宋体" w:hAnsi="宋体" w:cs="仿宋"/>
                <w:color w:val="auto"/>
                <w:kern w:val="0"/>
                <w:sz w:val="24"/>
              </w:rPr>
              <w:t xml:space="preserve">履行项目招标文件、投标文件、合同条款中涉及的其他承诺的情况。 </w:t>
            </w:r>
          </w:p>
        </w:tc>
      </w:tr>
    </w:tbl>
    <w:p w14:paraId="6FA34E98">
      <w:pPr>
        <w:tabs>
          <w:tab w:val="left" w:pos="904"/>
        </w:tabs>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6</w:t>
      </w:r>
      <w:r>
        <w:rPr>
          <w:rFonts w:ascii="宋体" w:hAnsi="宋体" w:cs="仿宋"/>
          <w:color w:val="auto"/>
          <w:sz w:val="24"/>
        </w:rPr>
        <w:t>.2.</w:t>
      </w:r>
      <w:r>
        <w:rPr>
          <w:rFonts w:hint="eastAsia" w:ascii="宋体" w:hAnsi="宋体" w:cs="仿宋"/>
          <w:color w:val="auto"/>
          <w:sz w:val="24"/>
        </w:rPr>
        <w:t>验收资料要求</w:t>
      </w:r>
    </w:p>
    <w:p w14:paraId="670B1A1F">
      <w:pPr>
        <w:tabs>
          <w:tab w:val="left" w:pos="904"/>
        </w:tabs>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验收资料要求包括（不限于）以下内容：</w:t>
      </w:r>
    </w:p>
    <w:p w14:paraId="2FF60FAC">
      <w:pPr>
        <w:numPr>
          <w:ilvl w:val="0"/>
          <w:numId w:val="3"/>
        </w:numPr>
        <w:tabs>
          <w:tab w:val="left" w:pos="904"/>
        </w:tabs>
        <w:snapToGrid w:val="0"/>
        <w:spacing w:line="360" w:lineRule="auto"/>
        <w:jc w:val="left"/>
        <w:rPr>
          <w:rFonts w:ascii="宋体" w:hAnsi="宋体" w:cs="仿宋"/>
          <w:color w:val="auto"/>
          <w:sz w:val="24"/>
        </w:rPr>
      </w:pPr>
      <w:r>
        <w:rPr>
          <w:rFonts w:hint="eastAsia" w:ascii="宋体" w:hAnsi="宋体" w:cs="仿宋"/>
          <w:color w:val="auto"/>
          <w:sz w:val="24"/>
        </w:rPr>
        <w:t>招标文件</w:t>
      </w:r>
    </w:p>
    <w:p w14:paraId="0DC40F5B">
      <w:pPr>
        <w:numPr>
          <w:ilvl w:val="0"/>
          <w:numId w:val="3"/>
        </w:numPr>
        <w:tabs>
          <w:tab w:val="left" w:pos="904"/>
        </w:tabs>
        <w:snapToGrid w:val="0"/>
        <w:spacing w:line="360" w:lineRule="auto"/>
        <w:ind w:left="0" w:firstLine="480" w:firstLineChars="200"/>
        <w:jc w:val="left"/>
        <w:rPr>
          <w:rFonts w:ascii="宋体" w:hAnsi="宋体" w:cs="仿宋"/>
          <w:color w:val="auto"/>
          <w:sz w:val="24"/>
        </w:rPr>
      </w:pPr>
      <w:r>
        <w:rPr>
          <w:rFonts w:hint="eastAsia" w:ascii="宋体" w:hAnsi="宋体" w:cs="仿宋"/>
          <w:color w:val="auto"/>
          <w:sz w:val="24"/>
        </w:rPr>
        <w:t>投标文件</w:t>
      </w:r>
    </w:p>
    <w:p w14:paraId="358DCFAE">
      <w:pPr>
        <w:numPr>
          <w:ilvl w:val="0"/>
          <w:numId w:val="3"/>
        </w:numPr>
        <w:tabs>
          <w:tab w:val="left" w:pos="904"/>
        </w:tabs>
        <w:snapToGrid w:val="0"/>
        <w:spacing w:line="360" w:lineRule="auto"/>
        <w:ind w:left="0" w:firstLine="480" w:firstLineChars="200"/>
        <w:jc w:val="left"/>
        <w:rPr>
          <w:rFonts w:ascii="宋体" w:hAnsi="宋体" w:cs="仿宋"/>
          <w:color w:val="auto"/>
          <w:sz w:val="24"/>
        </w:rPr>
      </w:pPr>
      <w:r>
        <w:rPr>
          <w:rFonts w:hint="eastAsia" w:ascii="宋体" w:hAnsi="宋体" w:cs="仿宋"/>
          <w:color w:val="auto"/>
          <w:sz w:val="24"/>
        </w:rPr>
        <w:t>采购合同</w:t>
      </w:r>
    </w:p>
    <w:p w14:paraId="1C6513D7">
      <w:pPr>
        <w:numPr>
          <w:ilvl w:val="0"/>
          <w:numId w:val="3"/>
        </w:numPr>
        <w:tabs>
          <w:tab w:val="left" w:pos="904"/>
        </w:tabs>
        <w:snapToGrid w:val="0"/>
        <w:spacing w:line="360" w:lineRule="auto"/>
        <w:ind w:left="0" w:firstLine="480" w:firstLineChars="200"/>
        <w:jc w:val="left"/>
        <w:rPr>
          <w:rFonts w:ascii="宋体" w:hAnsi="宋体" w:cs="仿宋"/>
          <w:color w:val="auto"/>
          <w:sz w:val="24"/>
        </w:rPr>
      </w:pPr>
      <w:r>
        <w:rPr>
          <w:rFonts w:hint="eastAsia" w:ascii="宋体" w:hAnsi="宋体" w:cs="仿宋"/>
          <w:color w:val="auto"/>
          <w:sz w:val="24"/>
        </w:rPr>
        <w:t>到货核验单（需采购核验人、复核人及中标人交货人三方签字盖章）、</w:t>
      </w:r>
    </w:p>
    <w:p w14:paraId="6CB6D979">
      <w:pPr>
        <w:tabs>
          <w:tab w:val="left" w:pos="904"/>
        </w:tabs>
        <w:snapToGrid w:val="0"/>
        <w:spacing w:line="360" w:lineRule="auto"/>
        <w:jc w:val="left"/>
        <w:rPr>
          <w:rFonts w:ascii="宋体" w:hAnsi="宋体" w:cs="仿宋"/>
          <w:color w:val="auto"/>
          <w:sz w:val="24"/>
        </w:rPr>
      </w:pPr>
      <w:r>
        <w:rPr>
          <w:rFonts w:hint="eastAsia" w:ascii="宋体" w:hAnsi="宋体" w:cs="仿宋"/>
          <w:color w:val="auto"/>
          <w:sz w:val="24"/>
        </w:rPr>
        <w:t>产品拍照图片、产品说明书、产品合格证、质量保证书原件</w:t>
      </w:r>
      <w:r>
        <w:rPr>
          <w:rFonts w:hint="eastAsia" w:ascii="宋体" w:hAnsi="宋体" w:cs="仿宋"/>
          <w:bCs/>
          <w:color w:val="auto"/>
          <w:sz w:val="24"/>
        </w:rPr>
        <w:t>、</w:t>
      </w:r>
      <w:r>
        <w:rPr>
          <w:rFonts w:hint="eastAsia" w:ascii="宋体" w:hAnsi="宋体" w:cs="仿宋"/>
          <w:color w:val="auto"/>
          <w:sz w:val="24"/>
        </w:rPr>
        <w:t>三包凭证、产品的检测报告、原厂质保承诺函等。</w:t>
      </w:r>
    </w:p>
    <w:p w14:paraId="3DC1E3E7">
      <w:pPr>
        <w:tabs>
          <w:tab w:val="left" w:pos="904"/>
        </w:tabs>
        <w:snapToGrid w:val="0"/>
        <w:spacing w:line="360" w:lineRule="auto"/>
        <w:ind w:firstLine="480" w:firstLineChars="200"/>
        <w:jc w:val="left"/>
        <w:rPr>
          <w:color w:val="auto"/>
        </w:rPr>
      </w:pPr>
      <w:r>
        <w:rPr>
          <w:rFonts w:hint="eastAsia" w:ascii="宋体" w:hAnsi="宋体" w:cs="仿宋"/>
          <w:color w:val="auto"/>
          <w:sz w:val="24"/>
        </w:rPr>
        <w:t>（5） 其他需提供的相关材料。</w:t>
      </w:r>
    </w:p>
    <w:p w14:paraId="6BBEB325">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知识产权归属、处理方式</w:t>
      </w:r>
    </w:p>
    <w:p w14:paraId="20BEDD31">
      <w:pPr>
        <w:autoSpaceDE w:val="0"/>
        <w:autoSpaceDN w:val="0"/>
        <w:spacing w:line="360" w:lineRule="auto"/>
        <w:ind w:firstLine="480" w:firstLineChars="200"/>
        <w:rPr>
          <w:rFonts w:ascii="宋体" w:hAnsi="宋体" w:cs="宋体"/>
          <w:bCs/>
          <w:color w:val="auto"/>
          <w:sz w:val="24"/>
          <w:lang w:bidi="ar"/>
        </w:rPr>
      </w:pPr>
      <w:r>
        <w:rPr>
          <w:rFonts w:hint="eastAsia" w:ascii="宋体" w:hAnsi="宋体" w:cs="宋体"/>
          <w:bCs/>
          <w:color w:val="auto"/>
          <w:sz w:val="24"/>
          <w:lang w:bidi="ar"/>
        </w:rPr>
        <w:t>1</w:t>
      </w:r>
      <w:r>
        <w:rPr>
          <w:rFonts w:ascii="宋体" w:hAnsi="宋体" w:cs="宋体"/>
          <w:bCs/>
          <w:color w:val="auto"/>
          <w:sz w:val="24"/>
          <w:lang w:bidi="ar"/>
        </w:rPr>
        <w:t>.</w:t>
      </w:r>
      <w:r>
        <w:rPr>
          <w:rFonts w:hint="eastAsia" w:ascii="宋体" w:hAnsi="宋体" w:cs="宋体"/>
          <w:bCs/>
          <w:color w:val="auto"/>
          <w:sz w:val="24"/>
          <w:lang w:bidi="ar"/>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67E2C6C5">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w:t>
      </w:r>
      <w:r>
        <w:rPr>
          <w:rFonts w:asciiTheme="minorEastAsia" w:hAnsiTheme="minorEastAsia"/>
          <w:color w:val="auto"/>
          <w:sz w:val="24"/>
        </w:rPr>
        <w:t>.</w:t>
      </w:r>
      <w:r>
        <w:rPr>
          <w:rFonts w:hint="eastAsia" w:asciiTheme="minorEastAsia" w:hAnsiTheme="minorEastAsia"/>
          <w:color w:val="auto"/>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377CE83F">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系统</w:t>
      </w:r>
      <w:r>
        <w:rPr>
          <w:rFonts w:ascii="宋体" w:hAnsi="宋体" w:eastAsia="宋体" w:cs="宋体"/>
          <w:b/>
          <w:bCs/>
          <w:color w:val="auto"/>
          <w:sz w:val="28"/>
          <w:szCs w:val="28"/>
        </w:rPr>
        <w:t>演示要求</w:t>
      </w:r>
    </w:p>
    <w:p w14:paraId="4DE69187">
      <w:pPr>
        <w:autoSpaceDE w:val="0"/>
        <w:autoSpaceDN w:val="0"/>
        <w:spacing w:line="360" w:lineRule="auto"/>
        <w:ind w:firstLine="480" w:firstLineChars="200"/>
        <w:rPr>
          <w:rFonts w:ascii="宋体" w:hAnsi="宋体"/>
          <w:bCs/>
          <w:color w:val="auto"/>
          <w:sz w:val="24"/>
        </w:rPr>
      </w:pPr>
      <w:r>
        <w:rPr>
          <w:rFonts w:hint="eastAsia" w:ascii="宋体" w:hAnsi="宋体" w:cs="宋体"/>
          <w:color w:val="auto"/>
          <w:sz w:val="24"/>
        </w:rPr>
        <w:t>▲</w:t>
      </w:r>
      <w:r>
        <w:rPr>
          <w:rFonts w:ascii="宋体" w:hAnsi="宋体"/>
          <w:bCs/>
          <w:color w:val="auto"/>
          <w:sz w:val="24"/>
        </w:rPr>
        <w:t>1.本项目安排</w:t>
      </w:r>
      <w:r>
        <w:rPr>
          <w:rFonts w:hint="eastAsia" w:ascii="宋体" w:hAnsi="宋体"/>
          <w:bCs/>
          <w:color w:val="auto"/>
          <w:sz w:val="24"/>
        </w:rPr>
        <w:t>系统</w:t>
      </w:r>
      <w:r>
        <w:rPr>
          <w:rFonts w:ascii="宋体" w:hAnsi="宋体"/>
          <w:bCs/>
          <w:color w:val="auto"/>
          <w:sz w:val="24"/>
        </w:rPr>
        <w:t>演示介绍环节，投标人需根据设计方案进行演示，</w:t>
      </w:r>
      <w:r>
        <w:rPr>
          <w:rFonts w:hint="eastAsia" w:ascii="宋体" w:hAnsi="宋体" w:cs="宋体"/>
          <w:color w:val="auto"/>
          <w:kern w:val="0"/>
          <w:sz w:val="24"/>
        </w:rPr>
        <w:t>每个投标人提供时间不超过</w:t>
      </w:r>
      <w:r>
        <w:rPr>
          <w:rFonts w:ascii="宋体" w:hAnsi="宋体" w:cs="宋体"/>
          <w:color w:val="auto"/>
          <w:kern w:val="0"/>
          <w:sz w:val="24"/>
          <w:u w:val="single"/>
        </w:rPr>
        <w:t>15</w:t>
      </w:r>
      <w:r>
        <w:rPr>
          <w:rFonts w:hint="eastAsia" w:ascii="宋体" w:hAnsi="宋体" w:cs="宋体"/>
          <w:color w:val="auto"/>
          <w:kern w:val="0"/>
          <w:sz w:val="24"/>
        </w:rPr>
        <w:t>分钟的演示视频，</w:t>
      </w:r>
      <w:r>
        <w:rPr>
          <w:rFonts w:hint="eastAsia" w:asciiTheme="minorEastAsia" w:hAnsiTheme="minorEastAsia"/>
          <w:color w:val="auto"/>
          <w:kern w:val="0"/>
          <w:sz w:val="24"/>
        </w:rPr>
        <w:t>由采购代理机构组织人员现场播放，</w:t>
      </w:r>
      <w:r>
        <w:rPr>
          <w:rFonts w:hint="eastAsia" w:ascii="宋体" w:hAnsi="宋体" w:cs="宋体"/>
          <w:color w:val="auto"/>
          <w:kern w:val="0"/>
          <w:sz w:val="24"/>
        </w:rPr>
        <w:t>播放次序以投标文件解密时间先后次序为准。</w:t>
      </w:r>
    </w:p>
    <w:p w14:paraId="0968779B">
      <w:pPr>
        <w:autoSpaceDE w:val="0"/>
        <w:autoSpaceDN w:val="0"/>
        <w:spacing w:line="360" w:lineRule="auto"/>
        <w:ind w:firstLine="480" w:firstLineChars="200"/>
        <w:rPr>
          <w:rFonts w:ascii="宋体" w:hAnsi="宋体"/>
          <w:bCs/>
          <w:color w:val="auto"/>
          <w:sz w:val="24"/>
        </w:rPr>
      </w:pPr>
      <w:r>
        <w:rPr>
          <w:rFonts w:ascii="宋体" w:hAnsi="宋体"/>
          <w:bCs/>
          <w:color w:val="auto"/>
          <w:sz w:val="24"/>
        </w:rPr>
        <w:t>2.演示内容：</w:t>
      </w:r>
      <w:r>
        <w:rPr>
          <w:rFonts w:hint="eastAsia" w:ascii="宋体" w:hAnsi="宋体"/>
          <w:bCs/>
          <w:color w:val="auto"/>
          <w:sz w:val="24"/>
        </w:rPr>
        <w:t>见评分标准。</w:t>
      </w:r>
    </w:p>
    <w:p w14:paraId="2C2914B4">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项目的工作内容及成果</w:t>
      </w:r>
    </w:p>
    <w:p w14:paraId="3F0BFB5C">
      <w:pPr>
        <w:autoSpaceDE w:val="0"/>
        <w:autoSpaceDN w:val="0"/>
        <w:spacing w:line="360" w:lineRule="auto"/>
        <w:ind w:firstLine="480" w:firstLineChars="200"/>
        <w:rPr>
          <w:rFonts w:ascii="宋体" w:hAnsi="宋体" w:cs="宋体"/>
          <w:bCs/>
          <w:color w:val="auto"/>
          <w:sz w:val="24"/>
        </w:rPr>
      </w:pPr>
      <w:r>
        <w:rPr>
          <w:rFonts w:hint="eastAsia" w:ascii="宋体" w:hAnsi="宋体" w:cs="宋体"/>
          <w:bCs/>
          <w:color w:val="auto"/>
          <w:sz w:val="24"/>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14:paraId="6C02F425">
      <w:pPr>
        <w:pStyle w:val="259"/>
        <w:numPr>
          <w:ilvl w:val="0"/>
          <w:numId w:val="1"/>
        </w:numPr>
        <w:ind w:firstLineChars="0"/>
        <w:rPr>
          <w:rFonts w:ascii="宋体" w:hAnsi="宋体" w:eastAsia="宋体" w:cs="宋体"/>
          <w:b/>
          <w:bCs/>
          <w:color w:val="auto"/>
          <w:sz w:val="28"/>
          <w:szCs w:val="28"/>
        </w:rPr>
      </w:pPr>
      <w:r>
        <w:rPr>
          <w:rFonts w:hint="eastAsia" w:ascii="宋体" w:hAnsi="宋体" w:eastAsia="宋体" w:cs="宋体"/>
          <w:b/>
          <w:bCs/>
          <w:color w:val="auto"/>
          <w:sz w:val="28"/>
          <w:szCs w:val="28"/>
        </w:rPr>
        <w:t>投标文件制作要求</w:t>
      </w:r>
    </w:p>
    <w:p w14:paraId="485D2B73">
      <w:pPr>
        <w:spacing w:line="360" w:lineRule="auto"/>
        <w:ind w:firstLine="480" w:firstLineChars="200"/>
        <w:rPr>
          <w:rFonts w:ascii="宋体" w:hAnsi="宋体"/>
          <w:color w:val="auto"/>
          <w:sz w:val="24"/>
        </w:rPr>
      </w:pPr>
      <w:r>
        <w:rPr>
          <w:rFonts w:hint="eastAsia" w:ascii="宋体" w:hAnsi="宋体" w:cs="宋体"/>
          <w:color w:val="auto"/>
          <w:sz w:val="24"/>
          <w:lang w:bidi="ar"/>
        </w:rPr>
        <w:t>投标文件要求编制完整、格式规范、内容齐全、表述准确、条理清晰，内容无前后矛盾，符合招标文件要求。相关资料的提供情况真实、完整、清晰、有序、合理。电子化投标文件与评分标准一一对应。</w:t>
      </w:r>
    </w:p>
    <w:p w14:paraId="3958A5EE">
      <w:pPr>
        <w:pStyle w:val="791"/>
        <w:widowControl/>
        <w:spacing w:after="120" w:line="460" w:lineRule="exact"/>
        <w:ind w:firstLine="480"/>
        <w:outlineLvl w:val="1"/>
        <w:rPr>
          <w:rFonts w:ascii="宋体" w:hAnsi="宋体"/>
          <w:bCs/>
          <w:color w:val="auto"/>
          <w:szCs w:val="24"/>
        </w:rPr>
      </w:pPr>
      <w:r>
        <w:rPr>
          <w:rFonts w:hint="eastAsia" w:ascii="宋体" w:hAnsi="宋体" w:cs="宋体"/>
          <w:bCs/>
          <w:color w:val="auto"/>
          <w:szCs w:val="24"/>
        </w:rPr>
        <w:t>◆特别提示：</w:t>
      </w:r>
    </w:p>
    <w:p w14:paraId="18E27C6C">
      <w:pPr>
        <w:spacing w:line="360" w:lineRule="auto"/>
        <w:ind w:firstLine="480" w:firstLineChars="200"/>
        <w:rPr>
          <w:rFonts w:ascii="宋体" w:hAnsi="宋体" w:cs="仿宋_GB2312"/>
          <w:color w:val="auto"/>
          <w:sz w:val="24"/>
        </w:rPr>
      </w:pPr>
      <w:r>
        <w:rPr>
          <w:rFonts w:hint="eastAsia" w:ascii="宋体" w:hAnsi="宋体" w:cs="宋体"/>
          <w:color w:val="auto"/>
          <w:sz w:val="24"/>
          <w:lang w:bidi="ar"/>
        </w:rPr>
        <w:t xml:space="preserve">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14:paraId="049EF22C">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2" w:name="_Toc184314427"/>
      <w:bookmarkEnd w:id="32"/>
      <w:bookmarkStart w:id="33" w:name="_Toc184312089"/>
      <w:bookmarkEnd w:id="33"/>
      <w:bookmarkStart w:id="34" w:name="_Toc184310284"/>
      <w:bookmarkEnd w:id="34"/>
      <w:bookmarkStart w:id="35" w:name="_Toc184308057"/>
      <w:bookmarkEnd w:id="35"/>
      <w:bookmarkStart w:id="36" w:name="_Toc184310308"/>
      <w:bookmarkEnd w:id="36"/>
      <w:bookmarkStart w:id="37" w:name="_Toc184314459"/>
      <w:bookmarkEnd w:id="37"/>
      <w:bookmarkStart w:id="38" w:name="_Toc184314481"/>
      <w:bookmarkEnd w:id="38"/>
      <w:bookmarkStart w:id="39" w:name="_Toc184312071"/>
      <w:bookmarkEnd w:id="39"/>
      <w:bookmarkStart w:id="40" w:name="_Toc184313241"/>
      <w:bookmarkEnd w:id="40"/>
      <w:bookmarkStart w:id="41" w:name="_Toc184314420"/>
      <w:bookmarkEnd w:id="41"/>
      <w:bookmarkStart w:id="42" w:name="_Toc184313267"/>
      <w:bookmarkEnd w:id="42"/>
      <w:bookmarkStart w:id="43" w:name="_Toc184310313"/>
      <w:bookmarkEnd w:id="43"/>
      <w:bookmarkStart w:id="44" w:name="_Toc184314445"/>
      <w:bookmarkEnd w:id="44"/>
      <w:bookmarkStart w:id="45" w:name="_Toc184312112"/>
      <w:bookmarkEnd w:id="45"/>
      <w:bookmarkStart w:id="46" w:name="_Toc184314455"/>
      <w:bookmarkEnd w:id="46"/>
      <w:bookmarkStart w:id="47" w:name="_Toc184310331"/>
      <w:bookmarkEnd w:id="47"/>
      <w:bookmarkStart w:id="48" w:name="_Toc184313276"/>
      <w:bookmarkEnd w:id="48"/>
      <w:bookmarkStart w:id="49" w:name="_Toc184312094"/>
      <w:bookmarkEnd w:id="49"/>
      <w:bookmarkStart w:id="50" w:name="_Toc184310276"/>
      <w:bookmarkEnd w:id="50"/>
      <w:bookmarkStart w:id="51" w:name="_Toc184310306"/>
      <w:bookmarkEnd w:id="51"/>
      <w:bookmarkStart w:id="52" w:name="_Toc184312068"/>
      <w:bookmarkEnd w:id="52"/>
      <w:bookmarkStart w:id="53" w:name="_Toc184314453"/>
      <w:bookmarkEnd w:id="53"/>
      <w:bookmarkStart w:id="54" w:name="_Toc184312086"/>
      <w:bookmarkEnd w:id="54"/>
      <w:bookmarkStart w:id="55" w:name="_Toc184312095"/>
      <w:bookmarkEnd w:id="55"/>
      <w:bookmarkStart w:id="56" w:name="_Toc184312087"/>
      <w:bookmarkEnd w:id="56"/>
      <w:bookmarkStart w:id="57" w:name="_Toc184312118"/>
      <w:bookmarkEnd w:id="57"/>
      <w:bookmarkStart w:id="58" w:name="_Toc184308069"/>
      <w:bookmarkEnd w:id="58"/>
      <w:bookmarkStart w:id="59" w:name="_Toc184313274"/>
      <w:bookmarkEnd w:id="59"/>
      <w:bookmarkStart w:id="60" w:name="_Toc184314462"/>
      <w:bookmarkEnd w:id="60"/>
      <w:bookmarkStart w:id="61" w:name="_Toc184312102"/>
      <w:bookmarkEnd w:id="61"/>
      <w:bookmarkStart w:id="62" w:name="_Toc184312103"/>
      <w:bookmarkEnd w:id="62"/>
      <w:bookmarkStart w:id="63" w:name="_Toc184308108"/>
      <w:bookmarkEnd w:id="63"/>
      <w:bookmarkStart w:id="64" w:name="_Toc184310292"/>
      <w:bookmarkEnd w:id="64"/>
      <w:bookmarkStart w:id="65" w:name="_Toc184313268"/>
      <w:bookmarkEnd w:id="65"/>
      <w:bookmarkStart w:id="66" w:name="_Toc184313307"/>
      <w:bookmarkEnd w:id="66"/>
      <w:bookmarkStart w:id="67" w:name="_Toc184308055"/>
      <w:bookmarkEnd w:id="67"/>
      <w:bookmarkStart w:id="68" w:name="_Toc184314440"/>
      <w:bookmarkEnd w:id="68"/>
      <w:bookmarkStart w:id="69" w:name="_Toc184313250"/>
      <w:bookmarkEnd w:id="69"/>
      <w:bookmarkStart w:id="70" w:name="_Toc184313293"/>
      <w:bookmarkEnd w:id="70"/>
      <w:bookmarkStart w:id="71" w:name="_Toc184313265"/>
      <w:bookmarkEnd w:id="71"/>
      <w:bookmarkStart w:id="72" w:name="_Toc184310281"/>
      <w:bookmarkEnd w:id="72"/>
      <w:bookmarkStart w:id="73" w:name="_Toc184312073"/>
      <w:bookmarkEnd w:id="73"/>
      <w:bookmarkStart w:id="74" w:name="_Toc184312081"/>
      <w:bookmarkEnd w:id="74"/>
      <w:bookmarkStart w:id="75" w:name="_Toc184312104"/>
      <w:bookmarkEnd w:id="75"/>
      <w:bookmarkStart w:id="76" w:name="_Toc184310289"/>
      <w:bookmarkEnd w:id="76"/>
      <w:bookmarkStart w:id="77" w:name="_Toc184313299"/>
      <w:bookmarkEnd w:id="77"/>
      <w:bookmarkStart w:id="78" w:name="_Toc184312109"/>
      <w:bookmarkEnd w:id="78"/>
      <w:bookmarkStart w:id="79" w:name="_Toc184308092"/>
      <w:bookmarkEnd w:id="79"/>
      <w:bookmarkStart w:id="80" w:name="_Toc184310298"/>
      <w:bookmarkEnd w:id="80"/>
      <w:bookmarkStart w:id="81" w:name="_Toc184312074"/>
      <w:bookmarkEnd w:id="81"/>
      <w:bookmarkStart w:id="82" w:name="_Toc184314431"/>
      <w:bookmarkEnd w:id="82"/>
      <w:bookmarkStart w:id="83" w:name="_Toc184314467"/>
      <w:bookmarkEnd w:id="83"/>
      <w:bookmarkStart w:id="84" w:name="_Toc184313269"/>
      <w:bookmarkEnd w:id="84"/>
      <w:bookmarkStart w:id="85" w:name="_Toc184312082"/>
      <w:bookmarkEnd w:id="85"/>
      <w:bookmarkStart w:id="86" w:name="_Toc184310320"/>
      <w:bookmarkEnd w:id="86"/>
      <w:bookmarkStart w:id="87" w:name="_Toc184314473"/>
      <w:bookmarkEnd w:id="87"/>
      <w:bookmarkStart w:id="88" w:name="_Toc184313270"/>
      <w:bookmarkEnd w:id="88"/>
      <w:bookmarkStart w:id="89" w:name="_Toc184310278"/>
      <w:bookmarkEnd w:id="89"/>
      <w:bookmarkStart w:id="90" w:name="_Toc184314482"/>
      <w:bookmarkEnd w:id="90"/>
      <w:bookmarkStart w:id="91" w:name="_Toc184314433"/>
      <w:bookmarkEnd w:id="91"/>
      <w:bookmarkStart w:id="92" w:name="_Toc184310317"/>
      <w:bookmarkEnd w:id="92"/>
      <w:bookmarkStart w:id="93" w:name="_Toc184310301"/>
      <w:bookmarkEnd w:id="93"/>
      <w:bookmarkStart w:id="94" w:name="_Toc184314477"/>
      <w:bookmarkEnd w:id="94"/>
      <w:bookmarkStart w:id="95" w:name="_Toc184314466"/>
      <w:bookmarkEnd w:id="95"/>
      <w:bookmarkStart w:id="96" w:name="_Toc184308044"/>
      <w:bookmarkEnd w:id="96"/>
      <w:bookmarkStart w:id="97" w:name="_Toc184310335"/>
      <w:bookmarkEnd w:id="97"/>
      <w:bookmarkStart w:id="98" w:name="_Toc184308082"/>
      <w:bookmarkEnd w:id="98"/>
      <w:bookmarkStart w:id="99" w:name="_Toc184313275"/>
      <w:bookmarkEnd w:id="99"/>
      <w:bookmarkStart w:id="100" w:name="_Toc184308084"/>
      <w:bookmarkEnd w:id="100"/>
      <w:bookmarkStart w:id="101" w:name="_Toc184312115"/>
      <w:bookmarkEnd w:id="101"/>
      <w:bookmarkStart w:id="102" w:name="_Toc184313294"/>
      <w:bookmarkEnd w:id="102"/>
      <w:bookmarkStart w:id="103" w:name="_Toc184314444"/>
      <w:bookmarkEnd w:id="103"/>
      <w:bookmarkStart w:id="104" w:name="_Toc184308077"/>
      <w:bookmarkEnd w:id="104"/>
      <w:bookmarkStart w:id="105" w:name="_Toc184308086"/>
      <w:bookmarkEnd w:id="105"/>
      <w:bookmarkStart w:id="106" w:name="_Toc184312122"/>
      <w:bookmarkEnd w:id="106"/>
      <w:bookmarkStart w:id="107" w:name="_Toc184308080"/>
      <w:bookmarkEnd w:id="107"/>
      <w:bookmarkStart w:id="108" w:name="_Toc184313239"/>
      <w:bookmarkEnd w:id="108"/>
      <w:bookmarkStart w:id="109" w:name="_Toc184313251"/>
      <w:bookmarkEnd w:id="109"/>
      <w:bookmarkStart w:id="110" w:name="_Toc184312069"/>
      <w:bookmarkEnd w:id="110"/>
      <w:bookmarkStart w:id="111" w:name="_Toc184308103"/>
      <w:bookmarkEnd w:id="111"/>
      <w:bookmarkStart w:id="112" w:name="_Toc184314417"/>
      <w:bookmarkEnd w:id="112"/>
      <w:bookmarkStart w:id="113" w:name="_Toc184314419"/>
      <w:bookmarkEnd w:id="113"/>
      <w:bookmarkStart w:id="114" w:name="_Toc184312137"/>
      <w:bookmarkEnd w:id="114"/>
      <w:bookmarkStart w:id="115" w:name="_Toc184308098"/>
      <w:bookmarkEnd w:id="115"/>
      <w:bookmarkStart w:id="116" w:name="_Toc184312127"/>
      <w:bookmarkEnd w:id="116"/>
      <w:bookmarkStart w:id="117" w:name="_Toc184314441"/>
      <w:bookmarkEnd w:id="117"/>
      <w:bookmarkStart w:id="118" w:name="_Toc184313253"/>
      <w:bookmarkEnd w:id="118"/>
      <w:bookmarkStart w:id="119" w:name="_Toc184312078"/>
      <w:bookmarkEnd w:id="119"/>
      <w:bookmarkStart w:id="120" w:name="_Toc184313302"/>
      <w:bookmarkEnd w:id="120"/>
      <w:bookmarkStart w:id="121" w:name="_Toc184308060"/>
      <w:bookmarkEnd w:id="121"/>
      <w:bookmarkStart w:id="122" w:name="_Toc184314480"/>
      <w:bookmarkEnd w:id="122"/>
      <w:bookmarkStart w:id="123" w:name="_Toc184312128"/>
      <w:bookmarkEnd w:id="123"/>
      <w:bookmarkStart w:id="124" w:name="_Toc184312113"/>
      <w:bookmarkEnd w:id="124"/>
      <w:bookmarkStart w:id="125" w:name="_Toc184313245"/>
      <w:bookmarkEnd w:id="125"/>
      <w:bookmarkStart w:id="126" w:name="_Toc184312129"/>
      <w:bookmarkEnd w:id="126"/>
      <w:bookmarkStart w:id="127" w:name="_Toc184308047"/>
      <w:bookmarkEnd w:id="127"/>
      <w:bookmarkStart w:id="128" w:name="_Toc184310288"/>
      <w:bookmarkEnd w:id="128"/>
      <w:bookmarkStart w:id="129" w:name="_Toc184314411"/>
      <w:bookmarkEnd w:id="129"/>
      <w:bookmarkStart w:id="130" w:name="_Toc184313298"/>
      <w:bookmarkEnd w:id="130"/>
      <w:bookmarkStart w:id="131" w:name="_Toc184314442"/>
      <w:bookmarkEnd w:id="131"/>
      <w:bookmarkStart w:id="132" w:name="_Toc184308073"/>
      <w:bookmarkEnd w:id="132"/>
      <w:bookmarkStart w:id="133" w:name="_Toc184314465"/>
      <w:bookmarkEnd w:id="133"/>
      <w:bookmarkStart w:id="134" w:name="_Toc184312136"/>
      <w:bookmarkEnd w:id="134"/>
      <w:bookmarkStart w:id="135" w:name="_Toc184310321"/>
      <w:bookmarkEnd w:id="135"/>
      <w:bookmarkStart w:id="136" w:name="_Toc184313292"/>
      <w:bookmarkEnd w:id="136"/>
      <w:bookmarkStart w:id="137" w:name="_Toc184308042"/>
      <w:bookmarkEnd w:id="137"/>
      <w:bookmarkStart w:id="138" w:name="_Toc184308059"/>
      <w:bookmarkEnd w:id="138"/>
      <w:bookmarkStart w:id="139" w:name="_Toc184313309"/>
      <w:bookmarkEnd w:id="139"/>
      <w:bookmarkStart w:id="140" w:name="_Toc184310285"/>
      <w:bookmarkEnd w:id="140"/>
      <w:bookmarkStart w:id="141" w:name="_Toc184312111"/>
      <w:bookmarkEnd w:id="141"/>
      <w:bookmarkStart w:id="142" w:name="_Toc184313249"/>
      <w:bookmarkEnd w:id="142"/>
      <w:bookmarkStart w:id="143" w:name="_Toc184308089"/>
      <w:bookmarkEnd w:id="143"/>
      <w:bookmarkStart w:id="144" w:name="_Toc184310293"/>
      <w:bookmarkEnd w:id="144"/>
      <w:bookmarkStart w:id="145" w:name="_Toc184314464"/>
      <w:bookmarkEnd w:id="145"/>
      <w:bookmarkStart w:id="146" w:name="_Toc184312105"/>
      <w:bookmarkEnd w:id="146"/>
      <w:bookmarkStart w:id="147" w:name="_Toc184308038"/>
      <w:bookmarkEnd w:id="147"/>
      <w:bookmarkStart w:id="148" w:name="_Toc184310324"/>
      <w:bookmarkEnd w:id="148"/>
      <w:bookmarkStart w:id="149" w:name="_Toc184314460"/>
      <w:bookmarkEnd w:id="149"/>
      <w:bookmarkStart w:id="150" w:name="_Toc184308107"/>
      <w:bookmarkEnd w:id="150"/>
      <w:bookmarkStart w:id="151" w:name="_Toc184310303"/>
      <w:bookmarkEnd w:id="151"/>
      <w:bookmarkStart w:id="152" w:name="_Toc184313272"/>
      <w:bookmarkEnd w:id="152"/>
      <w:bookmarkStart w:id="153" w:name="_Toc184313259"/>
      <w:bookmarkEnd w:id="153"/>
      <w:bookmarkStart w:id="154" w:name="_Toc184313257"/>
      <w:bookmarkEnd w:id="154"/>
      <w:bookmarkStart w:id="155" w:name="_Toc184313254"/>
      <w:bookmarkEnd w:id="155"/>
      <w:bookmarkStart w:id="156" w:name="_Toc184310337"/>
      <w:bookmarkEnd w:id="156"/>
      <w:bookmarkStart w:id="157" w:name="_Toc184314415"/>
      <w:bookmarkEnd w:id="157"/>
      <w:bookmarkStart w:id="158" w:name="_Toc184308056"/>
      <w:bookmarkEnd w:id="158"/>
      <w:bookmarkStart w:id="159" w:name="_Toc184313284"/>
      <w:bookmarkEnd w:id="159"/>
      <w:bookmarkStart w:id="160" w:name="_Toc184308100"/>
      <w:bookmarkEnd w:id="160"/>
      <w:bookmarkStart w:id="161" w:name="_Toc184314438"/>
      <w:bookmarkEnd w:id="161"/>
      <w:bookmarkStart w:id="162" w:name="_Toc184310319"/>
      <w:bookmarkEnd w:id="162"/>
      <w:bookmarkStart w:id="163" w:name="_Toc184308072"/>
      <w:bookmarkEnd w:id="163"/>
      <w:bookmarkStart w:id="164" w:name="_Toc184313243"/>
      <w:bookmarkEnd w:id="164"/>
      <w:bookmarkStart w:id="165" w:name="_Toc184312116"/>
      <w:bookmarkEnd w:id="165"/>
      <w:bookmarkStart w:id="166" w:name="_Toc184314456"/>
      <w:bookmarkEnd w:id="166"/>
      <w:bookmarkStart w:id="167" w:name="_Toc184310330"/>
      <w:bookmarkEnd w:id="167"/>
      <w:bookmarkStart w:id="168" w:name="_Toc184310280"/>
      <w:bookmarkEnd w:id="168"/>
      <w:bookmarkStart w:id="169" w:name="_Toc184308036"/>
      <w:bookmarkEnd w:id="169"/>
      <w:bookmarkStart w:id="170" w:name="_Toc184310316"/>
      <w:bookmarkEnd w:id="170"/>
      <w:bookmarkStart w:id="171" w:name="_Toc184308093"/>
      <w:bookmarkEnd w:id="171"/>
      <w:bookmarkStart w:id="172" w:name="_Toc184314474"/>
      <w:bookmarkEnd w:id="172"/>
      <w:bookmarkStart w:id="173" w:name="_Toc184308070"/>
      <w:bookmarkEnd w:id="173"/>
      <w:bookmarkStart w:id="174" w:name="_Toc184308106"/>
      <w:bookmarkEnd w:id="174"/>
      <w:bookmarkStart w:id="175" w:name="_Toc184313281"/>
      <w:bookmarkEnd w:id="175"/>
      <w:bookmarkStart w:id="176" w:name="_Toc184312107"/>
      <w:bookmarkEnd w:id="176"/>
      <w:bookmarkStart w:id="177" w:name="_Toc184313305"/>
      <w:bookmarkEnd w:id="177"/>
      <w:bookmarkStart w:id="178" w:name="_Toc184314435"/>
      <w:bookmarkEnd w:id="178"/>
      <w:bookmarkStart w:id="179" w:name="_Toc184314475"/>
      <w:bookmarkEnd w:id="179"/>
      <w:bookmarkStart w:id="180" w:name="_Toc184308048"/>
      <w:bookmarkEnd w:id="180"/>
      <w:bookmarkStart w:id="181" w:name="_Toc184314451"/>
      <w:bookmarkEnd w:id="181"/>
      <w:bookmarkStart w:id="182" w:name="_Toc184313285"/>
      <w:bookmarkEnd w:id="182"/>
      <w:bookmarkStart w:id="183" w:name="_Toc184314412"/>
      <w:bookmarkEnd w:id="183"/>
      <w:bookmarkStart w:id="184" w:name="_Toc184313301"/>
      <w:bookmarkEnd w:id="184"/>
      <w:bookmarkStart w:id="185" w:name="_Toc184312101"/>
      <w:bookmarkEnd w:id="185"/>
      <w:bookmarkStart w:id="186" w:name="_Toc184312097"/>
      <w:bookmarkEnd w:id="186"/>
      <w:bookmarkStart w:id="187" w:name="_Toc184313290"/>
      <w:bookmarkEnd w:id="187"/>
      <w:bookmarkStart w:id="188" w:name="_Toc184310272"/>
      <w:bookmarkEnd w:id="188"/>
      <w:bookmarkStart w:id="189" w:name="_Toc184312072"/>
      <w:bookmarkEnd w:id="189"/>
      <w:bookmarkStart w:id="190" w:name="_Toc184310300"/>
      <w:bookmarkEnd w:id="190"/>
      <w:bookmarkStart w:id="191" w:name="_Toc184313260"/>
      <w:bookmarkEnd w:id="191"/>
      <w:bookmarkStart w:id="192" w:name="_Toc184313264"/>
      <w:bookmarkEnd w:id="192"/>
      <w:bookmarkStart w:id="193" w:name="_Toc184312084"/>
      <w:bookmarkEnd w:id="193"/>
      <w:bookmarkStart w:id="194" w:name="_Toc184313263"/>
      <w:bookmarkEnd w:id="194"/>
      <w:bookmarkStart w:id="195" w:name="_Toc184312134"/>
      <w:bookmarkEnd w:id="195"/>
      <w:bookmarkStart w:id="196" w:name="_Toc184310339"/>
      <w:bookmarkEnd w:id="196"/>
      <w:bookmarkStart w:id="197" w:name="_Toc184312126"/>
      <w:bookmarkEnd w:id="197"/>
      <w:bookmarkStart w:id="198" w:name="_Toc184313297"/>
      <w:bookmarkEnd w:id="198"/>
      <w:bookmarkStart w:id="199" w:name="_Toc184312090"/>
      <w:bookmarkEnd w:id="199"/>
      <w:bookmarkStart w:id="200" w:name="_Toc184310327"/>
      <w:bookmarkEnd w:id="200"/>
      <w:bookmarkStart w:id="201" w:name="_Toc184313303"/>
      <w:bookmarkEnd w:id="201"/>
      <w:bookmarkStart w:id="202" w:name="_Toc184308062"/>
      <w:bookmarkEnd w:id="202"/>
      <w:bookmarkStart w:id="203" w:name="_Toc184310295"/>
      <w:bookmarkEnd w:id="203"/>
      <w:bookmarkStart w:id="204" w:name="_Toc184314463"/>
      <w:bookmarkEnd w:id="204"/>
      <w:bookmarkStart w:id="205" w:name="_Toc184308094"/>
      <w:bookmarkEnd w:id="205"/>
      <w:bookmarkStart w:id="206" w:name="_Toc184314468"/>
      <w:bookmarkEnd w:id="206"/>
      <w:bookmarkStart w:id="207" w:name="_Toc184310342"/>
      <w:bookmarkEnd w:id="207"/>
      <w:bookmarkStart w:id="208" w:name="_Toc184310329"/>
      <w:bookmarkEnd w:id="208"/>
      <w:bookmarkStart w:id="209" w:name="_Toc184310277"/>
      <w:bookmarkEnd w:id="209"/>
      <w:bookmarkStart w:id="210" w:name="_Toc184312067"/>
      <w:bookmarkEnd w:id="210"/>
      <w:bookmarkStart w:id="211" w:name="_Toc184312121"/>
      <w:bookmarkEnd w:id="211"/>
      <w:bookmarkStart w:id="212" w:name="_Toc184310310"/>
      <w:bookmarkEnd w:id="212"/>
      <w:bookmarkStart w:id="213" w:name="_Toc184308040"/>
      <w:bookmarkEnd w:id="213"/>
      <w:bookmarkStart w:id="214" w:name="_Toc184314449"/>
      <w:bookmarkEnd w:id="214"/>
      <w:bookmarkStart w:id="215" w:name="_Toc184312135"/>
      <w:bookmarkEnd w:id="215"/>
      <w:bookmarkStart w:id="216" w:name="_Toc184312108"/>
      <w:bookmarkEnd w:id="216"/>
      <w:bookmarkStart w:id="217" w:name="_Toc184310275"/>
      <w:bookmarkEnd w:id="217"/>
      <w:bookmarkStart w:id="218" w:name="_Toc184313255"/>
      <w:bookmarkEnd w:id="218"/>
      <w:bookmarkStart w:id="219" w:name="_Toc184313288"/>
      <w:bookmarkEnd w:id="219"/>
      <w:bookmarkStart w:id="220" w:name="_Toc184314443"/>
      <w:bookmarkEnd w:id="220"/>
      <w:bookmarkStart w:id="221" w:name="_Toc184314436"/>
      <w:bookmarkEnd w:id="221"/>
      <w:bookmarkStart w:id="222" w:name="_Toc184310299"/>
      <w:bookmarkEnd w:id="222"/>
      <w:bookmarkStart w:id="223" w:name="_Toc184314416"/>
      <w:bookmarkEnd w:id="223"/>
      <w:bookmarkStart w:id="224" w:name="_Toc184313304"/>
      <w:bookmarkEnd w:id="224"/>
      <w:bookmarkStart w:id="225" w:name="_Toc184314457"/>
      <w:bookmarkEnd w:id="225"/>
      <w:bookmarkStart w:id="226" w:name="_Toc184314446"/>
      <w:bookmarkEnd w:id="226"/>
      <w:bookmarkStart w:id="227" w:name="_Toc184310294"/>
      <w:bookmarkEnd w:id="227"/>
      <w:bookmarkStart w:id="228" w:name="_Toc184308045"/>
      <w:bookmarkEnd w:id="228"/>
      <w:bookmarkStart w:id="229" w:name="_Toc184310296"/>
      <w:bookmarkEnd w:id="229"/>
      <w:bookmarkStart w:id="230" w:name="_Toc184310340"/>
      <w:bookmarkEnd w:id="230"/>
      <w:bookmarkStart w:id="231" w:name="_Toc184308102"/>
      <w:bookmarkEnd w:id="231"/>
      <w:bookmarkStart w:id="232" w:name="_Toc184313310"/>
      <w:bookmarkEnd w:id="232"/>
      <w:bookmarkStart w:id="233" w:name="_Toc184308074"/>
      <w:bookmarkEnd w:id="233"/>
      <w:bookmarkStart w:id="234" w:name="_Toc184312114"/>
      <w:bookmarkEnd w:id="234"/>
      <w:bookmarkStart w:id="235" w:name="_Toc184314418"/>
      <w:bookmarkEnd w:id="235"/>
      <w:bookmarkStart w:id="236" w:name="_Toc184313289"/>
      <w:bookmarkEnd w:id="236"/>
      <w:bookmarkStart w:id="237" w:name="_Toc184314479"/>
      <w:bookmarkEnd w:id="237"/>
      <w:bookmarkStart w:id="238" w:name="_Toc184314476"/>
      <w:bookmarkEnd w:id="238"/>
      <w:bookmarkStart w:id="239" w:name="_Toc184314428"/>
      <w:bookmarkEnd w:id="239"/>
      <w:bookmarkStart w:id="240" w:name="_Toc184310344"/>
      <w:bookmarkEnd w:id="240"/>
      <w:bookmarkStart w:id="241" w:name="_Toc184312079"/>
      <w:bookmarkEnd w:id="241"/>
      <w:bookmarkStart w:id="242" w:name="_Toc184308049"/>
      <w:bookmarkEnd w:id="242"/>
      <w:bookmarkStart w:id="243" w:name="_Toc184310297"/>
      <w:bookmarkEnd w:id="243"/>
      <w:bookmarkStart w:id="244" w:name="_Toc184310290"/>
      <w:bookmarkEnd w:id="244"/>
      <w:bookmarkStart w:id="245" w:name="_Toc184313273"/>
      <w:bookmarkEnd w:id="245"/>
      <w:bookmarkStart w:id="246" w:name="_Toc184313291"/>
      <w:bookmarkEnd w:id="246"/>
      <w:bookmarkStart w:id="247" w:name="_Toc184312096"/>
      <w:bookmarkEnd w:id="247"/>
      <w:bookmarkStart w:id="248" w:name="_Toc184308058"/>
      <w:bookmarkEnd w:id="248"/>
      <w:bookmarkStart w:id="249" w:name="_Toc184313308"/>
      <w:bookmarkEnd w:id="249"/>
      <w:bookmarkStart w:id="250" w:name="_Toc184313246"/>
      <w:bookmarkEnd w:id="250"/>
      <w:bookmarkStart w:id="251" w:name="_Toc184313252"/>
      <w:bookmarkEnd w:id="251"/>
      <w:bookmarkStart w:id="252" w:name="_Toc184312076"/>
      <w:bookmarkEnd w:id="252"/>
      <w:bookmarkStart w:id="253" w:name="_Toc184314458"/>
      <w:bookmarkEnd w:id="253"/>
      <w:bookmarkStart w:id="254" w:name="_Toc184310336"/>
      <w:bookmarkEnd w:id="254"/>
      <w:bookmarkStart w:id="255" w:name="_Toc184310341"/>
      <w:bookmarkEnd w:id="255"/>
      <w:bookmarkStart w:id="256" w:name="_Toc184308065"/>
      <w:bookmarkEnd w:id="256"/>
      <w:bookmarkStart w:id="257" w:name="_Toc184313247"/>
      <w:bookmarkEnd w:id="257"/>
      <w:bookmarkStart w:id="258" w:name="_Toc184310326"/>
      <w:bookmarkEnd w:id="258"/>
      <w:bookmarkStart w:id="259" w:name="_Toc184313261"/>
      <w:bookmarkEnd w:id="259"/>
      <w:bookmarkStart w:id="260" w:name="_Toc184310312"/>
      <w:bookmarkEnd w:id="260"/>
      <w:bookmarkStart w:id="261" w:name="_Toc184312133"/>
      <w:bookmarkEnd w:id="261"/>
      <w:bookmarkStart w:id="262" w:name="_Toc184310309"/>
      <w:bookmarkEnd w:id="262"/>
      <w:bookmarkStart w:id="263" w:name="_Toc184308041"/>
      <w:bookmarkEnd w:id="263"/>
      <w:bookmarkStart w:id="264" w:name="_Toc184310283"/>
      <w:bookmarkEnd w:id="264"/>
      <w:bookmarkStart w:id="265" w:name="_Toc184313242"/>
      <w:bookmarkEnd w:id="265"/>
      <w:bookmarkStart w:id="266" w:name="_Toc184310343"/>
      <w:bookmarkEnd w:id="266"/>
      <w:bookmarkStart w:id="267" w:name="_Toc184314414"/>
      <w:bookmarkEnd w:id="267"/>
      <w:bookmarkStart w:id="268" w:name="_Toc184308081"/>
      <w:bookmarkEnd w:id="268"/>
      <w:bookmarkStart w:id="269" w:name="_Toc184314423"/>
      <w:bookmarkEnd w:id="269"/>
      <w:bookmarkStart w:id="270" w:name="_Toc184313266"/>
      <w:bookmarkEnd w:id="270"/>
      <w:bookmarkStart w:id="271" w:name="_Toc184308061"/>
      <w:bookmarkEnd w:id="271"/>
      <w:bookmarkStart w:id="272" w:name="_Toc184308095"/>
      <w:bookmarkEnd w:id="272"/>
      <w:bookmarkStart w:id="273" w:name="_Toc184308087"/>
      <w:bookmarkEnd w:id="273"/>
      <w:bookmarkStart w:id="274" w:name="_Toc184313300"/>
      <w:bookmarkEnd w:id="274"/>
      <w:bookmarkStart w:id="275" w:name="_Toc184312098"/>
      <w:bookmarkEnd w:id="275"/>
      <w:bookmarkStart w:id="276" w:name="_Toc184308097"/>
      <w:bookmarkEnd w:id="276"/>
      <w:bookmarkStart w:id="277" w:name="_Toc184310286"/>
      <w:bookmarkEnd w:id="277"/>
      <w:bookmarkStart w:id="278" w:name="_Toc184308066"/>
      <w:bookmarkEnd w:id="278"/>
      <w:bookmarkStart w:id="279" w:name="_Toc184314434"/>
      <w:bookmarkEnd w:id="279"/>
      <w:bookmarkStart w:id="280" w:name="_Toc184310323"/>
      <w:bookmarkEnd w:id="280"/>
      <w:bookmarkStart w:id="281" w:name="_Toc184312132"/>
      <w:bookmarkEnd w:id="281"/>
      <w:bookmarkStart w:id="282" w:name="_Toc184308063"/>
      <w:bookmarkEnd w:id="282"/>
      <w:bookmarkStart w:id="283" w:name="_Toc184308075"/>
      <w:bookmarkEnd w:id="283"/>
      <w:bookmarkStart w:id="284" w:name="_Toc184312131"/>
      <w:bookmarkEnd w:id="284"/>
      <w:bookmarkStart w:id="285" w:name="_Toc184313306"/>
      <w:bookmarkEnd w:id="285"/>
      <w:bookmarkStart w:id="286" w:name="_Toc184310287"/>
      <w:bookmarkEnd w:id="286"/>
      <w:bookmarkStart w:id="287" w:name="_Toc184312099"/>
      <w:bookmarkEnd w:id="287"/>
      <w:bookmarkStart w:id="288" w:name="_Toc184313258"/>
      <w:bookmarkEnd w:id="288"/>
      <w:bookmarkStart w:id="289" w:name="_Toc184308076"/>
      <w:bookmarkEnd w:id="289"/>
      <w:bookmarkStart w:id="290" w:name="_Toc184314469"/>
      <w:bookmarkEnd w:id="290"/>
      <w:bookmarkStart w:id="291" w:name="_Toc184314425"/>
      <w:bookmarkEnd w:id="291"/>
      <w:bookmarkStart w:id="292" w:name="_Toc184312120"/>
      <w:bookmarkEnd w:id="292"/>
      <w:bookmarkStart w:id="293" w:name="_Toc184312080"/>
      <w:bookmarkEnd w:id="293"/>
      <w:bookmarkStart w:id="294" w:name="_Toc184308050"/>
      <w:bookmarkEnd w:id="294"/>
      <w:bookmarkStart w:id="295" w:name="_Toc184308054"/>
      <w:bookmarkEnd w:id="295"/>
      <w:bookmarkStart w:id="296" w:name="_Toc184310338"/>
      <w:bookmarkEnd w:id="296"/>
      <w:bookmarkStart w:id="297" w:name="_Toc184312093"/>
      <w:bookmarkEnd w:id="297"/>
      <w:bookmarkStart w:id="298" w:name="_Toc184310291"/>
      <w:bookmarkEnd w:id="298"/>
      <w:bookmarkStart w:id="299" w:name="_Toc184313248"/>
      <w:bookmarkEnd w:id="299"/>
      <w:bookmarkStart w:id="300" w:name="_Toc184314471"/>
      <w:bookmarkEnd w:id="300"/>
      <w:bookmarkStart w:id="301" w:name="_Toc184313278"/>
      <w:bookmarkEnd w:id="301"/>
      <w:bookmarkStart w:id="302" w:name="_Toc184310302"/>
      <w:bookmarkEnd w:id="302"/>
      <w:bookmarkStart w:id="303" w:name="_Toc184310315"/>
      <w:bookmarkEnd w:id="303"/>
      <w:bookmarkStart w:id="304" w:name="_Toc184314429"/>
      <w:bookmarkEnd w:id="304"/>
      <w:bookmarkStart w:id="305" w:name="_Toc184312085"/>
      <w:bookmarkEnd w:id="305"/>
      <w:bookmarkStart w:id="306" w:name="_Toc184314432"/>
      <w:bookmarkEnd w:id="306"/>
      <w:bookmarkStart w:id="307" w:name="_Toc184310273"/>
      <w:bookmarkEnd w:id="307"/>
      <w:bookmarkStart w:id="308" w:name="_Toc184308091"/>
      <w:bookmarkEnd w:id="308"/>
      <w:bookmarkStart w:id="309" w:name="_Toc184314410"/>
      <w:bookmarkEnd w:id="309"/>
      <w:bookmarkStart w:id="310" w:name="_Toc184314450"/>
      <w:bookmarkEnd w:id="310"/>
      <w:bookmarkStart w:id="311" w:name="_Toc184314424"/>
      <w:bookmarkEnd w:id="311"/>
      <w:bookmarkStart w:id="312" w:name="_Toc184314461"/>
      <w:bookmarkEnd w:id="312"/>
      <w:bookmarkStart w:id="313" w:name="_Toc184310304"/>
      <w:bookmarkEnd w:id="313"/>
      <w:bookmarkStart w:id="314" w:name="_Toc184312070"/>
      <w:bookmarkEnd w:id="314"/>
      <w:bookmarkStart w:id="315" w:name="_Toc184313240"/>
      <w:bookmarkEnd w:id="315"/>
      <w:bookmarkStart w:id="316" w:name="_Toc184312077"/>
      <w:bookmarkEnd w:id="316"/>
      <w:bookmarkStart w:id="317" w:name="_Toc184308105"/>
      <w:bookmarkEnd w:id="317"/>
      <w:bookmarkStart w:id="318" w:name="_Toc184314437"/>
      <w:bookmarkEnd w:id="318"/>
      <w:bookmarkStart w:id="319" w:name="_Toc184314452"/>
      <w:bookmarkEnd w:id="319"/>
      <w:bookmarkStart w:id="320" w:name="_Toc184314454"/>
      <w:bookmarkEnd w:id="320"/>
      <w:bookmarkStart w:id="321" w:name="_Toc184314470"/>
      <w:bookmarkEnd w:id="321"/>
      <w:bookmarkStart w:id="322" w:name="_Toc184308096"/>
      <w:bookmarkEnd w:id="322"/>
      <w:bookmarkStart w:id="323" w:name="_Toc184310274"/>
      <w:bookmarkEnd w:id="323"/>
      <w:bookmarkStart w:id="324" w:name="_Toc184308039"/>
      <w:bookmarkEnd w:id="324"/>
      <w:bookmarkStart w:id="325" w:name="_Toc184308053"/>
      <w:bookmarkEnd w:id="325"/>
      <w:bookmarkStart w:id="326" w:name="_Toc184314426"/>
      <w:bookmarkEnd w:id="326"/>
      <w:bookmarkStart w:id="327" w:name="_Toc184308104"/>
      <w:bookmarkEnd w:id="327"/>
      <w:bookmarkStart w:id="328" w:name="_Toc184308064"/>
      <w:bookmarkEnd w:id="328"/>
      <w:bookmarkStart w:id="329" w:name="_Toc184312139"/>
      <w:bookmarkEnd w:id="329"/>
      <w:bookmarkStart w:id="330" w:name="_Toc184312083"/>
      <w:bookmarkEnd w:id="330"/>
      <w:bookmarkStart w:id="331" w:name="_Toc184308101"/>
      <w:bookmarkEnd w:id="331"/>
      <w:bookmarkStart w:id="332" w:name="_Toc184312130"/>
      <w:bookmarkEnd w:id="332"/>
      <w:bookmarkStart w:id="333" w:name="_Toc184313295"/>
      <w:bookmarkEnd w:id="333"/>
      <w:bookmarkStart w:id="334" w:name="_Toc184308071"/>
      <w:bookmarkEnd w:id="334"/>
      <w:bookmarkStart w:id="335" w:name="_Toc184308085"/>
      <w:bookmarkEnd w:id="335"/>
      <w:bookmarkStart w:id="336" w:name="_Toc184310334"/>
      <w:bookmarkEnd w:id="336"/>
      <w:bookmarkStart w:id="337" w:name="_Toc184313238"/>
      <w:bookmarkEnd w:id="337"/>
      <w:bookmarkStart w:id="338" w:name="_Toc184310307"/>
      <w:bookmarkEnd w:id="338"/>
      <w:bookmarkStart w:id="339" w:name="_Toc184312100"/>
      <w:bookmarkEnd w:id="339"/>
      <w:bookmarkStart w:id="340" w:name="_Toc184314439"/>
      <w:bookmarkEnd w:id="340"/>
      <w:bookmarkStart w:id="341" w:name="_Toc184312075"/>
      <w:bookmarkEnd w:id="341"/>
      <w:bookmarkStart w:id="342" w:name="_Toc184312117"/>
      <w:bookmarkEnd w:id="342"/>
      <w:bookmarkStart w:id="343" w:name="_Toc184308099"/>
      <w:bookmarkEnd w:id="343"/>
      <w:bookmarkStart w:id="344" w:name="_Toc184313256"/>
      <w:bookmarkEnd w:id="344"/>
      <w:bookmarkStart w:id="345" w:name="_Toc184313262"/>
      <w:bookmarkEnd w:id="345"/>
      <w:bookmarkStart w:id="346" w:name="_Toc184312125"/>
      <w:bookmarkEnd w:id="346"/>
      <w:bookmarkStart w:id="347" w:name="_Toc184312123"/>
      <w:bookmarkEnd w:id="347"/>
      <w:bookmarkStart w:id="348" w:name="_Toc184310322"/>
      <w:bookmarkEnd w:id="348"/>
      <w:bookmarkStart w:id="349" w:name="_Toc184313283"/>
      <w:bookmarkEnd w:id="349"/>
      <w:bookmarkStart w:id="350" w:name="_Toc184313244"/>
      <w:bookmarkEnd w:id="350"/>
      <w:bookmarkStart w:id="351" w:name="_Toc184308090"/>
      <w:bookmarkEnd w:id="351"/>
      <w:bookmarkStart w:id="352" w:name="_Toc184308051"/>
      <w:bookmarkEnd w:id="352"/>
      <w:bookmarkStart w:id="353" w:name="_Toc184312092"/>
      <w:bookmarkEnd w:id="353"/>
      <w:bookmarkStart w:id="354" w:name="_Toc184308088"/>
      <w:bookmarkEnd w:id="354"/>
      <w:bookmarkStart w:id="355" w:name="_Toc184310318"/>
      <w:bookmarkEnd w:id="355"/>
      <w:bookmarkStart w:id="356" w:name="_Toc184313277"/>
      <w:bookmarkEnd w:id="356"/>
      <w:bookmarkStart w:id="357" w:name="_Toc184308046"/>
      <w:bookmarkEnd w:id="357"/>
      <w:bookmarkStart w:id="358" w:name="_Toc184314478"/>
      <w:bookmarkEnd w:id="358"/>
      <w:bookmarkStart w:id="359" w:name="_Toc184313286"/>
      <w:bookmarkEnd w:id="359"/>
      <w:bookmarkStart w:id="360" w:name="_Toc184313296"/>
      <w:bookmarkEnd w:id="360"/>
      <w:bookmarkStart w:id="361" w:name="_Toc184312110"/>
      <w:bookmarkEnd w:id="361"/>
      <w:bookmarkStart w:id="362" w:name="_Toc184308052"/>
      <w:bookmarkEnd w:id="362"/>
      <w:bookmarkStart w:id="363" w:name="_Toc184314421"/>
      <w:bookmarkEnd w:id="363"/>
      <w:bookmarkStart w:id="364" w:name="_Toc184312091"/>
      <w:bookmarkEnd w:id="364"/>
      <w:bookmarkStart w:id="365" w:name="_Toc184308083"/>
      <w:bookmarkEnd w:id="365"/>
      <w:bookmarkStart w:id="366" w:name="_Toc184310328"/>
      <w:bookmarkEnd w:id="366"/>
      <w:bookmarkStart w:id="367" w:name="_Toc184310314"/>
      <w:bookmarkEnd w:id="367"/>
      <w:bookmarkStart w:id="368" w:name="_Toc184308043"/>
      <w:bookmarkEnd w:id="368"/>
      <w:bookmarkStart w:id="369" w:name="_Toc184308079"/>
      <w:bookmarkEnd w:id="369"/>
      <w:bookmarkStart w:id="370" w:name="_Toc184308037"/>
      <w:bookmarkEnd w:id="370"/>
      <w:bookmarkStart w:id="371" w:name="_Toc184313282"/>
      <w:bookmarkEnd w:id="371"/>
      <w:bookmarkStart w:id="372" w:name="_Toc184314430"/>
      <w:bookmarkEnd w:id="372"/>
      <w:bookmarkStart w:id="373" w:name="_Toc184310305"/>
      <w:bookmarkEnd w:id="373"/>
      <w:bookmarkStart w:id="374" w:name="_Toc184312124"/>
      <w:bookmarkEnd w:id="374"/>
      <w:bookmarkStart w:id="375" w:name="_Toc184312119"/>
      <w:bookmarkEnd w:id="375"/>
      <w:bookmarkStart w:id="376" w:name="_Toc184313271"/>
      <w:bookmarkEnd w:id="376"/>
      <w:bookmarkStart w:id="377" w:name="_Toc184310282"/>
      <w:bookmarkEnd w:id="377"/>
      <w:bookmarkStart w:id="378" w:name="_Toc184308068"/>
      <w:bookmarkEnd w:id="378"/>
      <w:bookmarkStart w:id="379" w:name="_Toc184312106"/>
      <w:bookmarkEnd w:id="379"/>
      <w:bookmarkStart w:id="380" w:name="_Toc184308067"/>
      <w:bookmarkEnd w:id="380"/>
      <w:bookmarkStart w:id="381" w:name="_Toc184314472"/>
      <w:bookmarkEnd w:id="381"/>
      <w:bookmarkStart w:id="382" w:name="_Toc184310332"/>
      <w:bookmarkEnd w:id="382"/>
      <w:bookmarkStart w:id="383" w:name="_Toc184313280"/>
      <w:bookmarkEnd w:id="383"/>
      <w:bookmarkStart w:id="384" w:name="_Toc184310333"/>
      <w:bookmarkEnd w:id="384"/>
      <w:bookmarkStart w:id="385" w:name="_Toc184314448"/>
      <w:bookmarkEnd w:id="385"/>
      <w:bookmarkStart w:id="386" w:name="_Toc184310325"/>
      <w:bookmarkEnd w:id="386"/>
      <w:bookmarkStart w:id="387" w:name="_Toc184314422"/>
      <w:bookmarkEnd w:id="387"/>
      <w:bookmarkStart w:id="388" w:name="_Toc184313279"/>
      <w:bookmarkEnd w:id="388"/>
      <w:bookmarkStart w:id="389" w:name="_Toc184314413"/>
      <w:bookmarkEnd w:id="389"/>
      <w:bookmarkStart w:id="390" w:name="_Toc184313287"/>
      <w:bookmarkEnd w:id="390"/>
      <w:bookmarkStart w:id="391" w:name="_Toc184312088"/>
      <w:bookmarkEnd w:id="391"/>
      <w:bookmarkStart w:id="392" w:name="_Toc184314447"/>
      <w:bookmarkEnd w:id="392"/>
      <w:bookmarkStart w:id="393" w:name="_Toc184312138"/>
      <w:bookmarkEnd w:id="393"/>
      <w:bookmarkStart w:id="394" w:name="_Toc184308078"/>
      <w:bookmarkEnd w:id="394"/>
      <w:bookmarkStart w:id="395" w:name="_Toc184310279"/>
      <w:bookmarkEnd w:id="395"/>
      <w:bookmarkStart w:id="396" w:name="_Toc184310311"/>
      <w:bookmarkEnd w:id="396"/>
      <w:r>
        <w:rPr>
          <w:rFonts w:hint="eastAsia" w:ascii="宋体" w:hAnsi="宋体" w:cs="宋体"/>
          <w:b/>
          <w:color w:val="auto"/>
          <w:sz w:val="36"/>
          <w:szCs w:val="36"/>
        </w:rPr>
        <w:t>评标办法</w:t>
      </w:r>
    </w:p>
    <w:p w14:paraId="60BD38C1">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9933" w:type="dxa"/>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5012"/>
        <w:gridCol w:w="831"/>
        <w:gridCol w:w="1089"/>
        <w:gridCol w:w="1496"/>
      </w:tblGrid>
      <w:tr w14:paraId="4F9C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56373BD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012" w:type="dxa"/>
            <w:vAlign w:val="center"/>
          </w:tcPr>
          <w:p w14:paraId="1FFFD7B7">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831" w:type="dxa"/>
            <w:vAlign w:val="center"/>
          </w:tcPr>
          <w:p w14:paraId="35033FD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089" w:type="dxa"/>
            <w:vAlign w:val="center"/>
          </w:tcPr>
          <w:p w14:paraId="58B47245">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496" w:type="dxa"/>
          </w:tcPr>
          <w:p w14:paraId="1D909B2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0757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34A6B2B4">
            <w:pPr>
              <w:widowControl/>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rPr>
              <w:t>1、投标人基本情况</w:t>
            </w:r>
          </w:p>
        </w:tc>
        <w:tc>
          <w:tcPr>
            <w:tcW w:w="5012" w:type="dxa"/>
            <w:vAlign w:val="center"/>
          </w:tcPr>
          <w:p w14:paraId="7A2272BD">
            <w:pPr>
              <w:snapToGrid w:val="0"/>
              <w:spacing w:line="360" w:lineRule="auto"/>
              <w:rPr>
                <w:rFonts w:ascii="宋体" w:hAnsi="宋体" w:cs="宋体"/>
                <w:color w:val="auto"/>
                <w:sz w:val="24"/>
                <w:szCs w:val="20"/>
              </w:rPr>
            </w:pPr>
            <w:r>
              <w:rPr>
                <w:rFonts w:hint="eastAsia" w:ascii="宋体" w:hAnsi="宋体" w:cs="宋体"/>
                <w:color w:val="auto"/>
                <w:sz w:val="24"/>
              </w:rPr>
              <w:t>（1）投标人具有</w:t>
            </w:r>
            <w:r>
              <w:rPr>
                <w:rFonts w:hint="eastAsia" w:ascii="宋体" w:hAnsi="宋体" w:cs="宋体"/>
                <w:color w:val="auto"/>
                <w:sz w:val="24"/>
                <w:szCs w:val="20"/>
              </w:rPr>
              <w:t>ISO9001质量管理体系认证证书的得1分；</w:t>
            </w:r>
          </w:p>
          <w:p w14:paraId="1698A437">
            <w:pPr>
              <w:spacing w:line="360" w:lineRule="auto"/>
              <w:rPr>
                <w:rFonts w:ascii="宋体" w:hAnsi="宋体" w:cs="宋体"/>
                <w:color w:val="auto"/>
                <w:sz w:val="24"/>
              </w:rPr>
            </w:pPr>
            <w:r>
              <w:rPr>
                <w:rFonts w:hint="eastAsia" w:ascii="宋体" w:hAnsi="宋体" w:cs="宋体"/>
                <w:color w:val="auto"/>
                <w:sz w:val="24"/>
              </w:rPr>
              <w:t>（2）投标人具有ISO20000信息技术服务管理体系证书的得1分；</w:t>
            </w:r>
          </w:p>
          <w:p w14:paraId="78E08681">
            <w:pPr>
              <w:snapToGrid w:val="0"/>
              <w:spacing w:line="360" w:lineRule="auto"/>
              <w:rPr>
                <w:rFonts w:ascii="宋体" w:hAnsi="宋体" w:cs="宋体"/>
                <w:bCs/>
                <w:color w:val="auto"/>
                <w:sz w:val="24"/>
              </w:rPr>
            </w:pPr>
            <w:r>
              <w:rPr>
                <w:rFonts w:hint="eastAsia" w:ascii="宋体" w:hAnsi="宋体" w:cs="宋体"/>
                <w:color w:val="auto"/>
                <w:sz w:val="24"/>
              </w:rPr>
              <w:t>（3）投标人具有ISO27001信息安全管理体系认证</w:t>
            </w:r>
            <w:r>
              <w:rPr>
                <w:rFonts w:hint="eastAsia" w:ascii="宋体" w:hAnsi="宋体" w:cs="宋体"/>
                <w:bCs/>
                <w:color w:val="auto"/>
                <w:sz w:val="24"/>
              </w:rPr>
              <w:t>得1分；</w:t>
            </w:r>
          </w:p>
          <w:p w14:paraId="5894E95D">
            <w:pPr>
              <w:widowControl/>
              <w:spacing w:line="360" w:lineRule="auto"/>
              <w:jc w:val="left"/>
              <w:rPr>
                <w:rFonts w:cs="仿宋_GB2312" w:asciiTheme="minorEastAsia" w:hAnsiTheme="minorEastAsia" w:eastAsiaTheme="minorEastAsia"/>
                <w:color w:val="auto"/>
                <w:sz w:val="24"/>
              </w:rPr>
            </w:pPr>
            <w:r>
              <w:rPr>
                <w:rFonts w:hint="eastAsia" w:ascii="宋体" w:hAnsi="宋体" w:cs="宋体"/>
                <w:b/>
                <w:color w:val="auto"/>
                <w:sz w:val="24"/>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831" w:type="dxa"/>
            <w:vAlign w:val="center"/>
          </w:tcPr>
          <w:p w14:paraId="63C98134">
            <w:pPr>
              <w:widowControl/>
              <w:spacing w:line="360" w:lineRule="auto"/>
              <w:jc w:val="center"/>
              <w:rPr>
                <w:rFonts w:cs="仿宋_GB2312" w:asciiTheme="minorEastAsia" w:hAnsiTheme="minorEastAsia" w:eastAsiaTheme="minorEastAsia"/>
                <w:color w:val="auto"/>
                <w:sz w:val="24"/>
              </w:rPr>
            </w:pPr>
            <w:r>
              <w:rPr>
                <w:rFonts w:hint="eastAsia" w:ascii="宋体" w:hAnsi="宋体" w:cs="宋体" w:eastAsiaTheme="minorEastAsia"/>
                <w:color w:val="auto"/>
                <w:sz w:val="24"/>
              </w:rPr>
              <w:t>3</w:t>
            </w:r>
          </w:p>
        </w:tc>
        <w:tc>
          <w:tcPr>
            <w:tcW w:w="1089" w:type="dxa"/>
            <w:vAlign w:val="center"/>
          </w:tcPr>
          <w:p w14:paraId="446EA1B9">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rPr>
              <w:t>客观分</w:t>
            </w:r>
          </w:p>
        </w:tc>
        <w:tc>
          <w:tcPr>
            <w:tcW w:w="1496" w:type="dxa"/>
          </w:tcPr>
          <w:p w14:paraId="633F1D62">
            <w:pPr>
              <w:snapToGrid w:val="0"/>
              <w:spacing w:line="360" w:lineRule="auto"/>
              <w:jc w:val="center"/>
              <w:rPr>
                <w:rFonts w:cs="仿宋_GB2312" w:asciiTheme="minorEastAsia" w:hAnsiTheme="minorEastAsia" w:eastAsiaTheme="minorEastAsia"/>
                <w:color w:val="auto"/>
                <w:sz w:val="24"/>
              </w:rPr>
            </w:pPr>
          </w:p>
        </w:tc>
      </w:tr>
      <w:tr w14:paraId="0701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331AA2D6">
            <w:pPr>
              <w:snapToGrid w:val="0"/>
              <w:spacing w:line="360" w:lineRule="auto"/>
              <w:jc w:val="center"/>
              <w:rPr>
                <w:rFonts w:cs="仿宋_GB2312" w:asciiTheme="minorEastAsia" w:hAnsiTheme="minorEastAsia"/>
                <w:color w:val="auto"/>
                <w:sz w:val="24"/>
              </w:rPr>
            </w:pPr>
            <w:r>
              <w:rPr>
                <w:rFonts w:hint="eastAsia" w:ascii="宋体" w:hAnsi="宋体" w:cs="宋体"/>
                <w:color w:val="auto"/>
                <w:kern w:val="0"/>
                <w:sz w:val="24"/>
              </w:rPr>
              <w:t>2、</w:t>
            </w:r>
            <w:r>
              <w:rPr>
                <w:rFonts w:hint="eastAsia" w:ascii="宋体" w:hAnsi="宋体" w:cs="宋体"/>
                <w:bCs/>
                <w:color w:val="auto"/>
                <w:sz w:val="24"/>
              </w:rPr>
              <w:t>投标人的业绩情况</w:t>
            </w:r>
          </w:p>
        </w:tc>
        <w:tc>
          <w:tcPr>
            <w:tcW w:w="5012" w:type="dxa"/>
            <w:vAlign w:val="center"/>
          </w:tcPr>
          <w:p w14:paraId="1FE5AFEE">
            <w:pPr>
              <w:widowControl/>
              <w:spacing w:line="360" w:lineRule="auto"/>
              <w:jc w:val="left"/>
              <w:rPr>
                <w:rFonts w:ascii="宋体" w:hAnsi="宋体" w:cs="宋体"/>
                <w:color w:val="auto"/>
                <w:kern w:val="0"/>
                <w:sz w:val="24"/>
              </w:rPr>
            </w:pPr>
            <w:r>
              <w:rPr>
                <w:rFonts w:hint="eastAsia" w:ascii="宋体" w:hAnsi="宋体" w:cs="宋体"/>
                <w:color w:val="auto"/>
                <w:kern w:val="0"/>
                <w:sz w:val="24"/>
              </w:rPr>
              <w:t>投标人202</w:t>
            </w:r>
            <w:r>
              <w:rPr>
                <w:rFonts w:ascii="宋体" w:hAnsi="宋体" w:cs="宋体"/>
                <w:color w:val="auto"/>
                <w:kern w:val="0"/>
                <w:sz w:val="24"/>
              </w:rPr>
              <w:t>2</w:t>
            </w:r>
            <w:r>
              <w:rPr>
                <w:rFonts w:hint="eastAsia" w:ascii="宋体" w:hAnsi="宋体" w:cs="宋体"/>
                <w:color w:val="auto"/>
                <w:kern w:val="0"/>
                <w:sz w:val="24"/>
              </w:rPr>
              <w:t>年1月1日（合同签订时间为准）至今承担的类似监控建设改造项目情况，结合已完成的项目案例和用户反应情况，每个得</w:t>
            </w:r>
            <w:r>
              <w:rPr>
                <w:rFonts w:ascii="宋体" w:hAnsi="宋体" w:cs="宋体"/>
                <w:color w:val="auto"/>
                <w:kern w:val="0"/>
                <w:sz w:val="24"/>
              </w:rPr>
              <w:t>1</w:t>
            </w:r>
            <w:r>
              <w:rPr>
                <w:rFonts w:hint="eastAsia" w:ascii="宋体" w:hAnsi="宋体" w:cs="宋体"/>
                <w:color w:val="auto"/>
                <w:kern w:val="0"/>
                <w:sz w:val="24"/>
              </w:rPr>
              <w:t>分；本项最高得</w:t>
            </w:r>
            <w:r>
              <w:rPr>
                <w:rFonts w:ascii="宋体" w:hAnsi="宋体" w:cs="宋体"/>
                <w:color w:val="auto"/>
                <w:kern w:val="0"/>
                <w:sz w:val="24"/>
              </w:rPr>
              <w:t>3</w:t>
            </w:r>
            <w:r>
              <w:rPr>
                <w:rFonts w:hint="eastAsia" w:ascii="宋体" w:hAnsi="宋体" w:cs="宋体"/>
                <w:color w:val="auto"/>
                <w:kern w:val="0"/>
                <w:sz w:val="24"/>
              </w:rPr>
              <w:t>分。</w:t>
            </w:r>
          </w:p>
          <w:p w14:paraId="499AFC2D">
            <w:pPr>
              <w:snapToGrid w:val="0"/>
              <w:spacing w:line="360" w:lineRule="auto"/>
              <w:rPr>
                <w:rFonts w:cs="仿宋_GB2312" w:asciiTheme="minorEastAsia" w:hAnsiTheme="minorEastAsia" w:eastAsiaTheme="minorEastAsia"/>
                <w:color w:val="auto"/>
                <w:sz w:val="24"/>
              </w:rPr>
            </w:pPr>
            <w:r>
              <w:rPr>
                <w:rFonts w:hint="eastAsia" w:ascii="宋体" w:hAnsi="宋体" w:cs="宋体"/>
                <w:b/>
                <w:bCs/>
                <w:color w:val="auto"/>
                <w:kern w:val="0"/>
                <w:sz w:val="24"/>
              </w:rPr>
              <w:t>说明：提供投标文件中提供业绩项目的合同复印件进行评分，未提供或不符合以上条件不得分。</w:t>
            </w:r>
          </w:p>
        </w:tc>
        <w:tc>
          <w:tcPr>
            <w:tcW w:w="831" w:type="dxa"/>
            <w:vAlign w:val="center"/>
          </w:tcPr>
          <w:p w14:paraId="59C92576">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rPr>
              <w:t>3</w:t>
            </w:r>
          </w:p>
        </w:tc>
        <w:tc>
          <w:tcPr>
            <w:tcW w:w="1089" w:type="dxa"/>
            <w:vAlign w:val="center"/>
          </w:tcPr>
          <w:p w14:paraId="14AEF4EA">
            <w:pPr>
              <w:snapToGrid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rPr>
              <w:t>客观分</w:t>
            </w:r>
          </w:p>
        </w:tc>
        <w:tc>
          <w:tcPr>
            <w:tcW w:w="1496" w:type="dxa"/>
          </w:tcPr>
          <w:p w14:paraId="16F66EB5">
            <w:pPr>
              <w:snapToGrid w:val="0"/>
              <w:spacing w:line="360" w:lineRule="auto"/>
              <w:jc w:val="center"/>
              <w:rPr>
                <w:rFonts w:cs="仿宋_GB2312" w:asciiTheme="minorEastAsia" w:hAnsiTheme="minorEastAsia" w:eastAsiaTheme="minorEastAsia"/>
                <w:color w:val="auto"/>
                <w:sz w:val="24"/>
              </w:rPr>
            </w:pPr>
          </w:p>
        </w:tc>
      </w:tr>
      <w:tr w14:paraId="0465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69C8772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r>
              <w:rPr>
                <w:rFonts w:ascii="宋体" w:hAnsi="宋体" w:cs="Arial"/>
                <w:snapToGrid w:val="0"/>
                <w:color w:val="auto"/>
                <w:kern w:val="0"/>
                <w:sz w:val="24"/>
              </w:rPr>
              <w:t>投标方案的科学性和完整性</w:t>
            </w:r>
          </w:p>
        </w:tc>
        <w:tc>
          <w:tcPr>
            <w:tcW w:w="5012" w:type="dxa"/>
          </w:tcPr>
          <w:p w14:paraId="4A9026DA">
            <w:pPr>
              <w:spacing w:line="360" w:lineRule="auto"/>
              <w:rPr>
                <w:rFonts w:ascii="宋体" w:hAnsi="宋体"/>
                <w:color w:val="auto"/>
                <w:sz w:val="24"/>
              </w:rPr>
            </w:pPr>
            <w:r>
              <w:rPr>
                <w:rFonts w:hint="eastAsia" w:ascii="宋体" w:hAnsi="宋体" w:cs="宋体"/>
                <w:color w:val="auto"/>
                <w:sz w:val="24"/>
              </w:rPr>
              <w:t>（1）投标方案的科学性和完整性，包括方案的科学性、先进性、可靠性、成熟性、合理性和扩展性；方案设计的功能实现以及方案配置的合理性等方面与项目对应需求的满足程度等。根据提供的方案内容进行评分，内容</w:t>
            </w:r>
            <w:r>
              <w:rPr>
                <w:rFonts w:hint="eastAsia" w:ascii="宋体" w:hAnsi="宋体" w:cs="宋体"/>
                <w:color w:val="auto"/>
                <w:kern w:val="0"/>
                <w:sz w:val="24"/>
              </w:rPr>
              <w:t>完全满足采购文件要求得</w:t>
            </w:r>
            <w:r>
              <w:rPr>
                <w:rFonts w:ascii="宋体" w:hAnsi="宋体" w:cs="宋体"/>
                <w:color w:val="auto"/>
                <w:kern w:val="0"/>
                <w:sz w:val="24"/>
              </w:rPr>
              <w:t>5</w:t>
            </w:r>
            <w:r>
              <w:rPr>
                <w:rFonts w:hint="eastAsia" w:ascii="宋体" w:hAnsi="宋体" w:cs="宋体"/>
                <w:color w:val="auto"/>
                <w:kern w:val="0"/>
                <w:sz w:val="24"/>
              </w:rPr>
              <w:t>分，部分满足得</w:t>
            </w:r>
            <w:r>
              <w:rPr>
                <w:rFonts w:ascii="宋体" w:hAnsi="宋体" w:cs="宋体"/>
                <w:color w:val="auto"/>
                <w:kern w:val="0"/>
                <w:sz w:val="24"/>
              </w:rPr>
              <w:t>3</w:t>
            </w:r>
            <w:r>
              <w:rPr>
                <w:rFonts w:hint="eastAsia" w:ascii="宋体" w:hAnsi="宋体" w:cs="宋体"/>
                <w:color w:val="auto"/>
                <w:kern w:val="0"/>
                <w:sz w:val="24"/>
              </w:rPr>
              <w:t>分，不满足不得分，本项最高得</w:t>
            </w:r>
            <w:r>
              <w:rPr>
                <w:rFonts w:ascii="宋体" w:hAnsi="宋体" w:cs="宋体"/>
                <w:color w:val="auto"/>
                <w:kern w:val="0"/>
                <w:sz w:val="24"/>
              </w:rPr>
              <w:t>5</w:t>
            </w:r>
            <w:r>
              <w:rPr>
                <w:rFonts w:hint="eastAsia" w:ascii="宋体" w:hAnsi="宋体" w:cs="宋体"/>
                <w:color w:val="auto"/>
                <w:kern w:val="0"/>
                <w:sz w:val="24"/>
              </w:rPr>
              <w:t>分。</w:t>
            </w:r>
          </w:p>
          <w:p w14:paraId="7CF4BAAB">
            <w:pPr>
              <w:spacing w:line="360" w:lineRule="auto"/>
              <w:jc w:val="left"/>
              <w:rPr>
                <w:rFonts w:ascii="宋体" w:hAnsi="宋体" w:cs="Arial"/>
                <w:snapToGrid w:val="0"/>
                <w:color w:val="auto"/>
                <w:kern w:val="0"/>
                <w:sz w:val="24"/>
              </w:rPr>
            </w:pPr>
            <w:r>
              <w:rPr>
                <w:rFonts w:hint="eastAsia" w:ascii="宋体" w:hAnsi="宋体" w:cs="Arial"/>
                <w:snapToGrid w:val="0"/>
                <w:color w:val="auto"/>
                <w:kern w:val="0"/>
                <w:sz w:val="24"/>
              </w:rPr>
              <w:t>（2）投标人应详细阐述建设内容，对①前端点位规划及勘察情况、②组网及安全架构③系统建设内容功能进行阐述。以上内容阐述全面合理视为满足采购需求，每一项全部满足得2分，部分满足得1分，不满足不得分。共6分。</w:t>
            </w:r>
          </w:p>
          <w:p w14:paraId="172F5390">
            <w:pPr>
              <w:snapToGrid w:val="0"/>
              <w:spacing w:line="360" w:lineRule="auto"/>
              <w:jc w:val="left"/>
              <w:rPr>
                <w:rFonts w:cs="仿宋_GB2312" w:asciiTheme="minorEastAsia" w:hAnsiTheme="minorEastAsia" w:eastAsiaTheme="minorEastAsia"/>
                <w:color w:val="auto"/>
                <w:sz w:val="24"/>
              </w:rPr>
            </w:pPr>
            <w:r>
              <w:rPr>
                <w:rFonts w:hint="eastAsia" w:cs="宋体" w:asciiTheme="minorEastAsia" w:hAnsiTheme="minorEastAsia"/>
                <w:color w:val="auto"/>
                <w:kern w:val="0"/>
                <w:sz w:val="24"/>
              </w:rPr>
              <w:t>（</w:t>
            </w:r>
            <w:r>
              <w:rPr>
                <w:rFonts w:cs="宋体" w:asciiTheme="minorEastAsia" w:hAnsiTheme="minorEastAsia"/>
                <w:color w:val="auto"/>
                <w:kern w:val="0"/>
                <w:sz w:val="24"/>
              </w:rPr>
              <w:t>3</w:t>
            </w:r>
            <w:r>
              <w:rPr>
                <w:rFonts w:hint="eastAsia" w:cs="宋体" w:asciiTheme="minorEastAsia" w:hAnsiTheme="minorEastAsia"/>
                <w:color w:val="auto"/>
                <w:kern w:val="0"/>
                <w:sz w:val="24"/>
              </w:rPr>
              <w:t>）</w:t>
            </w:r>
            <w:r>
              <w:rPr>
                <w:rFonts w:hint="eastAsia" w:cs="仿宋_GB2312" w:asciiTheme="minorEastAsia" w:hAnsiTheme="minorEastAsia"/>
                <w:color w:val="auto"/>
                <w:sz w:val="24"/>
              </w:rPr>
              <w:t>突发特殊情况下</w:t>
            </w:r>
            <w:r>
              <w:rPr>
                <w:rFonts w:hint="eastAsia" w:cs="宋体" w:asciiTheme="minorEastAsia" w:hAnsiTheme="minorEastAsia"/>
                <w:color w:val="auto"/>
                <w:kern w:val="0"/>
                <w:sz w:val="24"/>
              </w:rPr>
              <w:t>系统的应急方案①重大活动、重大节日等，②</w:t>
            </w:r>
            <w:r>
              <w:rPr>
                <w:rFonts w:hint="eastAsia" w:cs="仿宋_GB2312" w:asciiTheme="minorEastAsia" w:hAnsiTheme="minorEastAsia"/>
                <w:color w:val="auto"/>
                <w:sz w:val="24"/>
              </w:rPr>
              <w:t>应对极端天气（台风、暴雨、冻雪）等</w:t>
            </w:r>
            <w:r>
              <w:rPr>
                <w:rFonts w:hint="eastAsia" w:cs="宋体" w:asciiTheme="minorEastAsia" w:hAnsiTheme="minorEastAsia"/>
                <w:color w:val="auto"/>
                <w:kern w:val="0"/>
                <w:sz w:val="24"/>
              </w:rPr>
              <w:t>，③系统断电</w:t>
            </w:r>
            <w:r>
              <w:rPr>
                <w:rFonts w:hint="eastAsia" w:cs="仿宋_GB2312" w:asciiTheme="minorEastAsia" w:hAnsiTheme="minorEastAsia"/>
                <w:color w:val="auto"/>
                <w:sz w:val="24"/>
              </w:rPr>
              <w:t>、设备故障、网络故障</w:t>
            </w:r>
            <w:r>
              <w:rPr>
                <w:rFonts w:cs="仿宋_GB2312" w:asciiTheme="minorEastAsia" w:hAnsiTheme="minorEastAsia"/>
                <w:color w:val="auto"/>
                <w:sz w:val="24"/>
              </w:rPr>
              <w:t>及其他</w:t>
            </w:r>
            <w:r>
              <w:rPr>
                <w:rFonts w:hint="eastAsia" w:cs="仿宋_GB2312" w:asciiTheme="minorEastAsia" w:hAnsiTheme="minorEastAsia"/>
                <w:color w:val="auto"/>
                <w:sz w:val="24"/>
              </w:rPr>
              <w:t>系统故障等</w:t>
            </w:r>
            <w:r>
              <w:rPr>
                <w:rFonts w:cs="仿宋_GB2312" w:asciiTheme="minorEastAsia" w:hAnsiTheme="minorEastAsia"/>
                <w:color w:val="auto"/>
                <w:sz w:val="24"/>
              </w:rPr>
              <w:t>突发事件</w:t>
            </w:r>
            <w:r>
              <w:rPr>
                <w:rFonts w:hint="eastAsia" w:cs="仿宋_GB2312" w:asciiTheme="minorEastAsia" w:hAnsiTheme="minorEastAsia"/>
                <w:color w:val="auto"/>
                <w:sz w:val="24"/>
              </w:rPr>
              <w:t>（从故障分级标准、故障处理流程）。根据提供的方案内容进行评分，包括预防和预警机制、应急响应预案的启动、应急处置、故障处理、善后处置、监督管理等内容是否合理，应急方案是否合理，人员、设备、材料的保障是否合理，</w:t>
            </w:r>
            <w:r>
              <w:rPr>
                <w:rFonts w:hint="eastAsia" w:cs="宋体" w:asciiTheme="minorEastAsia" w:hAnsiTheme="minorEastAsia"/>
                <w:color w:val="auto"/>
                <w:kern w:val="0"/>
                <w:sz w:val="24"/>
              </w:rPr>
              <w:t>每一项内容完整、措施有效、符合采购人实际视为合理，合理得2分，</w:t>
            </w:r>
            <w:r>
              <w:rPr>
                <w:rFonts w:hint="eastAsia" w:asciiTheme="majorEastAsia" w:hAnsiTheme="majorEastAsia" w:eastAsiaTheme="majorEastAsia"/>
                <w:color w:val="auto"/>
                <w:sz w:val="24"/>
              </w:rPr>
              <w:t>相对合理1分，</w:t>
            </w:r>
            <w:r>
              <w:rPr>
                <w:rFonts w:hint="eastAsia" w:cs="宋体" w:asciiTheme="minorEastAsia" w:hAnsiTheme="minorEastAsia"/>
                <w:color w:val="auto"/>
                <w:kern w:val="0"/>
                <w:sz w:val="24"/>
              </w:rPr>
              <w:t>不合理得0分，本项最高得6分。</w:t>
            </w:r>
          </w:p>
        </w:tc>
        <w:tc>
          <w:tcPr>
            <w:tcW w:w="831" w:type="dxa"/>
            <w:vAlign w:val="center"/>
          </w:tcPr>
          <w:p w14:paraId="0DA5710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17</w:t>
            </w:r>
          </w:p>
        </w:tc>
        <w:tc>
          <w:tcPr>
            <w:tcW w:w="1089" w:type="dxa"/>
            <w:vAlign w:val="center"/>
          </w:tcPr>
          <w:p w14:paraId="1EEE492D">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96" w:type="dxa"/>
          </w:tcPr>
          <w:p w14:paraId="367A1432">
            <w:pPr>
              <w:snapToGrid w:val="0"/>
              <w:spacing w:line="360" w:lineRule="auto"/>
              <w:jc w:val="center"/>
              <w:rPr>
                <w:rFonts w:cs="仿宋_GB2312" w:asciiTheme="minorEastAsia" w:hAnsiTheme="minorEastAsia" w:eastAsiaTheme="minorEastAsia"/>
                <w:color w:val="auto"/>
                <w:sz w:val="24"/>
              </w:rPr>
            </w:pPr>
          </w:p>
        </w:tc>
      </w:tr>
      <w:tr w14:paraId="43A2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62DC1AC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r>
              <w:rPr>
                <w:rFonts w:hint="eastAsia" w:ascii="宋体" w:hAnsi="宋体" w:cs="宋体"/>
                <w:color w:val="auto"/>
                <w:kern w:val="0"/>
                <w:sz w:val="24"/>
              </w:rPr>
              <w:t>投标产品的性能与需求的吻合程度</w:t>
            </w:r>
          </w:p>
        </w:tc>
        <w:tc>
          <w:tcPr>
            <w:tcW w:w="5012" w:type="dxa"/>
          </w:tcPr>
          <w:p w14:paraId="30FC7D38">
            <w:pPr>
              <w:widowControl/>
              <w:spacing w:line="360" w:lineRule="auto"/>
              <w:jc w:val="left"/>
              <w:rPr>
                <w:rFonts w:ascii="宋体" w:hAnsi="宋体" w:cs="宋体"/>
                <w:color w:val="auto"/>
                <w:kern w:val="0"/>
                <w:sz w:val="24"/>
              </w:rPr>
            </w:pPr>
            <w:r>
              <w:rPr>
                <w:rFonts w:hint="eastAsia" w:ascii="宋体" w:hAnsi="宋体" w:cs="宋体"/>
                <w:color w:val="auto"/>
                <w:kern w:val="0"/>
                <w:sz w:val="24"/>
              </w:rPr>
              <w:t>（1）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技术指标负偏离每一项扣减</w:t>
            </w:r>
            <w:r>
              <w:rPr>
                <w:rFonts w:ascii="宋体" w:hAnsi="宋体" w:cs="宋体"/>
                <w:color w:val="auto"/>
                <w:kern w:val="0"/>
                <w:sz w:val="24"/>
              </w:rPr>
              <w:t>1</w:t>
            </w:r>
            <w:r>
              <w:rPr>
                <w:rFonts w:hint="eastAsia" w:ascii="宋体" w:hAnsi="宋体" w:cs="宋体"/>
                <w:color w:val="auto"/>
                <w:kern w:val="0"/>
                <w:sz w:val="24"/>
              </w:rPr>
              <w:t>分，其中标“◆”如有负偏离，每项扣</w:t>
            </w:r>
            <w:r>
              <w:rPr>
                <w:rFonts w:ascii="宋体" w:hAnsi="宋体" w:cs="宋体"/>
                <w:color w:val="auto"/>
                <w:kern w:val="0"/>
                <w:sz w:val="24"/>
              </w:rPr>
              <w:t>2</w:t>
            </w:r>
            <w:r>
              <w:rPr>
                <w:rFonts w:hint="eastAsia" w:ascii="宋体" w:hAnsi="宋体" w:cs="宋体"/>
                <w:color w:val="auto"/>
                <w:kern w:val="0"/>
                <w:sz w:val="24"/>
              </w:rPr>
              <w:t>分，扣完为止；</w:t>
            </w:r>
          </w:p>
          <w:p w14:paraId="615C8BE8">
            <w:pPr>
              <w:pStyle w:val="25"/>
              <w:spacing w:line="360" w:lineRule="auto"/>
              <w:ind w:firstLine="0" w:firstLineChars="0"/>
              <w:rPr>
                <w:rFonts w:cs="Arial" w:asciiTheme="majorEastAsia" w:hAnsiTheme="majorEastAsia" w:eastAsiaTheme="majorEastAsia"/>
                <w:snapToGrid w:val="0"/>
                <w:color w:val="auto"/>
                <w:kern w:val="0"/>
              </w:rPr>
            </w:pPr>
            <w:r>
              <w:rPr>
                <w:rFonts w:hint="eastAsia" w:cs="Arial" w:asciiTheme="majorEastAsia" w:hAnsiTheme="majorEastAsia" w:eastAsiaTheme="majorEastAsia"/>
                <w:snapToGrid w:val="0"/>
                <w:color w:val="auto"/>
                <w:kern w:val="0"/>
              </w:rPr>
              <w:t>说明：对于标“◆”项关键技术指标，需提供充分的证明材料，根据提供相关产品的检测报告、技术白皮书、原厂官网功能截图或产品截图等证明材料评分，未提供有效证明材料或证明材料中内容与所填报指标不一致的，该指标按不满足处理。（24分）</w:t>
            </w:r>
          </w:p>
          <w:p w14:paraId="367036D2">
            <w:pPr>
              <w:pStyle w:val="25"/>
              <w:spacing w:line="360" w:lineRule="auto"/>
              <w:ind w:firstLine="0" w:firstLineChars="0"/>
              <w:rPr>
                <w:rFonts w:cs="Arial"/>
                <w:snapToGrid w:val="0"/>
                <w:color w:val="auto"/>
                <w:kern w:val="0"/>
              </w:rPr>
            </w:pPr>
            <w:r>
              <w:rPr>
                <w:rFonts w:hint="eastAsia" w:cs="Arial"/>
                <w:snapToGrid w:val="0"/>
                <w:color w:val="auto"/>
                <w:kern w:val="0"/>
              </w:rPr>
              <w:t>（</w:t>
            </w:r>
            <w:r>
              <w:rPr>
                <w:rFonts w:cs="Arial"/>
                <w:snapToGrid w:val="0"/>
                <w:color w:val="auto"/>
                <w:kern w:val="0"/>
              </w:rPr>
              <w:t>2</w:t>
            </w:r>
            <w:r>
              <w:rPr>
                <w:rFonts w:hint="eastAsia" w:cs="Arial"/>
                <w:snapToGrid w:val="0"/>
                <w:color w:val="auto"/>
                <w:kern w:val="0"/>
              </w:rPr>
              <w:t>）投标货物主要产品列入财政部公布的《关于印发节能产品政府采购品目清单的通知》的优先采购品目的（非★强制采购类目），提供上述文件清单及国家确定的认证机构出具的、处于有效期之内的节能产品认证证书，得0.5分，没有证书不得分。</w:t>
            </w:r>
          </w:p>
          <w:p w14:paraId="09F3F394">
            <w:pPr>
              <w:widowControl/>
              <w:spacing w:line="360" w:lineRule="auto"/>
              <w:jc w:val="left"/>
              <w:rPr>
                <w:rFonts w:cs="仿宋_GB2312" w:asciiTheme="minorEastAsia" w:hAnsiTheme="minorEastAsia" w:eastAsiaTheme="minorEastAsia"/>
                <w:color w:val="auto"/>
                <w:sz w:val="24"/>
              </w:rPr>
            </w:pPr>
            <w:r>
              <w:rPr>
                <w:rFonts w:hint="eastAsia" w:ascii="宋体" w:hAnsi="宋体" w:cs="宋体"/>
                <w:snapToGrid w:val="0"/>
                <w:color w:val="auto"/>
                <w:sz w:val="24"/>
              </w:rPr>
              <w:t>（3）投标货物主要产品列入财政部公布的《关于印发环境标志产品政府采购品目清单的通知》的，得0.5分。（提供上述文件清单及国家确定的认证机构出具的、处于有效期之内的环境标准产品认证证书，得0.5分，没有证书不得分）</w:t>
            </w:r>
          </w:p>
        </w:tc>
        <w:tc>
          <w:tcPr>
            <w:tcW w:w="831" w:type="dxa"/>
            <w:vAlign w:val="center"/>
          </w:tcPr>
          <w:p w14:paraId="6ED42DB5">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25</w:t>
            </w:r>
          </w:p>
        </w:tc>
        <w:tc>
          <w:tcPr>
            <w:tcW w:w="1089" w:type="dxa"/>
            <w:vAlign w:val="center"/>
          </w:tcPr>
          <w:p w14:paraId="5CEA7AC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96" w:type="dxa"/>
          </w:tcPr>
          <w:p w14:paraId="2A741DA6">
            <w:pPr>
              <w:snapToGrid w:val="0"/>
              <w:spacing w:line="360" w:lineRule="auto"/>
              <w:jc w:val="center"/>
              <w:rPr>
                <w:rFonts w:cs="仿宋_GB2312" w:asciiTheme="minorEastAsia" w:hAnsiTheme="minorEastAsia" w:eastAsiaTheme="minorEastAsia"/>
                <w:color w:val="auto"/>
                <w:sz w:val="24"/>
              </w:rPr>
            </w:pPr>
          </w:p>
        </w:tc>
      </w:tr>
      <w:tr w14:paraId="4EC3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409DEF25">
            <w:pPr>
              <w:widowControl/>
              <w:spacing w:line="360" w:lineRule="auto"/>
              <w:jc w:val="center"/>
              <w:rPr>
                <w:rFonts w:cs="仿宋_GB2312" w:asciiTheme="minorEastAsia" w:hAnsiTheme="minorEastAsia" w:eastAsiaTheme="minorEastAsia"/>
                <w:color w:val="auto"/>
                <w:sz w:val="24"/>
              </w:rPr>
            </w:pPr>
            <w:r>
              <w:rPr>
                <w:rFonts w:hint="eastAsia" w:ascii="宋体" w:hAnsi="宋体" w:cs="宋体"/>
                <w:color w:val="auto"/>
                <w:kern w:val="0"/>
                <w:sz w:val="24"/>
              </w:rPr>
              <w:t>5、项目组人员素质情况</w:t>
            </w:r>
          </w:p>
        </w:tc>
        <w:tc>
          <w:tcPr>
            <w:tcW w:w="5012" w:type="dxa"/>
            <w:vAlign w:val="center"/>
          </w:tcPr>
          <w:p w14:paraId="05EC22C8">
            <w:pPr>
              <w:widowControl/>
              <w:spacing w:line="360" w:lineRule="auto"/>
              <w:jc w:val="left"/>
              <w:rPr>
                <w:rFonts w:ascii="宋体" w:hAnsi="宋体" w:cs="宋体"/>
                <w:color w:val="auto"/>
                <w:kern w:val="0"/>
                <w:sz w:val="24"/>
              </w:rPr>
            </w:pPr>
            <w:r>
              <w:rPr>
                <w:rFonts w:hint="eastAsia" w:ascii="宋体" w:hAnsi="宋体" w:cs="宋体"/>
                <w:color w:val="auto"/>
                <w:kern w:val="0"/>
                <w:sz w:val="24"/>
              </w:rPr>
              <w:t>（1）拟担任本项目项目经理具有信息系统项目管理师（高级）资格证书、</w:t>
            </w:r>
            <w:r>
              <w:rPr>
                <w:rFonts w:hint="eastAsia" w:ascii="宋体" w:hAnsi="宋体"/>
                <w:bCs/>
                <w:color w:val="auto"/>
                <w:sz w:val="24"/>
              </w:rPr>
              <w:t>高级工程师职称证书</w:t>
            </w:r>
            <w:r>
              <w:rPr>
                <w:rFonts w:hint="eastAsia" w:ascii="宋体" w:hAnsi="宋体" w:cs="宋体"/>
                <w:color w:val="auto"/>
                <w:kern w:val="0"/>
                <w:sz w:val="24"/>
              </w:rPr>
              <w:t>的每有一个得1分，最高得2分。</w:t>
            </w:r>
          </w:p>
          <w:p w14:paraId="4413578B">
            <w:pPr>
              <w:widowControl/>
              <w:spacing w:line="360" w:lineRule="auto"/>
              <w:jc w:val="left"/>
              <w:rPr>
                <w:rFonts w:ascii="宋体" w:hAnsi="宋体" w:cs="宋体"/>
                <w:b/>
                <w:bCs/>
                <w:color w:val="auto"/>
                <w:kern w:val="0"/>
                <w:sz w:val="24"/>
              </w:rPr>
            </w:pPr>
            <w:r>
              <w:rPr>
                <w:rFonts w:hint="eastAsia" w:ascii="宋体" w:hAnsi="宋体" w:cs="宋体"/>
                <w:b/>
                <w:bCs/>
                <w:color w:val="auto"/>
                <w:kern w:val="0"/>
                <w:sz w:val="24"/>
              </w:rPr>
              <w:t>说明：根据投标文件中提供的人员证书同时提供人员在投标人单位近三个月任意一个月的社保缴纳证明进行评分，实施经验</w:t>
            </w:r>
            <w:r>
              <w:rPr>
                <w:rFonts w:hint="eastAsia" w:ascii="宋体" w:hAnsi="宋体" w:cs="仿宋"/>
                <w:b/>
                <w:bCs/>
                <w:color w:val="auto"/>
                <w:sz w:val="24"/>
              </w:rPr>
              <w:t>证明材料能充分反映得分条件，否则不得分。</w:t>
            </w:r>
            <w:r>
              <w:rPr>
                <w:rFonts w:hint="eastAsia" w:ascii="宋体" w:hAnsi="宋体" w:cs="宋体"/>
                <w:b/>
                <w:bCs/>
                <w:color w:val="auto"/>
                <w:kern w:val="0"/>
                <w:sz w:val="24"/>
              </w:rPr>
              <w:t>未提供或不符合以上条件不得分。</w:t>
            </w:r>
          </w:p>
          <w:p w14:paraId="4AB64CD7">
            <w:pPr>
              <w:snapToGrid w:val="0"/>
              <w:spacing w:line="360" w:lineRule="auto"/>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（2）项目负责人具有类似项目实施经验得</w:t>
            </w:r>
            <w:r>
              <w:rPr>
                <w:rFonts w:cs="仿宋" w:asciiTheme="minorEastAsia" w:hAnsiTheme="minorEastAsia" w:eastAsiaTheme="minorEastAsia"/>
                <w:color w:val="auto"/>
                <w:sz w:val="24"/>
              </w:rPr>
              <w:t>1</w:t>
            </w:r>
            <w:r>
              <w:rPr>
                <w:rFonts w:hint="eastAsia" w:cs="仿宋" w:asciiTheme="minorEastAsia" w:hAnsiTheme="minorEastAsia" w:eastAsiaTheme="minorEastAsia"/>
                <w:color w:val="auto"/>
                <w:sz w:val="24"/>
              </w:rPr>
              <w:t>分，此项最高得1分。</w:t>
            </w:r>
          </w:p>
          <w:p w14:paraId="4CC8B436">
            <w:pPr>
              <w:pStyle w:val="2"/>
              <w:rPr>
                <w:color w:val="auto"/>
                <w:lang w:val="en-US"/>
              </w:rPr>
            </w:pPr>
            <w:r>
              <w:rPr>
                <w:rFonts w:hint="eastAsia" w:cs="仿宋" w:asciiTheme="minorEastAsia" w:hAnsiTheme="minorEastAsia" w:eastAsiaTheme="minorEastAsia"/>
                <w:b/>
                <w:bCs/>
                <w:color w:val="auto"/>
              </w:rPr>
              <w:t>说明：投标文件中提供业绩合同，</w:t>
            </w:r>
            <w:r>
              <w:rPr>
                <w:rStyle w:val="971"/>
                <w:rFonts w:asciiTheme="minorEastAsia" w:hAnsiTheme="minorEastAsia" w:eastAsiaTheme="minorEastAsia"/>
                <w:b/>
                <w:bCs/>
                <w:color w:val="auto"/>
                <w:spacing w:val="-12"/>
              </w:rPr>
              <w:t>若合同不能完全体现</w:t>
            </w:r>
            <w:r>
              <w:rPr>
                <w:rStyle w:val="971"/>
                <w:rFonts w:hint="eastAsia" w:asciiTheme="minorEastAsia" w:hAnsiTheme="minorEastAsia" w:eastAsiaTheme="minorEastAsia"/>
                <w:b/>
                <w:bCs/>
                <w:color w:val="auto"/>
                <w:spacing w:val="-12"/>
              </w:rPr>
              <w:t>得分条件</w:t>
            </w:r>
            <w:r>
              <w:rPr>
                <w:rStyle w:val="971"/>
                <w:rFonts w:asciiTheme="minorEastAsia" w:hAnsiTheme="minorEastAsia" w:eastAsiaTheme="minorEastAsia"/>
                <w:b/>
                <w:bCs/>
                <w:color w:val="auto"/>
                <w:spacing w:val="-12"/>
              </w:rPr>
              <w:t>的，另提供中标通知书、或</w:t>
            </w:r>
            <w:r>
              <w:rPr>
                <w:rStyle w:val="971"/>
                <w:rFonts w:hint="eastAsia" w:asciiTheme="minorEastAsia" w:hAnsiTheme="minorEastAsia" w:eastAsiaTheme="minorEastAsia"/>
                <w:b/>
                <w:bCs/>
                <w:color w:val="auto"/>
                <w:spacing w:val="-12"/>
              </w:rPr>
              <w:t>竣工资料</w:t>
            </w:r>
            <w:r>
              <w:rPr>
                <w:rStyle w:val="971"/>
                <w:rFonts w:asciiTheme="minorEastAsia" w:hAnsiTheme="minorEastAsia" w:eastAsiaTheme="minorEastAsia"/>
                <w:b/>
                <w:bCs/>
                <w:color w:val="auto"/>
                <w:spacing w:val="-12"/>
              </w:rPr>
              <w:t>、 或</w:t>
            </w:r>
            <w:r>
              <w:rPr>
                <w:rStyle w:val="971"/>
                <w:rFonts w:hint="eastAsia" w:asciiTheme="minorEastAsia" w:hAnsiTheme="minorEastAsia" w:eastAsiaTheme="minorEastAsia"/>
                <w:b/>
                <w:bCs/>
                <w:color w:val="auto"/>
                <w:spacing w:val="-12"/>
              </w:rPr>
              <w:t>业主证明资料。</w:t>
            </w:r>
            <w:r>
              <w:rPr>
                <w:rFonts w:hint="eastAsia" w:cs="仿宋" w:asciiTheme="minorEastAsia" w:hAnsiTheme="minorEastAsia" w:eastAsiaTheme="minorEastAsia"/>
                <w:b/>
                <w:bCs/>
                <w:color w:val="auto"/>
              </w:rPr>
              <w:t>否则不得分。</w:t>
            </w:r>
          </w:p>
          <w:p w14:paraId="768BD062">
            <w:pPr>
              <w:snapToGrid w:val="0"/>
              <w:spacing w:line="360" w:lineRule="auto"/>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（3）项目组成员（不含项目负责人）</w:t>
            </w:r>
            <w:r>
              <w:rPr>
                <w:rFonts w:cs="仿宋" w:asciiTheme="minorEastAsia" w:hAnsiTheme="minorEastAsia" w:eastAsiaTheme="minorEastAsia"/>
                <w:color w:val="auto"/>
                <w:sz w:val="24"/>
              </w:rPr>
              <w:t>需具备</w:t>
            </w:r>
            <w:r>
              <w:rPr>
                <w:rFonts w:hint="eastAsia" w:ascii="宋体" w:hAnsi="宋体" w:cs="Arial"/>
                <w:snapToGrid w:val="0"/>
                <w:color w:val="auto"/>
                <w:kern w:val="0"/>
                <w:sz w:val="24"/>
              </w:rPr>
              <w:t>信息系统项目管理师（高级）、</w:t>
            </w:r>
            <w:r>
              <w:rPr>
                <w:rFonts w:hint="eastAsia" w:cs="宋体" w:asciiTheme="minorEastAsia" w:hAnsiTheme="minorEastAsia"/>
                <w:color w:val="auto"/>
                <w:kern w:val="0"/>
                <w:sz w:val="24"/>
              </w:rPr>
              <w:t>网络工程师证书（中级）</w:t>
            </w:r>
            <w:r>
              <w:rPr>
                <w:rFonts w:hint="eastAsia" w:cs="仿宋" w:asciiTheme="minorEastAsia" w:hAnsiTheme="minorEastAsia" w:eastAsiaTheme="minorEastAsia"/>
                <w:color w:val="auto"/>
                <w:sz w:val="24"/>
              </w:rPr>
              <w:t>、系统集成项目管理工程师证书（中级）</w:t>
            </w:r>
            <w:r>
              <w:rPr>
                <w:rFonts w:cs="仿宋" w:asciiTheme="minorEastAsia" w:hAnsiTheme="minorEastAsia" w:eastAsiaTheme="minorEastAsia"/>
                <w:color w:val="auto"/>
                <w:sz w:val="24"/>
              </w:rPr>
              <w:t>，每提供1个得1分，</w:t>
            </w:r>
            <w:r>
              <w:rPr>
                <w:rFonts w:hint="eastAsia" w:cs="仿宋" w:asciiTheme="minorEastAsia" w:hAnsiTheme="minorEastAsia" w:eastAsiaTheme="minorEastAsia"/>
                <w:color w:val="auto"/>
                <w:sz w:val="24"/>
              </w:rPr>
              <w:t>此项最高得</w:t>
            </w:r>
            <w:r>
              <w:rPr>
                <w:rFonts w:cs="仿宋" w:asciiTheme="minorEastAsia" w:hAnsiTheme="minorEastAsia" w:eastAsiaTheme="minorEastAsia"/>
                <w:color w:val="auto"/>
                <w:sz w:val="24"/>
              </w:rPr>
              <w:t>3</w:t>
            </w:r>
            <w:r>
              <w:rPr>
                <w:rFonts w:hint="eastAsia" w:cs="仿宋" w:asciiTheme="minorEastAsia" w:hAnsiTheme="minorEastAsia" w:eastAsiaTheme="minorEastAsia"/>
                <w:color w:val="auto"/>
                <w:sz w:val="24"/>
              </w:rPr>
              <w:t>分。</w:t>
            </w:r>
          </w:p>
          <w:p w14:paraId="26A12EC9">
            <w:pPr>
              <w:pStyle w:val="2"/>
              <w:rPr>
                <w:color w:val="auto"/>
                <w:lang w:val="en-US"/>
              </w:rPr>
            </w:pPr>
            <w:r>
              <w:rPr>
                <w:rFonts w:hint="eastAsia" w:cs="仿宋" w:asciiTheme="minorEastAsia" w:hAnsiTheme="minorEastAsia" w:eastAsiaTheme="minorEastAsia"/>
                <w:b/>
                <w:bCs/>
                <w:color w:val="auto"/>
              </w:rPr>
              <w:t>说明：</w:t>
            </w:r>
            <w:r>
              <w:rPr>
                <w:rFonts w:hint="eastAsia" w:hAnsi="宋体" w:cs="宋体"/>
                <w:b/>
                <w:bCs/>
                <w:color w:val="auto"/>
                <w:kern w:val="0"/>
              </w:rPr>
              <w:t>根据投标文件中提供的人员证书及人员在</w:t>
            </w:r>
            <w:r>
              <w:rPr>
                <w:rFonts w:hint="eastAsia" w:cs="仿宋" w:asciiTheme="minorEastAsia" w:hAnsiTheme="minorEastAsia" w:eastAsiaTheme="minorEastAsia"/>
                <w:b/>
                <w:bCs/>
                <w:color w:val="auto"/>
              </w:rPr>
              <w:t>本公司投标单位近三个月任意一个月社保缴纳证明或劳动合同</w:t>
            </w:r>
            <w:r>
              <w:rPr>
                <w:rFonts w:hint="eastAsia" w:cs="仿宋_GB2312" w:asciiTheme="minorEastAsia" w:hAnsiTheme="minorEastAsia" w:eastAsiaTheme="minorEastAsia"/>
                <w:b/>
                <w:bCs/>
                <w:color w:val="auto"/>
              </w:rPr>
              <w:t>，否则不得分。</w:t>
            </w:r>
          </w:p>
        </w:tc>
        <w:tc>
          <w:tcPr>
            <w:tcW w:w="831" w:type="dxa"/>
            <w:vAlign w:val="center"/>
          </w:tcPr>
          <w:p w14:paraId="108CAAD1">
            <w:pPr>
              <w:pStyle w:val="784"/>
              <w:widowControl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szCs w:val="24"/>
              </w:rPr>
              <w:t>6</w:t>
            </w:r>
          </w:p>
        </w:tc>
        <w:tc>
          <w:tcPr>
            <w:tcW w:w="1089" w:type="dxa"/>
            <w:vAlign w:val="center"/>
          </w:tcPr>
          <w:p w14:paraId="7F81C693">
            <w:pPr>
              <w:pStyle w:val="784"/>
              <w:widowControl w:val="0"/>
              <w:rPr>
                <w:rFonts w:cs="仿宋_GB2312" w:asciiTheme="minorEastAsia" w:hAnsiTheme="minorEastAsia" w:eastAsiaTheme="minorEastAsia"/>
                <w:color w:val="auto"/>
                <w:sz w:val="24"/>
              </w:rPr>
            </w:pPr>
            <w:r>
              <w:rPr>
                <w:rFonts w:hint="eastAsia" w:ascii="宋体" w:hAnsi="宋体" w:cs="宋体"/>
                <w:color w:val="auto"/>
                <w:sz w:val="24"/>
                <w:szCs w:val="24"/>
              </w:rPr>
              <w:t>客观分</w:t>
            </w:r>
          </w:p>
        </w:tc>
        <w:tc>
          <w:tcPr>
            <w:tcW w:w="1496" w:type="dxa"/>
          </w:tcPr>
          <w:p w14:paraId="30ABED83">
            <w:pPr>
              <w:snapToGrid w:val="0"/>
              <w:spacing w:line="360" w:lineRule="auto"/>
              <w:jc w:val="center"/>
              <w:rPr>
                <w:rFonts w:cs="仿宋_GB2312" w:asciiTheme="minorEastAsia" w:hAnsiTheme="minorEastAsia" w:eastAsiaTheme="minorEastAsia"/>
                <w:color w:val="auto"/>
                <w:sz w:val="24"/>
              </w:rPr>
            </w:pPr>
          </w:p>
        </w:tc>
      </w:tr>
      <w:tr w14:paraId="59CD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411F0641">
            <w:pPr>
              <w:widowControl/>
              <w:spacing w:line="360" w:lineRule="auto"/>
              <w:jc w:val="center"/>
              <w:rPr>
                <w:rFonts w:cs="仿宋_GB2312" w:asciiTheme="minorEastAsia" w:hAnsiTheme="minorEastAsia" w:eastAsiaTheme="minorEastAsia"/>
                <w:color w:val="auto"/>
                <w:sz w:val="24"/>
              </w:rPr>
            </w:pPr>
            <w:r>
              <w:rPr>
                <w:rFonts w:hint="eastAsia" w:ascii="宋体" w:hAnsi="宋体"/>
                <w:color w:val="auto"/>
                <w:sz w:val="24"/>
              </w:rPr>
              <w:t>6、质量保证措施和建设工期情况</w:t>
            </w:r>
          </w:p>
        </w:tc>
        <w:tc>
          <w:tcPr>
            <w:tcW w:w="5012" w:type="dxa"/>
            <w:vAlign w:val="center"/>
          </w:tcPr>
          <w:p w14:paraId="5E3FB39E">
            <w:pPr>
              <w:widowControl/>
              <w:spacing w:line="360" w:lineRule="auto"/>
              <w:jc w:val="left"/>
              <w:rPr>
                <w:rFonts w:cs="仿宋_GB2312" w:asciiTheme="minorEastAsia" w:hAnsiTheme="minorEastAsia" w:eastAsiaTheme="minorEastAsia"/>
                <w:color w:val="auto"/>
                <w:sz w:val="24"/>
              </w:rPr>
            </w:pPr>
            <w:r>
              <w:rPr>
                <w:rFonts w:hint="eastAsia" w:ascii="宋体" w:hAnsi="宋体"/>
                <w:color w:val="auto"/>
                <w:sz w:val="24"/>
              </w:rPr>
              <w:t>投标人按采购人要求①是否明确的建设质量目标，②是否有质量保证措施，③是否具有详细可行的实施内容，④工期保证措施等。根据提供的方案内容进行评分，每一项内容完整、措施有效、符合采购人实际得1分，</w:t>
            </w:r>
            <w:r>
              <w:rPr>
                <w:rFonts w:ascii="宋体" w:hAnsi="宋体"/>
                <w:color w:val="auto"/>
                <w:sz w:val="24"/>
              </w:rPr>
              <w:t>内容虽然进行了阐述但并未完全贴合项目需求理解情况，或理解的内容未包括细节或</w:t>
            </w:r>
            <w:r>
              <w:rPr>
                <w:rFonts w:hint="eastAsia" w:ascii="宋体" w:hAnsi="宋体"/>
                <w:color w:val="auto"/>
                <w:sz w:val="24"/>
              </w:rPr>
              <w:t>有有效措</w:t>
            </w:r>
            <w:r>
              <w:rPr>
                <w:rFonts w:ascii="宋体" w:hAnsi="宋体"/>
                <w:color w:val="auto"/>
                <w:sz w:val="24"/>
              </w:rPr>
              <w:t>施，得</w:t>
            </w:r>
            <w:r>
              <w:rPr>
                <w:rFonts w:hint="eastAsia" w:ascii="宋体" w:hAnsi="宋体"/>
                <w:color w:val="auto"/>
                <w:sz w:val="24"/>
              </w:rPr>
              <w:t>0.5</w:t>
            </w:r>
            <w:r>
              <w:rPr>
                <w:rFonts w:ascii="宋体" w:hAnsi="宋体"/>
                <w:color w:val="auto"/>
                <w:sz w:val="24"/>
              </w:rPr>
              <w:t>分；未进行阐述或阐述内容无法满足项目需求的，得0分。</w:t>
            </w:r>
          </w:p>
        </w:tc>
        <w:tc>
          <w:tcPr>
            <w:tcW w:w="831" w:type="dxa"/>
            <w:vAlign w:val="center"/>
          </w:tcPr>
          <w:p w14:paraId="4CDAA397">
            <w:pPr>
              <w:pStyle w:val="784"/>
              <w:widowControl w:val="0"/>
              <w:spacing w:line="360" w:lineRule="auto"/>
              <w:jc w:val="center"/>
              <w:rPr>
                <w:rFonts w:cs="仿宋_GB2312" w:asciiTheme="minorEastAsia" w:hAnsiTheme="minorEastAsia" w:eastAsiaTheme="minorEastAsia"/>
                <w:color w:val="auto"/>
                <w:sz w:val="24"/>
              </w:rPr>
            </w:pPr>
            <w:r>
              <w:rPr>
                <w:rFonts w:hint="eastAsia" w:ascii="宋体" w:hAnsi="宋体" w:cs="宋体" w:eastAsiaTheme="minorEastAsia"/>
                <w:color w:val="auto"/>
                <w:sz w:val="24"/>
                <w:szCs w:val="24"/>
              </w:rPr>
              <w:t>4</w:t>
            </w:r>
          </w:p>
        </w:tc>
        <w:tc>
          <w:tcPr>
            <w:tcW w:w="1089" w:type="dxa"/>
            <w:vAlign w:val="center"/>
          </w:tcPr>
          <w:p w14:paraId="7AC2C6F9">
            <w:pPr>
              <w:pStyle w:val="784"/>
              <w:widowControl w:val="0"/>
              <w:rPr>
                <w:rFonts w:cs="仿宋_GB2312" w:asciiTheme="minorEastAsia" w:hAnsiTheme="minorEastAsia" w:eastAsiaTheme="minorEastAsia"/>
                <w:color w:val="auto"/>
                <w:sz w:val="24"/>
              </w:rPr>
            </w:pPr>
            <w:r>
              <w:rPr>
                <w:rFonts w:hint="eastAsia" w:ascii="宋体" w:hAnsi="宋体" w:cs="宋体"/>
                <w:color w:val="auto"/>
                <w:sz w:val="24"/>
                <w:szCs w:val="24"/>
              </w:rPr>
              <w:t>主观分</w:t>
            </w:r>
          </w:p>
        </w:tc>
        <w:tc>
          <w:tcPr>
            <w:tcW w:w="1496" w:type="dxa"/>
          </w:tcPr>
          <w:p w14:paraId="1D58269C">
            <w:pPr>
              <w:snapToGrid w:val="0"/>
              <w:spacing w:line="360" w:lineRule="auto"/>
              <w:jc w:val="center"/>
              <w:rPr>
                <w:rFonts w:cs="仿宋_GB2312" w:asciiTheme="minorEastAsia" w:hAnsiTheme="minorEastAsia" w:eastAsiaTheme="minorEastAsia"/>
                <w:color w:val="auto"/>
                <w:sz w:val="24"/>
              </w:rPr>
            </w:pPr>
          </w:p>
        </w:tc>
      </w:tr>
      <w:tr w14:paraId="0AAD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4D2CBDA9">
            <w:pPr>
              <w:widowControl/>
              <w:spacing w:line="360" w:lineRule="auto"/>
              <w:jc w:val="center"/>
              <w:rPr>
                <w:rFonts w:cs="仿宋_GB2312" w:asciiTheme="minorEastAsia" w:hAnsiTheme="minorEastAsia" w:eastAsiaTheme="minorEastAsia"/>
                <w:color w:val="auto"/>
                <w:sz w:val="24"/>
              </w:rPr>
            </w:pPr>
            <w:r>
              <w:rPr>
                <w:rFonts w:hint="eastAsia" w:ascii="宋体" w:hAnsi="宋体"/>
                <w:color w:val="auto"/>
                <w:sz w:val="24"/>
              </w:rPr>
              <w:t>7、培训、测试、试运行、验收</w:t>
            </w:r>
          </w:p>
        </w:tc>
        <w:tc>
          <w:tcPr>
            <w:tcW w:w="5012" w:type="dxa"/>
            <w:vAlign w:val="center"/>
          </w:tcPr>
          <w:p w14:paraId="4874EBD0">
            <w:pPr>
              <w:spacing w:line="360" w:lineRule="auto"/>
              <w:rPr>
                <w:rFonts w:ascii="宋体" w:hAnsi="宋体"/>
                <w:color w:val="auto"/>
                <w:sz w:val="24"/>
              </w:rPr>
            </w:pPr>
            <w:r>
              <w:rPr>
                <w:rFonts w:hint="eastAsia" w:ascii="宋体" w:hAnsi="宋体"/>
                <w:color w:val="auto"/>
                <w:sz w:val="24"/>
              </w:rPr>
              <w:t>（1）投标人是否提出合理性、可行性的①功能测试②验收方案。每项全部满足得1分，部分满足得</w:t>
            </w:r>
            <w:r>
              <w:rPr>
                <w:rFonts w:ascii="宋体" w:hAnsi="宋体"/>
                <w:color w:val="auto"/>
                <w:sz w:val="24"/>
              </w:rPr>
              <w:t>0.5</w:t>
            </w:r>
            <w:r>
              <w:rPr>
                <w:rFonts w:hint="eastAsia" w:ascii="宋体" w:hAnsi="宋体"/>
                <w:color w:val="auto"/>
                <w:sz w:val="24"/>
              </w:rPr>
              <w:t>分，不满足得0分。本项最高得2分；</w:t>
            </w:r>
          </w:p>
          <w:p w14:paraId="48876839">
            <w:pPr>
              <w:widowControl/>
              <w:spacing w:line="360" w:lineRule="auto"/>
              <w:jc w:val="left"/>
              <w:rPr>
                <w:rFonts w:cs="仿宋_GB2312" w:asciiTheme="minorEastAsia" w:hAnsiTheme="minorEastAsia" w:eastAsiaTheme="minorEastAsia"/>
                <w:color w:val="auto"/>
                <w:sz w:val="24"/>
              </w:rPr>
            </w:pPr>
            <w:r>
              <w:rPr>
                <w:rFonts w:hint="eastAsia" w:ascii="宋体" w:hAnsi="宋体"/>
                <w:color w:val="auto"/>
                <w:sz w:val="24"/>
              </w:rPr>
              <w:t>（2）培训计划包括①培训内容、②培训时间地点、③培训对象，④培训师资力量等；根据投标方案内容进行评分，每项全部满足得0.5分，部分满足得0.25分，不满足得0分。本项最高得2分。</w:t>
            </w:r>
          </w:p>
        </w:tc>
        <w:tc>
          <w:tcPr>
            <w:tcW w:w="831" w:type="dxa"/>
            <w:vAlign w:val="center"/>
          </w:tcPr>
          <w:p w14:paraId="0DB62E7F">
            <w:pPr>
              <w:pStyle w:val="784"/>
              <w:widowControl w:val="0"/>
              <w:spacing w:line="360" w:lineRule="auto"/>
              <w:jc w:val="center"/>
              <w:rPr>
                <w:rFonts w:cs="仿宋_GB2312" w:asciiTheme="minorEastAsia" w:hAnsiTheme="minorEastAsia" w:eastAsiaTheme="minorEastAsia"/>
                <w:color w:val="auto"/>
                <w:sz w:val="24"/>
              </w:rPr>
            </w:pPr>
            <w:r>
              <w:rPr>
                <w:rFonts w:hint="eastAsia" w:ascii="宋体" w:hAnsi="宋体" w:cs="宋体" w:eastAsiaTheme="minorEastAsia"/>
                <w:color w:val="auto"/>
                <w:sz w:val="24"/>
                <w:szCs w:val="24"/>
              </w:rPr>
              <w:t>4</w:t>
            </w:r>
          </w:p>
        </w:tc>
        <w:tc>
          <w:tcPr>
            <w:tcW w:w="1089" w:type="dxa"/>
            <w:vAlign w:val="center"/>
          </w:tcPr>
          <w:p w14:paraId="2122852C">
            <w:pPr>
              <w:pStyle w:val="784"/>
              <w:widowControl w:val="0"/>
              <w:rPr>
                <w:rFonts w:cs="仿宋_GB2312" w:asciiTheme="minorEastAsia" w:hAnsiTheme="minorEastAsia" w:eastAsiaTheme="minorEastAsia"/>
                <w:color w:val="auto"/>
                <w:sz w:val="24"/>
              </w:rPr>
            </w:pPr>
            <w:r>
              <w:rPr>
                <w:rFonts w:hint="eastAsia" w:ascii="宋体" w:hAnsi="宋体" w:cs="宋体"/>
                <w:color w:val="auto"/>
                <w:sz w:val="24"/>
                <w:szCs w:val="24"/>
              </w:rPr>
              <w:t>主观分</w:t>
            </w:r>
          </w:p>
        </w:tc>
        <w:tc>
          <w:tcPr>
            <w:tcW w:w="1496" w:type="dxa"/>
          </w:tcPr>
          <w:p w14:paraId="445BA3F4">
            <w:pPr>
              <w:snapToGrid w:val="0"/>
              <w:spacing w:line="360" w:lineRule="auto"/>
              <w:jc w:val="center"/>
              <w:rPr>
                <w:rFonts w:cs="仿宋_GB2312" w:asciiTheme="minorEastAsia" w:hAnsiTheme="minorEastAsia" w:eastAsiaTheme="minorEastAsia"/>
                <w:color w:val="auto"/>
                <w:sz w:val="24"/>
              </w:rPr>
            </w:pPr>
          </w:p>
        </w:tc>
      </w:tr>
      <w:tr w14:paraId="2DDB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41D0E097">
            <w:pPr>
              <w:widowControl/>
              <w:spacing w:line="360" w:lineRule="auto"/>
              <w:jc w:val="center"/>
              <w:rPr>
                <w:rFonts w:cs="仿宋_GB2312" w:asciiTheme="minorEastAsia" w:hAnsiTheme="minorEastAsia" w:eastAsiaTheme="minorEastAsia"/>
                <w:color w:val="auto"/>
                <w:sz w:val="24"/>
              </w:rPr>
            </w:pPr>
            <w:r>
              <w:rPr>
                <w:rFonts w:hint="eastAsia" w:ascii="宋体" w:hAnsi="宋体" w:cs="宋体"/>
                <w:color w:val="auto"/>
                <w:kern w:val="0"/>
                <w:sz w:val="24"/>
              </w:rPr>
              <w:t>8、售后服务方案</w:t>
            </w:r>
          </w:p>
        </w:tc>
        <w:tc>
          <w:tcPr>
            <w:tcW w:w="5012" w:type="dxa"/>
            <w:vAlign w:val="center"/>
          </w:tcPr>
          <w:p w14:paraId="0544CE2F">
            <w:pPr>
              <w:snapToGrid w:val="0"/>
              <w:spacing w:line="360" w:lineRule="auto"/>
              <w:jc w:val="left"/>
              <w:rPr>
                <w:rFonts w:cs="仿宋_GB2312" w:asciiTheme="minorEastAsia" w:hAnsiTheme="minorEastAsia" w:eastAsiaTheme="minorEastAsia"/>
                <w:color w:val="auto"/>
                <w:sz w:val="24"/>
              </w:rPr>
            </w:pPr>
            <w:r>
              <w:rPr>
                <w:rFonts w:hint="eastAsia" w:ascii="宋体" w:hAnsi="宋体" w:cs="Arial"/>
                <w:snapToGrid w:val="0"/>
                <w:color w:val="auto"/>
                <w:sz w:val="24"/>
              </w:rPr>
              <w:t>提供完整详尽的售后服务方案，服务内容包括本项目涉及所有软、硬件。①</w:t>
            </w:r>
            <w:r>
              <w:rPr>
                <w:rFonts w:ascii="宋体" w:hAnsi="宋体" w:cs="Calibri"/>
                <w:color w:val="auto"/>
                <w:sz w:val="24"/>
              </w:rPr>
              <w:t>在</w:t>
            </w:r>
            <w:r>
              <w:rPr>
                <w:rFonts w:hint="eastAsia" w:ascii="宋体" w:hAnsi="宋体" w:cs="Calibri"/>
                <w:color w:val="auto"/>
                <w:sz w:val="24"/>
              </w:rPr>
              <w:t>项目质量保证期</w:t>
            </w:r>
            <w:r>
              <w:rPr>
                <w:rFonts w:ascii="宋体" w:hAnsi="宋体" w:cs="Calibri"/>
                <w:color w:val="auto"/>
                <w:sz w:val="24"/>
              </w:rPr>
              <w:t>内</w:t>
            </w:r>
            <w:r>
              <w:rPr>
                <w:rFonts w:hint="eastAsia" w:ascii="宋体" w:hAnsi="宋体" w:cs="Calibri"/>
                <w:color w:val="auto"/>
                <w:sz w:val="24"/>
              </w:rPr>
              <w:t>，供应商</w:t>
            </w:r>
            <w:r>
              <w:rPr>
                <w:rFonts w:ascii="宋体" w:hAnsi="宋体" w:cs="Calibri"/>
                <w:color w:val="auto"/>
                <w:sz w:val="24"/>
              </w:rPr>
              <w:t>必须为最终用户提供技术服务热线（7*24小时），负责解答用户在</w:t>
            </w:r>
            <w:r>
              <w:rPr>
                <w:rFonts w:hint="eastAsia" w:ascii="宋体" w:hAnsi="宋体" w:cs="Calibri"/>
                <w:color w:val="auto"/>
                <w:sz w:val="24"/>
              </w:rPr>
              <w:t>系统及</w:t>
            </w:r>
            <w:r>
              <w:rPr>
                <w:rFonts w:ascii="宋体" w:hAnsi="宋体" w:cs="Calibri"/>
                <w:color w:val="auto"/>
                <w:sz w:val="24"/>
              </w:rPr>
              <w:t>设备使用中遇到的问题，并及时提出解决问题的建议和操作方法</w:t>
            </w:r>
            <w:r>
              <w:rPr>
                <w:rFonts w:hint="eastAsia" w:ascii="宋体" w:hAnsi="宋体" w:cs="Arial"/>
                <w:snapToGrid w:val="0"/>
                <w:color w:val="auto"/>
                <w:sz w:val="24"/>
              </w:rPr>
              <w:t>；②</w:t>
            </w:r>
            <w:r>
              <w:rPr>
                <w:rFonts w:ascii="宋体" w:hAnsi="宋体" w:cs="Calibri"/>
                <w:color w:val="auto"/>
                <w:sz w:val="24"/>
              </w:rPr>
              <w:t>在</w:t>
            </w:r>
            <w:r>
              <w:rPr>
                <w:rFonts w:hint="eastAsia" w:ascii="宋体" w:hAnsi="宋体" w:cs="Calibri"/>
                <w:color w:val="auto"/>
                <w:sz w:val="24"/>
              </w:rPr>
              <w:t>项目质量保证期</w:t>
            </w:r>
            <w:r>
              <w:rPr>
                <w:rFonts w:ascii="宋体" w:hAnsi="宋体" w:cs="Calibri"/>
                <w:color w:val="auto"/>
                <w:sz w:val="24"/>
              </w:rPr>
              <w:t>内，</w:t>
            </w:r>
            <w:r>
              <w:rPr>
                <w:rFonts w:hint="eastAsia" w:ascii="宋体" w:hAnsi="宋体" w:cs="Calibri"/>
                <w:color w:val="auto"/>
                <w:sz w:val="24"/>
              </w:rPr>
              <w:t>供应商</w:t>
            </w:r>
            <w:r>
              <w:rPr>
                <w:rFonts w:ascii="宋体" w:hAnsi="宋体" w:cs="Calibri"/>
                <w:color w:val="auto"/>
                <w:sz w:val="24"/>
              </w:rPr>
              <w:t>应提供现场保修和技术支持服务，</w:t>
            </w:r>
            <w:r>
              <w:rPr>
                <w:rFonts w:hint="eastAsia" w:ascii="宋体" w:hAnsi="宋体" w:cs="Calibri"/>
                <w:color w:val="auto"/>
                <w:sz w:val="24"/>
              </w:rPr>
              <w:t>接到采购人抢修指令申告电话后应于30分钟内响应,2小时内到达现场，4小时内恢复系统的正常运行；</w:t>
            </w:r>
            <w:r>
              <w:rPr>
                <w:rFonts w:hint="eastAsia" w:ascii="宋体" w:hAnsi="宋体"/>
                <w:color w:val="auto"/>
                <w:sz w:val="24"/>
              </w:rPr>
              <w:t>③</w:t>
            </w:r>
            <w:r>
              <w:rPr>
                <w:rFonts w:hint="eastAsia" w:ascii="宋体" w:hAnsi="宋体" w:cs="Calibri"/>
                <w:color w:val="auto"/>
                <w:sz w:val="24"/>
              </w:rPr>
              <w:t>若故障无法在4小时内解决的，中标人应提供备件进行免费更换，否则采购人将自行采取必要的措施，由此产生风险和费用由投标人承担。3日内提交故障分析报告及解决方案。</w:t>
            </w:r>
            <w:r>
              <w:rPr>
                <w:rFonts w:hint="eastAsia" w:ascii="宋体" w:hAnsi="宋体"/>
                <w:color w:val="auto"/>
                <w:sz w:val="24"/>
              </w:rPr>
              <w:t>每项全部满足得1分，部分满足得0.5分，不满足得0分。本项最高得</w:t>
            </w:r>
            <w:r>
              <w:rPr>
                <w:rFonts w:ascii="宋体" w:hAnsi="宋体"/>
                <w:color w:val="auto"/>
                <w:sz w:val="24"/>
              </w:rPr>
              <w:t>3</w:t>
            </w:r>
            <w:r>
              <w:rPr>
                <w:rFonts w:hint="eastAsia" w:ascii="宋体" w:hAnsi="宋体"/>
                <w:color w:val="auto"/>
                <w:sz w:val="24"/>
              </w:rPr>
              <w:t>分。</w:t>
            </w:r>
          </w:p>
        </w:tc>
        <w:tc>
          <w:tcPr>
            <w:tcW w:w="831" w:type="dxa"/>
            <w:vAlign w:val="center"/>
          </w:tcPr>
          <w:p w14:paraId="3BA6A5EF">
            <w:pPr>
              <w:pStyle w:val="784"/>
              <w:widowControl w:val="0"/>
              <w:spacing w:line="360" w:lineRule="auto"/>
              <w:jc w:val="center"/>
              <w:rPr>
                <w:rFonts w:cs="仿宋_GB2312" w:asciiTheme="minorEastAsia" w:hAnsiTheme="minorEastAsia" w:eastAsiaTheme="minorEastAsia"/>
                <w:color w:val="auto"/>
                <w:sz w:val="24"/>
              </w:rPr>
            </w:pPr>
            <w:r>
              <w:rPr>
                <w:rFonts w:hint="eastAsia" w:ascii="宋体" w:hAnsi="宋体" w:cs="宋体"/>
                <w:color w:val="auto"/>
                <w:sz w:val="24"/>
                <w:szCs w:val="24"/>
              </w:rPr>
              <w:t>3</w:t>
            </w:r>
          </w:p>
        </w:tc>
        <w:tc>
          <w:tcPr>
            <w:tcW w:w="1089" w:type="dxa"/>
            <w:vAlign w:val="center"/>
          </w:tcPr>
          <w:p w14:paraId="033898E5">
            <w:pPr>
              <w:pStyle w:val="784"/>
              <w:widowControl w:val="0"/>
              <w:rPr>
                <w:rFonts w:cs="仿宋_GB2312" w:asciiTheme="minorEastAsia" w:hAnsiTheme="minorEastAsia" w:eastAsiaTheme="minorEastAsia"/>
                <w:color w:val="auto"/>
                <w:sz w:val="24"/>
              </w:rPr>
            </w:pPr>
            <w:r>
              <w:rPr>
                <w:rFonts w:hint="eastAsia" w:ascii="宋体" w:hAnsi="宋体" w:cs="宋体"/>
                <w:color w:val="auto"/>
                <w:sz w:val="24"/>
                <w:szCs w:val="24"/>
              </w:rPr>
              <w:t>主观分</w:t>
            </w:r>
          </w:p>
        </w:tc>
        <w:tc>
          <w:tcPr>
            <w:tcW w:w="1496" w:type="dxa"/>
          </w:tcPr>
          <w:p w14:paraId="2D4E3F37">
            <w:pPr>
              <w:snapToGrid w:val="0"/>
              <w:spacing w:line="360" w:lineRule="auto"/>
              <w:jc w:val="center"/>
              <w:rPr>
                <w:rFonts w:cs="仿宋_GB2312" w:asciiTheme="minorEastAsia" w:hAnsiTheme="minorEastAsia" w:eastAsiaTheme="minorEastAsia"/>
                <w:color w:val="auto"/>
                <w:sz w:val="24"/>
              </w:rPr>
            </w:pPr>
          </w:p>
        </w:tc>
      </w:tr>
      <w:tr w14:paraId="1185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5345D35C">
            <w:pPr>
              <w:widowControl/>
              <w:spacing w:line="360" w:lineRule="auto"/>
              <w:jc w:val="center"/>
              <w:rPr>
                <w:rFonts w:ascii="宋体" w:hAnsi="宋体" w:cs="宋体"/>
                <w:color w:val="auto"/>
                <w:kern w:val="0"/>
                <w:sz w:val="24"/>
              </w:rPr>
            </w:pPr>
            <w:r>
              <w:rPr>
                <w:rFonts w:hint="eastAsia" w:ascii="宋体" w:hAnsi="宋体" w:cs="宋体"/>
                <w:color w:val="auto"/>
                <w:kern w:val="0"/>
                <w:sz w:val="24"/>
              </w:rPr>
              <w:t>9、</w:t>
            </w:r>
            <w:r>
              <w:rPr>
                <w:rFonts w:hint="eastAsia" w:ascii="宋体" w:hAnsi="宋体" w:cs="宋体"/>
                <w:color w:val="auto"/>
                <w:sz w:val="24"/>
              </w:rPr>
              <w:t>系统演示（不超过</w:t>
            </w:r>
            <w:r>
              <w:rPr>
                <w:rFonts w:ascii="宋体" w:hAnsi="宋体" w:cs="宋体"/>
                <w:color w:val="auto"/>
                <w:sz w:val="24"/>
              </w:rPr>
              <w:t>15分钟）</w:t>
            </w:r>
          </w:p>
        </w:tc>
        <w:tc>
          <w:tcPr>
            <w:tcW w:w="5012" w:type="dxa"/>
            <w:vAlign w:val="center"/>
          </w:tcPr>
          <w:p w14:paraId="6BC7F3B5">
            <w:pPr>
              <w:pStyle w:val="7"/>
              <w:spacing w:line="360" w:lineRule="auto"/>
              <w:ind w:firstLine="0"/>
              <w:rPr>
                <w:rFonts w:hAnsi="宋体" w:cs="宋体"/>
                <w:b/>
                <w:bCs/>
                <w:color w:val="auto"/>
                <w:sz w:val="24"/>
                <w:szCs w:val="24"/>
              </w:rPr>
            </w:pPr>
            <w:r>
              <w:rPr>
                <w:rFonts w:hint="eastAsia" w:hAnsi="宋体" w:cs="宋体"/>
                <w:color w:val="auto"/>
                <w:sz w:val="24"/>
                <w:lang w:val="zh-CN"/>
              </w:rPr>
              <w:t>视频演示（演示时间为15</w:t>
            </w:r>
            <w:r>
              <w:rPr>
                <w:rFonts w:hint="eastAsia" w:hAnsi="宋体" w:cs="宋体"/>
                <w:color w:val="auto"/>
                <w:sz w:val="24"/>
              </w:rPr>
              <w:t>分钟</w:t>
            </w:r>
            <w:r>
              <w:rPr>
                <w:rFonts w:hint="eastAsia" w:hAnsi="宋体" w:cs="宋体"/>
                <w:color w:val="auto"/>
                <w:sz w:val="24"/>
                <w:lang w:val="zh-CN"/>
              </w:rPr>
              <w:t>）：</w:t>
            </w:r>
          </w:p>
          <w:p w14:paraId="36874B50">
            <w:pPr>
              <w:pStyle w:val="7"/>
              <w:spacing w:line="360" w:lineRule="auto"/>
              <w:ind w:firstLine="0"/>
              <w:rPr>
                <w:rFonts w:asciiTheme="minorEastAsia" w:hAnsiTheme="minorEastAsia"/>
                <w:color w:val="auto"/>
                <w:sz w:val="24"/>
                <w:szCs w:val="24"/>
              </w:rPr>
            </w:pPr>
            <w:r>
              <w:rPr>
                <w:rFonts w:hint="eastAsia" w:asciiTheme="minorEastAsia" w:hAnsiTheme="minorEastAsia"/>
                <w:color w:val="auto"/>
                <w:sz w:val="24"/>
                <w:szCs w:val="24"/>
              </w:rPr>
              <w:t>（1）智慧校园综合管理平台应支持对视频监控设备、硬盘录像机、解码设备等各类设备配置巡检计划，支持按照设备类型和资源以及自定义的巡检周期进行巡检计划配置。（演示成功得1分，不成功或未进行演示得0分）；</w:t>
            </w:r>
          </w:p>
          <w:p w14:paraId="0ED0ECF3">
            <w:pPr>
              <w:pStyle w:val="7"/>
              <w:spacing w:line="360" w:lineRule="auto"/>
              <w:ind w:firstLine="0"/>
              <w:rPr>
                <w:rFonts w:asciiTheme="minorEastAsia" w:hAnsiTheme="minorEastAsia"/>
                <w:color w:val="auto"/>
                <w:sz w:val="24"/>
                <w:szCs w:val="24"/>
              </w:rPr>
            </w:pPr>
            <w:r>
              <w:rPr>
                <w:rFonts w:hint="eastAsia" w:asciiTheme="minorEastAsia" w:hAnsiTheme="minorEastAsia"/>
                <w:color w:val="auto"/>
                <w:sz w:val="24"/>
                <w:szCs w:val="24"/>
              </w:rPr>
              <w:t>（2）平台应支持对人脸抓拍机、普通摄像机、网络视频存储服务器、硬盘录像机等设备的在线状态进行设备巡检，支持设备在线率、监控点在线率、图像正常率、录像完整率进行统计，并以统计图方式展示巡检结果。（演示成功得1分，不成功或未进行演示得0分）；</w:t>
            </w:r>
          </w:p>
          <w:p w14:paraId="210AE21C">
            <w:pPr>
              <w:pStyle w:val="7"/>
              <w:spacing w:line="360" w:lineRule="auto"/>
              <w:ind w:firstLine="0"/>
              <w:rPr>
                <w:rFonts w:asciiTheme="minorEastAsia" w:hAnsiTheme="minorEastAsia"/>
                <w:color w:val="auto"/>
                <w:sz w:val="24"/>
                <w:szCs w:val="24"/>
              </w:rPr>
            </w:pPr>
            <w:r>
              <w:rPr>
                <w:rFonts w:hint="eastAsia" w:asciiTheme="minorEastAsia" w:hAnsiTheme="minorEastAsia"/>
                <w:color w:val="auto"/>
                <w:sz w:val="24"/>
                <w:szCs w:val="24"/>
              </w:rPr>
              <w:t>（3）平台应支持对监控设备的图像进行视频质量诊断，图像异常项包括图像偏色、噪声干扰、图像过暗、图像过亮、视频丢帧、视频抖动、对比度异常、条纹干扰、视频遮挡、信号丢失、图像黑白、图像模糊、场景变换、视频剧变。（演示成功得1分，不成功或未进行演示得0分）；</w:t>
            </w:r>
          </w:p>
          <w:p w14:paraId="2EE68212">
            <w:pPr>
              <w:pStyle w:val="7"/>
              <w:spacing w:line="360" w:lineRule="auto"/>
              <w:ind w:firstLine="0"/>
              <w:rPr>
                <w:rFonts w:asciiTheme="minorEastAsia" w:hAnsiTheme="minorEastAsia"/>
                <w:color w:val="auto"/>
                <w:sz w:val="24"/>
                <w:szCs w:val="24"/>
              </w:rPr>
            </w:pPr>
            <w:r>
              <w:rPr>
                <w:rFonts w:hint="eastAsia" w:asciiTheme="minorEastAsia" w:hAnsiTheme="minorEastAsia"/>
                <w:color w:val="auto"/>
                <w:sz w:val="24"/>
                <w:szCs w:val="24"/>
              </w:rPr>
              <w:t>（4）基于人脸抓拍机的抓拍事件数据，平台应支持以脸搜脸的多脸模式，上传一张图片中存在多个人脸时，可对图片中的多个人脸完成解析后，支持选择需要检索的单张或多张人脸进行以脸搜脸，无需多次上传（演示成功得1分，不成功或未进行演示得0分）；</w:t>
            </w:r>
          </w:p>
          <w:p w14:paraId="7EBED8CA">
            <w:pPr>
              <w:pStyle w:val="7"/>
              <w:spacing w:line="360" w:lineRule="auto"/>
              <w:ind w:firstLine="0"/>
              <w:rPr>
                <w:rFonts w:hAnsi="宋体" w:cs="Arial"/>
                <w:color w:val="auto"/>
                <w:sz w:val="24"/>
              </w:rPr>
            </w:pPr>
            <w:r>
              <w:rPr>
                <w:rFonts w:hint="eastAsia" w:asciiTheme="minorEastAsia" w:hAnsiTheme="minorEastAsia"/>
                <w:color w:val="auto"/>
                <w:sz w:val="24"/>
                <w:szCs w:val="24"/>
              </w:rPr>
              <w:t>（5）以脸搜脸的相关结果，支持查看该人员的抓拍记录，并支持根据该人员的抓拍事件生成时间轴轨迹，生成地图轨迹。（演示成功得1分，不成功或未进行演示得0分）。</w:t>
            </w:r>
          </w:p>
        </w:tc>
        <w:tc>
          <w:tcPr>
            <w:tcW w:w="831" w:type="dxa"/>
            <w:vAlign w:val="center"/>
          </w:tcPr>
          <w:p w14:paraId="6AC2CAD4">
            <w:pPr>
              <w:pStyle w:val="784"/>
              <w:widowControl w:val="0"/>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1089" w:type="dxa"/>
            <w:vAlign w:val="center"/>
          </w:tcPr>
          <w:p w14:paraId="33863DA3">
            <w:pPr>
              <w:pStyle w:val="784"/>
              <w:widowControl w:val="0"/>
              <w:rPr>
                <w:rFonts w:ascii="宋体" w:hAnsi="宋体" w:cs="宋体"/>
                <w:color w:val="auto"/>
                <w:sz w:val="24"/>
                <w:szCs w:val="24"/>
              </w:rPr>
            </w:pPr>
            <w:r>
              <w:rPr>
                <w:rFonts w:hint="eastAsia" w:ascii="宋体" w:hAnsi="宋体" w:cs="宋体"/>
                <w:color w:val="auto"/>
                <w:sz w:val="24"/>
                <w:szCs w:val="24"/>
              </w:rPr>
              <w:t>客观分</w:t>
            </w:r>
          </w:p>
        </w:tc>
        <w:tc>
          <w:tcPr>
            <w:tcW w:w="1496" w:type="dxa"/>
          </w:tcPr>
          <w:p w14:paraId="283CEB5C">
            <w:pPr>
              <w:snapToGrid w:val="0"/>
              <w:spacing w:line="360" w:lineRule="auto"/>
              <w:jc w:val="center"/>
              <w:rPr>
                <w:rFonts w:cs="仿宋_GB2312" w:asciiTheme="minorEastAsia" w:hAnsiTheme="minorEastAsia" w:eastAsiaTheme="minorEastAsia"/>
                <w:color w:val="auto"/>
                <w:sz w:val="24"/>
              </w:rPr>
            </w:pPr>
          </w:p>
        </w:tc>
      </w:tr>
      <w:tr w14:paraId="6D9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vAlign w:val="center"/>
          </w:tcPr>
          <w:p w14:paraId="6AFB956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10、投标报价</w:t>
            </w:r>
          </w:p>
        </w:tc>
        <w:tc>
          <w:tcPr>
            <w:tcW w:w="5012" w:type="dxa"/>
          </w:tcPr>
          <w:p w14:paraId="50A02221">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14:paraId="2A4A3A5C">
            <w:pPr>
              <w:widowControl/>
              <w:shd w:val="clear" w:color="auto" w:fill="FFFFFF"/>
              <w:adjustRightInd/>
              <w:spacing w:after="225" w:line="360" w:lineRule="auto"/>
              <w:ind w:firstLine="420"/>
              <w:jc w:val="left"/>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p w14:paraId="7CADA440">
            <w:pPr>
              <w:widowControl/>
              <w:shd w:val="clear" w:color="auto" w:fill="FFFFFF"/>
              <w:adjustRightInd/>
              <w:spacing w:after="225" w:line="360" w:lineRule="auto"/>
              <w:ind w:firstLine="420"/>
              <w:jc w:val="left"/>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对于未预留份额专门面向中小企业的政府采购货物项目，以及预留份额政府采购货物项目中的非预留部分标项，对小型和微型企业的投标报价给予</w:t>
            </w:r>
            <w:r>
              <w:rPr>
                <w:rFonts w:cs="仿宋_GB2312" w:asciiTheme="minorEastAsia" w:hAnsiTheme="minorEastAsia" w:eastAsiaTheme="minorEastAsia"/>
                <w:color w:val="auto"/>
                <w:sz w:val="24"/>
              </w:rPr>
              <w:t>10</w:t>
            </w:r>
            <w:r>
              <w:rPr>
                <w:rFonts w:hint="eastAsia" w:cs="仿宋_GB2312" w:asciiTheme="minorEastAsia" w:hAnsiTheme="minorEastAsia" w:eastAsiaTheme="minor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cs="仿宋_GB2312" w:asciiTheme="minorEastAsia" w:hAnsiTheme="minorEastAsia" w:eastAsiaTheme="minorEastAsia"/>
                <w:color w:val="auto"/>
                <w:sz w:val="24"/>
              </w:rPr>
              <w:t>4</w:t>
            </w:r>
            <w:r>
              <w:rPr>
                <w:rFonts w:hint="eastAsia" w:cs="仿宋_GB2312" w:asciiTheme="minorEastAsia" w:hAnsiTheme="minorEastAsia" w:eastAsiaTheme="minorEastAsia"/>
                <w:color w:val="auto"/>
                <w:sz w:val="24"/>
              </w:rPr>
              <w:t>%的扣除，用扣除后的价格参加评审。</w:t>
            </w:r>
          </w:p>
        </w:tc>
        <w:tc>
          <w:tcPr>
            <w:tcW w:w="831" w:type="dxa"/>
            <w:vAlign w:val="center"/>
          </w:tcPr>
          <w:p w14:paraId="2C831A5F">
            <w:pPr>
              <w:spacing w:line="360" w:lineRule="auto"/>
              <w:jc w:val="center"/>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30</w:t>
            </w:r>
          </w:p>
        </w:tc>
        <w:tc>
          <w:tcPr>
            <w:tcW w:w="1089" w:type="dxa"/>
            <w:vAlign w:val="center"/>
          </w:tcPr>
          <w:p w14:paraId="3C977060">
            <w:pPr>
              <w:spacing w:line="360" w:lineRule="auto"/>
              <w:jc w:val="center"/>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96" w:type="dxa"/>
            <w:vAlign w:val="center"/>
          </w:tcPr>
          <w:p w14:paraId="18BEDFC1">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6272F479">
      <w:pPr>
        <w:rPr>
          <w:color w:val="auto"/>
        </w:rPr>
      </w:pPr>
    </w:p>
    <w:p w14:paraId="6F19A018">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451FA64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6A3A479B">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8D9FB6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D8E35B9">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13AFC07E">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587863C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D98F0D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F5BFAE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56B5AD30">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2C1DD89">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25C951B">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4D0F976">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FFEF6BC">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34C8673">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9CEE93B">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1D6553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46904EE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29302D5E">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493821">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BFB20A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lang w:val="en"/>
        </w:rPr>
        <w:t>本项目推荐的中标候选人数量：</w:t>
      </w:r>
      <w:r>
        <w:rPr>
          <w:rFonts w:hint="eastAsia" w:ascii="宋体" w:hAnsi="宋体" w:cs="宋体"/>
          <w:color w:val="auto"/>
          <w:kern w:val="0"/>
          <w:sz w:val="24"/>
          <w:u w:val="single"/>
        </w:rPr>
        <w:t xml:space="preserve">  1 </w:t>
      </w:r>
      <w:r>
        <w:rPr>
          <w:rFonts w:hint="eastAsia" w:ascii="宋体" w:hAnsi="宋体" w:cs="宋体"/>
          <w:color w:val="auto"/>
          <w:kern w:val="0"/>
          <w:sz w:val="24"/>
        </w:rPr>
        <w:t xml:space="preserve"> </w:t>
      </w:r>
      <w:r>
        <w:rPr>
          <w:rFonts w:hint="eastAsia" w:ascii="宋体" w:hAnsi="宋体" w:cs="宋体"/>
          <w:color w:val="auto"/>
          <w:kern w:val="0"/>
          <w:sz w:val="24"/>
          <w:lang w:val="en"/>
        </w:rPr>
        <w:t>。</w:t>
      </w:r>
    </w:p>
    <w:p w14:paraId="1C21931F">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F15D2E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49663A">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1E38548">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07CD634">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032417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30642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21FF18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E8223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19ECCC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422EBF3">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AC2943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45BC814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4.2.8投标人对根据修正原则修正后的报价不确认的；</w:t>
      </w:r>
    </w:p>
    <w:p w14:paraId="6BB9752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4.2.9投标人提供虚假材料投标的；</w:t>
      </w:r>
    </w:p>
    <w:p w14:paraId="44D182D6">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4.2.10投标人有恶意串通、妨碍其他投标人的竞争行为、损害采购人或者其他投标人的合法权益情形的；</w:t>
      </w:r>
    </w:p>
    <w:p w14:paraId="349521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83FDD4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2518615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 投标文件不满足招标文件的其它实质性要求的；</w:t>
      </w:r>
    </w:p>
    <w:p w14:paraId="335AB5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39ECDFE5">
      <w:pPr>
        <w:pStyle w:val="25"/>
        <w:snapToGrid w:val="0"/>
        <w:spacing w:line="360" w:lineRule="auto"/>
        <w:ind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F561AA0">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35483C13">
      <w:pPr>
        <w:pStyle w:val="25"/>
        <w:snapToGrid w:val="0"/>
        <w:spacing w:line="360" w:lineRule="auto"/>
        <w:rPr>
          <w:rFonts w:cs="宋体"/>
          <w:color w:val="auto"/>
        </w:rPr>
      </w:pPr>
      <w:r>
        <w:rPr>
          <w:rFonts w:hint="eastAsia" w:cs="宋体"/>
          <w:color w:val="auto"/>
        </w:rPr>
        <w:t>5.2出现影响采购公正的违法、违规行为的；</w:t>
      </w:r>
    </w:p>
    <w:p w14:paraId="2F35777A">
      <w:pPr>
        <w:pStyle w:val="25"/>
        <w:snapToGrid w:val="0"/>
        <w:spacing w:line="360" w:lineRule="auto"/>
        <w:rPr>
          <w:rFonts w:cs="宋体"/>
          <w:color w:val="auto"/>
        </w:rPr>
      </w:pPr>
      <w:r>
        <w:rPr>
          <w:rFonts w:hint="eastAsia" w:cs="宋体"/>
          <w:color w:val="auto"/>
        </w:rPr>
        <w:t>5.3投标人的报价均超过了采购预算，采购人不能支付的；</w:t>
      </w:r>
    </w:p>
    <w:p w14:paraId="31353D3E">
      <w:pPr>
        <w:pStyle w:val="25"/>
        <w:snapToGrid w:val="0"/>
        <w:spacing w:line="360" w:lineRule="auto"/>
        <w:rPr>
          <w:rFonts w:cs="宋体"/>
          <w:color w:val="auto"/>
        </w:rPr>
      </w:pPr>
      <w:r>
        <w:rPr>
          <w:rFonts w:hint="eastAsia" w:cs="宋体"/>
          <w:color w:val="auto"/>
        </w:rPr>
        <w:t>5.4因重大变故，采购任务取消的。</w:t>
      </w:r>
    </w:p>
    <w:p w14:paraId="627B36A8">
      <w:pPr>
        <w:pStyle w:val="25"/>
        <w:snapToGrid w:val="0"/>
        <w:spacing w:line="360" w:lineRule="auto"/>
        <w:rPr>
          <w:rFonts w:cs="宋体"/>
          <w:color w:val="auto"/>
        </w:rPr>
      </w:pPr>
      <w:r>
        <w:rPr>
          <w:rFonts w:hint="eastAsia" w:cs="宋体"/>
          <w:color w:val="auto"/>
        </w:rPr>
        <w:t>废标后，采购代理机构应当将废标理由通知所有投标人。</w:t>
      </w:r>
    </w:p>
    <w:p w14:paraId="2BECC1A5">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CD9F06">
      <w:pPr>
        <w:pStyle w:val="25"/>
        <w:snapToGrid w:val="0"/>
        <w:spacing w:line="360" w:lineRule="auto"/>
        <w:ind w:firstLine="489"/>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F5A78FA">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5CDFF9D1">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77FAF74">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87AB788">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36DF8D56">
      <w:pPr>
        <w:pStyle w:val="25"/>
        <w:snapToGrid w:val="0"/>
        <w:spacing w:line="360" w:lineRule="auto"/>
        <w:rPr>
          <w:rFonts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r>
        <w:rPr>
          <w:rFonts w:hint="eastAsia" w:cs="宋体"/>
          <w:b/>
          <w:color w:val="auto"/>
          <w:sz w:val="36"/>
          <w:szCs w:val="36"/>
        </w:rPr>
        <w:t xml:space="preserve">    </w:t>
      </w:r>
    </w:p>
    <w:p w14:paraId="393DE72C">
      <w:pPr>
        <w:jc w:val="center"/>
        <w:rPr>
          <w:rFonts w:ascii="宋体" w:hAnsi="宋体" w:cs="宋体"/>
          <w:b/>
          <w:color w:val="auto"/>
          <w:sz w:val="36"/>
          <w:szCs w:val="36"/>
        </w:rPr>
      </w:pPr>
      <w:r>
        <w:rPr>
          <w:rFonts w:ascii="宋体" w:hAnsi="宋体" w:cs="宋体"/>
          <w:b/>
          <w:color w:val="auto"/>
          <w:sz w:val="36"/>
          <w:szCs w:val="36"/>
        </w:rPr>
        <w:br w:type="page"/>
      </w:r>
      <w:r>
        <w:rPr>
          <w:rFonts w:hint="eastAsia" w:ascii="宋体" w:hAnsi="宋体" w:cs="宋体"/>
          <w:b/>
          <w:color w:val="auto"/>
          <w:sz w:val="36"/>
          <w:szCs w:val="36"/>
        </w:rPr>
        <w:t>第五部分 拟签订的合同文本</w:t>
      </w:r>
    </w:p>
    <w:p w14:paraId="16DA4F0A">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016F41F">
      <w:pPr>
        <w:spacing w:line="480" w:lineRule="auto"/>
        <w:jc w:val="center"/>
        <w:rPr>
          <w:rFonts w:ascii="宋体" w:hAnsi="宋体" w:cs="宋体"/>
          <w:b/>
          <w:color w:val="auto"/>
          <w:sz w:val="28"/>
          <w:szCs w:val="28"/>
        </w:rPr>
      </w:pPr>
    </w:p>
    <w:p w14:paraId="1BA019AA">
      <w:pPr>
        <w:spacing w:line="480" w:lineRule="auto"/>
        <w:jc w:val="center"/>
        <w:rPr>
          <w:rFonts w:ascii="宋体" w:hAnsi="宋体" w:cs="宋体"/>
          <w:b/>
          <w:color w:val="auto"/>
          <w:sz w:val="24"/>
        </w:rPr>
      </w:pPr>
    </w:p>
    <w:p w14:paraId="68053E69">
      <w:pPr>
        <w:spacing w:line="480" w:lineRule="auto"/>
        <w:jc w:val="center"/>
        <w:rPr>
          <w:rFonts w:ascii="宋体" w:hAnsi="宋体" w:cs="宋体"/>
          <w:b/>
          <w:color w:val="auto"/>
          <w:sz w:val="24"/>
        </w:rPr>
      </w:pPr>
    </w:p>
    <w:p w14:paraId="2C38301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298C190">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14:paraId="39466C6F">
      <w:pPr>
        <w:pStyle w:val="703"/>
        <w:rPr>
          <w:rFonts w:ascii="宋体" w:hAnsi="宋体" w:cs="宋体"/>
          <w:color w:val="auto"/>
          <w:szCs w:val="24"/>
        </w:rPr>
      </w:pPr>
    </w:p>
    <w:p w14:paraId="5DBA9DDD">
      <w:pPr>
        <w:pStyle w:val="703"/>
        <w:rPr>
          <w:rFonts w:ascii="宋体" w:hAnsi="宋体" w:cs="宋体"/>
          <w:color w:val="auto"/>
          <w:szCs w:val="24"/>
        </w:rPr>
      </w:pPr>
    </w:p>
    <w:p w14:paraId="5B471953">
      <w:pPr>
        <w:pStyle w:val="703"/>
        <w:jc w:val="center"/>
        <w:rPr>
          <w:rFonts w:ascii="宋体" w:hAnsi="宋体" w:cs="宋体"/>
          <w:color w:val="auto"/>
          <w:szCs w:val="24"/>
        </w:rPr>
      </w:pPr>
    </w:p>
    <w:p w14:paraId="51A37086">
      <w:pPr>
        <w:pStyle w:val="703"/>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0620A9B0">
      <w:pPr>
        <w:pStyle w:val="703"/>
        <w:rPr>
          <w:rFonts w:ascii="宋体" w:hAnsi="宋体" w:cs="宋体"/>
          <w:color w:val="auto"/>
          <w:szCs w:val="24"/>
        </w:rPr>
      </w:pPr>
    </w:p>
    <w:p w14:paraId="2E1A72B8">
      <w:pPr>
        <w:pStyle w:val="703"/>
        <w:rPr>
          <w:rFonts w:ascii="宋体" w:hAnsi="宋体" w:cs="宋体"/>
          <w:color w:val="auto"/>
          <w:szCs w:val="24"/>
        </w:rPr>
      </w:pPr>
    </w:p>
    <w:p w14:paraId="47AFD602">
      <w:pPr>
        <w:spacing w:before="120" w:line="22" w:lineRule="atLeast"/>
        <w:rPr>
          <w:rFonts w:ascii="宋体" w:hAnsi="宋体" w:cs="宋体"/>
          <w:color w:val="auto"/>
          <w:sz w:val="24"/>
        </w:rPr>
      </w:pPr>
    </w:p>
    <w:p w14:paraId="3FB1EA69">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77A9643">
      <w:pPr>
        <w:pStyle w:val="600"/>
        <w:spacing w:before="120" w:line="22" w:lineRule="atLeast"/>
        <w:rPr>
          <w:rFonts w:ascii="宋体" w:hAnsi="宋体" w:eastAsia="宋体" w:cs="宋体"/>
          <w:color w:val="auto"/>
          <w:szCs w:val="24"/>
        </w:rPr>
      </w:pPr>
    </w:p>
    <w:p w14:paraId="24E35332">
      <w:pPr>
        <w:pStyle w:val="600"/>
        <w:spacing w:before="120" w:line="22" w:lineRule="atLeast"/>
        <w:rPr>
          <w:rFonts w:ascii="宋体" w:hAnsi="宋体" w:eastAsia="宋体" w:cs="宋体"/>
          <w:color w:val="auto"/>
          <w:szCs w:val="24"/>
        </w:rPr>
      </w:pPr>
    </w:p>
    <w:p w14:paraId="3FFB6A40">
      <w:pPr>
        <w:rPr>
          <w:rFonts w:ascii="宋体" w:hAnsi="宋体" w:cs="宋体"/>
          <w:color w:val="auto"/>
          <w:sz w:val="24"/>
        </w:rPr>
      </w:pPr>
    </w:p>
    <w:p w14:paraId="2B27DEDC">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39D6DF2">
      <w:pPr>
        <w:spacing w:before="120" w:line="22" w:lineRule="atLeast"/>
        <w:rPr>
          <w:rFonts w:ascii="宋体" w:hAnsi="宋体" w:cs="宋体"/>
          <w:color w:val="auto"/>
          <w:sz w:val="24"/>
        </w:rPr>
      </w:pPr>
    </w:p>
    <w:p w14:paraId="398FB674">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9575C4D">
      <w:pPr>
        <w:spacing w:before="120" w:line="22" w:lineRule="atLeast"/>
        <w:rPr>
          <w:rFonts w:ascii="宋体" w:hAnsi="宋体" w:cs="宋体"/>
          <w:color w:val="auto"/>
          <w:sz w:val="24"/>
        </w:rPr>
      </w:pPr>
    </w:p>
    <w:p w14:paraId="077CDFDA">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5CA4548F">
      <w:pPr>
        <w:spacing w:before="120" w:line="22" w:lineRule="atLeast"/>
        <w:rPr>
          <w:rFonts w:ascii="宋体" w:hAnsi="宋体" w:cs="宋体"/>
          <w:color w:val="auto"/>
          <w:sz w:val="24"/>
        </w:rPr>
      </w:pPr>
    </w:p>
    <w:p w14:paraId="274CCBCA">
      <w:pPr>
        <w:widowControl/>
        <w:spacing w:before="120" w:line="22" w:lineRule="atLeast"/>
        <w:ind w:firstLine="960" w:firstLineChars="400"/>
        <w:jc w:val="left"/>
        <w:rPr>
          <w:rFonts w:ascii="宋体" w:hAnsi="宋体" w:cs="宋体"/>
          <w:color w:val="auto"/>
          <w:kern w:val="0"/>
          <w:sz w:val="24"/>
        </w:rPr>
        <w:sectPr>
          <w:pgSz w:w="11907" w:h="16840"/>
          <w:pgMar w:top="1474" w:right="1814" w:bottom="1474" w:left="1814" w:header="851" w:footer="851" w:gutter="0"/>
          <w:cols w:space="720" w:num="1"/>
        </w:sect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832D60E">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浙江省杭州第九中学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614AB079">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浙江省杭州第九中学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0961068D">
      <w:pPr>
        <w:spacing w:line="560" w:lineRule="exact"/>
        <w:ind w:firstLine="482" w:firstLineChars="200"/>
        <w:rPr>
          <w:rFonts w:ascii="宋体" w:hAnsi="宋体" w:cs="宋体"/>
          <w:b/>
          <w:color w:val="auto"/>
          <w:sz w:val="24"/>
        </w:rPr>
      </w:pPr>
      <w:bookmarkStart w:id="399" w:name="_Toc2232"/>
      <w:bookmarkStart w:id="400" w:name="_Toc24059"/>
      <w:bookmarkStart w:id="401" w:name="_Toc3029"/>
      <w:r>
        <w:rPr>
          <w:rFonts w:hint="eastAsia" w:ascii="宋体" w:hAnsi="宋体" w:cs="宋体"/>
          <w:b/>
          <w:color w:val="auto"/>
          <w:sz w:val="24"/>
        </w:rPr>
        <w:t>一、合同组成部分</w:t>
      </w:r>
      <w:bookmarkEnd w:id="399"/>
      <w:bookmarkEnd w:id="400"/>
      <w:bookmarkEnd w:id="401"/>
    </w:p>
    <w:p w14:paraId="6A44F49C">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68F702">
      <w:pPr>
        <w:spacing w:line="560" w:lineRule="exact"/>
        <w:ind w:firstLine="480" w:firstLineChars="200"/>
        <w:rPr>
          <w:rFonts w:ascii="宋体" w:hAnsi="宋体" w:cs="宋体"/>
          <w:color w:val="auto"/>
          <w:sz w:val="24"/>
        </w:rPr>
      </w:pPr>
      <w:r>
        <w:rPr>
          <w:rFonts w:hint="eastAsia" w:ascii="宋体" w:hAnsi="宋体" w:cs="宋体"/>
          <w:color w:val="auto"/>
          <w:sz w:val="24"/>
        </w:rPr>
        <w:t>1.本合同及其补充合同、变更协议；</w:t>
      </w:r>
    </w:p>
    <w:p w14:paraId="3FD90EF9">
      <w:pPr>
        <w:spacing w:line="560" w:lineRule="exact"/>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.中标或者成交通知书；</w:t>
      </w:r>
    </w:p>
    <w:p w14:paraId="05203B0E">
      <w:pPr>
        <w:spacing w:line="560" w:lineRule="exact"/>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.投标或者响应文件（含澄清或者说明文件）；</w:t>
      </w:r>
    </w:p>
    <w:p w14:paraId="40863E56">
      <w:pPr>
        <w:spacing w:line="560" w:lineRule="exact"/>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.采购文件（含澄清或者修改文件）；</w:t>
      </w:r>
    </w:p>
    <w:p w14:paraId="79123032">
      <w:pPr>
        <w:spacing w:line="56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.其他相关采购文件。</w:t>
      </w:r>
    </w:p>
    <w:p w14:paraId="49CFEEE4">
      <w:pPr>
        <w:spacing w:line="560" w:lineRule="exact"/>
        <w:ind w:firstLine="482" w:firstLineChars="200"/>
        <w:rPr>
          <w:rFonts w:ascii="宋体" w:hAnsi="宋体" w:cs="宋体"/>
          <w:b/>
          <w:color w:val="auto"/>
          <w:sz w:val="24"/>
        </w:rPr>
      </w:pPr>
      <w:bookmarkStart w:id="402" w:name="_Toc27126"/>
      <w:bookmarkStart w:id="403" w:name="_Toc21295"/>
      <w:bookmarkStart w:id="404" w:name="_Toc24300"/>
      <w:r>
        <w:rPr>
          <w:rFonts w:hint="eastAsia" w:ascii="宋体" w:hAnsi="宋体" w:cs="宋体"/>
          <w:b/>
          <w:color w:val="auto"/>
          <w:sz w:val="24"/>
        </w:rPr>
        <w:t>二、货物</w:t>
      </w:r>
      <w:bookmarkEnd w:id="402"/>
      <w:bookmarkEnd w:id="403"/>
      <w:bookmarkEnd w:id="404"/>
    </w:p>
    <w:p w14:paraId="490C7CE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F20FFE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00684D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05239F1A">
      <w:pPr>
        <w:spacing w:line="560" w:lineRule="exact"/>
        <w:ind w:firstLine="482" w:firstLineChars="200"/>
        <w:rPr>
          <w:rFonts w:ascii="宋体" w:hAnsi="宋体" w:cs="宋体"/>
          <w:b/>
          <w:color w:val="auto"/>
          <w:sz w:val="24"/>
        </w:rPr>
      </w:pPr>
      <w:bookmarkStart w:id="405" w:name="_Toc21631"/>
      <w:bookmarkStart w:id="406" w:name="_Toc23292"/>
      <w:bookmarkStart w:id="407" w:name="_Toc21551"/>
      <w:r>
        <w:rPr>
          <w:rFonts w:hint="eastAsia" w:ascii="宋体" w:hAnsi="宋体" w:cs="宋体"/>
          <w:b/>
          <w:color w:val="auto"/>
          <w:sz w:val="24"/>
        </w:rPr>
        <w:t>三、价款</w:t>
      </w:r>
      <w:bookmarkEnd w:id="405"/>
      <w:bookmarkEnd w:id="406"/>
      <w:bookmarkEnd w:id="407"/>
    </w:p>
    <w:p w14:paraId="429B5E3E">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5D7B5A65">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7B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47C7C8">
            <w:pPr>
              <w:pStyle w:val="321"/>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CC81D7F">
            <w:pPr>
              <w:pStyle w:val="321"/>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42062CF">
            <w:pPr>
              <w:pStyle w:val="321"/>
              <w:spacing w:line="560" w:lineRule="exact"/>
              <w:jc w:val="center"/>
              <w:rPr>
                <w:rFonts w:hAnsi="宋体" w:cs="宋体"/>
                <w:color w:val="auto"/>
                <w:sz w:val="24"/>
                <w:szCs w:val="24"/>
              </w:rPr>
            </w:pPr>
            <w:r>
              <w:rPr>
                <w:rFonts w:hint="eastAsia" w:hAnsi="宋体" w:cs="宋体"/>
                <w:color w:val="auto"/>
                <w:sz w:val="24"/>
                <w:szCs w:val="24"/>
              </w:rPr>
              <w:t>分项价格</w:t>
            </w:r>
          </w:p>
        </w:tc>
      </w:tr>
      <w:tr w14:paraId="3A50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CE0715">
            <w:pPr>
              <w:pStyle w:val="321"/>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AF27C62">
            <w:pPr>
              <w:pStyle w:val="321"/>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39A8794">
            <w:pPr>
              <w:pStyle w:val="321"/>
              <w:spacing w:line="560" w:lineRule="exact"/>
              <w:ind w:firstLine="200"/>
              <w:jc w:val="center"/>
              <w:rPr>
                <w:rFonts w:hAnsi="宋体" w:cs="宋体"/>
                <w:color w:val="auto"/>
                <w:sz w:val="24"/>
                <w:szCs w:val="24"/>
              </w:rPr>
            </w:pPr>
          </w:p>
        </w:tc>
      </w:tr>
      <w:tr w14:paraId="0B1E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F4C9D3">
            <w:pPr>
              <w:pStyle w:val="321"/>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EF794C">
            <w:pPr>
              <w:pStyle w:val="321"/>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0D23B0">
            <w:pPr>
              <w:pStyle w:val="321"/>
              <w:spacing w:line="560" w:lineRule="exact"/>
              <w:ind w:firstLine="200"/>
              <w:jc w:val="center"/>
              <w:rPr>
                <w:rFonts w:hAnsi="宋体" w:cs="宋体"/>
                <w:color w:val="auto"/>
                <w:sz w:val="24"/>
                <w:szCs w:val="24"/>
              </w:rPr>
            </w:pPr>
          </w:p>
        </w:tc>
      </w:tr>
      <w:tr w14:paraId="5918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0D93B5">
            <w:pPr>
              <w:pStyle w:val="321"/>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CE857E7">
            <w:pPr>
              <w:pStyle w:val="321"/>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88107E5">
            <w:pPr>
              <w:pStyle w:val="321"/>
              <w:spacing w:line="560" w:lineRule="exact"/>
              <w:ind w:firstLine="200"/>
              <w:jc w:val="center"/>
              <w:rPr>
                <w:rFonts w:hAnsi="宋体" w:cs="宋体"/>
                <w:color w:val="auto"/>
                <w:sz w:val="24"/>
                <w:szCs w:val="24"/>
              </w:rPr>
            </w:pPr>
          </w:p>
        </w:tc>
      </w:tr>
      <w:tr w14:paraId="0690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E1870D">
            <w:pPr>
              <w:pStyle w:val="321"/>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06BBFE">
            <w:pPr>
              <w:pStyle w:val="321"/>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866B094">
            <w:pPr>
              <w:pStyle w:val="321"/>
              <w:spacing w:line="560" w:lineRule="exact"/>
              <w:ind w:firstLine="200"/>
              <w:jc w:val="center"/>
              <w:rPr>
                <w:rFonts w:hAnsi="宋体" w:cs="宋体"/>
                <w:color w:val="auto"/>
                <w:sz w:val="24"/>
                <w:szCs w:val="24"/>
              </w:rPr>
            </w:pPr>
          </w:p>
        </w:tc>
      </w:tr>
      <w:tr w14:paraId="65DF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FB4A6CB">
            <w:pPr>
              <w:pStyle w:val="321"/>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06FA378">
            <w:pPr>
              <w:pStyle w:val="321"/>
              <w:spacing w:line="560" w:lineRule="exact"/>
              <w:ind w:firstLine="200"/>
              <w:jc w:val="center"/>
              <w:rPr>
                <w:rFonts w:hAnsi="宋体" w:cs="宋体"/>
                <w:color w:val="auto"/>
                <w:sz w:val="24"/>
                <w:szCs w:val="24"/>
              </w:rPr>
            </w:pPr>
          </w:p>
        </w:tc>
      </w:tr>
    </w:tbl>
    <w:p w14:paraId="3AA1BC57">
      <w:pPr>
        <w:numPr>
          <w:ilvl w:val="0"/>
          <w:numId w:val="4"/>
        </w:numPr>
        <w:spacing w:line="560" w:lineRule="exact"/>
        <w:ind w:firstLine="482" w:firstLineChars="200"/>
        <w:rPr>
          <w:rFonts w:ascii="宋体" w:hAnsi="宋体" w:cs="宋体"/>
          <w:b/>
          <w:color w:val="auto"/>
          <w:sz w:val="24"/>
        </w:rPr>
      </w:pPr>
      <w:bookmarkStart w:id="408" w:name="_Toc10340"/>
      <w:bookmarkStart w:id="409" w:name="_Toc1814"/>
      <w:bookmarkStart w:id="410" w:name="_Toc22618"/>
      <w:r>
        <w:rPr>
          <w:rFonts w:hint="eastAsia" w:ascii="宋体" w:hAnsi="宋体" w:cs="宋体"/>
          <w:b/>
          <w:color w:val="auto"/>
          <w:sz w:val="24"/>
        </w:rPr>
        <w:t>履约保证金</w:t>
      </w:r>
    </w:p>
    <w:p w14:paraId="69C32268">
      <w:pPr>
        <w:numPr>
          <w:ilvl w:val="255"/>
          <w:numId w:val="0"/>
        </w:numPr>
        <w:spacing w:line="560" w:lineRule="exact"/>
        <w:ind w:firstLine="480" w:firstLineChars="200"/>
        <w:rPr>
          <w:rFonts w:ascii="宋体" w:hAnsi="宋体" w:cs="宋体"/>
          <w:bCs/>
          <w:color w:val="auto"/>
          <w:sz w:val="24"/>
        </w:rPr>
      </w:pPr>
      <w:r>
        <w:rPr>
          <w:rFonts w:hint="eastAsia" w:ascii="宋体" w:hAnsi="宋体" w:cs="宋体"/>
          <w:bCs/>
          <w:color w:val="auto"/>
          <w:sz w:val="24"/>
        </w:rPr>
        <w:t>1.乙方应在合同签订后3个工作日内，以支票、汇票、本票或者金融机构、担保机构出具的保函等非现金形式，提交合同价格1%的履约保证金；</w:t>
      </w:r>
    </w:p>
    <w:p w14:paraId="7E0BD096">
      <w:pPr>
        <w:numPr>
          <w:ilvl w:val="255"/>
          <w:numId w:val="0"/>
        </w:numPr>
        <w:spacing w:line="560" w:lineRule="exact"/>
        <w:ind w:firstLine="480" w:firstLineChars="200"/>
        <w:rPr>
          <w:rFonts w:ascii="宋体" w:hAnsi="宋体" w:cs="宋体"/>
          <w:bCs/>
          <w:color w:val="auto"/>
          <w:sz w:val="24"/>
        </w:rPr>
      </w:pPr>
      <w:r>
        <w:rPr>
          <w:rFonts w:hint="eastAsia" w:ascii="宋体" w:hAnsi="宋体" w:cs="宋体"/>
          <w:bCs/>
          <w:color w:val="auto"/>
          <w:sz w:val="24"/>
        </w:rPr>
        <w:t>2.履约保证金在合同有效期内和标的物维护期内不予退还，3年维护期届满之日起 10 个工作日内，如乙方无违约行为，甲方应将剩余履约保证金无息退还乙方；</w:t>
      </w:r>
    </w:p>
    <w:p w14:paraId="264DFE68">
      <w:pPr>
        <w:numPr>
          <w:ilvl w:val="255"/>
          <w:numId w:val="0"/>
        </w:numPr>
        <w:spacing w:line="560" w:lineRule="exact"/>
        <w:ind w:firstLine="480" w:firstLineChars="200"/>
        <w:rPr>
          <w:rFonts w:ascii="宋体" w:hAnsi="宋体" w:cs="宋体"/>
          <w:b/>
          <w:color w:val="auto"/>
          <w:sz w:val="24"/>
        </w:rPr>
      </w:pPr>
      <w:r>
        <w:rPr>
          <w:rFonts w:hint="eastAsia" w:ascii="宋体" w:hAnsi="宋体" w:cs="宋体"/>
          <w:bCs/>
          <w:color w:val="auto"/>
          <w:sz w:val="24"/>
        </w:rPr>
        <w:t>3.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bookmarkEnd w:id="408"/>
    <w:bookmarkEnd w:id="409"/>
    <w:bookmarkEnd w:id="410"/>
    <w:p w14:paraId="1925B59F">
      <w:pPr>
        <w:spacing w:line="560" w:lineRule="exact"/>
        <w:ind w:firstLine="482" w:firstLineChars="200"/>
        <w:rPr>
          <w:rFonts w:ascii="宋体" w:hAnsi="宋体" w:cs="宋体"/>
          <w:b/>
          <w:color w:val="auto"/>
          <w:sz w:val="24"/>
        </w:rPr>
      </w:pPr>
      <w:bookmarkStart w:id="411" w:name="_Toc19554"/>
      <w:bookmarkStart w:id="412" w:name="_Toc21423"/>
      <w:bookmarkStart w:id="413" w:name="_Toc27250"/>
      <w:r>
        <w:rPr>
          <w:rFonts w:hint="eastAsia" w:ascii="宋体" w:hAnsi="宋体" w:cs="宋体"/>
          <w:b/>
          <w:color w:val="auto"/>
          <w:sz w:val="24"/>
        </w:rPr>
        <w:t>五、支付方式</w:t>
      </w:r>
    </w:p>
    <w:p w14:paraId="56B5666F">
      <w:pPr>
        <w:spacing w:line="560" w:lineRule="exact"/>
        <w:ind w:firstLine="480" w:firstLineChars="200"/>
        <w:rPr>
          <w:rFonts w:ascii="宋体" w:hAnsi="宋体" w:cs="宋体"/>
          <w:color w:val="auto"/>
          <w:sz w:val="24"/>
        </w:rPr>
      </w:pPr>
      <w:r>
        <w:rPr>
          <w:rFonts w:hint="eastAsia" w:ascii="宋体" w:hAnsi="宋体" w:cs="宋体"/>
          <w:color w:val="auto"/>
          <w:sz w:val="24"/>
        </w:rPr>
        <w:t>本合同中的支付条件与方式如下（单位：万元）：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623"/>
        <w:gridCol w:w="815"/>
        <w:gridCol w:w="929"/>
      </w:tblGrid>
      <w:tr w14:paraId="7893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50" w:type="dxa"/>
            <w:vAlign w:val="center"/>
          </w:tcPr>
          <w:p w14:paraId="082789B8">
            <w:pPr>
              <w:spacing w:line="360" w:lineRule="auto"/>
              <w:jc w:val="center"/>
              <w:rPr>
                <w:b/>
                <w:bCs/>
                <w:color w:val="auto"/>
                <w:sz w:val="24"/>
              </w:rPr>
            </w:pPr>
            <w:r>
              <w:rPr>
                <w:rFonts w:hint="eastAsia"/>
                <w:b/>
                <w:bCs/>
                <w:color w:val="auto"/>
                <w:sz w:val="24"/>
              </w:rPr>
              <w:t>序号</w:t>
            </w:r>
          </w:p>
        </w:tc>
        <w:tc>
          <w:tcPr>
            <w:tcW w:w="6623" w:type="dxa"/>
            <w:vAlign w:val="center"/>
          </w:tcPr>
          <w:p w14:paraId="6FDAFFB4">
            <w:pPr>
              <w:spacing w:line="360" w:lineRule="auto"/>
              <w:jc w:val="center"/>
              <w:rPr>
                <w:b/>
                <w:bCs/>
                <w:color w:val="auto"/>
                <w:sz w:val="24"/>
              </w:rPr>
            </w:pPr>
            <w:r>
              <w:rPr>
                <w:rFonts w:hint="eastAsia"/>
                <w:b/>
                <w:bCs/>
                <w:color w:val="auto"/>
                <w:sz w:val="24"/>
              </w:rPr>
              <w:t>付款条件</w:t>
            </w:r>
          </w:p>
        </w:tc>
        <w:tc>
          <w:tcPr>
            <w:tcW w:w="815" w:type="dxa"/>
            <w:vAlign w:val="center"/>
          </w:tcPr>
          <w:p w14:paraId="3F908E82">
            <w:pPr>
              <w:spacing w:line="360" w:lineRule="auto"/>
              <w:jc w:val="center"/>
              <w:rPr>
                <w:b/>
                <w:bCs/>
                <w:color w:val="auto"/>
                <w:sz w:val="24"/>
              </w:rPr>
            </w:pPr>
            <w:r>
              <w:rPr>
                <w:rFonts w:hint="eastAsia"/>
                <w:b/>
                <w:bCs/>
                <w:color w:val="auto"/>
                <w:sz w:val="24"/>
              </w:rPr>
              <w:t>支付</w:t>
            </w:r>
          </w:p>
          <w:p w14:paraId="27B7DD48">
            <w:pPr>
              <w:spacing w:line="360" w:lineRule="auto"/>
              <w:jc w:val="center"/>
              <w:rPr>
                <w:b/>
                <w:bCs/>
                <w:color w:val="auto"/>
                <w:sz w:val="24"/>
              </w:rPr>
            </w:pPr>
            <w:r>
              <w:rPr>
                <w:rFonts w:hint="eastAsia"/>
                <w:b/>
                <w:bCs/>
                <w:color w:val="auto"/>
                <w:sz w:val="24"/>
              </w:rPr>
              <w:t>比例</w:t>
            </w:r>
          </w:p>
        </w:tc>
        <w:tc>
          <w:tcPr>
            <w:tcW w:w="929" w:type="dxa"/>
            <w:vAlign w:val="center"/>
          </w:tcPr>
          <w:p w14:paraId="53B0D4A5">
            <w:pPr>
              <w:spacing w:line="360" w:lineRule="auto"/>
              <w:jc w:val="center"/>
              <w:rPr>
                <w:b/>
                <w:bCs/>
                <w:color w:val="auto"/>
                <w:sz w:val="24"/>
              </w:rPr>
            </w:pPr>
            <w:r>
              <w:rPr>
                <w:rFonts w:hint="eastAsia"/>
                <w:b/>
                <w:bCs/>
                <w:color w:val="auto"/>
                <w:sz w:val="24"/>
              </w:rPr>
              <w:t>支付</w:t>
            </w:r>
          </w:p>
          <w:p w14:paraId="41DA8E57">
            <w:pPr>
              <w:spacing w:line="360" w:lineRule="auto"/>
              <w:jc w:val="center"/>
              <w:rPr>
                <w:b/>
                <w:bCs/>
                <w:color w:val="auto"/>
                <w:sz w:val="24"/>
              </w:rPr>
            </w:pPr>
            <w:r>
              <w:rPr>
                <w:rFonts w:hint="eastAsia"/>
                <w:b/>
                <w:bCs/>
                <w:color w:val="auto"/>
                <w:sz w:val="24"/>
              </w:rPr>
              <w:t>金额</w:t>
            </w:r>
          </w:p>
        </w:tc>
      </w:tr>
      <w:tr w14:paraId="5F7C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50" w:type="dxa"/>
            <w:vAlign w:val="center"/>
          </w:tcPr>
          <w:p w14:paraId="4C1442AE">
            <w:pPr>
              <w:spacing w:line="360" w:lineRule="auto"/>
              <w:jc w:val="center"/>
              <w:rPr>
                <w:color w:val="auto"/>
                <w:sz w:val="24"/>
              </w:rPr>
            </w:pPr>
            <w:r>
              <w:rPr>
                <w:rFonts w:ascii="宋体" w:hAnsi="宋体"/>
                <w:color w:val="auto"/>
                <w:sz w:val="24"/>
              </w:rPr>
              <w:t>1</w:t>
            </w:r>
          </w:p>
        </w:tc>
        <w:tc>
          <w:tcPr>
            <w:tcW w:w="6623" w:type="dxa"/>
          </w:tcPr>
          <w:p w14:paraId="404EF908">
            <w:pPr>
              <w:widowControl/>
              <w:adjustRightInd/>
              <w:spacing w:line="360" w:lineRule="auto"/>
              <w:jc w:val="left"/>
              <w:rPr>
                <w:color w:val="auto"/>
                <w:sz w:val="24"/>
              </w:rPr>
            </w:pPr>
            <w:r>
              <w:rPr>
                <w:rFonts w:hint="eastAsia" w:ascii="宋体" w:hAnsi="宋体"/>
                <w:color w:val="auto"/>
                <w:sz w:val="24"/>
              </w:rPr>
              <w:t>第一期付款：合同签订后3个工作日内</w:t>
            </w:r>
            <w:r>
              <w:rPr>
                <w:rFonts w:hint="eastAsia" w:ascii="宋体" w:hAnsi="宋体"/>
                <w:bCs/>
                <w:color w:val="auto"/>
                <w:sz w:val="24"/>
              </w:rPr>
              <w:t>完成现场勘察、深化实施方案设计、</w:t>
            </w:r>
            <w:r>
              <w:rPr>
                <w:rFonts w:hint="eastAsia" w:ascii="宋体" w:hAnsi="宋体"/>
                <w:color w:val="auto"/>
                <w:sz w:val="24"/>
              </w:rPr>
              <w:t>报甲方审查通过</w:t>
            </w:r>
            <w:r>
              <w:rPr>
                <w:rFonts w:hint="eastAsia" w:ascii="宋体" w:hAnsi="宋体"/>
                <w:bCs/>
                <w:color w:val="auto"/>
                <w:sz w:val="24"/>
              </w:rPr>
              <w:t>；</w:t>
            </w:r>
            <w:r>
              <w:rPr>
                <w:rFonts w:hint="eastAsia" w:ascii="宋体" w:hAnsi="宋体"/>
                <w:color w:val="auto"/>
                <w:sz w:val="24"/>
              </w:rPr>
              <w:t>乙方凭甲方签字盖章的支付通知书办理合同价格50%的货款结算手续。</w:t>
            </w:r>
          </w:p>
        </w:tc>
        <w:tc>
          <w:tcPr>
            <w:tcW w:w="815" w:type="dxa"/>
            <w:vAlign w:val="center"/>
          </w:tcPr>
          <w:p w14:paraId="30B4905C">
            <w:pPr>
              <w:spacing w:line="360" w:lineRule="auto"/>
              <w:jc w:val="center"/>
              <w:rPr>
                <w:color w:val="auto"/>
                <w:sz w:val="24"/>
              </w:rPr>
            </w:pPr>
            <w:r>
              <w:rPr>
                <w:rFonts w:hint="eastAsia" w:ascii="宋体" w:hAnsi="宋体"/>
                <w:color w:val="auto"/>
                <w:sz w:val="24"/>
              </w:rPr>
              <w:t>50%</w:t>
            </w:r>
          </w:p>
        </w:tc>
        <w:tc>
          <w:tcPr>
            <w:tcW w:w="929" w:type="dxa"/>
            <w:vAlign w:val="center"/>
          </w:tcPr>
          <w:p w14:paraId="1A12D4D8">
            <w:pPr>
              <w:spacing w:line="360" w:lineRule="auto"/>
              <w:jc w:val="center"/>
              <w:rPr>
                <w:color w:val="auto"/>
                <w:sz w:val="24"/>
              </w:rPr>
            </w:pPr>
          </w:p>
        </w:tc>
      </w:tr>
      <w:tr w14:paraId="3039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0" w:type="dxa"/>
            <w:vAlign w:val="center"/>
          </w:tcPr>
          <w:p w14:paraId="369F13DF">
            <w:pPr>
              <w:spacing w:line="360" w:lineRule="auto"/>
              <w:jc w:val="center"/>
              <w:rPr>
                <w:rFonts w:ascii="宋体" w:hAnsi="宋体"/>
                <w:color w:val="auto"/>
                <w:sz w:val="24"/>
              </w:rPr>
            </w:pPr>
            <w:r>
              <w:rPr>
                <w:rFonts w:hint="eastAsia" w:ascii="宋体" w:hAnsi="宋体"/>
                <w:color w:val="auto"/>
                <w:sz w:val="24"/>
              </w:rPr>
              <w:t>2</w:t>
            </w:r>
          </w:p>
        </w:tc>
        <w:tc>
          <w:tcPr>
            <w:tcW w:w="6623" w:type="dxa"/>
          </w:tcPr>
          <w:p w14:paraId="0FCA2197">
            <w:pPr>
              <w:widowControl/>
              <w:adjustRightInd/>
              <w:spacing w:line="360" w:lineRule="auto"/>
              <w:jc w:val="left"/>
              <w:rPr>
                <w:rFonts w:ascii="宋体" w:hAnsi="宋体"/>
                <w:color w:val="auto"/>
                <w:sz w:val="24"/>
              </w:rPr>
            </w:pPr>
            <w:r>
              <w:rPr>
                <w:rFonts w:hint="eastAsia" w:ascii="宋体" w:hAnsi="宋体"/>
                <w:color w:val="auto"/>
                <w:sz w:val="24"/>
              </w:rPr>
              <w:t>第二期付款：乙方在合同签订后1个月内完成项目的全部系统建设，且经初验合格后进入试运行的，乙方可凭甲方签字盖章的初验合格报告办理合同价格30%的货款结算手续；</w:t>
            </w:r>
          </w:p>
        </w:tc>
        <w:tc>
          <w:tcPr>
            <w:tcW w:w="815" w:type="dxa"/>
            <w:vAlign w:val="center"/>
          </w:tcPr>
          <w:p w14:paraId="58774D95">
            <w:pPr>
              <w:spacing w:line="360" w:lineRule="auto"/>
              <w:jc w:val="center"/>
              <w:rPr>
                <w:color w:val="auto"/>
                <w:sz w:val="24"/>
              </w:rPr>
            </w:pPr>
            <w:r>
              <w:rPr>
                <w:rFonts w:hint="eastAsia" w:ascii="宋体" w:hAnsi="宋体"/>
                <w:color w:val="auto"/>
                <w:sz w:val="24"/>
              </w:rPr>
              <w:t>3</w:t>
            </w:r>
            <w:r>
              <w:rPr>
                <w:rFonts w:ascii="宋体" w:hAnsi="宋体"/>
                <w:color w:val="auto"/>
                <w:sz w:val="24"/>
              </w:rPr>
              <w:t>0</w:t>
            </w:r>
            <w:r>
              <w:rPr>
                <w:rFonts w:hint="eastAsia" w:ascii="宋体" w:hAnsi="宋体"/>
                <w:color w:val="auto"/>
                <w:sz w:val="24"/>
              </w:rPr>
              <w:t>%</w:t>
            </w:r>
          </w:p>
        </w:tc>
        <w:tc>
          <w:tcPr>
            <w:tcW w:w="929" w:type="dxa"/>
            <w:vAlign w:val="center"/>
          </w:tcPr>
          <w:p w14:paraId="73E84204">
            <w:pPr>
              <w:spacing w:line="360" w:lineRule="auto"/>
              <w:jc w:val="center"/>
              <w:rPr>
                <w:color w:val="auto"/>
                <w:sz w:val="24"/>
              </w:rPr>
            </w:pPr>
          </w:p>
        </w:tc>
      </w:tr>
      <w:tr w14:paraId="12E4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0" w:type="dxa"/>
            <w:vAlign w:val="center"/>
          </w:tcPr>
          <w:p w14:paraId="28339033">
            <w:pPr>
              <w:spacing w:line="360" w:lineRule="auto"/>
              <w:jc w:val="center"/>
              <w:rPr>
                <w:rFonts w:ascii="宋体" w:hAnsi="宋体"/>
                <w:color w:val="auto"/>
                <w:sz w:val="24"/>
              </w:rPr>
            </w:pPr>
            <w:r>
              <w:rPr>
                <w:rFonts w:hint="eastAsia" w:ascii="宋体" w:hAnsi="宋体"/>
                <w:color w:val="auto"/>
                <w:sz w:val="24"/>
              </w:rPr>
              <w:t>3</w:t>
            </w:r>
          </w:p>
        </w:tc>
        <w:tc>
          <w:tcPr>
            <w:tcW w:w="6623" w:type="dxa"/>
          </w:tcPr>
          <w:p w14:paraId="5D2FB783">
            <w:pPr>
              <w:widowControl/>
              <w:adjustRightInd/>
              <w:spacing w:line="360" w:lineRule="auto"/>
              <w:jc w:val="left"/>
              <w:rPr>
                <w:rFonts w:ascii="宋体" w:hAnsi="宋体"/>
                <w:color w:val="auto"/>
                <w:sz w:val="24"/>
              </w:rPr>
            </w:pPr>
            <w:r>
              <w:rPr>
                <w:rFonts w:hint="eastAsia" w:ascii="宋体" w:hAnsi="宋体" w:cs="宋体"/>
                <w:color w:val="auto"/>
                <w:sz w:val="24"/>
              </w:rPr>
              <w:t>第三期付款：乙方完成</w:t>
            </w:r>
            <w:r>
              <w:rPr>
                <w:rFonts w:hint="eastAsia" w:ascii="宋体" w:hAnsi="宋体" w:cs="宋体"/>
                <w:bCs/>
                <w:color w:val="auto"/>
                <w:sz w:val="24"/>
              </w:rPr>
              <w:t>培训、正常试运行半个月后通过最终验收的，乙方凭甲方签字盖章的最终验收合格报告办理合同价格20%的货款结算手续。</w:t>
            </w:r>
          </w:p>
        </w:tc>
        <w:tc>
          <w:tcPr>
            <w:tcW w:w="815" w:type="dxa"/>
            <w:vAlign w:val="center"/>
          </w:tcPr>
          <w:p w14:paraId="0AA00545">
            <w:pPr>
              <w:spacing w:line="360" w:lineRule="auto"/>
              <w:jc w:val="center"/>
              <w:rPr>
                <w:rFonts w:ascii="宋体" w:hAnsi="宋体"/>
                <w:color w:val="auto"/>
                <w:sz w:val="24"/>
              </w:rPr>
            </w:pPr>
            <w:r>
              <w:rPr>
                <w:rFonts w:hint="eastAsia" w:ascii="宋体" w:hAnsi="宋体"/>
                <w:color w:val="auto"/>
                <w:sz w:val="24"/>
              </w:rPr>
              <w:t>20%</w:t>
            </w:r>
          </w:p>
        </w:tc>
        <w:tc>
          <w:tcPr>
            <w:tcW w:w="929" w:type="dxa"/>
            <w:vAlign w:val="center"/>
          </w:tcPr>
          <w:p w14:paraId="37F6D207">
            <w:pPr>
              <w:spacing w:line="360" w:lineRule="auto"/>
              <w:jc w:val="center"/>
              <w:rPr>
                <w:color w:val="auto"/>
                <w:sz w:val="24"/>
              </w:rPr>
            </w:pPr>
          </w:p>
        </w:tc>
      </w:tr>
    </w:tbl>
    <w:p w14:paraId="558303E5">
      <w:pPr>
        <w:spacing w:line="360" w:lineRule="auto"/>
        <w:ind w:firstLine="420"/>
        <w:rPr>
          <w:rFonts w:asciiTheme="minorEastAsia" w:hAnsiTheme="minorEastAsia"/>
          <w:color w:val="auto"/>
          <w:sz w:val="24"/>
        </w:rPr>
      </w:pPr>
      <w:r>
        <w:rPr>
          <w:rFonts w:hint="eastAsia" w:asciiTheme="minorEastAsia" w:hAnsiTheme="minorEastAsia"/>
          <w:color w:val="auto"/>
          <w:sz w:val="24"/>
        </w:rPr>
        <w:t>合同款支付时，乙方需提供同等金额的正规发票给甲方，甲方收到发票后按规定向财政部门申请支付。以上付款时间是指在乙方提供发票后，甲方完成向财政部门申报支付手续的时间，财政部门审查及实际支付可能造成的时间延误不视为甲方违约。</w:t>
      </w:r>
    </w:p>
    <w:p w14:paraId="1E395391">
      <w:pPr>
        <w:pStyle w:val="965"/>
        <w:spacing w:line="360" w:lineRule="auto"/>
        <w:ind w:firstLine="480"/>
        <w:rPr>
          <w:rFonts w:asciiTheme="minorEastAsia" w:hAnsiTheme="minorEastAsia"/>
          <w:color w:val="auto"/>
          <w:sz w:val="24"/>
        </w:rPr>
      </w:pPr>
      <w:r>
        <w:rPr>
          <w:rFonts w:hint="eastAsia" w:asciiTheme="minorEastAsia" w:hAnsiTheme="minorEastAsia"/>
          <w:color w:val="auto"/>
          <w:sz w:val="24"/>
        </w:rPr>
        <w:t>乙方收款账户信息：</w:t>
      </w:r>
    </w:p>
    <w:p w14:paraId="1847A052">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账户名：</w:t>
      </w:r>
    </w:p>
    <w:p w14:paraId="0EDE1793">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银行账号：</w:t>
      </w:r>
    </w:p>
    <w:p w14:paraId="793B1533">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开户银行：</w:t>
      </w:r>
    </w:p>
    <w:p w14:paraId="6AA94B92">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六、</w:t>
      </w:r>
      <w:r>
        <w:rPr>
          <w:rFonts w:hint="eastAsia" w:ascii="宋体" w:hAnsi="宋体" w:cs="宋体"/>
          <w:b/>
          <w:color w:val="auto"/>
          <w:sz w:val="24"/>
        </w:rPr>
        <w:t>交付期限、地点</w:t>
      </w:r>
    </w:p>
    <w:p w14:paraId="7BC51E97">
      <w:pPr>
        <w:spacing w:line="360" w:lineRule="auto"/>
        <w:ind w:firstLine="420"/>
        <w:rPr>
          <w:rFonts w:asciiTheme="minorEastAsia" w:hAnsiTheme="minorEastAsia"/>
          <w:color w:val="auto"/>
          <w:sz w:val="24"/>
        </w:rPr>
      </w:pPr>
      <w:r>
        <w:rPr>
          <w:rFonts w:hint="eastAsia" w:asciiTheme="minorEastAsia" w:hAnsiTheme="minorEastAsia"/>
          <w:color w:val="auto"/>
          <w:sz w:val="24"/>
        </w:rPr>
        <w:t>1.交付期限：</w:t>
      </w:r>
    </w:p>
    <w:p w14:paraId="54337F0A">
      <w:pPr>
        <w:autoSpaceDE w:val="0"/>
        <w:autoSpaceDN w:val="0"/>
        <w:spacing w:line="360" w:lineRule="auto"/>
        <w:ind w:firstLine="480" w:firstLineChars="200"/>
        <w:rPr>
          <w:rFonts w:ascii="宋体" w:hAnsi="宋体"/>
          <w:bCs/>
          <w:color w:val="auto"/>
          <w:sz w:val="24"/>
        </w:rPr>
      </w:pPr>
      <w:r>
        <w:rPr>
          <w:rFonts w:hint="eastAsia" w:ascii="宋体" w:hAnsi="宋体"/>
          <w:bCs/>
          <w:color w:val="auto"/>
          <w:sz w:val="24"/>
        </w:rPr>
        <w:t>（1）合同签订后3个工作日内完成现场勘察、深化实施方案设计、报甲方审查通过；</w:t>
      </w:r>
    </w:p>
    <w:p w14:paraId="569D89F5">
      <w:pPr>
        <w:autoSpaceDE w:val="0"/>
        <w:autoSpaceDN w:val="0"/>
        <w:spacing w:line="360" w:lineRule="auto"/>
        <w:ind w:firstLine="480" w:firstLineChars="200"/>
        <w:rPr>
          <w:rFonts w:ascii="宋体" w:hAnsi="宋体"/>
          <w:bCs/>
          <w:color w:val="auto"/>
          <w:sz w:val="24"/>
        </w:rPr>
      </w:pPr>
      <w:r>
        <w:rPr>
          <w:rFonts w:hint="eastAsia" w:ascii="宋体" w:hAnsi="宋体"/>
          <w:bCs/>
          <w:color w:val="auto"/>
          <w:sz w:val="24"/>
        </w:rPr>
        <w:t>（2）合同签定后1个月内完成设备供货、安装、调试及全部系统建设并提交甲方进行初验，初验合格后进入试运行；</w:t>
      </w:r>
    </w:p>
    <w:p w14:paraId="74C26859">
      <w:pPr>
        <w:autoSpaceDE w:val="0"/>
        <w:autoSpaceDN w:val="0"/>
        <w:spacing w:line="360" w:lineRule="auto"/>
        <w:ind w:firstLine="480" w:firstLineChars="200"/>
        <w:rPr>
          <w:rFonts w:ascii="宋体" w:hAnsi="宋体"/>
          <w:bCs/>
          <w:color w:val="auto"/>
          <w:sz w:val="24"/>
        </w:rPr>
      </w:pPr>
      <w:r>
        <w:rPr>
          <w:rFonts w:hint="eastAsia" w:ascii="宋体" w:hAnsi="宋体"/>
          <w:bCs/>
          <w:color w:val="auto"/>
          <w:sz w:val="24"/>
        </w:rPr>
        <w:t>（3）初验合格后试运行半个月，完成培训、全部采购内容的试运行及相关的修改，建立完善的系统运维体系，并应经终验合格，正式交付甲方使用，进入维护期。</w:t>
      </w:r>
    </w:p>
    <w:p w14:paraId="612A1132">
      <w:pPr>
        <w:spacing w:line="360" w:lineRule="auto"/>
        <w:ind w:firstLine="420"/>
        <w:rPr>
          <w:rFonts w:asciiTheme="minorEastAsia" w:hAnsiTheme="minorEastAsia"/>
          <w:color w:val="auto"/>
          <w:sz w:val="24"/>
        </w:rPr>
      </w:pPr>
      <w:r>
        <w:rPr>
          <w:rFonts w:hint="eastAsia" w:asciiTheme="minorEastAsia" w:hAnsiTheme="minorEastAsia"/>
          <w:color w:val="auto"/>
          <w:sz w:val="24"/>
        </w:rPr>
        <w:t>2.交付地点：浙江省杭州第九中学。</w:t>
      </w:r>
    </w:p>
    <w:p w14:paraId="25E2968A">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七、技术支持与售后服务要求</w:t>
      </w:r>
    </w:p>
    <w:p w14:paraId="00B5EAC7">
      <w:pPr>
        <w:spacing w:line="360" w:lineRule="auto"/>
        <w:ind w:firstLine="482" w:firstLineChars="200"/>
        <w:rPr>
          <w:rFonts w:asciiTheme="minorEastAsia" w:hAnsiTheme="minorEastAsia"/>
          <w:b/>
          <w:bCs/>
          <w:color w:val="auto"/>
          <w:sz w:val="24"/>
        </w:rPr>
      </w:pPr>
      <w:r>
        <w:rPr>
          <w:rFonts w:asciiTheme="minorEastAsia" w:hAnsiTheme="minorEastAsia"/>
          <w:b/>
          <w:bCs/>
          <w:color w:val="auto"/>
          <w:sz w:val="24"/>
        </w:rPr>
        <w:t>1.</w:t>
      </w:r>
      <w:r>
        <w:rPr>
          <w:rFonts w:hint="eastAsia" w:asciiTheme="minorEastAsia" w:hAnsiTheme="minorEastAsia"/>
          <w:b/>
          <w:bCs/>
          <w:color w:val="auto"/>
          <w:sz w:val="24"/>
        </w:rPr>
        <w:t>本次投标所有设备要求包含3年原厂质保，投标人必须在设备到货时向采购人提供购买制造商设备3年（自终验合格之日起三年）的免费设备保修证明以及制造商对本次提供设备的序列号所对应的最终用户为采购人的书面确认。</w:t>
      </w:r>
    </w:p>
    <w:p w14:paraId="5DFC8213">
      <w:pPr>
        <w:autoSpaceDE w:val="0"/>
        <w:autoSpaceDN w:val="0"/>
        <w:spacing w:line="360" w:lineRule="auto"/>
        <w:ind w:firstLine="480" w:firstLineChars="200"/>
        <w:rPr>
          <w:rFonts w:ascii="宋体" w:cs="仿宋_GB2312"/>
          <w:color w:val="auto"/>
          <w:sz w:val="24"/>
        </w:rPr>
      </w:pPr>
      <w:r>
        <w:rPr>
          <w:rFonts w:cs="Calibri" w:asciiTheme="minorEastAsia" w:hAnsiTheme="minorEastAsia"/>
          <w:color w:val="auto"/>
          <w:sz w:val="24"/>
        </w:rPr>
        <w:t>2.在</w:t>
      </w:r>
      <w:r>
        <w:rPr>
          <w:rFonts w:hint="eastAsia" w:cs="Calibri" w:asciiTheme="minorEastAsia" w:hAnsiTheme="minorEastAsia"/>
          <w:color w:val="auto"/>
          <w:sz w:val="24"/>
        </w:rPr>
        <w:t>项目质量保证期</w:t>
      </w:r>
      <w:r>
        <w:rPr>
          <w:rFonts w:cs="Calibri" w:asciiTheme="minorEastAsia" w:hAnsiTheme="minorEastAsia"/>
          <w:color w:val="auto"/>
          <w:sz w:val="24"/>
        </w:rPr>
        <w:t>内，</w:t>
      </w:r>
      <w:r>
        <w:rPr>
          <w:rFonts w:hint="eastAsia" w:cs="Calibri" w:asciiTheme="minorEastAsia" w:hAnsiTheme="minorEastAsia"/>
          <w:color w:val="auto"/>
          <w:sz w:val="24"/>
        </w:rPr>
        <w:t>乙方</w:t>
      </w:r>
      <w:r>
        <w:rPr>
          <w:rFonts w:cs="Calibri" w:asciiTheme="minorEastAsia" w:hAnsiTheme="minorEastAsia"/>
          <w:color w:val="auto"/>
          <w:sz w:val="24"/>
        </w:rPr>
        <w:t>需至少一名现场驻点运维人员</w:t>
      </w:r>
      <w:r>
        <w:rPr>
          <w:rFonts w:hint="eastAsia" w:ascii="宋体" w:hAnsi="宋体"/>
          <w:bCs/>
          <w:color w:val="auto"/>
          <w:sz w:val="24"/>
        </w:rPr>
        <w:t>。</w:t>
      </w:r>
    </w:p>
    <w:p w14:paraId="3B16EC12">
      <w:pPr>
        <w:spacing w:line="360" w:lineRule="auto"/>
        <w:ind w:firstLine="480" w:firstLineChars="200"/>
        <w:rPr>
          <w:rFonts w:asciiTheme="minorEastAsia" w:hAnsiTheme="minorEastAsia"/>
          <w:color w:val="auto"/>
          <w:sz w:val="24"/>
        </w:rPr>
      </w:pPr>
      <w:r>
        <w:rPr>
          <w:rFonts w:asciiTheme="minorEastAsia" w:hAnsiTheme="minorEastAsia"/>
          <w:color w:val="auto"/>
          <w:sz w:val="24"/>
        </w:rPr>
        <w:t>3</w:t>
      </w:r>
      <w:r>
        <w:rPr>
          <w:rFonts w:cs="Calibri" w:asciiTheme="minorEastAsia" w:hAnsiTheme="minorEastAsia"/>
          <w:color w:val="auto"/>
          <w:sz w:val="24"/>
        </w:rPr>
        <w:t>.</w:t>
      </w:r>
      <w:r>
        <w:rPr>
          <w:rFonts w:hint="eastAsia" w:asciiTheme="minorEastAsia" w:hAnsiTheme="minorEastAsia"/>
          <w:color w:val="auto"/>
          <w:sz w:val="24"/>
        </w:rPr>
        <w:t>售后服务要求如下：</w:t>
      </w:r>
    </w:p>
    <w:p w14:paraId="796B3352">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w:t>
      </w:r>
      <w:r>
        <w:rPr>
          <w:rFonts w:cs="Calibri" w:asciiTheme="minorEastAsia" w:hAnsiTheme="minorEastAsia"/>
          <w:color w:val="auto"/>
          <w:sz w:val="24"/>
        </w:rPr>
        <w:t>1</w:t>
      </w:r>
      <w:r>
        <w:rPr>
          <w:rFonts w:hint="eastAsia" w:cs="Calibri" w:asciiTheme="minorEastAsia" w:hAnsiTheme="minorEastAsia"/>
          <w:color w:val="auto"/>
          <w:sz w:val="24"/>
        </w:rPr>
        <w:t>）</w:t>
      </w:r>
      <w:r>
        <w:rPr>
          <w:rFonts w:cs="Calibri" w:asciiTheme="minorEastAsia" w:hAnsiTheme="minorEastAsia"/>
          <w:color w:val="auto"/>
          <w:sz w:val="24"/>
        </w:rPr>
        <w:t>在</w:t>
      </w:r>
      <w:r>
        <w:rPr>
          <w:rFonts w:hint="eastAsia" w:cs="Calibri" w:asciiTheme="minorEastAsia" w:hAnsiTheme="minorEastAsia"/>
          <w:color w:val="auto"/>
          <w:sz w:val="24"/>
        </w:rPr>
        <w:t>项目质量保证期</w:t>
      </w:r>
      <w:r>
        <w:rPr>
          <w:rFonts w:cs="Calibri" w:asciiTheme="minorEastAsia" w:hAnsiTheme="minorEastAsia"/>
          <w:color w:val="auto"/>
          <w:sz w:val="24"/>
        </w:rPr>
        <w:t>内</w:t>
      </w:r>
      <w:r>
        <w:rPr>
          <w:rFonts w:hint="eastAsia" w:cs="Calibri" w:asciiTheme="minorEastAsia" w:hAnsiTheme="minorEastAsia"/>
          <w:color w:val="auto"/>
          <w:sz w:val="24"/>
        </w:rPr>
        <w:t>，乙方</w:t>
      </w:r>
      <w:r>
        <w:rPr>
          <w:rFonts w:cs="Calibri" w:asciiTheme="minorEastAsia" w:hAnsiTheme="minorEastAsia"/>
          <w:color w:val="auto"/>
          <w:sz w:val="24"/>
        </w:rPr>
        <w:t>必须为最终用户提供技术服务热线（7*24小时），负责解答用户在</w:t>
      </w:r>
      <w:r>
        <w:rPr>
          <w:rFonts w:hint="eastAsia" w:cs="Calibri" w:asciiTheme="minorEastAsia" w:hAnsiTheme="minorEastAsia"/>
          <w:color w:val="auto"/>
          <w:sz w:val="24"/>
        </w:rPr>
        <w:t>系统及</w:t>
      </w:r>
      <w:r>
        <w:rPr>
          <w:rFonts w:cs="Calibri" w:asciiTheme="minorEastAsia" w:hAnsiTheme="minorEastAsia"/>
          <w:color w:val="auto"/>
          <w:sz w:val="24"/>
        </w:rPr>
        <w:t>设备使用中遇到的问题，并及时提出解决问题的建议和操作方法。</w:t>
      </w:r>
    </w:p>
    <w:p w14:paraId="209CC741">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w:t>
      </w:r>
      <w:r>
        <w:rPr>
          <w:rFonts w:cs="Calibri" w:asciiTheme="minorEastAsia" w:hAnsiTheme="minorEastAsia"/>
          <w:color w:val="auto"/>
          <w:sz w:val="24"/>
        </w:rPr>
        <w:t>2</w:t>
      </w:r>
      <w:r>
        <w:rPr>
          <w:rFonts w:hint="eastAsia" w:cs="Calibri" w:asciiTheme="minorEastAsia" w:hAnsiTheme="minorEastAsia"/>
          <w:color w:val="auto"/>
          <w:sz w:val="24"/>
        </w:rPr>
        <w:t>）系统在维护期内，乙方应免费提供上门维护、升级服务，提供技术服务热线（7*24小时），接到甲方抢修指令申告电话后应于30分钟内响应,2小时内到达现场，4小时内恢复系统的正常运行。若故障无法在4小时内解决的，乙方应提供备件进行免费更换，否则甲方将自行采取必要的措施，由此产生风险和费用由乙方承担。3日内提交故障分析报告及解决方案。如果逾期未作出响应，乙方应承担由于故障所造成的全部损失。</w:t>
      </w:r>
    </w:p>
    <w:p w14:paraId="3994C2D5">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w:t>
      </w:r>
      <w:r>
        <w:rPr>
          <w:rFonts w:cs="Calibri" w:asciiTheme="minorEastAsia" w:hAnsiTheme="minorEastAsia"/>
          <w:color w:val="auto"/>
          <w:sz w:val="24"/>
        </w:rPr>
        <w:t>3</w:t>
      </w:r>
      <w:r>
        <w:rPr>
          <w:rFonts w:hint="eastAsia" w:cs="Calibri" w:asciiTheme="minorEastAsia" w:hAnsiTheme="minorEastAsia"/>
          <w:color w:val="auto"/>
          <w:sz w:val="24"/>
        </w:rPr>
        <w:t>）</w:t>
      </w:r>
      <w:r>
        <w:rPr>
          <w:rFonts w:cs="Calibri" w:asciiTheme="minorEastAsia" w:hAnsiTheme="minorEastAsia"/>
          <w:color w:val="auto"/>
          <w:sz w:val="24"/>
        </w:rPr>
        <w:t>当发生非人为因素严重故障时，</w:t>
      </w:r>
      <w:r>
        <w:rPr>
          <w:rFonts w:hint="eastAsia" w:cs="Calibri" w:asciiTheme="minorEastAsia" w:hAnsiTheme="minorEastAsia"/>
          <w:color w:val="auto"/>
          <w:sz w:val="24"/>
        </w:rPr>
        <w:t>乙方</w:t>
      </w:r>
      <w:r>
        <w:rPr>
          <w:rFonts w:cs="Calibri" w:asciiTheme="minorEastAsia" w:hAnsiTheme="minorEastAsia"/>
          <w:color w:val="auto"/>
          <w:sz w:val="24"/>
        </w:rPr>
        <w:t>应当免费在七日内将补充或者更换的产品运抵发生故障的产品所在地，由此产生的一切相关费用由</w:t>
      </w:r>
      <w:r>
        <w:rPr>
          <w:rFonts w:hint="eastAsia" w:cs="Calibri" w:asciiTheme="minorEastAsia" w:hAnsiTheme="minorEastAsia"/>
          <w:color w:val="auto"/>
          <w:sz w:val="24"/>
        </w:rPr>
        <w:t>供应商承担。</w:t>
      </w:r>
    </w:p>
    <w:p w14:paraId="1B034464">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w:t>
      </w:r>
      <w:r>
        <w:rPr>
          <w:rFonts w:cs="Calibri" w:asciiTheme="minorEastAsia" w:hAnsiTheme="minorEastAsia"/>
          <w:color w:val="auto"/>
          <w:sz w:val="24"/>
        </w:rPr>
        <w:t>4</w:t>
      </w:r>
      <w:r>
        <w:rPr>
          <w:rFonts w:hint="eastAsia" w:cs="Calibri" w:asciiTheme="minorEastAsia" w:hAnsiTheme="minorEastAsia"/>
          <w:color w:val="auto"/>
          <w:sz w:val="24"/>
        </w:rPr>
        <w:t>）</w:t>
      </w:r>
      <w:r>
        <w:rPr>
          <w:rFonts w:cs="Calibri" w:asciiTheme="minorEastAsia" w:hAnsiTheme="minorEastAsia"/>
          <w:color w:val="auto"/>
          <w:sz w:val="24"/>
        </w:rPr>
        <w:t>在</w:t>
      </w:r>
      <w:r>
        <w:rPr>
          <w:rFonts w:hint="eastAsia" w:cs="Calibri" w:asciiTheme="minorEastAsia" w:hAnsiTheme="minorEastAsia"/>
          <w:color w:val="auto"/>
          <w:sz w:val="24"/>
        </w:rPr>
        <w:t>项目质量保证期</w:t>
      </w:r>
      <w:r>
        <w:rPr>
          <w:rFonts w:cs="Calibri" w:asciiTheme="minorEastAsia" w:hAnsiTheme="minorEastAsia"/>
          <w:color w:val="auto"/>
          <w:sz w:val="24"/>
        </w:rPr>
        <w:t>内，所有因更换或修理货物或部件而导致产品停止运行的时间应从其产品</w:t>
      </w:r>
      <w:r>
        <w:rPr>
          <w:rFonts w:hint="eastAsia" w:cs="Calibri" w:asciiTheme="minorEastAsia" w:hAnsiTheme="minorEastAsia"/>
          <w:color w:val="auto"/>
          <w:sz w:val="24"/>
        </w:rPr>
        <w:t>质量保证期</w:t>
      </w:r>
      <w:r>
        <w:rPr>
          <w:rFonts w:cs="Calibri" w:asciiTheme="minorEastAsia" w:hAnsiTheme="minorEastAsia"/>
          <w:color w:val="auto"/>
          <w:sz w:val="24"/>
        </w:rPr>
        <w:t>内扣除</w:t>
      </w:r>
      <w:r>
        <w:rPr>
          <w:rFonts w:hint="eastAsia" w:cs="Calibri" w:asciiTheme="minorEastAsia" w:hAnsiTheme="minorEastAsia"/>
          <w:color w:val="auto"/>
          <w:sz w:val="24"/>
        </w:rPr>
        <w:t>。</w:t>
      </w:r>
    </w:p>
    <w:p w14:paraId="67637017">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w:t>
      </w:r>
      <w:r>
        <w:rPr>
          <w:rFonts w:cs="Calibri" w:asciiTheme="minorEastAsia" w:hAnsiTheme="minorEastAsia"/>
          <w:color w:val="auto"/>
          <w:sz w:val="24"/>
        </w:rPr>
        <w:t>5</w:t>
      </w:r>
      <w:r>
        <w:rPr>
          <w:rFonts w:hint="eastAsia" w:cs="Calibri" w:asciiTheme="minorEastAsia" w:hAnsiTheme="minorEastAsia"/>
          <w:color w:val="auto"/>
          <w:sz w:val="24"/>
        </w:rPr>
        <w:t>）乙方</w:t>
      </w:r>
      <w:r>
        <w:rPr>
          <w:rFonts w:cs="Calibri" w:asciiTheme="minorEastAsia" w:hAnsiTheme="minorEastAsia"/>
          <w:color w:val="auto"/>
          <w:sz w:val="24"/>
        </w:rPr>
        <w:t>在产品</w:t>
      </w:r>
      <w:r>
        <w:rPr>
          <w:rFonts w:hint="eastAsia" w:cs="Calibri" w:asciiTheme="minorEastAsia" w:hAnsiTheme="minorEastAsia"/>
          <w:color w:val="auto"/>
          <w:sz w:val="24"/>
        </w:rPr>
        <w:t>质量保证期</w:t>
      </w:r>
      <w:r>
        <w:rPr>
          <w:rFonts w:cs="Calibri" w:asciiTheme="minorEastAsia" w:hAnsiTheme="minorEastAsia"/>
          <w:color w:val="auto"/>
          <w:sz w:val="24"/>
        </w:rPr>
        <w:t>内安装的任何零配件，必须是其</w:t>
      </w:r>
      <w:r>
        <w:rPr>
          <w:rFonts w:hint="eastAsia" w:cs="Calibri" w:asciiTheme="minorEastAsia" w:hAnsiTheme="minorEastAsia"/>
          <w:color w:val="auto"/>
          <w:sz w:val="24"/>
        </w:rPr>
        <w:t>中标产品</w:t>
      </w:r>
      <w:r>
        <w:rPr>
          <w:rFonts w:cs="Calibri" w:asciiTheme="minorEastAsia" w:hAnsiTheme="minorEastAsia"/>
          <w:color w:val="auto"/>
          <w:sz w:val="24"/>
        </w:rPr>
        <w:t>生产厂家原产的或是经原厂家及用户单位认可的</w:t>
      </w:r>
      <w:r>
        <w:rPr>
          <w:rFonts w:hint="eastAsia" w:cs="Calibri" w:asciiTheme="minorEastAsia" w:hAnsiTheme="minorEastAsia"/>
          <w:color w:val="auto"/>
          <w:sz w:val="24"/>
        </w:rPr>
        <w:t>。</w:t>
      </w:r>
    </w:p>
    <w:p w14:paraId="6CD0124C">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w:t>
      </w:r>
      <w:r>
        <w:rPr>
          <w:rFonts w:cs="Calibri" w:asciiTheme="minorEastAsia" w:hAnsiTheme="minorEastAsia"/>
          <w:color w:val="auto"/>
          <w:sz w:val="24"/>
        </w:rPr>
        <w:t>6</w:t>
      </w:r>
      <w:r>
        <w:rPr>
          <w:rFonts w:hint="eastAsia" w:cs="Calibri" w:asciiTheme="minorEastAsia" w:hAnsiTheme="minorEastAsia"/>
          <w:color w:val="auto"/>
          <w:sz w:val="24"/>
        </w:rPr>
        <w:t>）</w:t>
      </w:r>
      <w:r>
        <w:rPr>
          <w:rFonts w:cs="Calibri" w:asciiTheme="minorEastAsia" w:hAnsiTheme="minorEastAsia"/>
          <w:color w:val="auto"/>
          <w:sz w:val="24"/>
        </w:rPr>
        <w:t>所有的替代零配件必须是新的未使用和未经修复的，除非最终用户提供书面许可，否则不可使用此范围外的其他（非新的）配件。</w:t>
      </w:r>
    </w:p>
    <w:p w14:paraId="055AD5B0">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w:t>
      </w:r>
      <w:r>
        <w:rPr>
          <w:rFonts w:cs="Calibri" w:asciiTheme="minorEastAsia" w:hAnsiTheme="minorEastAsia"/>
          <w:color w:val="auto"/>
          <w:sz w:val="24"/>
        </w:rPr>
        <w:t>7</w:t>
      </w:r>
      <w:r>
        <w:rPr>
          <w:rFonts w:hint="eastAsia" w:cs="Calibri" w:asciiTheme="minorEastAsia" w:hAnsiTheme="minorEastAsia"/>
          <w:color w:val="auto"/>
          <w:sz w:val="24"/>
        </w:rPr>
        <w:t>）乙方</w:t>
      </w:r>
      <w:r>
        <w:rPr>
          <w:rFonts w:cs="Calibri" w:asciiTheme="minorEastAsia" w:hAnsiTheme="minorEastAsia"/>
          <w:color w:val="auto"/>
          <w:sz w:val="24"/>
        </w:rPr>
        <w:t>必须为维修和技术支持所未能解决的问题和故障提供正式的升级方案</w:t>
      </w:r>
      <w:r>
        <w:rPr>
          <w:rFonts w:hint="eastAsia" w:cs="Calibri" w:asciiTheme="minorEastAsia" w:hAnsiTheme="minorEastAsia"/>
          <w:color w:val="auto"/>
          <w:sz w:val="24"/>
        </w:rPr>
        <w:t>。</w:t>
      </w:r>
    </w:p>
    <w:p w14:paraId="08C47FF5">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w:t>
      </w:r>
      <w:r>
        <w:rPr>
          <w:rFonts w:cs="Calibri" w:asciiTheme="minorEastAsia" w:hAnsiTheme="minorEastAsia"/>
          <w:color w:val="auto"/>
          <w:sz w:val="24"/>
        </w:rPr>
        <w:t>8</w:t>
      </w:r>
      <w:r>
        <w:rPr>
          <w:rFonts w:hint="eastAsia" w:cs="Calibri" w:asciiTheme="minorEastAsia" w:hAnsiTheme="minorEastAsia"/>
          <w:color w:val="auto"/>
          <w:sz w:val="24"/>
        </w:rPr>
        <w:t>）</w:t>
      </w:r>
      <w:r>
        <w:rPr>
          <w:rFonts w:cs="Calibri" w:asciiTheme="minorEastAsia" w:hAnsiTheme="minorEastAsia"/>
          <w:color w:val="auto"/>
          <w:sz w:val="24"/>
        </w:rPr>
        <w:t>在</w:t>
      </w:r>
      <w:r>
        <w:rPr>
          <w:rFonts w:hint="eastAsia" w:cs="Calibri" w:asciiTheme="minorEastAsia" w:hAnsiTheme="minorEastAsia"/>
          <w:color w:val="auto"/>
          <w:sz w:val="24"/>
        </w:rPr>
        <w:t>项目质量保证期</w:t>
      </w:r>
      <w:r>
        <w:rPr>
          <w:rFonts w:cs="Calibri" w:asciiTheme="minorEastAsia" w:hAnsiTheme="minorEastAsia"/>
          <w:color w:val="auto"/>
          <w:sz w:val="24"/>
        </w:rPr>
        <w:t>内，</w:t>
      </w:r>
      <w:r>
        <w:rPr>
          <w:rFonts w:hint="eastAsia" w:cs="Calibri" w:asciiTheme="minorEastAsia" w:hAnsiTheme="minorEastAsia"/>
          <w:color w:val="auto"/>
          <w:sz w:val="24"/>
        </w:rPr>
        <w:t>乙方有</w:t>
      </w:r>
      <w:r>
        <w:rPr>
          <w:rFonts w:cs="Calibri" w:asciiTheme="minorEastAsia" w:hAnsiTheme="minorEastAsia"/>
          <w:color w:val="auto"/>
          <w:sz w:val="24"/>
        </w:rPr>
        <w:t>责任解决所提供的投标产品和软件系统的任何问题，在</w:t>
      </w:r>
      <w:r>
        <w:rPr>
          <w:rFonts w:hint="eastAsia" w:cs="Calibri" w:asciiTheme="minorEastAsia" w:hAnsiTheme="minorEastAsia"/>
          <w:color w:val="auto"/>
          <w:sz w:val="24"/>
        </w:rPr>
        <w:t>质量保证期</w:t>
      </w:r>
      <w:r>
        <w:rPr>
          <w:rFonts w:cs="Calibri" w:asciiTheme="minorEastAsia" w:hAnsiTheme="minorEastAsia"/>
          <w:color w:val="auto"/>
          <w:sz w:val="24"/>
        </w:rPr>
        <w:t>满后，当需要时，</w:t>
      </w:r>
      <w:r>
        <w:rPr>
          <w:rFonts w:hint="eastAsia" w:cs="Calibri" w:asciiTheme="minorEastAsia" w:hAnsiTheme="minorEastAsia"/>
          <w:color w:val="auto"/>
          <w:sz w:val="24"/>
        </w:rPr>
        <w:t>供应商</w:t>
      </w:r>
      <w:r>
        <w:rPr>
          <w:rFonts w:cs="Calibri" w:asciiTheme="minorEastAsia" w:hAnsiTheme="minorEastAsia"/>
          <w:color w:val="auto"/>
          <w:sz w:val="24"/>
        </w:rPr>
        <w:t>仍须对因投标产品本身的固有缺陷和瑕疵承担责任</w:t>
      </w:r>
      <w:r>
        <w:rPr>
          <w:rFonts w:hint="eastAsia" w:cs="Calibri" w:asciiTheme="minorEastAsia" w:hAnsiTheme="minorEastAsia"/>
          <w:color w:val="auto"/>
          <w:sz w:val="24"/>
        </w:rPr>
        <w:t>。</w:t>
      </w:r>
    </w:p>
    <w:p w14:paraId="756D8443">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（9）乙方每周应对系统进行现场巡检，如巡检中发现软硬件问题，应及时诊断修复并提交故障报告及附解决措施。</w:t>
      </w:r>
    </w:p>
    <w:p w14:paraId="0577E944">
      <w:pPr>
        <w:snapToGrid w:val="0"/>
        <w:spacing w:line="360" w:lineRule="auto"/>
        <w:ind w:firstLine="480" w:firstLineChars="200"/>
        <w:jc w:val="left"/>
        <w:rPr>
          <w:rFonts w:cs="Calibri" w:asciiTheme="minorEastAsia" w:hAnsiTheme="minorEastAsia"/>
          <w:color w:val="auto"/>
          <w:sz w:val="24"/>
        </w:rPr>
      </w:pPr>
      <w:r>
        <w:rPr>
          <w:rFonts w:hint="eastAsia" w:cs="Calibri" w:asciiTheme="minorEastAsia" w:hAnsiTheme="minorEastAsia"/>
          <w:color w:val="auto"/>
          <w:sz w:val="24"/>
        </w:rPr>
        <w:t>（10）维护期满前30天，乙方须向用户提供一份针对所有维护系统的完整的技术资料，并报送浙江省杭州第九中学备案。该技术资料应包括：系统结构图、接线配线图、线路走向图、供电系统、前端及终端的型号和序号及数量、主要控制及存储设备的规格型号、主要设备的参数设置等内容，该技术资料内容的完整性必须取得浙江省杭州第九中学的审核。</w:t>
      </w:r>
    </w:p>
    <w:p w14:paraId="643C90F8">
      <w:pPr>
        <w:pStyle w:val="7"/>
        <w:spacing w:line="360" w:lineRule="auto"/>
        <w:ind w:firstLine="480"/>
        <w:rPr>
          <w:rFonts w:asciiTheme="minorEastAsia" w:hAnsiTheme="minorEastAsia"/>
          <w:color w:val="auto"/>
          <w:sz w:val="24"/>
          <w:szCs w:val="24"/>
        </w:rPr>
      </w:pPr>
      <w:r>
        <w:rPr>
          <w:rFonts w:asciiTheme="minorEastAsia" w:hAnsiTheme="minorEastAsia"/>
          <w:color w:val="auto"/>
          <w:sz w:val="24"/>
          <w:szCs w:val="24"/>
        </w:rPr>
        <w:t>4</w:t>
      </w:r>
      <w:r>
        <w:rPr>
          <w:rFonts w:cs="Calibri" w:asciiTheme="minorEastAsia" w:hAnsiTheme="minorEastAsia"/>
          <w:color w:val="auto"/>
          <w:sz w:val="24"/>
        </w:rPr>
        <w:t>.</w:t>
      </w:r>
      <w:r>
        <w:rPr>
          <w:rFonts w:hint="eastAsia" w:asciiTheme="minorEastAsia" w:hAnsiTheme="minorEastAsia"/>
          <w:color w:val="auto"/>
          <w:sz w:val="24"/>
          <w:szCs w:val="24"/>
        </w:rPr>
        <w:t>在质保期内，如发生系统应用软件功能升级的情况，乙方应免费负责现场升级和向甲方提供必要的技术资料。</w:t>
      </w:r>
    </w:p>
    <w:p w14:paraId="02926DF0">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八、甲乙双方的权利义务</w:t>
      </w:r>
    </w:p>
    <w:p w14:paraId="46903C9F">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1.甲方的权利义务</w:t>
      </w:r>
    </w:p>
    <w:p w14:paraId="26726E97">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（1）甲方将依据本协议对项目进行验收、书面确认。</w:t>
      </w:r>
    </w:p>
    <w:p w14:paraId="0F0964A2">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（2）甲方应当按合同专用条款双方约定的内容和时间，向乙方提供与项目建设有关的项目等资料。</w:t>
      </w:r>
    </w:p>
    <w:p w14:paraId="76666328">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（3）甲方应当主要负责项目建设的所有外部关系的联系与协调，为乙方工作提供良好的外部条件。</w:t>
      </w:r>
    </w:p>
    <w:p w14:paraId="50F6DA3C">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4</w:t>
      </w:r>
      <w:r>
        <w:rPr>
          <w:rFonts w:hint="eastAsia" w:asciiTheme="minorEastAsia" w:hAnsiTheme="minorEastAsia"/>
          <w:color w:val="auto"/>
          <w:sz w:val="24"/>
        </w:rPr>
        <w:t>）甲方须按照协议金额向乙方支付相关费用。</w:t>
      </w:r>
    </w:p>
    <w:p w14:paraId="291F0E6F">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5</w:t>
      </w:r>
      <w:r>
        <w:rPr>
          <w:rFonts w:hint="eastAsia" w:asciiTheme="minorEastAsia" w:hAnsiTheme="minorEastAsia"/>
          <w:color w:val="auto"/>
          <w:sz w:val="24"/>
        </w:rPr>
        <w:t>）甲方有权利对乙方的工作进展情况进行询问和监督。</w:t>
      </w:r>
    </w:p>
    <w:p w14:paraId="27797B9D">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lang w:eastAsia="zh-Hans"/>
        </w:rPr>
        <w:t>（</w:t>
      </w:r>
      <w:r>
        <w:rPr>
          <w:rFonts w:asciiTheme="minorEastAsia" w:hAnsiTheme="minorEastAsia"/>
          <w:color w:val="auto"/>
          <w:sz w:val="24"/>
          <w:lang w:eastAsia="zh-Hans"/>
        </w:rPr>
        <w:t>6</w:t>
      </w:r>
      <w:r>
        <w:rPr>
          <w:rFonts w:hint="eastAsia" w:asciiTheme="minorEastAsia" w:hAnsiTheme="minorEastAsia"/>
          <w:color w:val="auto"/>
          <w:sz w:val="24"/>
          <w:lang w:eastAsia="zh-Hans"/>
        </w:rPr>
        <w:t>）甲方有权按法律规定和本合同约定解除合同。</w:t>
      </w:r>
    </w:p>
    <w:p w14:paraId="7A87EDDA">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2.乙方的权利义务</w:t>
      </w:r>
    </w:p>
    <w:p w14:paraId="4BBCD0C3">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1</w:t>
      </w:r>
      <w:r>
        <w:rPr>
          <w:rFonts w:hint="eastAsia" w:asciiTheme="minorEastAsia" w:hAnsiTheme="minorEastAsia"/>
          <w:color w:val="auto"/>
          <w:sz w:val="24"/>
        </w:rPr>
        <w:t>）根据投标文件的承诺向甲方委派项目负责人、技术负责人和专业技术人员，并保质保量完成服务内容。</w:t>
      </w:r>
    </w:p>
    <w:p w14:paraId="25A19964">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2</w:t>
      </w:r>
      <w:r>
        <w:rPr>
          <w:rFonts w:hint="eastAsia" w:asciiTheme="minorEastAsia" w:hAnsiTheme="minorEastAsia"/>
          <w:color w:val="auto"/>
          <w:sz w:val="24"/>
        </w:rPr>
        <w:t>）在本合同履行期内或合同终止后，未征得甲方同意，不得泄漏与本项目、本合同有关的技术、资料等，不得以任何形式侵害甲方的知识产权。</w:t>
      </w:r>
    </w:p>
    <w:p w14:paraId="43864EEB">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3</w:t>
      </w:r>
      <w:r>
        <w:rPr>
          <w:rFonts w:hint="eastAsia" w:asciiTheme="minorEastAsia" w:hAnsiTheme="minorEastAsia"/>
          <w:color w:val="auto"/>
          <w:sz w:val="24"/>
        </w:rPr>
        <w:t>）负责本系统的项目建设及整体联动，负责处理好与其他项目实施单位的协调。</w:t>
      </w:r>
    </w:p>
    <w:p w14:paraId="128E730D">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4</w:t>
      </w:r>
      <w:r>
        <w:rPr>
          <w:rFonts w:hint="eastAsia" w:asciiTheme="minorEastAsia" w:hAnsiTheme="minorEastAsia"/>
          <w:color w:val="auto"/>
          <w:sz w:val="24"/>
        </w:rPr>
        <w:t>）项目建设有关事项包括：项目规划、设计标准、规范和使用功能要求，向甲方的建议权。</w:t>
      </w:r>
    </w:p>
    <w:p w14:paraId="7DE07FDA">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5</w:t>
      </w:r>
      <w:r>
        <w:rPr>
          <w:rFonts w:hint="eastAsia" w:asciiTheme="minorEastAsia" w:hAnsiTheme="minorEastAsia"/>
          <w:color w:val="auto"/>
          <w:sz w:val="24"/>
        </w:rPr>
        <w:t>）乙方应按合同约定的时间、质量完成工作。</w:t>
      </w:r>
    </w:p>
    <w:p w14:paraId="2895CF00">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6</w:t>
      </w:r>
      <w:r>
        <w:rPr>
          <w:rFonts w:hint="eastAsia" w:asciiTheme="minorEastAsia" w:hAnsiTheme="minorEastAsia"/>
          <w:color w:val="auto"/>
          <w:sz w:val="24"/>
        </w:rPr>
        <w:t>）乙方不得对本合同项目进行转包或者未经甲方书面同意采取分包。</w:t>
      </w:r>
    </w:p>
    <w:p w14:paraId="1632EFC5">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九、违约责任</w:t>
      </w:r>
    </w:p>
    <w:p w14:paraId="3B2517F5">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除合同规定的不可抗力外，如果乙方没有按照合同规定的时间交货，甲方可要求乙方支付违约金。每延迟一周，按合同总价的0.5%支付违约金，一周按7天计算，不足7天按一周计算。如果违约金累计达到合同金额的5%，甲方有权解除合同。</w:t>
      </w:r>
      <w:r>
        <w:rPr>
          <w:rFonts w:hint="eastAsia" w:asciiTheme="minorEastAsia" w:hAnsiTheme="minorEastAsia"/>
          <w:color w:val="auto"/>
          <w:sz w:val="24"/>
          <w:lang w:eastAsia="zh-Hans"/>
        </w:rPr>
        <w:t>若违约金不足以补偿甲方损失的，超出部分由乙方继续承担。</w:t>
      </w:r>
    </w:p>
    <w:p w14:paraId="1914DF1C">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2.乙方应严格按照合同约定的内容和标准完成项目，若乙方不能按合同约定完成建设内容或所完成的建设内容存在严重质量问题，经确认后，乙方应向甲方</w:t>
      </w:r>
      <w:r>
        <w:rPr>
          <w:rFonts w:hint="eastAsia" w:asciiTheme="minorEastAsia" w:hAnsiTheme="minorEastAsia"/>
          <w:color w:val="auto"/>
          <w:sz w:val="24"/>
          <w:lang w:eastAsia="zh-Hans"/>
        </w:rPr>
        <w:t>支付合同总金额5%的违约金</w:t>
      </w:r>
      <w:r>
        <w:rPr>
          <w:rFonts w:hint="eastAsia" w:asciiTheme="minorEastAsia" w:hAnsiTheme="minorEastAsia"/>
          <w:color w:val="auto"/>
          <w:sz w:val="24"/>
        </w:rPr>
        <w:t>，如</w:t>
      </w:r>
      <w:r>
        <w:rPr>
          <w:rFonts w:hint="eastAsia" w:asciiTheme="minorEastAsia" w:hAnsiTheme="minorEastAsia"/>
          <w:color w:val="auto"/>
          <w:sz w:val="24"/>
          <w:lang w:eastAsia="zh-Hans"/>
        </w:rPr>
        <w:t>经甲方催告后7个工作日内</w:t>
      </w:r>
      <w:r>
        <w:rPr>
          <w:rFonts w:hint="eastAsia" w:asciiTheme="minorEastAsia" w:hAnsiTheme="minorEastAsia"/>
          <w:color w:val="auto"/>
          <w:sz w:val="24"/>
        </w:rPr>
        <w:t>，</w:t>
      </w:r>
      <w:r>
        <w:rPr>
          <w:rFonts w:hint="eastAsia" w:asciiTheme="minorEastAsia" w:hAnsiTheme="minorEastAsia"/>
          <w:color w:val="auto"/>
          <w:sz w:val="24"/>
          <w:lang w:eastAsia="zh-Hans"/>
        </w:rPr>
        <w:t>乙方拒不改正或者没有改正意向的，</w:t>
      </w:r>
      <w:r>
        <w:rPr>
          <w:rFonts w:hint="eastAsia" w:asciiTheme="minorEastAsia" w:hAnsiTheme="minorEastAsia"/>
          <w:color w:val="auto"/>
          <w:sz w:val="24"/>
        </w:rPr>
        <w:t>甲方有权解除合同</w:t>
      </w:r>
      <w:r>
        <w:rPr>
          <w:rFonts w:hint="eastAsia" w:asciiTheme="minorEastAsia" w:hAnsiTheme="minorEastAsia"/>
          <w:color w:val="auto"/>
          <w:sz w:val="24"/>
          <w:lang w:eastAsia="zh-Hans"/>
        </w:rPr>
        <w:t>，违约金不足以补偿甲方损失的，超出部分由乙方继续承担</w:t>
      </w:r>
      <w:r>
        <w:rPr>
          <w:rFonts w:hint="eastAsia" w:asciiTheme="minorEastAsia" w:hAnsiTheme="minorEastAsia"/>
          <w:color w:val="auto"/>
          <w:sz w:val="24"/>
        </w:rPr>
        <w:t>。</w:t>
      </w:r>
    </w:p>
    <w:p w14:paraId="50BFE520">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3.乙方在项目开发或运行期间由于乙方管理不善等原因，造成安全事故并造成重大影响的，乙方向甲方赔偿合同金额的</w:t>
      </w:r>
      <w:r>
        <w:rPr>
          <w:rFonts w:asciiTheme="minorEastAsia" w:hAnsiTheme="minorEastAsia"/>
          <w:color w:val="auto"/>
          <w:sz w:val="24"/>
        </w:rPr>
        <w:t>20</w:t>
      </w:r>
      <w:r>
        <w:rPr>
          <w:rFonts w:hint="eastAsia" w:asciiTheme="minorEastAsia" w:hAnsiTheme="minorEastAsia"/>
          <w:color w:val="auto"/>
          <w:sz w:val="24"/>
        </w:rPr>
        <w:t>%的违约金，违约金不足以赔偿甲方损失的，以甲方实际损失为准，并且，相关法律、经济责任由乙方一并承担。</w:t>
      </w:r>
    </w:p>
    <w:p w14:paraId="6CC5E00D">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4.解除合同时，乙方应在收到甲方通知后一周内退还甲方已支付的合同款，逾期退还合同款的，自超过之日起，每日按未退还金额的0.1%支付违约金。</w:t>
      </w:r>
    </w:p>
    <w:p w14:paraId="7E315458">
      <w:pPr>
        <w:pStyle w:val="965"/>
        <w:spacing w:line="360" w:lineRule="auto"/>
        <w:ind w:firstLine="480"/>
        <w:rPr>
          <w:rFonts w:asciiTheme="minorEastAsia" w:hAnsiTheme="minorEastAsia"/>
          <w:color w:val="auto"/>
          <w:sz w:val="24"/>
        </w:rPr>
      </w:pPr>
      <w:r>
        <w:rPr>
          <w:rFonts w:hint="eastAsia" w:asciiTheme="minorEastAsia" w:hAnsiTheme="minorEastAsia"/>
          <w:color w:val="auto"/>
          <w:sz w:val="24"/>
        </w:rPr>
        <w:t>6.乙方对监理工程师提出的整改意见不能按时按要求整改完成超过1次，并可能导致项目延期的，自第2次起，每次按5000元支付违约金。</w:t>
      </w:r>
    </w:p>
    <w:p w14:paraId="457DBD50">
      <w:pPr>
        <w:pStyle w:val="965"/>
        <w:spacing w:line="360" w:lineRule="auto"/>
        <w:ind w:firstLine="480"/>
        <w:rPr>
          <w:rFonts w:asciiTheme="minorEastAsia" w:hAnsiTheme="minorEastAsia"/>
          <w:color w:val="auto"/>
          <w:sz w:val="24"/>
          <w:lang w:eastAsia="zh-Hans"/>
        </w:rPr>
      </w:pPr>
      <w:r>
        <w:rPr>
          <w:rFonts w:asciiTheme="minorEastAsia" w:hAnsiTheme="minorEastAsia"/>
          <w:color w:val="auto"/>
          <w:sz w:val="24"/>
          <w:lang w:eastAsia="zh-Hans"/>
        </w:rPr>
        <w:t>7</w:t>
      </w:r>
      <w:r>
        <w:rPr>
          <w:rFonts w:hint="eastAsia" w:asciiTheme="minorEastAsia" w:hAnsiTheme="minorEastAsia"/>
          <w:color w:val="auto"/>
          <w:sz w:val="24"/>
          <w:lang w:eastAsia="zh-Hans"/>
        </w:rPr>
        <w:t>.</w:t>
      </w:r>
      <w:r>
        <w:rPr>
          <w:rFonts w:hint="eastAsia" w:asciiTheme="minorEastAsia" w:hAnsiTheme="minorEastAsia"/>
          <w:color w:val="auto"/>
          <w:sz w:val="24"/>
        </w:rPr>
        <w:t>乙方转包，或者未经甲方书面同意采取分包方式履行合同</w:t>
      </w:r>
      <w:r>
        <w:rPr>
          <w:rFonts w:hint="eastAsia" w:asciiTheme="minorEastAsia" w:hAnsiTheme="minorEastAsia"/>
          <w:color w:val="auto"/>
          <w:sz w:val="24"/>
          <w:lang w:eastAsia="zh-Hans"/>
        </w:rPr>
        <w:t>的，甲方有权解除合同，乙方应向甲方支付合同总金额5%的违约金，违约金不足以补偿甲方损失的，超出部分由乙方继续承担。</w:t>
      </w:r>
    </w:p>
    <w:p w14:paraId="03D47DF5">
      <w:pPr>
        <w:pStyle w:val="965"/>
        <w:spacing w:line="360" w:lineRule="auto"/>
        <w:ind w:firstLine="480"/>
        <w:rPr>
          <w:rFonts w:asciiTheme="minorEastAsia" w:hAnsiTheme="minorEastAsia"/>
          <w:color w:val="auto"/>
          <w:sz w:val="24"/>
        </w:rPr>
      </w:pPr>
      <w:r>
        <w:rPr>
          <w:rFonts w:asciiTheme="minorEastAsia" w:hAnsiTheme="minorEastAsia"/>
          <w:color w:val="auto"/>
          <w:sz w:val="24"/>
        </w:rPr>
        <w:t>8</w:t>
      </w:r>
      <w:r>
        <w:rPr>
          <w:rFonts w:hint="eastAsia" w:asciiTheme="minorEastAsia" w:hAnsiTheme="minorEastAsia"/>
          <w:color w:val="auto"/>
          <w:sz w:val="24"/>
        </w:rPr>
        <w:t>.若因一方违约，守约方为主张自身权利而支出的律师费、保全费、诉讼费、差旅费、误工费等相关费用，均由违约方承担。</w:t>
      </w:r>
    </w:p>
    <w:p w14:paraId="09F0D5F5">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十、项目的产权</w:t>
      </w:r>
    </w:p>
    <w:p w14:paraId="774CC316">
      <w:pPr>
        <w:snapToGrid w:val="0"/>
        <w:spacing w:line="360" w:lineRule="auto"/>
        <w:ind w:firstLine="480" w:firstLineChars="2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本项目的最终用户浙江省杭州第九中学。</w:t>
      </w:r>
    </w:p>
    <w:p w14:paraId="56E50DD7">
      <w:pPr>
        <w:snapToGrid w:val="0"/>
        <w:spacing w:line="360" w:lineRule="auto"/>
        <w:ind w:firstLine="480" w:firstLineChars="200"/>
        <w:rPr>
          <w:rFonts w:asciiTheme="minorEastAsia" w:hAnsiTheme="minorEastAsia"/>
          <w:color w:val="auto"/>
          <w:sz w:val="24"/>
        </w:rPr>
      </w:pPr>
      <w:r>
        <w:rPr>
          <w:rFonts w:asciiTheme="minorEastAsia" w:hAnsiTheme="minorEastAsia"/>
          <w:color w:val="auto"/>
          <w:sz w:val="24"/>
        </w:rPr>
        <w:t>2.</w:t>
      </w:r>
      <w:r>
        <w:rPr>
          <w:rFonts w:hint="eastAsia" w:asciiTheme="minorEastAsia" w:hAnsiTheme="minorEastAsia"/>
          <w:color w:val="auto"/>
          <w:sz w:val="24"/>
        </w:rPr>
        <w:t>乙方应保证甲方在使用投标标的物或其任何一部分时不受任何第三方提出的侵犯其著作权、商标权、专利权等知识产权方面的起诉；如果任何第三方提出侵权指控，那么投标人须与该第三方交涉并承担由此发生的一切责任、费用和赔偿；乙方已获取的知识产权归投标人所有。</w:t>
      </w:r>
    </w:p>
    <w:p w14:paraId="2C50CBB2">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w:t>
      </w:r>
      <w:r>
        <w:rPr>
          <w:rFonts w:asciiTheme="minorEastAsia" w:hAnsiTheme="minorEastAsia"/>
          <w:color w:val="auto"/>
          <w:sz w:val="24"/>
        </w:rPr>
        <w:t>.</w:t>
      </w:r>
      <w:r>
        <w:rPr>
          <w:rFonts w:hint="eastAsia" w:asciiTheme="minorEastAsia" w:hAnsiTheme="minorEastAsia"/>
          <w:color w:val="auto"/>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14:paraId="32A3364B">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w:t>
      </w:r>
      <w:r>
        <w:rPr>
          <w:rFonts w:asciiTheme="minorEastAsia" w:hAnsiTheme="minorEastAsia"/>
          <w:color w:val="auto"/>
          <w:sz w:val="24"/>
        </w:rPr>
        <w:t>.</w:t>
      </w:r>
      <w:r>
        <w:rPr>
          <w:rFonts w:hint="eastAsia" w:asciiTheme="minorEastAsia" w:hAnsiTheme="minorEastAsia"/>
          <w:color w:val="auto"/>
          <w:sz w:val="24"/>
        </w:rPr>
        <w:t xml:space="preserve">无论何时，所有的系统方案文档、设计文档、测试文档、施工设计方案、施工图纸、系统维护手册、运维文档、项目管理文档等与本项目有关文档(包括电子文档)的知识产权属于甲方所有。 </w:t>
      </w:r>
    </w:p>
    <w:p w14:paraId="3A66B1CA">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十一、转让和分包</w:t>
      </w:r>
    </w:p>
    <w:p w14:paraId="10BF645C">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1979C5F6">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十二、合同变更、解除</w:t>
      </w:r>
    </w:p>
    <w:p w14:paraId="6FAC2C1B">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14:paraId="3B24FB6C">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（1）发生不可预见的紧急情况，继续按照原合同履行不能实现采购目的，又不能从其他投标人处采购；</w:t>
      </w:r>
    </w:p>
    <w:p w14:paraId="14CE4291">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（2）因甲方的过错导致不能实现采购目的，重新采购费用和违约金、违约损失赔偿金额占合同金额比例过大，但违背国家利益或社会公共利益的除外。</w:t>
      </w:r>
    </w:p>
    <w:p w14:paraId="47DC7078">
      <w:pPr>
        <w:pStyle w:val="965"/>
        <w:spacing w:line="360" w:lineRule="auto"/>
        <w:ind w:firstLine="480"/>
        <w:rPr>
          <w:rFonts w:asciiTheme="minorEastAsia" w:hAnsiTheme="minorEastAsia"/>
          <w:color w:val="auto"/>
          <w:sz w:val="24"/>
        </w:rPr>
      </w:pPr>
      <w:r>
        <w:rPr>
          <w:rFonts w:hint="eastAsia" w:asciiTheme="minorEastAsia" w:hAnsiTheme="minorEastAsia"/>
          <w:color w:val="auto"/>
          <w:sz w:val="24"/>
        </w:rPr>
        <w:t>（3）属于合同主要条款确定的事项，但变更不改变合同实质性内容；</w:t>
      </w:r>
    </w:p>
    <w:p w14:paraId="6ED3837B">
      <w:pPr>
        <w:pStyle w:val="965"/>
        <w:spacing w:line="360" w:lineRule="auto"/>
        <w:ind w:firstLine="480"/>
        <w:rPr>
          <w:rFonts w:asciiTheme="minorEastAsia" w:hAnsiTheme="minorEastAsia"/>
          <w:color w:val="auto"/>
          <w:sz w:val="24"/>
        </w:rPr>
      </w:pPr>
      <w:r>
        <w:rPr>
          <w:rFonts w:hint="eastAsia" w:asciiTheme="minorEastAsia" w:hAnsiTheme="minorEastAsia"/>
          <w:color w:val="auto"/>
          <w:sz w:val="24"/>
        </w:rPr>
        <w:t>（4）合同主要条款以外的内容；</w:t>
      </w:r>
    </w:p>
    <w:p w14:paraId="4368085C">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2.有下列情形之一的，政府采购合同的双方当事人合意后可以解除合同：</w:t>
      </w:r>
    </w:p>
    <w:p w14:paraId="091582DF">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（1）因不可抗力致使不能实现合同目的；</w:t>
      </w:r>
    </w:p>
    <w:p w14:paraId="194A6980">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（2）在履行期限届满之前，乙方明确表示或者以自己的行为表示不履行主要义务；</w:t>
      </w:r>
    </w:p>
    <w:p w14:paraId="56BE07B9">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（3）法律、法规规定的其他情形。</w:t>
      </w:r>
    </w:p>
    <w:p w14:paraId="533B3533">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3.有下列情形之一的，甲方可以单方解除合同：</w:t>
      </w:r>
    </w:p>
    <w:p w14:paraId="2174BC12">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（1）乙方迟延履行主要义务，经催告后在合理期限内仍未履行；</w:t>
      </w:r>
    </w:p>
    <w:p w14:paraId="165FD083">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（2）乙方迟延履行义务或者有其他违约行为致使不能实现合同目的；</w:t>
      </w:r>
    </w:p>
    <w:p w14:paraId="74CF007D">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（3）乙方转包，或者未经甲方书面同意采取分包方式履行合同；</w:t>
      </w:r>
    </w:p>
    <w:p w14:paraId="44529F84">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（4）乙方逾期缴纳履约保证金的；</w:t>
      </w:r>
    </w:p>
    <w:p w14:paraId="30BE5835">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5</w:t>
      </w:r>
      <w:r>
        <w:rPr>
          <w:rFonts w:hint="eastAsia" w:asciiTheme="minorEastAsia" w:hAnsiTheme="minorEastAsia"/>
          <w:color w:val="auto"/>
          <w:sz w:val="24"/>
        </w:rPr>
        <w:t>）法律、法规规定和合同约定的其他情形。</w:t>
      </w:r>
    </w:p>
    <w:p w14:paraId="114AA726">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w:t>
      </w:r>
      <w:r>
        <w:rPr>
          <w:rFonts w:asciiTheme="minorEastAsia" w:hAnsiTheme="minorEastAsia"/>
          <w:color w:val="auto"/>
          <w:sz w:val="24"/>
        </w:rPr>
        <w:t>6</w:t>
      </w:r>
      <w:r>
        <w:rPr>
          <w:rFonts w:hint="eastAsia" w:asciiTheme="minorEastAsia" w:hAnsiTheme="minorEastAsia"/>
          <w:color w:val="auto"/>
          <w:sz w:val="24"/>
        </w:rPr>
        <w:t>）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14:paraId="77FB11A0">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4.甲方依据本合同约定解除合同的，自甲方作出的书面解除合同通知书送达乙方之日起解除。</w:t>
      </w:r>
    </w:p>
    <w:p w14:paraId="75E0297F">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5.如乙方自身存在经营困难无清偿能力、破产或出现任何可能导致甲方的权利无法得到保障的情形时，可在任何时候以书面通知乙方，提出终止合同而不必给乙方补偿。该合同的终止将不损害或不影响甲方已经采取或将要采取任何行动或补救措施的权利。</w:t>
      </w:r>
    </w:p>
    <w:p w14:paraId="33A4EF70">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十二、不可抗力</w:t>
      </w:r>
    </w:p>
    <w:p w14:paraId="598270BB">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7C2B95FD">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2.如果双方中任何一方遭遇法律规定的不可抗力，致使合同履行受阻时，履行合同的期限应予延长，延长的期限应相当于不可抗力所影响的时间。但当不可抗力事故持续超过</w:t>
      </w:r>
      <w:r>
        <w:rPr>
          <w:rFonts w:hint="eastAsia" w:asciiTheme="minorEastAsia" w:hAnsiTheme="minorEastAsia"/>
          <w:color w:val="auto"/>
          <w:sz w:val="24"/>
          <w:u w:val="single"/>
        </w:rPr>
        <w:t>120</w:t>
      </w:r>
      <w:r>
        <w:rPr>
          <w:rFonts w:hint="eastAsia" w:asciiTheme="minorEastAsia" w:hAnsiTheme="minorEastAsia"/>
          <w:color w:val="auto"/>
          <w:sz w:val="24"/>
        </w:rPr>
        <w:t xml:space="preserve"> 天的，且双方未就合同的继续履行达成一致意见的，未受不可抗力影响的一方有权书面通知受阻方终止合同。</w:t>
      </w:r>
    </w:p>
    <w:p w14:paraId="2F2605DE">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3.受事故影响的一方应在不可抗力的事故发生后尽快书面形式通知另一方，并在事故影响消除后</w:t>
      </w:r>
      <w:r>
        <w:rPr>
          <w:rFonts w:hint="eastAsia" w:asciiTheme="minorEastAsia" w:hAnsiTheme="minorEastAsia"/>
          <w:color w:val="auto"/>
          <w:sz w:val="24"/>
          <w:u w:val="single"/>
        </w:rPr>
        <w:t>10</w:t>
      </w:r>
      <w:r>
        <w:rPr>
          <w:rFonts w:hint="eastAsia" w:asciiTheme="minorEastAsia" w:hAnsiTheme="minorEastAsia"/>
          <w:color w:val="auto"/>
          <w:sz w:val="24"/>
        </w:rPr>
        <w:t>个工作日内，将有关部门出具的证明文件、详细情况报告以及不可抗力对履行合同影响程度的说明用特快专递或挂号信寄给对方。</w:t>
      </w:r>
    </w:p>
    <w:p w14:paraId="60BBF255">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254C9B2B">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5.不可抗力使合同的某些内容有变更必要的，双方应通过协商达成进一步履行合同的协议，因不可抗力致使合同不能履行的，合同终止。</w:t>
      </w:r>
    </w:p>
    <w:p w14:paraId="06E996DE">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6.金钱债务的迟延责任不得因不可抗力而免除；迟延履行期间发生的不可抗力不具有免责效力。</w:t>
      </w:r>
    </w:p>
    <w:p w14:paraId="4A4D78BF">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十三、服务人员</w:t>
      </w:r>
    </w:p>
    <w:p w14:paraId="191E16C6">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25C662C">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DC88153">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甲乙双方指定代表，作为履行本合同服务事宜的主要联系人。</w:t>
      </w:r>
    </w:p>
    <w:p w14:paraId="301610BD">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甲方代表：</w:t>
      </w:r>
      <w:r>
        <w:rPr>
          <w:rFonts w:hint="eastAsia" w:asciiTheme="minorEastAsia" w:hAnsiTheme="minorEastAsia"/>
          <w:color w:val="auto"/>
          <w:sz w:val="24"/>
          <w:u w:val="single"/>
        </w:rPr>
        <w:t>【】</w:t>
      </w:r>
      <w:r>
        <w:rPr>
          <w:rFonts w:hint="eastAsia" w:asciiTheme="minorEastAsia" w:hAnsiTheme="minorEastAsia"/>
          <w:color w:val="auto"/>
          <w:sz w:val="24"/>
        </w:rPr>
        <w:t xml:space="preserve">  电话：</w:t>
      </w:r>
      <w:r>
        <w:rPr>
          <w:rFonts w:hint="eastAsia" w:asciiTheme="minorEastAsia" w:hAnsiTheme="minorEastAsia"/>
          <w:color w:val="auto"/>
          <w:sz w:val="24"/>
          <w:u w:val="single"/>
        </w:rPr>
        <w:t>【】</w:t>
      </w:r>
    </w:p>
    <w:p w14:paraId="598CF65B">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乙方代表：</w:t>
      </w:r>
      <w:r>
        <w:rPr>
          <w:rFonts w:hint="eastAsia" w:asciiTheme="minorEastAsia" w:hAnsiTheme="minorEastAsia"/>
          <w:color w:val="auto"/>
          <w:sz w:val="24"/>
          <w:u w:val="single"/>
        </w:rPr>
        <w:t>【】</w:t>
      </w:r>
      <w:r>
        <w:rPr>
          <w:rFonts w:hint="eastAsia" w:asciiTheme="minorEastAsia" w:hAnsiTheme="minorEastAsia"/>
          <w:color w:val="auto"/>
          <w:sz w:val="24"/>
        </w:rPr>
        <w:t xml:space="preserve">  电话：</w:t>
      </w:r>
      <w:r>
        <w:rPr>
          <w:rFonts w:hint="eastAsia" w:asciiTheme="minorEastAsia" w:hAnsiTheme="minorEastAsia"/>
          <w:color w:val="auto"/>
          <w:sz w:val="24"/>
          <w:u w:val="single"/>
        </w:rPr>
        <w:t>【】</w:t>
      </w:r>
    </w:p>
    <w:p w14:paraId="0FD3D6C8">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十四、服务考核</w:t>
      </w:r>
    </w:p>
    <w:p w14:paraId="4CE36257">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项目完成后，乙方应及时向甲方发出书面履约完成通知，甲方在收到乙方履约完成通知后，应及时做好组织验收的准备工作，制定验收方案，成立验收小组，组织实施验收和履约评价。</w:t>
      </w:r>
    </w:p>
    <w:p w14:paraId="4A407979">
      <w:pPr>
        <w:snapToGrid w:val="0"/>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验收小组完成验收后应出具验收书，验收书应包括每一项技术、服务、安全等标准的履约情况。如果发现与合同中要求不符，乙方须承担由此产的一切损失和费用。</w:t>
      </w:r>
    </w:p>
    <w:p w14:paraId="2680F6F1">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十五、合同的生效及其他</w:t>
      </w:r>
    </w:p>
    <w:p w14:paraId="3C8E492D">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合同将在双方签字盖章后开始生效。政府采购项目的采购合同内容的确定应以招标文件和投标文件为基础，不得违背其实质性内容。</w:t>
      </w:r>
    </w:p>
    <w:p w14:paraId="399A2415">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14:paraId="69670036">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十六、解决争议的方法</w:t>
      </w:r>
    </w:p>
    <w:p w14:paraId="2F7FF581">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合同履行中发生的争议，可通过合同当事人双方友好协商解决。如自协商开始之起15日内得不到解决，双方应将争议提交同级政府采购监督管理部门调解。调解不成的，应向甲方所在地人民法院提起诉讼。</w:t>
      </w:r>
    </w:p>
    <w:p w14:paraId="5AFA2031">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仲裁费用除人民法院另有裁决外，应由败诉方负担。</w:t>
      </w:r>
    </w:p>
    <w:p w14:paraId="48B1D8D5">
      <w:pPr>
        <w:spacing w:line="360" w:lineRule="auto"/>
        <w:ind w:firstLine="482" w:firstLineChars="200"/>
        <w:rPr>
          <w:rFonts w:asciiTheme="minorEastAsia" w:hAnsiTheme="minorEastAsia"/>
          <w:b/>
          <w:bCs/>
          <w:color w:val="auto"/>
          <w:sz w:val="24"/>
        </w:rPr>
      </w:pPr>
      <w:r>
        <w:rPr>
          <w:rFonts w:hint="eastAsia" w:asciiTheme="minorEastAsia" w:hAnsiTheme="minorEastAsia"/>
          <w:b/>
          <w:bCs/>
          <w:color w:val="auto"/>
          <w:sz w:val="24"/>
        </w:rPr>
        <w:t>十七、合同份数</w:t>
      </w:r>
    </w:p>
    <w:p w14:paraId="69D845D5">
      <w:pPr>
        <w:pStyle w:val="965"/>
        <w:spacing w:line="360" w:lineRule="auto"/>
        <w:ind w:firstLine="480"/>
        <w:rPr>
          <w:rFonts w:asciiTheme="minorEastAsia" w:hAnsiTheme="minorEastAsia"/>
          <w:color w:val="auto"/>
          <w:sz w:val="24"/>
        </w:rPr>
      </w:pPr>
      <w:r>
        <w:rPr>
          <w:rFonts w:hint="eastAsia" w:asciiTheme="minorEastAsia" w:hAnsiTheme="minorEastAsia"/>
          <w:color w:val="auto"/>
          <w:sz w:val="24"/>
        </w:rPr>
        <w:t>本合同一式五份，具有同等法律效力。甲乙双方各执贰份，采购代理机构壹份。</w:t>
      </w:r>
    </w:p>
    <w:bookmarkEnd w:id="411"/>
    <w:bookmarkEnd w:id="412"/>
    <w:bookmarkEnd w:id="413"/>
    <w:p w14:paraId="28FBF025">
      <w:pPr>
        <w:autoSpaceDE w:val="0"/>
        <w:autoSpaceDN w:val="0"/>
        <w:spacing w:line="560" w:lineRule="exact"/>
        <w:rPr>
          <w:rFonts w:ascii="宋体" w:hAnsi="宋体" w:cs="宋体"/>
          <w:color w:val="auto"/>
          <w:sz w:val="24"/>
          <w:lang w:val="zh-CN"/>
        </w:rPr>
      </w:pPr>
    </w:p>
    <w:p w14:paraId="64388744">
      <w:pPr>
        <w:pStyle w:val="81"/>
        <w:rPr>
          <w:color w:val="auto"/>
          <w:lang w:val="zh-CN"/>
        </w:rPr>
      </w:pPr>
    </w:p>
    <w:p w14:paraId="67AA3503">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07C090DB">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0181D018">
      <w:pPr>
        <w:autoSpaceDE w:val="0"/>
        <w:autoSpaceDN w:val="0"/>
        <w:spacing w:line="560" w:lineRule="exact"/>
        <w:rPr>
          <w:rFonts w:ascii="宋体" w:hAnsi="宋体" w:cs="宋体"/>
          <w:color w:val="auto"/>
          <w:sz w:val="24"/>
          <w:lang w:val="zh-CN"/>
        </w:rPr>
      </w:pPr>
    </w:p>
    <w:p w14:paraId="6C18D47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0F9C292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74E3CADB">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61EA1FE7">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6DD6D3C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65878AF4">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1BEA90AE">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10BD151E">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40DFD253">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65949D5B">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116598C8">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01A2F9A4">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644FB8E8">
      <w:pPr>
        <w:rPr>
          <w:color w:val="auto"/>
        </w:rPr>
      </w:pPr>
    </w:p>
    <w:p w14:paraId="61757C30">
      <w:pPr>
        <w:pStyle w:val="81"/>
        <w:ind w:firstLine="560"/>
        <w:rPr>
          <w:rFonts w:ascii="宋体" w:hAnsi="宋体" w:cs="宋体"/>
          <w:b/>
          <w:color w:val="auto"/>
          <w:sz w:val="28"/>
          <w:szCs w:val="28"/>
        </w:rPr>
      </w:pPr>
    </w:p>
    <w:p w14:paraId="732A35EB">
      <w:pPr>
        <w:spacing w:line="480" w:lineRule="auto"/>
        <w:jc w:val="center"/>
        <w:rPr>
          <w:rFonts w:ascii="宋体" w:hAnsi="宋体" w:cs="宋体"/>
          <w:b/>
          <w:color w:val="auto"/>
          <w:sz w:val="24"/>
        </w:rPr>
      </w:pPr>
    </w:p>
    <w:p w14:paraId="35637B92">
      <w:pPr>
        <w:spacing w:line="480" w:lineRule="auto"/>
        <w:jc w:val="center"/>
        <w:rPr>
          <w:rFonts w:ascii="宋体" w:hAnsi="宋体" w:cs="宋体"/>
          <w:b/>
          <w:color w:val="auto"/>
          <w:sz w:val="24"/>
        </w:rPr>
      </w:pPr>
    </w:p>
    <w:p w14:paraId="44886BFA">
      <w:pPr>
        <w:spacing w:line="360" w:lineRule="auto"/>
        <w:ind w:left="-420" w:leftChars="-200" w:right="-420" w:rightChars="-200"/>
        <w:rPr>
          <w:rFonts w:ascii="宋体" w:hAnsi="宋体" w:cs="宋体"/>
          <w:color w:val="auto"/>
          <w:sz w:val="24"/>
        </w:rPr>
      </w:pPr>
    </w:p>
    <w:p w14:paraId="40A32ACA">
      <w:pPr>
        <w:pStyle w:val="5"/>
        <w:rPr>
          <w:color w:val="auto"/>
        </w:rPr>
      </w:pPr>
    </w:p>
    <w:p w14:paraId="4EAD6079">
      <w:pPr>
        <w:rPr>
          <w:color w:val="auto"/>
        </w:rPr>
      </w:pPr>
    </w:p>
    <w:p w14:paraId="6C5ADAAB">
      <w:pPr>
        <w:pStyle w:val="83"/>
        <w:rPr>
          <w:color w:val="auto"/>
        </w:rPr>
      </w:pPr>
    </w:p>
    <w:p w14:paraId="7483D4B8">
      <w:pPr>
        <w:pStyle w:val="83"/>
        <w:rPr>
          <w:color w:val="auto"/>
        </w:rPr>
      </w:pPr>
    </w:p>
    <w:p w14:paraId="008487C4">
      <w:pPr>
        <w:pStyle w:val="83"/>
        <w:rPr>
          <w:color w:val="auto"/>
        </w:rPr>
      </w:pPr>
    </w:p>
    <w:p w14:paraId="7759137C">
      <w:pPr>
        <w:pStyle w:val="83"/>
        <w:rPr>
          <w:color w:val="auto"/>
        </w:rPr>
      </w:pPr>
    </w:p>
    <w:p w14:paraId="2F4D7F79">
      <w:pPr>
        <w:pStyle w:val="83"/>
        <w:rPr>
          <w:color w:val="auto"/>
        </w:rPr>
      </w:pPr>
    </w:p>
    <w:p w14:paraId="4B201AE6">
      <w:pPr>
        <w:pStyle w:val="83"/>
        <w:rPr>
          <w:color w:val="auto"/>
        </w:rPr>
      </w:pPr>
    </w:p>
    <w:p w14:paraId="29B4D082">
      <w:pPr>
        <w:pStyle w:val="83"/>
        <w:rPr>
          <w:color w:val="auto"/>
        </w:rPr>
      </w:pPr>
    </w:p>
    <w:p w14:paraId="18AFD4BC">
      <w:pPr>
        <w:pStyle w:val="83"/>
        <w:rPr>
          <w:color w:val="auto"/>
        </w:rPr>
      </w:pPr>
    </w:p>
    <w:p w14:paraId="2C80EB0B">
      <w:pPr>
        <w:pStyle w:val="83"/>
        <w:rPr>
          <w:color w:val="auto"/>
        </w:rPr>
      </w:pPr>
    </w:p>
    <w:p w14:paraId="68C5C80E">
      <w:pPr>
        <w:pStyle w:val="83"/>
        <w:rPr>
          <w:color w:val="auto"/>
        </w:rPr>
      </w:pPr>
    </w:p>
    <w:p w14:paraId="0698B0BC">
      <w:pPr>
        <w:pStyle w:val="83"/>
        <w:rPr>
          <w:color w:val="auto"/>
        </w:rPr>
      </w:pPr>
    </w:p>
    <w:p w14:paraId="2AC0C223">
      <w:pPr>
        <w:pStyle w:val="83"/>
        <w:rPr>
          <w:color w:val="auto"/>
        </w:rPr>
      </w:pPr>
    </w:p>
    <w:p w14:paraId="3FE48824">
      <w:pPr>
        <w:pStyle w:val="83"/>
        <w:rPr>
          <w:color w:val="auto"/>
        </w:rPr>
      </w:pPr>
    </w:p>
    <w:p w14:paraId="3D47953C">
      <w:pPr>
        <w:pStyle w:val="83"/>
        <w:rPr>
          <w:color w:val="auto"/>
        </w:rPr>
      </w:pPr>
    </w:p>
    <w:p w14:paraId="7E34F58F">
      <w:pPr>
        <w:pStyle w:val="83"/>
        <w:rPr>
          <w:color w:val="auto"/>
        </w:rPr>
      </w:pPr>
    </w:p>
    <w:p w14:paraId="50BD7C30">
      <w:pPr>
        <w:pStyle w:val="83"/>
        <w:rPr>
          <w:color w:val="auto"/>
        </w:rPr>
      </w:pPr>
    </w:p>
    <w:p w14:paraId="1052266A">
      <w:pPr>
        <w:pStyle w:val="83"/>
        <w:rPr>
          <w:color w:val="auto"/>
        </w:rPr>
      </w:pPr>
    </w:p>
    <w:p w14:paraId="3A987657">
      <w:pPr>
        <w:pStyle w:val="83"/>
        <w:rPr>
          <w:color w:val="auto"/>
        </w:rPr>
      </w:pPr>
    </w:p>
    <w:p w14:paraId="3C6670D6">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41039D61">
      <w:pPr>
        <w:spacing w:line="360" w:lineRule="auto"/>
        <w:jc w:val="center"/>
        <w:outlineLvl w:val="0"/>
        <w:rPr>
          <w:rFonts w:ascii="宋体" w:hAnsi="宋体" w:cs="宋体"/>
          <w:b/>
          <w:color w:val="auto"/>
          <w:kern w:val="0"/>
          <w:sz w:val="36"/>
          <w:szCs w:val="36"/>
        </w:rPr>
      </w:pPr>
    </w:p>
    <w:p w14:paraId="42B971B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F4BA33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3C23260">
      <w:pPr>
        <w:spacing w:line="360" w:lineRule="auto"/>
        <w:jc w:val="center"/>
        <w:outlineLvl w:val="0"/>
        <w:rPr>
          <w:rFonts w:ascii="宋体" w:hAnsi="宋体" w:cs="宋体"/>
          <w:b/>
          <w:color w:val="auto"/>
          <w:kern w:val="0"/>
          <w:sz w:val="36"/>
          <w:szCs w:val="36"/>
        </w:rPr>
      </w:pPr>
    </w:p>
    <w:p w14:paraId="7C137732">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1D0AFC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0DF42D7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B806B8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8AA9A60">
      <w:pPr>
        <w:snapToGrid w:val="0"/>
        <w:spacing w:line="360" w:lineRule="auto"/>
        <w:ind w:firstLine="480" w:firstLineChars="200"/>
        <w:rPr>
          <w:rFonts w:ascii="宋体" w:hAnsi="宋体" w:cs="宋体"/>
          <w:color w:val="auto"/>
          <w:sz w:val="24"/>
        </w:rPr>
      </w:pPr>
    </w:p>
    <w:p w14:paraId="03F1177E">
      <w:pPr>
        <w:spacing w:line="360" w:lineRule="auto"/>
        <w:ind w:firstLine="480" w:firstLineChars="200"/>
        <w:rPr>
          <w:rFonts w:ascii="宋体" w:hAnsi="宋体" w:cs="宋体"/>
          <w:color w:val="auto"/>
          <w:sz w:val="24"/>
        </w:rPr>
      </w:pPr>
    </w:p>
    <w:p w14:paraId="531EDC3E">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1F41B73">
      <w:pPr>
        <w:snapToGrid w:val="0"/>
        <w:spacing w:line="360" w:lineRule="auto"/>
        <w:rPr>
          <w:rFonts w:ascii="宋体" w:hAnsi="宋体" w:cs="宋体"/>
          <w:color w:val="auto"/>
          <w:sz w:val="24"/>
        </w:rPr>
      </w:pPr>
      <w:r>
        <w:rPr>
          <w:rFonts w:hint="eastAsia" w:ascii="宋体" w:hAnsi="宋体" w:cs="宋体"/>
          <w:color w:val="auto"/>
          <w:sz w:val="24"/>
        </w:rPr>
        <w:t>浙江省杭州第九中学、浙江天辰工程咨询有限公司：</w:t>
      </w:r>
    </w:p>
    <w:p w14:paraId="6CCDFE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我方参与浙江省杭州第九中学校园监控改造项目(一期) 【招标编号：TCZX-ZFCG(H)-2025003】政府采购活动，郑重承诺：</w:t>
      </w:r>
    </w:p>
    <w:p w14:paraId="35A246B6">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D7F93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24A78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DEE7F2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190986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33308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47C7A3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0E780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C3D69D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B1130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1D8038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B03CDC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3BFA383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94C5A0D">
      <w:pPr>
        <w:snapToGrid w:val="0"/>
        <w:spacing w:line="360" w:lineRule="auto"/>
        <w:ind w:right="480"/>
        <w:jc w:val="center"/>
        <w:rPr>
          <w:rFonts w:ascii="宋体" w:hAnsi="宋体" w:cs="宋体"/>
          <w:b/>
          <w:color w:val="auto"/>
          <w:kern w:val="0"/>
          <w:sz w:val="32"/>
          <w:szCs w:val="32"/>
        </w:rPr>
      </w:pPr>
    </w:p>
    <w:p w14:paraId="512748B0">
      <w:pPr>
        <w:snapToGrid w:val="0"/>
        <w:spacing w:line="360" w:lineRule="auto"/>
        <w:ind w:right="480"/>
        <w:jc w:val="center"/>
        <w:rPr>
          <w:rFonts w:ascii="宋体" w:hAnsi="宋体" w:cs="宋体"/>
          <w:b/>
          <w:color w:val="auto"/>
          <w:kern w:val="0"/>
          <w:sz w:val="32"/>
          <w:szCs w:val="32"/>
        </w:rPr>
      </w:pPr>
    </w:p>
    <w:p w14:paraId="6B1C68F8">
      <w:pPr>
        <w:snapToGrid w:val="0"/>
        <w:spacing w:line="360" w:lineRule="auto"/>
        <w:ind w:right="480"/>
        <w:jc w:val="center"/>
        <w:rPr>
          <w:rFonts w:ascii="宋体" w:hAnsi="宋体" w:cs="宋体"/>
          <w:b/>
          <w:color w:val="auto"/>
          <w:kern w:val="0"/>
          <w:sz w:val="32"/>
          <w:szCs w:val="32"/>
        </w:rPr>
      </w:pPr>
    </w:p>
    <w:p w14:paraId="3BF3D48D">
      <w:pPr>
        <w:rPr>
          <w:rFonts w:ascii="宋体" w:hAnsi="宋体" w:cs="宋体"/>
          <w:color w:val="auto"/>
        </w:rPr>
      </w:pPr>
    </w:p>
    <w:p w14:paraId="142DF2A0">
      <w:pPr>
        <w:snapToGrid w:val="0"/>
        <w:spacing w:line="360" w:lineRule="auto"/>
        <w:ind w:right="480"/>
        <w:jc w:val="center"/>
        <w:rPr>
          <w:rFonts w:ascii="宋体" w:hAnsi="宋体" w:cs="宋体"/>
          <w:b/>
          <w:color w:val="auto"/>
          <w:kern w:val="0"/>
          <w:sz w:val="32"/>
          <w:szCs w:val="32"/>
        </w:rPr>
      </w:pPr>
    </w:p>
    <w:p w14:paraId="41C1AFF4">
      <w:pPr>
        <w:snapToGrid w:val="0"/>
        <w:spacing w:line="360" w:lineRule="auto"/>
        <w:ind w:right="480"/>
        <w:jc w:val="center"/>
        <w:rPr>
          <w:rFonts w:ascii="宋体" w:hAnsi="宋体" w:cs="宋体"/>
          <w:b/>
          <w:color w:val="auto"/>
          <w:kern w:val="0"/>
          <w:sz w:val="32"/>
          <w:szCs w:val="32"/>
        </w:rPr>
      </w:pPr>
    </w:p>
    <w:p w14:paraId="3E87F696">
      <w:pPr>
        <w:snapToGrid w:val="0"/>
        <w:spacing w:line="360" w:lineRule="auto"/>
        <w:ind w:right="480"/>
        <w:jc w:val="center"/>
        <w:rPr>
          <w:rFonts w:ascii="宋体" w:hAnsi="宋体" w:cs="宋体"/>
          <w:b/>
          <w:color w:val="auto"/>
          <w:kern w:val="0"/>
          <w:sz w:val="32"/>
          <w:szCs w:val="32"/>
        </w:rPr>
      </w:pPr>
    </w:p>
    <w:p w14:paraId="010BB542">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935538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DD17459">
      <w:pPr>
        <w:snapToGrid w:val="0"/>
        <w:spacing w:line="360" w:lineRule="auto"/>
        <w:ind w:right="480"/>
        <w:jc w:val="center"/>
        <w:rPr>
          <w:rFonts w:ascii="宋体" w:hAnsi="宋体" w:cs="宋体"/>
          <w:b/>
          <w:color w:val="auto"/>
          <w:kern w:val="0"/>
          <w:sz w:val="32"/>
          <w:szCs w:val="32"/>
        </w:rPr>
      </w:pPr>
    </w:p>
    <w:p w14:paraId="776962A1">
      <w:pPr>
        <w:snapToGrid w:val="0"/>
        <w:spacing w:line="360" w:lineRule="auto"/>
        <w:ind w:right="480"/>
        <w:jc w:val="center"/>
        <w:rPr>
          <w:rFonts w:ascii="宋体" w:hAnsi="宋体" w:cs="宋体"/>
          <w:b/>
          <w:color w:val="auto"/>
          <w:kern w:val="0"/>
          <w:sz w:val="32"/>
          <w:szCs w:val="32"/>
        </w:rPr>
      </w:pPr>
    </w:p>
    <w:p w14:paraId="20F9B4B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695F46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1CD9776">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73882BA">
      <w:pPr>
        <w:widowControl/>
        <w:spacing w:line="360" w:lineRule="auto"/>
        <w:ind w:firstLine="480"/>
        <w:jc w:val="left"/>
        <w:rPr>
          <w:rFonts w:ascii="宋体" w:hAnsi="宋体" w:cs="宋体"/>
          <w:color w:val="auto"/>
          <w:sz w:val="24"/>
        </w:rPr>
      </w:pPr>
    </w:p>
    <w:p w14:paraId="3DFBF2E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5A1B5BA">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7C54A15">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6B7D33B">
      <w:pPr>
        <w:widowControl/>
        <w:spacing w:line="360" w:lineRule="auto"/>
        <w:ind w:left="150"/>
        <w:jc w:val="center"/>
        <w:rPr>
          <w:rFonts w:ascii="宋体" w:hAnsi="宋体" w:cs="宋体"/>
          <w:b/>
          <w:color w:val="auto"/>
          <w:kern w:val="0"/>
          <w:sz w:val="32"/>
          <w:szCs w:val="32"/>
        </w:rPr>
      </w:pPr>
    </w:p>
    <w:p w14:paraId="652F62D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65EF94DD">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32EDC6B">
      <w:pPr>
        <w:rPr>
          <w:rFonts w:ascii="宋体" w:hAnsi="宋体" w:cs="宋体"/>
          <w:color w:val="auto"/>
        </w:rPr>
      </w:pPr>
    </w:p>
    <w:p w14:paraId="27CAD18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AD628E0">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4EAEF9D">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3F75CDB">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3B2434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8CCEA0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83A7DD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6FA412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9A32B4D">
      <w:pPr>
        <w:snapToGrid w:val="0"/>
        <w:spacing w:line="360" w:lineRule="auto"/>
        <w:jc w:val="center"/>
        <w:rPr>
          <w:rFonts w:ascii="宋体" w:hAnsi="宋体" w:cs="宋体"/>
          <w:b/>
          <w:color w:val="auto"/>
          <w:kern w:val="0"/>
          <w:sz w:val="32"/>
          <w:szCs w:val="32"/>
          <w:lang w:val="zh-CN"/>
        </w:rPr>
      </w:pPr>
    </w:p>
    <w:p w14:paraId="53C0D52E">
      <w:pPr>
        <w:snapToGrid w:val="0"/>
        <w:spacing w:line="360" w:lineRule="auto"/>
        <w:jc w:val="center"/>
        <w:rPr>
          <w:rFonts w:ascii="宋体" w:hAnsi="宋体" w:cs="宋体"/>
          <w:b/>
          <w:color w:val="auto"/>
          <w:kern w:val="0"/>
          <w:sz w:val="32"/>
          <w:szCs w:val="32"/>
          <w:lang w:val="zh-CN"/>
        </w:rPr>
      </w:pPr>
    </w:p>
    <w:p w14:paraId="27BF25FF">
      <w:pPr>
        <w:snapToGrid w:val="0"/>
        <w:spacing w:line="360" w:lineRule="auto"/>
        <w:jc w:val="center"/>
        <w:rPr>
          <w:rFonts w:ascii="宋体" w:hAnsi="宋体" w:cs="宋体"/>
          <w:b/>
          <w:color w:val="auto"/>
          <w:kern w:val="0"/>
          <w:sz w:val="32"/>
          <w:szCs w:val="32"/>
          <w:lang w:val="zh-CN"/>
        </w:rPr>
      </w:pPr>
    </w:p>
    <w:p w14:paraId="6B216AC5">
      <w:pPr>
        <w:snapToGrid w:val="0"/>
        <w:spacing w:line="360" w:lineRule="auto"/>
        <w:jc w:val="center"/>
        <w:rPr>
          <w:rFonts w:ascii="宋体" w:hAnsi="宋体" w:cs="宋体"/>
          <w:b/>
          <w:color w:val="auto"/>
          <w:kern w:val="0"/>
          <w:sz w:val="32"/>
          <w:szCs w:val="32"/>
          <w:lang w:val="zh-CN"/>
        </w:rPr>
      </w:pPr>
    </w:p>
    <w:p w14:paraId="7C09FE2D">
      <w:pPr>
        <w:snapToGrid w:val="0"/>
        <w:spacing w:line="360" w:lineRule="auto"/>
        <w:jc w:val="center"/>
        <w:rPr>
          <w:rFonts w:ascii="宋体" w:hAnsi="宋体" w:cs="宋体"/>
          <w:b/>
          <w:color w:val="auto"/>
          <w:kern w:val="0"/>
          <w:sz w:val="32"/>
          <w:szCs w:val="32"/>
          <w:lang w:val="zh-CN"/>
        </w:rPr>
      </w:pPr>
    </w:p>
    <w:p w14:paraId="2668F2DE">
      <w:pPr>
        <w:snapToGrid w:val="0"/>
        <w:spacing w:line="360" w:lineRule="auto"/>
        <w:jc w:val="center"/>
        <w:outlineLvl w:val="0"/>
        <w:rPr>
          <w:rFonts w:ascii="宋体" w:hAnsi="宋体" w:cs="宋体"/>
          <w:b/>
          <w:color w:val="auto"/>
          <w:kern w:val="0"/>
          <w:sz w:val="32"/>
          <w:szCs w:val="32"/>
        </w:rPr>
      </w:pPr>
    </w:p>
    <w:p w14:paraId="233A057E">
      <w:pPr>
        <w:snapToGrid w:val="0"/>
        <w:spacing w:line="360" w:lineRule="auto"/>
        <w:jc w:val="center"/>
        <w:outlineLvl w:val="0"/>
        <w:rPr>
          <w:rFonts w:ascii="宋体" w:hAnsi="宋体" w:cs="宋体"/>
          <w:b/>
          <w:color w:val="auto"/>
          <w:kern w:val="0"/>
          <w:sz w:val="32"/>
          <w:szCs w:val="32"/>
        </w:rPr>
      </w:pPr>
    </w:p>
    <w:p w14:paraId="03F17A42">
      <w:pPr>
        <w:rPr>
          <w:rFonts w:ascii="宋体" w:hAnsi="宋体" w:cs="宋体"/>
          <w:color w:val="auto"/>
        </w:rPr>
      </w:pPr>
    </w:p>
    <w:p w14:paraId="61EBF464">
      <w:pPr>
        <w:snapToGrid w:val="0"/>
        <w:spacing w:line="360" w:lineRule="auto"/>
        <w:jc w:val="center"/>
        <w:outlineLvl w:val="0"/>
        <w:rPr>
          <w:rFonts w:ascii="宋体" w:hAnsi="宋体" w:cs="宋体"/>
          <w:b/>
          <w:color w:val="auto"/>
          <w:kern w:val="0"/>
          <w:sz w:val="32"/>
          <w:szCs w:val="32"/>
        </w:rPr>
      </w:pPr>
    </w:p>
    <w:p w14:paraId="340B85EF">
      <w:pPr>
        <w:snapToGrid w:val="0"/>
        <w:spacing w:line="360" w:lineRule="auto"/>
        <w:jc w:val="center"/>
        <w:outlineLvl w:val="0"/>
        <w:rPr>
          <w:rFonts w:ascii="宋体" w:hAnsi="宋体" w:cs="宋体"/>
          <w:b/>
          <w:color w:val="auto"/>
          <w:kern w:val="0"/>
          <w:sz w:val="32"/>
          <w:szCs w:val="32"/>
        </w:rPr>
      </w:pPr>
    </w:p>
    <w:p w14:paraId="391DE0FD">
      <w:pPr>
        <w:pStyle w:val="5"/>
        <w:rPr>
          <w:color w:val="auto"/>
          <w:lang w:val="en-US"/>
        </w:rPr>
      </w:pPr>
    </w:p>
    <w:p w14:paraId="4A4D2878">
      <w:pPr>
        <w:rPr>
          <w:color w:val="auto"/>
        </w:rPr>
      </w:pPr>
    </w:p>
    <w:p w14:paraId="0D166647">
      <w:pPr>
        <w:snapToGrid w:val="0"/>
        <w:spacing w:line="360" w:lineRule="auto"/>
        <w:ind w:firstLine="3855" w:firstLineChars="1200"/>
        <w:outlineLvl w:val="0"/>
        <w:rPr>
          <w:rFonts w:ascii="宋体" w:hAnsi="宋体" w:cs="宋体"/>
          <w:b/>
          <w:color w:val="auto"/>
          <w:kern w:val="0"/>
          <w:sz w:val="32"/>
          <w:szCs w:val="32"/>
        </w:rPr>
      </w:pPr>
    </w:p>
    <w:p w14:paraId="2F5E6DBD">
      <w:pPr>
        <w:snapToGrid w:val="0"/>
        <w:spacing w:line="360" w:lineRule="auto"/>
        <w:ind w:firstLine="3855" w:firstLineChars="1200"/>
        <w:outlineLvl w:val="0"/>
        <w:rPr>
          <w:rFonts w:ascii="宋体" w:hAnsi="宋体" w:cs="宋体"/>
          <w:b/>
          <w:color w:val="auto"/>
          <w:kern w:val="0"/>
          <w:sz w:val="32"/>
          <w:szCs w:val="32"/>
        </w:rPr>
      </w:pPr>
    </w:p>
    <w:p w14:paraId="54A4AB20">
      <w:pPr>
        <w:snapToGrid w:val="0"/>
        <w:spacing w:line="360" w:lineRule="auto"/>
        <w:ind w:firstLine="3855" w:firstLineChars="1200"/>
        <w:outlineLvl w:val="0"/>
        <w:rPr>
          <w:rFonts w:ascii="宋体" w:hAnsi="宋体" w:cs="宋体"/>
          <w:b/>
          <w:color w:val="auto"/>
          <w:kern w:val="0"/>
          <w:sz w:val="32"/>
          <w:szCs w:val="32"/>
        </w:rPr>
      </w:pPr>
    </w:p>
    <w:p w14:paraId="4C45BEB2">
      <w:pPr>
        <w:snapToGrid w:val="0"/>
        <w:spacing w:line="360" w:lineRule="auto"/>
        <w:ind w:firstLine="3855" w:firstLineChars="1200"/>
        <w:outlineLvl w:val="0"/>
        <w:rPr>
          <w:rFonts w:ascii="宋体" w:hAnsi="宋体" w:cs="宋体"/>
          <w:b/>
          <w:color w:val="auto"/>
          <w:kern w:val="0"/>
          <w:sz w:val="32"/>
          <w:szCs w:val="32"/>
        </w:rPr>
      </w:pPr>
    </w:p>
    <w:p w14:paraId="2AB184DD">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742CFB9">
      <w:pPr>
        <w:snapToGrid w:val="0"/>
        <w:spacing w:line="360" w:lineRule="auto"/>
        <w:rPr>
          <w:rFonts w:ascii="宋体" w:hAnsi="宋体" w:cs="宋体"/>
          <w:color w:val="auto"/>
          <w:sz w:val="24"/>
        </w:rPr>
      </w:pPr>
      <w:r>
        <w:rPr>
          <w:rFonts w:hint="eastAsia" w:ascii="宋体" w:hAnsi="宋体" w:cs="宋体"/>
          <w:color w:val="auto"/>
          <w:sz w:val="24"/>
        </w:rPr>
        <w:t>浙江省杭州第九中学、浙江天辰工程咨询有限公司：</w:t>
      </w:r>
    </w:p>
    <w:p w14:paraId="5927EA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我方参加你方组织的浙江省杭州第九中学校园监控改造项目(一期) 【招标编号：TCZX-ZFCG(H)-2025003】招标的有关活动，并对此项目进行投标。为此：</w:t>
      </w:r>
    </w:p>
    <w:p w14:paraId="6B54CD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F5CFB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D1F85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D5F514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CBE74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217CAD1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708CF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806950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F90A46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B00FD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FFEADA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858998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A0619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6FE8E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EB2A48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65FD54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585914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02443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A5114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14:paraId="539BD3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3、我方承诺除商务技术偏离表列出的偏离外，我方响应招标文件的全部要求。对投标文件中材料的真实性、合法性负责，积极配合采购人、采购代理机构复核投标文件中的资料。</w:t>
      </w:r>
    </w:p>
    <w:p w14:paraId="1C10EA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FEEBB6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49916D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00F2D6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14E5BD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626AF4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5203F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141DD02">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6C89B7A">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90153A3">
      <w:pPr>
        <w:snapToGrid w:val="0"/>
        <w:spacing w:line="360" w:lineRule="auto"/>
        <w:ind w:left="420" w:leftChars="200" w:firstLine="4200" w:firstLineChars="1750"/>
        <w:rPr>
          <w:rFonts w:ascii="宋体" w:hAnsi="宋体" w:cs="宋体"/>
          <w:color w:val="auto"/>
          <w:kern w:val="0"/>
          <w:sz w:val="24"/>
          <w:u w:val="single"/>
        </w:rPr>
      </w:pPr>
    </w:p>
    <w:p w14:paraId="22F2768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B9B225">
      <w:pPr>
        <w:snapToGrid w:val="0"/>
        <w:spacing w:line="360" w:lineRule="auto"/>
        <w:jc w:val="center"/>
        <w:rPr>
          <w:rFonts w:ascii="宋体" w:hAnsi="宋体" w:cs="宋体"/>
          <w:b/>
          <w:color w:val="auto"/>
          <w:kern w:val="0"/>
          <w:sz w:val="32"/>
          <w:szCs w:val="32"/>
        </w:rPr>
      </w:pPr>
    </w:p>
    <w:p w14:paraId="50F40983">
      <w:pPr>
        <w:snapToGrid w:val="0"/>
        <w:spacing w:line="360" w:lineRule="auto"/>
        <w:rPr>
          <w:rFonts w:ascii="宋体" w:hAnsi="宋体" w:cs="宋体"/>
          <w:color w:val="auto"/>
          <w:sz w:val="24"/>
        </w:rPr>
      </w:pPr>
    </w:p>
    <w:p w14:paraId="3D1DB8C9">
      <w:pPr>
        <w:jc w:val="center"/>
        <w:rPr>
          <w:rFonts w:ascii="宋体" w:hAnsi="宋体" w:cs="宋体"/>
          <w:b/>
          <w:color w:val="auto"/>
          <w:kern w:val="0"/>
          <w:sz w:val="32"/>
          <w:szCs w:val="32"/>
        </w:rPr>
      </w:pPr>
    </w:p>
    <w:p w14:paraId="3846DAD3">
      <w:pPr>
        <w:jc w:val="center"/>
        <w:rPr>
          <w:rFonts w:ascii="宋体" w:hAnsi="宋体" w:cs="宋体"/>
          <w:b/>
          <w:color w:val="auto"/>
          <w:kern w:val="0"/>
          <w:sz w:val="32"/>
          <w:szCs w:val="32"/>
        </w:rPr>
      </w:pPr>
    </w:p>
    <w:p w14:paraId="1145A866">
      <w:pPr>
        <w:jc w:val="center"/>
        <w:rPr>
          <w:rFonts w:ascii="宋体" w:hAnsi="宋体" w:cs="宋体"/>
          <w:b/>
          <w:color w:val="auto"/>
          <w:kern w:val="0"/>
          <w:sz w:val="32"/>
          <w:szCs w:val="32"/>
        </w:rPr>
      </w:pPr>
    </w:p>
    <w:p w14:paraId="3859F911">
      <w:pPr>
        <w:jc w:val="center"/>
        <w:rPr>
          <w:rFonts w:ascii="宋体" w:hAnsi="宋体" w:cs="宋体"/>
          <w:b/>
          <w:color w:val="auto"/>
          <w:kern w:val="0"/>
          <w:sz w:val="32"/>
          <w:szCs w:val="32"/>
        </w:rPr>
      </w:pPr>
    </w:p>
    <w:p w14:paraId="6EB4DADD">
      <w:pPr>
        <w:jc w:val="center"/>
        <w:rPr>
          <w:rFonts w:ascii="宋体" w:hAnsi="宋体" w:cs="宋体"/>
          <w:b/>
          <w:color w:val="auto"/>
          <w:kern w:val="0"/>
          <w:sz w:val="32"/>
          <w:szCs w:val="32"/>
        </w:rPr>
      </w:pPr>
    </w:p>
    <w:p w14:paraId="2B3D3A63">
      <w:pPr>
        <w:jc w:val="center"/>
        <w:rPr>
          <w:rFonts w:ascii="宋体" w:hAnsi="宋体" w:cs="宋体"/>
          <w:b/>
          <w:color w:val="auto"/>
          <w:kern w:val="0"/>
          <w:sz w:val="32"/>
          <w:szCs w:val="32"/>
        </w:rPr>
      </w:pPr>
    </w:p>
    <w:p w14:paraId="66F5A33B">
      <w:pPr>
        <w:jc w:val="center"/>
        <w:rPr>
          <w:rFonts w:ascii="宋体" w:hAnsi="宋体" w:cs="宋体"/>
          <w:b/>
          <w:color w:val="auto"/>
          <w:kern w:val="0"/>
          <w:sz w:val="32"/>
          <w:szCs w:val="32"/>
        </w:rPr>
      </w:pPr>
    </w:p>
    <w:p w14:paraId="78840245">
      <w:pPr>
        <w:jc w:val="center"/>
        <w:rPr>
          <w:rFonts w:ascii="宋体" w:hAnsi="宋体" w:cs="宋体"/>
          <w:b/>
          <w:color w:val="auto"/>
          <w:kern w:val="0"/>
          <w:sz w:val="32"/>
          <w:szCs w:val="32"/>
        </w:rPr>
      </w:pPr>
    </w:p>
    <w:p w14:paraId="7B580A39">
      <w:pPr>
        <w:jc w:val="center"/>
        <w:rPr>
          <w:rFonts w:ascii="宋体" w:hAnsi="宋体" w:cs="宋体"/>
          <w:b/>
          <w:color w:val="auto"/>
          <w:kern w:val="0"/>
          <w:sz w:val="32"/>
          <w:szCs w:val="32"/>
        </w:rPr>
      </w:pPr>
    </w:p>
    <w:p w14:paraId="7B8D21F7">
      <w:pPr>
        <w:jc w:val="center"/>
        <w:rPr>
          <w:rFonts w:ascii="宋体" w:hAnsi="宋体" w:cs="宋体"/>
          <w:b/>
          <w:color w:val="auto"/>
          <w:kern w:val="0"/>
          <w:sz w:val="32"/>
          <w:szCs w:val="32"/>
        </w:rPr>
      </w:pPr>
    </w:p>
    <w:p w14:paraId="705D0B45">
      <w:pPr>
        <w:jc w:val="center"/>
        <w:rPr>
          <w:rFonts w:ascii="宋体" w:hAnsi="宋体" w:cs="宋体"/>
          <w:b/>
          <w:color w:val="auto"/>
          <w:kern w:val="0"/>
          <w:sz w:val="32"/>
          <w:szCs w:val="32"/>
        </w:rPr>
      </w:pPr>
    </w:p>
    <w:p w14:paraId="3C8650B9">
      <w:pPr>
        <w:jc w:val="center"/>
        <w:rPr>
          <w:rFonts w:ascii="宋体" w:hAnsi="宋体" w:cs="宋体"/>
          <w:b/>
          <w:color w:val="auto"/>
          <w:kern w:val="0"/>
          <w:sz w:val="32"/>
          <w:szCs w:val="32"/>
        </w:rPr>
      </w:pPr>
    </w:p>
    <w:p w14:paraId="07D3B063">
      <w:pPr>
        <w:jc w:val="center"/>
        <w:rPr>
          <w:rFonts w:ascii="宋体" w:hAnsi="宋体" w:cs="宋体"/>
          <w:b/>
          <w:color w:val="auto"/>
          <w:kern w:val="0"/>
          <w:sz w:val="32"/>
          <w:szCs w:val="32"/>
        </w:rPr>
      </w:pPr>
    </w:p>
    <w:p w14:paraId="5F227E02">
      <w:pPr>
        <w:jc w:val="center"/>
        <w:rPr>
          <w:rFonts w:ascii="宋体" w:hAnsi="宋体" w:cs="宋体"/>
          <w:b/>
          <w:color w:val="auto"/>
          <w:kern w:val="0"/>
          <w:sz w:val="32"/>
          <w:szCs w:val="32"/>
        </w:rPr>
      </w:pPr>
    </w:p>
    <w:p w14:paraId="49490DD5">
      <w:pPr>
        <w:jc w:val="center"/>
        <w:rPr>
          <w:rFonts w:ascii="宋体" w:hAnsi="宋体" w:cs="宋体"/>
          <w:b/>
          <w:color w:val="auto"/>
          <w:kern w:val="0"/>
          <w:sz w:val="32"/>
          <w:szCs w:val="32"/>
        </w:rPr>
      </w:pPr>
    </w:p>
    <w:p w14:paraId="12A48EEE">
      <w:pPr>
        <w:jc w:val="center"/>
        <w:rPr>
          <w:rFonts w:ascii="宋体" w:hAnsi="宋体" w:cs="宋体"/>
          <w:b/>
          <w:color w:val="auto"/>
          <w:kern w:val="0"/>
          <w:sz w:val="32"/>
          <w:szCs w:val="32"/>
        </w:rPr>
      </w:pPr>
    </w:p>
    <w:p w14:paraId="4E0BFF2D">
      <w:pPr>
        <w:jc w:val="center"/>
        <w:rPr>
          <w:rFonts w:ascii="宋体" w:hAnsi="宋体" w:cs="宋体"/>
          <w:b/>
          <w:color w:val="auto"/>
          <w:kern w:val="0"/>
          <w:sz w:val="32"/>
          <w:szCs w:val="32"/>
        </w:rPr>
      </w:pPr>
    </w:p>
    <w:p w14:paraId="3D493C76">
      <w:pPr>
        <w:jc w:val="center"/>
        <w:rPr>
          <w:rFonts w:ascii="宋体" w:hAnsi="宋体" w:cs="宋体"/>
          <w:b/>
          <w:color w:val="auto"/>
          <w:kern w:val="0"/>
          <w:sz w:val="32"/>
          <w:szCs w:val="32"/>
        </w:rPr>
      </w:pPr>
    </w:p>
    <w:p w14:paraId="3DA14FE9">
      <w:pPr>
        <w:pStyle w:val="81"/>
        <w:jc w:val="center"/>
        <w:rPr>
          <w:color w:val="auto"/>
          <w:lang w:val="en-US"/>
        </w:rPr>
      </w:pPr>
    </w:p>
    <w:p w14:paraId="70837DB3">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F7A36FB">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E9C3E3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B0C51CD">
      <w:pPr>
        <w:snapToGrid w:val="0"/>
        <w:spacing w:line="360" w:lineRule="auto"/>
        <w:rPr>
          <w:rFonts w:ascii="宋体" w:hAnsi="宋体" w:cs="宋体"/>
          <w:color w:val="auto"/>
          <w:kern w:val="0"/>
          <w:sz w:val="24"/>
        </w:rPr>
      </w:pPr>
      <w:r>
        <w:rPr>
          <w:rFonts w:hint="eastAsia" w:ascii="宋体" w:hAnsi="宋体" w:cs="宋体"/>
          <w:color w:val="auto"/>
          <w:sz w:val="24"/>
        </w:rPr>
        <w:t>浙江省杭州第九中学、浙江天辰工程咨询有限公司</w:t>
      </w:r>
      <w:r>
        <w:rPr>
          <w:rFonts w:hint="eastAsia" w:ascii="宋体" w:hAnsi="宋体" w:cs="宋体"/>
          <w:color w:val="auto"/>
          <w:kern w:val="0"/>
          <w:sz w:val="24"/>
          <w:lang w:val="zh-CN"/>
        </w:rPr>
        <w:t>：</w:t>
      </w:r>
    </w:p>
    <w:p w14:paraId="42AADC5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浙江省杭州第九中学校园监控改造项目(一期) 【招标编号：TCZX-ZFCG(H)-2025003】</w:t>
      </w:r>
      <w:r>
        <w:rPr>
          <w:rFonts w:hint="eastAsia" w:ascii="宋体" w:hAnsi="宋体" w:cs="宋体"/>
          <w:color w:val="auto"/>
          <w:kern w:val="0"/>
          <w:sz w:val="24"/>
          <w:lang w:val="zh-CN"/>
        </w:rPr>
        <w:t>政府采购投标的一切事项，其法律后果由我方承担。</w:t>
      </w:r>
    </w:p>
    <w:p w14:paraId="2FD30E2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ED1E7B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5B4697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53F0DB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EFD04C2">
      <w:pPr>
        <w:snapToGrid w:val="0"/>
        <w:spacing w:line="360" w:lineRule="auto"/>
        <w:rPr>
          <w:rFonts w:ascii="宋体" w:hAnsi="宋体" w:cs="宋体"/>
          <w:color w:val="auto"/>
          <w:sz w:val="24"/>
        </w:rPr>
      </w:pPr>
    </w:p>
    <w:p w14:paraId="7BAC6EEC">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1285BE2">
      <w:pPr>
        <w:snapToGrid w:val="0"/>
        <w:spacing w:line="360" w:lineRule="auto"/>
        <w:rPr>
          <w:rFonts w:ascii="宋体" w:hAnsi="宋体" w:cs="宋体"/>
          <w:color w:val="auto"/>
          <w:kern w:val="0"/>
          <w:sz w:val="24"/>
        </w:rPr>
      </w:pPr>
      <w:r>
        <w:rPr>
          <w:rFonts w:hint="eastAsia" w:ascii="宋体" w:hAnsi="宋体" w:cs="宋体"/>
          <w:color w:val="auto"/>
          <w:sz w:val="24"/>
        </w:rPr>
        <w:t>浙江省杭州第九中学、浙江天辰工程咨询有限公司</w:t>
      </w:r>
      <w:r>
        <w:rPr>
          <w:rFonts w:hint="eastAsia" w:ascii="宋体" w:hAnsi="宋体" w:cs="宋体"/>
          <w:color w:val="auto"/>
          <w:kern w:val="0"/>
          <w:sz w:val="24"/>
          <w:lang w:val="zh-CN"/>
        </w:rPr>
        <w:t>：</w:t>
      </w:r>
    </w:p>
    <w:p w14:paraId="2459A23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浙江省杭州第九中学校园监控改造项目(一期) 【招标编号：TCZX-ZFCG(H)-2025003】</w:t>
      </w:r>
      <w:r>
        <w:rPr>
          <w:rFonts w:hint="eastAsia" w:ascii="宋体" w:hAnsi="宋体" w:cs="宋体"/>
          <w:color w:val="auto"/>
          <w:kern w:val="0"/>
          <w:sz w:val="24"/>
          <w:lang w:val="zh-CN"/>
        </w:rPr>
        <w:t>政府采购投标的一切事项，其法律后果由我方承担。</w:t>
      </w:r>
    </w:p>
    <w:p w14:paraId="1DB15C9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839FEA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3EBE2F4">
      <w:pPr>
        <w:jc w:val="center"/>
        <w:rPr>
          <w:rFonts w:ascii="宋体" w:hAnsi="宋体" w:cs="宋体"/>
          <w:b/>
          <w:color w:val="auto"/>
          <w:kern w:val="0"/>
          <w:sz w:val="32"/>
          <w:szCs w:val="32"/>
        </w:rPr>
      </w:pPr>
    </w:p>
    <w:p w14:paraId="2B6E75A5">
      <w:pPr>
        <w:jc w:val="center"/>
        <w:rPr>
          <w:rFonts w:ascii="宋体" w:hAnsi="宋体" w:cs="宋体"/>
          <w:b/>
          <w:color w:val="auto"/>
          <w:kern w:val="0"/>
          <w:sz w:val="32"/>
          <w:szCs w:val="32"/>
        </w:rPr>
      </w:pPr>
    </w:p>
    <w:p w14:paraId="47A40DF6">
      <w:pPr>
        <w:jc w:val="center"/>
        <w:rPr>
          <w:rFonts w:ascii="宋体" w:hAnsi="宋体" w:cs="宋体"/>
          <w:b/>
          <w:color w:val="auto"/>
          <w:kern w:val="0"/>
          <w:sz w:val="32"/>
          <w:szCs w:val="32"/>
        </w:rPr>
      </w:pPr>
    </w:p>
    <w:p w14:paraId="7BB87A18">
      <w:pPr>
        <w:rPr>
          <w:rFonts w:ascii="宋体" w:hAnsi="宋体" w:cs="宋体"/>
          <w:color w:val="auto"/>
        </w:rPr>
      </w:pPr>
    </w:p>
    <w:p w14:paraId="6F30E1D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55610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3792F7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B1F298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89AB9C">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D897204">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3D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E7BDF9">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216FCDFA">
            <w:pPr>
              <w:pStyle w:val="151"/>
              <w:adjustRightInd w:val="0"/>
              <w:spacing w:line="360" w:lineRule="auto"/>
              <w:rPr>
                <w:rFonts w:hAnsi="宋体" w:cs="宋体"/>
                <w:bCs/>
                <w:color w:val="auto"/>
                <w:sz w:val="24"/>
              </w:rPr>
            </w:pPr>
          </w:p>
        </w:tc>
      </w:tr>
    </w:tbl>
    <w:p w14:paraId="31CD314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7E97DB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387A88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659D402">
      <w:pPr>
        <w:jc w:val="center"/>
        <w:rPr>
          <w:rFonts w:ascii="宋体" w:hAnsi="宋体" w:cs="宋体"/>
          <w:b/>
          <w:color w:val="auto"/>
          <w:kern w:val="0"/>
          <w:sz w:val="32"/>
          <w:szCs w:val="32"/>
        </w:rPr>
      </w:pPr>
    </w:p>
    <w:p w14:paraId="7F271FB3">
      <w:pPr>
        <w:jc w:val="center"/>
        <w:rPr>
          <w:rFonts w:ascii="宋体" w:hAnsi="宋体" w:cs="宋体"/>
          <w:b/>
          <w:color w:val="auto"/>
          <w:kern w:val="0"/>
          <w:sz w:val="32"/>
          <w:szCs w:val="32"/>
        </w:rPr>
      </w:pPr>
    </w:p>
    <w:p w14:paraId="1AF8011A">
      <w:pPr>
        <w:jc w:val="center"/>
        <w:rPr>
          <w:rFonts w:ascii="宋体" w:hAnsi="宋体" w:cs="宋体"/>
          <w:b/>
          <w:color w:val="auto"/>
          <w:kern w:val="0"/>
          <w:sz w:val="32"/>
          <w:szCs w:val="32"/>
        </w:rPr>
      </w:pPr>
    </w:p>
    <w:p w14:paraId="374F0BA7">
      <w:pPr>
        <w:jc w:val="center"/>
        <w:rPr>
          <w:rFonts w:ascii="宋体" w:hAnsi="宋体" w:cs="宋体"/>
          <w:b/>
          <w:color w:val="auto"/>
          <w:kern w:val="0"/>
          <w:sz w:val="32"/>
          <w:szCs w:val="32"/>
        </w:rPr>
      </w:pPr>
    </w:p>
    <w:p w14:paraId="6E7ECAE6">
      <w:pPr>
        <w:jc w:val="center"/>
        <w:rPr>
          <w:rFonts w:ascii="宋体" w:hAnsi="宋体" w:cs="宋体"/>
          <w:b/>
          <w:color w:val="auto"/>
          <w:kern w:val="0"/>
          <w:sz w:val="32"/>
          <w:szCs w:val="32"/>
        </w:rPr>
      </w:pPr>
    </w:p>
    <w:p w14:paraId="113AD377">
      <w:pPr>
        <w:jc w:val="center"/>
        <w:rPr>
          <w:rFonts w:ascii="宋体" w:hAnsi="宋体" w:cs="宋体"/>
          <w:b/>
          <w:color w:val="auto"/>
          <w:kern w:val="0"/>
          <w:sz w:val="32"/>
          <w:szCs w:val="32"/>
        </w:rPr>
      </w:pPr>
    </w:p>
    <w:p w14:paraId="18CF4417">
      <w:pPr>
        <w:jc w:val="center"/>
        <w:rPr>
          <w:rFonts w:ascii="宋体" w:hAnsi="宋体" w:cs="宋体"/>
          <w:b/>
          <w:color w:val="auto"/>
          <w:kern w:val="0"/>
          <w:sz w:val="32"/>
          <w:szCs w:val="32"/>
        </w:rPr>
      </w:pPr>
    </w:p>
    <w:p w14:paraId="6273E13F">
      <w:pPr>
        <w:jc w:val="center"/>
        <w:rPr>
          <w:rFonts w:ascii="宋体" w:hAnsi="宋体" w:cs="宋体"/>
          <w:b/>
          <w:color w:val="auto"/>
          <w:kern w:val="0"/>
          <w:sz w:val="32"/>
          <w:szCs w:val="32"/>
        </w:rPr>
      </w:pPr>
    </w:p>
    <w:p w14:paraId="12952540">
      <w:pPr>
        <w:jc w:val="center"/>
        <w:rPr>
          <w:rFonts w:ascii="宋体" w:hAnsi="宋体" w:cs="宋体"/>
          <w:b/>
          <w:color w:val="auto"/>
          <w:kern w:val="0"/>
          <w:sz w:val="32"/>
          <w:szCs w:val="32"/>
        </w:rPr>
      </w:pPr>
    </w:p>
    <w:p w14:paraId="7EC2C949">
      <w:pPr>
        <w:jc w:val="center"/>
        <w:rPr>
          <w:rFonts w:ascii="宋体" w:hAnsi="宋体" w:cs="宋体"/>
          <w:b/>
          <w:color w:val="auto"/>
          <w:kern w:val="0"/>
          <w:sz w:val="32"/>
          <w:szCs w:val="32"/>
        </w:rPr>
      </w:pPr>
    </w:p>
    <w:p w14:paraId="11B0E8D6">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AE12233">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9E9CACE">
      <w:pPr>
        <w:widowControl/>
        <w:spacing w:line="360" w:lineRule="auto"/>
        <w:ind w:firstLine="120" w:firstLineChars="50"/>
        <w:jc w:val="left"/>
        <w:rPr>
          <w:rFonts w:ascii="宋体" w:hAnsi="宋体" w:cs="宋体"/>
          <w:color w:val="auto"/>
          <w:sz w:val="24"/>
        </w:rPr>
      </w:pPr>
      <w:bookmarkStart w:id="414"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414"/>
    <w:p w14:paraId="5916173A">
      <w:pPr>
        <w:snapToGrid w:val="0"/>
        <w:spacing w:line="360" w:lineRule="auto"/>
        <w:rPr>
          <w:rFonts w:ascii="宋体" w:hAnsi="宋体" w:cs="宋体"/>
          <w:color w:val="auto"/>
          <w:kern w:val="0"/>
          <w:sz w:val="24"/>
        </w:rPr>
      </w:pPr>
    </w:p>
    <w:p w14:paraId="3F85F678">
      <w:pPr>
        <w:jc w:val="center"/>
        <w:rPr>
          <w:rFonts w:ascii="宋体" w:hAnsi="宋体" w:cs="宋体"/>
          <w:b/>
          <w:color w:val="auto"/>
          <w:kern w:val="0"/>
          <w:sz w:val="32"/>
          <w:szCs w:val="32"/>
        </w:rPr>
      </w:pPr>
    </w:p>
    <w:p w14:paraId="114D30BD">
      <w:pPr>
        <w:pStyle w:val="5"/>
        <w:rPr>
          <w:color w:val="auto"/>
          <w:lang w:val="en-US"/>
        </w:rPr>
      </w:pPr>
    </w:p>
    <w:p w14:paraId="59537FA7">
      <w:pPr>
        <w:rPr>
          <w:color w:val="auto"/>
        </w:rPr>
      </w:pPr>
    </w:p>
    <w:p w14:paraId="7354FDF6">
      <w:pPr>
        <w:pStyle w:val="5"/>
        <w:rPr>
          <w:color w:val="auto"/>
          <w:lang w:val="en-US"/>
        </w:rPr>
      </w:pPr>
    </w:p>
    <w:p w14:paraId="1E9FAD79">
      <w:pPr>
        <w:jc w:val="center"/>
        <w:rPr>
          <w:rFonts w:ascii="宋体" w:hAnsi="宋体" w:cs="宋体"/>
          <w:b/>
          <w:color w:val="auto"/>
          <w:kern w:val="0"/>
          <w:sz w:val="32"/>
          <w:szCs w:val="32"/>
        </w:rPr>
      </w:pPr>
    </w:p>
    <w:p w14:paraId="6ECEAC08">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9AAAE23">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43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E73886">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870554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5884748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C7698C2">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CCF3C2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5093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314694">
            <w:pPr>
              <w:jc w:val="center"/>
              <w:rPr>
                <w:rFonts w:ascii="宋体" w:hAnsi="宋体" w:cs="宋体"/>
                <w:color w:val="auto"/>
                <w:sz w:val="24"/>
              </w:rPr>
            </w:pPr>
            <w:r>
              <w:rPr>
                <w:rFonts w:hint="eastAsia" w:ascii="宋体" w:hAnsi="宋体" w:cs="宋体"/>
                <w:color w:val="auto"/>
                <w:sz w:val="24"/>
              </w:rPr>
              <w:t>1</w:t>
            </w:r>
          </w:p>
        </w:tc>
        <w:tc>
          <w:tcPr>
            <w:tcW w:w="4991" w:type="dxa"/>
          </w:tcPr>
          <w:p w14:paraId="7C6D438D">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06C56360">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5D82039C">
            <w:pPr>
              <w:rPr>
                <w:rFonts w:ascii="宋体" w:hAnsi="宋体" w:cs="宋体"/>
                <w:color w:val="auto"/>
                <w:sz w:val="24"/>
              </w:rPr>
            </w:pPr>
          </w:p>
          <w:p w14:paraId="5FD1582E">
            <w:pPr>
              <w:rPr>
                <w:rFonts w:ascii="宋体" w:hAnsi="宋体" w:cs="宋体"/>
                <w:color w:val="auto"/>
                <w:sz w:val="24"/>
              </w:rPr>
            </w:pPr>
            <w:r>
              <w:rPr>
                <w:rFonts w:hint="eastAsia" w:ascii="宋体" w:hAnsi="宋体" w:cs="宋体"/>
                <w:color w:val="auto"/>
                <w:sz w:val="24"/>
              </w:rPr>
              <w:t>见投标文件</w:t>
            </w:r>
          </w:p>
          <w:p w14:paraId="7D30B4C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336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730D35">
            <w:pPr>
              <w:jc w:val="center"/>
              <w:rPr>
                <w:rFonts w:ascii="宋体" w:hAnsi="宋体" w:cs="宋体"/>
                <w:color w:val="auto"/>
                <w:sz w:val="24"/>
              </w:rPr>
            </w:pPr>
            <w:r>
              <w:rPr>
                <w:rFonts w:hint="eastAsia" w:ascii="宋体" w:hAnsi="宋体" w:cs="宋体"/>
                <w:color w:val="auto"/>
                <w:sz w:val="24"/>
              </w:rPr>
              <w:t>2</w:t>
            </w:r>
          </w:p>
        </w:tc>
        <w:tc>
          <w:tcPr>
            <w:tcW w:w="4991" w:type="dxa"/>
          </w:tcPr>
          <w:p w14:paraId="19CE6F7E">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1F97E1F5">
            <w:pPr>
              <w:rPr>
                <w:rFonts w:ascii="宋体" w:hAnsi="宋体" w:cs="宋体"/>
                <w:color w:val="auto"/>
                <w:sz w:val="24"/>
              </w:rPr>
            </w:pPr>
            <w:r>
              <w:rPr>
                <w:rFonts w:hint="eastAsia" w:ascii="宋体" w:hAnsi="宋体" w:cs="宋体"/>
                <w:color w:val="auto"/>
                <w:sz w:val="24"/>
              </w:rPr>
              <w:t>投标函</w:t>
            </w:r>
          </w:p>
        </w:tc>
        <w:tc>
          <w:tcPr>
            <w:tcW w:w="1418" w:type="dxa"/>
          </w:tcPr>
          <w:p w14:paraId="20C43BC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F33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C73D1">
            <w:pPr>
              <w:jc w:val="center"/>
              <w:rPr>
                <w:rFonts w:ascii="宋体" w:hAnsi="宋体" w:cs="宋体"/>
                <w:color w:val="auto"/>
                <w:sz w:val="24"/>
              </w:rPr>
            </w:pPr>
            <w:r>
              <w:rPr>
                <w:rFonts w:hint="eastAsia" w:ascii="宋体" w:hAnsi="宋体" w:cs="宋体"/>
                <w:color w:val="auto"/>
                <w:sz w:val="24"/>
              </w:rPr>
              <w:t>3</w:t>
            </w:r>
          </w:p>
        </w:tc>
        <w:tc>
          <w:tcPr>
            <w:tcW w:w="4991" w:type="dxa"/>
          </w:tcPr>
          <w:p w14:paraId="0503FFF5">
            <w:pPr>
              <w:spacing w:line="360" w:lineRule="auto"/>
              <w:rPr>
                <w:rFonts w:ascii="宋体" w:hAnsi="宋体" w:cs="宋体"/>
                <w:color w:val="auto"/>
                <w:sz w:val="24"/>
              </w:rPr>
            </w:pPr>
            <w:r>
              <w:rPr>
                <w:rFonts w:hint="eastAsia" w:ascii="宋体" w:hAnsi="宋体" w:cs="宋体"/>
                <w:snapToGrid w:val="0"/>
                <w:color w:val="auto"/>
                <w:sz w:val="24"/>
              </w:rPr>
              <w:t>其他实质性要求1：</w:t>
            </w:r>
          </w:p>
        </w:tc>
        <w:tc>
          <w:tcPr>
            <w:tcW w:w="2551" w:type="dxa"/>
            <w:vMerge w:val="restart"/>
            <w:vAlign w:val="center"/>
          </w:tcPr>
          <w:p w14:paraId="057F0431">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74D08964">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FA3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9ABDEE">
            <w:pPr>
              <w:jc w:val="center"/>
              <w:rPr>
                <w:rFonts w:ascii="宋体" w:hAnsi="宋体" w:cs="宋体"/>
                <w:color w:val="auto"/>
                <w:sz w:val="24"/>
              </w:rPr>
            </w:pPr>
            <w:r>
              <w:rPr>
                <w:rFonts w:hint="eastAsia" w:ascii="宋体" w:hAnsi="宋体" w:cs="宋体"/>
                <w:color w:val="auto"/>
                <w:sz w:val="24"/>
              </w:rPr>
              <w:t>4</w:t>
            </w:r>
          </w:p>
        </w:tc>
        <w:tc>
          <w:tcPr>
            <w:tcW w:w="4991" w:type="dxa"/>
          </w:tcPr>
          <w:p w14:paraId="7A755B4D">
            <w:pPr>
              <w:spacing w:line="360" w:lineRule="auto"/>
              <w:rPr>
                <w:rFonts w:ascii="宋体" w:hAnsi="宋体" w:cs="宋体"/>
                <w:color w:val="auto"/>
                <w:sz w:val="24"/>
              </w:rPr>
            </w:pPr>
            <w:r>
              <w:rPr>
                <w:rFonts w:hint="eastAsia" w:ascii="宋体" w:hAnsi="宋体" w:cs="宋体"/>
                <w:snapToGrid w:val="0"/>
                <w:color w:val="auto"/>
                <w:sz w:val="24"/>
              </w:rPr>
              <w:t>其他实质性要求2：</w:t>
            </w:r>
          </w:p>
        </w:tc>
        <w:tc>
          <w:tcPr>
            <w:tcW w:w="2551" w:type="dxa"/>
            <w:vMerge w:val="continue"/>
            <w:vAlign w:val="center"/>
          </w:tcPr>
          <w:p w14:paraId="033CA551">
            <w:pPr>
              <w:rPr>
                <w:rFonts w:ascii="宋体" w:hAnsi="宋体" w:cs="宋体"/>
                <w:color w:val="auto"/>
                <w:sz w:val="24"/>
              </w:rPr>
            </w:pPr>
          </w:p>
        </w:tc>
        <w:tc>
          <w:tcPr>
            <w:tcW w:w="1418" w:type="dxa"/>
          </w:tcPr>
          <w:p w14:paraId="489ED025">
            <w:pPr>
              <w:rPr>
                <w:rFonts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A9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AFA339">
            <w:pPr>
              <w:jc w:val="center"/>
              <w:rPr>
                <w:rFonts w:ascii="宋体" w:hAnsi="宋体" w:cs="宋体"/>
                <w:color w:val="auto"/>
                <w:sz w:val="24"/>
              </w:rPr>
            </w:pPr>
            <w:r>
              <w:rPr>
                <w:rFonts w:hint="eastAsia" w:ascii="宋体" w:hAnsi="宋体" w:cs="宋体"/>
                <w:color w:val="auto"/>
                <w:kern w:val="0"/>
                <w:sz w:val="24"/>
              </w:rPr>
              <w:t>……</w:t>
            </w:r>
          </w:p>
        </w:tc>
        <w:tc>
          <w:tcPr>
            <w:tcW w:w="4991" w:type="dxa"/>
          </w:tcPr>
          <w:p w14:paraId="531589B6">
            <w:pPr>
              <w:spacing w:line="360" w:lineRule="auto"/>
              <w:rPr>
                <w:rFonts w:ascii="宋体" w:hAnsi="宋体" w:cs="宋体"/>
                <w:color w:val="auto"/>
                <w:sz w:val="24"/>
              </w:rPr>
            </w:pPr>
            <w:r>
              <w:rPr>
                <w:rFonts w:hint="eastAsia" w:ascii="宋体" w:hAnsi="宋体" w:cs="宋体"/>
                <w:snapToGrid w:val="0"/>
                <w:color w:val="auto"/>
                <w:sz w:val="24"/>
              </w:rPr>
              <w:t>其他实质性要求</w:t>
            </w:r>
            <w:r>
              <w:rPr>
                <w:rFonts w:hint="eastAsia" w:ascii="宋体" w:hAnsi="宋体" w:cs="宋体"/>
                <w:color w:val="auto"/>
                <w:kern w:val="0"/>
                <w:sz w:val="24"/>
              </w:rPr>
              <w:t>……</w:t>
            </w:r>
            <w:r>
              <w:rPr>
                <w:rFonts w:hint="eastAsia" w:ascii="宋体" w:hAnsi="宋体" w:cs="宋体"/>
                <w:snapToGrid w:val="0"/>
                <w:color w:val="auto"/>
                <w:sz w:val="24"/>
              </w:rPr>
              <w:t>：</w:t>
            </w:r>
          </w:p>
        </w:tc>
        <w:tc>
          <w:tcPr>
            <w:tcW w:w="2551" w:type="dxa"/>
            <w:vMerge w:val="continue"/>
            <w:vAlign w:val="center"/>
          </w:tcPr>
          <w:p w14:paraId="7C50FA4F">
            <w:pPr>
              <w:rPr>
                <w:rFonts w:ascii="宋体" w:hAnsi="宋体" w:cs="宋体"/>
                <w:color w:val="auto"/>
                <w:sz w:val="24"/>
              </w:rPr>
            </w:pPr>
          </w:p>
        </w:tc>
        <w:tc>
          <w:tcPr>
            <w:tcW w:w="1418" w:type="dxa"/>
          </w:tcPr>
          <w:p w14:paraId="499F97D1">
            <w:pPr>
              <w:rPr>
                <w:rFonts w:ascii="宋体" w:hAnsi="宋体" w:cs="宋体"/>
                <w:color w:val="auto"/>
                <w:sz w:val="24"/>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488460B">
      <w:pPr>
        <w:spacing w:line="360" w:lineRule="auto"/>
        <w:ind w:right="420"/>
        <w:rPr>
          <w:rFonts w:ascii="宋体" w:hAnsi="宋体" w:cs="宋体"/>
          <w:color w:val="auto"/>
          <w:sz w:val="24"/>
        </w:rPr>
      </w:pPr>
      <w:r>
        <w:rPr>
          <w:rFonts w:hint="eastAsia" w:ascii="宋体" w:hAnsi="宋体" w:cs="宋体"/>
          <w:color w:val="auto"/>
          <w:sz w:val="24"/>
        </w:rPr>
        <w:t>注：1.按本格式和要求提供。</w:t>
      </w:r>
    </w:p>
    <w:p w14:paraId="0AF3FBC6">
      <w:pPr>
        <w:spacing w:line="360" w:lineRule="auto"/>
        <w:ind w:right="420"/>
        <w:rPr>
          <w:rFonts w:ascii="宋体" w:hAnsi="宋体" w:cs="宋体"/>
          <w:color w:val="auto"/>
          <w:sz w:val="24"/>
        </w:rPr>
      </w:pPr>
      <w:r>
        <w:rPr>
          <w:rFonts w:hint="eastAsia" w:ascii="宋体" w:hAnsi="宋体" w:cs="宋体"/>
          <w:color w:val="auto"/>
          <w:sz w:val="24"/>
        </w:rPr>
        <w:t>2.招标文件中实质性要求必须明确响应。</w:t>
      </w:r>
    </w:p>
    <w:p w14:paraId="4D0EA45C">
      <w:pPr>
        <w:pStyle w:val="83"/>
        <w:rPr>
          <w:color w:val="auto"/>
        </w:rPr>
      </w:pPr>
    </w:p>
    <w:p w14:paraId="45C43790">
      <w:pPr>
        <w:jc w:val="center"/>
        <w:rPr>
          <w:rFonts w:ascii="宋体" w:hAnsi="宋体" w:cs="宋体"/>
          <w:b/>
          <w:color w:val="auto"/>
          <w:kern w:val="0"/>
          <w:sz w:val="32"/>
          <w:szCs w:val="32"/>
        </w:rPr>
      </w:pPr>
    </w:p>
    <w:p w14:paraId="1394567F">
      <w:pPr>
        <w:jc w:val="center"/>
        <w:rPr>
          <w:rFonts w:ascii="宋体" w:hAnsi="宋体" w:cs="宋体"/>
          <w:b/>
          <w:color w:val="auto"/>
          <w:kern w:val="0"/>
          <w:sz w:val="32"/>
          <w:szCs w:val="32"/>
        </w:rPr>
      </w:pPr>
    </w:p>
    <w:p w14:paraId="3CC70F0B">
      <w:pPr>
        <w:jc w:val="center"/>
        <w:rPr>
          <w:rFonts w:ascii="宋体" w:hAnsi="宋体" w:cs="宋体"/>
          <w:b/>
          <w:color w:val="auto"/>
          <w:kern w:val="0"/>
          <w:sz w:val="32"/>
          <w:szCs w:val="32"/>
        </w:rPr>
      </w:pPr>
    </w:p>
    <w:p w14:paraId="3B98E8B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424BED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0BB5DA8">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C4D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04DE67">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序号</w:t>
            </w:r>
          </w:p>
        </w:tc>
        <w:tc>
          <w:tcPr>
            <w:tcW w:w="5465" w:type="dxa"/>
          </w:tcPr>
          <w:p w14:paraId="28D51699">
            <w:pPr>
              <w:snapToGrid w:val="0"/>
              <w:spacing w:line="360" w:lineRule="auto"/>
              <w:jc w:val="center"/>
              <w:rPr>
                <w:rFonts w:ascii="宋体" w:hAnsi="宋体" w:cs="宋体"/>
                <w:bCs/>
                <w:color w:val="auto"/>
                <w:sz w:val="24"/>
              </w:rPr>
            </w:pPr>
            <w:r>
              <w:rPr>
                <w:rFonts w:hint="eastAsia" w:cs="仿宋_GB2312" w:asciiTheme="minorEastAsia" w:hAnsiTheme="minorEastAsia" w:eastAsiaTheme="minorEastAsia"/>
                <w:bCs/>
                <w:color w:val="auto"/>
                <w:sz w:val="24"/>
              </w:rPr>
              <w:t>投标文件中评标标准相应的商务技术资料目录*</w:t>
            </w:r>
          </w:p>
        </w:tc>
        <w:tc>
          <w:tcPr>
            <w:tcW w:w="3046" w:type="dxa"/>
          </w:tcPr>
          <w:p w14:paraId="11D0A4C1">
            <w:pPr>
              <w:snapToGrid w:val="0"/>
              <w:spacing w:line="240" w:lineRule="atLeast"/>
              <w:jc w:val="center"/>
              <w:rPr>
                <w:rFonts w:ascii="宋体" w:hAnsi="宋体" w:cs="宋体"/>
                <w:bCs/>
                <w:color w:val="auto"/>
                <w:sz w:val="24"/>
              </w:rPr>
            </w:pPr>
            <w:r>
              <w:rPr>
                <w:rFonts w:hint="eastAsia" w:ascii="宋体" w:hAnsi="宋体" w:cs="宋体"/>
                <w:bCs/>
                <w:color w:val="auto"/>
                <w:sz w:val="24"/>
              </w:rPr>
              <w:t>投标文件中的页码位置</w:t>
            </w:r>
          </w:p>
        </w:tc>
      </w:tr>
      <w:tr w14:paraId="79DC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27F258">
            <w:pPr>
              <w:snapToGrid w:val="0"/>
              <w:spacing w:line="360" w:lineRule="auto"/>
              <w:jc w:val="center"/>
              <w:rPr>
                <w:rFonts w:ascii="宋体" w:hAnsi="宋体" w:cs="宋体"/>
                <w:bCs/>
                <w:color w:val="auto"/>
                <w:sz w:val="24"/>
              </w:rPr>
            </w:pPr>
            <w:r>
              <w:rPr>
                <w:rFonts w:hint="eastAsia" w:ascii="宋体" w:hAnsi="宋体" w:cs="宋体"/>
                <w:bCs/>
                <w:color w:val="auto"/>
                <w:sz w:val="24"/>
              </w:rPr>
              <w:t>1</w:t>
            </w:r>
          </w:p>
        </w:tc>
        <w:tc>
          <w:tcPr>
            <w:tcW w:w="5465" w:type="dxa"/>
          </w:tcPr>
          <w:p w14:paraId="7388DE4D">
            <w:pPr>
              <w:snapToGrid w:val="0"/>
              <w:spacing w:line="360" w:lineRule="auto"/>
              <w:jc w:val="center"/>
              <w:rPr>
                <w:rFonts w:ascii="宋体" w:hAnsi="宋体" w:cs="宋体"/>
                <w:bCs/>
                <w:color w:val="auto"/>
                <w:sz w:val="24"/>
              </w:rPr>
            </w:pPr>
            <w:r>
              <w:rPr>
                <w:rFonts w:hint="eastAsia" w:ascii="宋体" w:hAnsi="宋体" w:cs="宋体"/>
                <w:bCs/>
                <w:color w:val="auto"/>
                <w:sz w:val="24"/>
              </w:rPr>
              <w:t>XXX（预先填写）</w:t>
            </w:r>
          </w:p>
        </w:tc>
        <w:tc>
          <w:tcPr>
            <w:tcW w:w="3046" w:type="dxa"/>
          </w:tcPr>
          <w:p w14:paraId="64C522FC">
            <w:pPr>
              <w:jc w:val="center"/>
              <w:rPr>
                <w:rFonts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6333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65AC53">
            <w:pPr>
              <w:snapToGrid w:val="0"/>
              <w:spacing w:line="360" w:lineRule="auto"/>
              <w:jc w:val="center"/>
              <w:rPr>
                <w:rFonts w:ascii="宋体" w:hAnsi="宋体" w:cs="宋体"/>
                <w:bCs/>
                <w:color w:val="auto"/>
                <w:sz w:val="24"/>
              </w:rPr>
            </w:pPr>
            <w:r>
              <w:rPr>
                <w:rFonts w:hint="eastAsia" w:ascii="宋体" w:hAnsi="宋体" w:cs="宋体"/>
                <w:bCs/>
                <w:color w:val="auto"/>
                <w:sz w:val="24"/>
              </w:rPr>
              <w:t>2</w:t>
            </w:r>
          </w:p>
        </w:tc>
        <w:tc>
          <w:tcPr>
            <w:tcW w:w="5465" w:type="dxa"/>
          </w:tcPr>
          <w:p w14:paraId="56909AAF">
            <w:pPr>
              <w:snapToGrid w:val="0"/>
              <w:spacing w:line="360" w:lineRule="auto"/>
              <w:jc w:val="center"/>
              <w:rPr>
                <w:rFonts w:ascii="宋体" w:hAnsi="宋体" w:cs="宋体"/>
                <w:bCs/>
                <w:color w:val="auto"/>
                <w:sz w:val="24"/>
              </w:rPr>
            </w:pPr>
            <w:r>
              <w:rPr>
                <w:rFonts w:hint="eastAsia" w:ascii="宋体" w:hAnsi="宋体" w:cs="宋体"/>
                <w:bCs/>
                <w:color w:val="auto"/>
                <w:sz w:val="24"/>
              </w:rPr>
              <w:t>XXX</w:t>
            </w:r>
          </w:p>
        </w:tc>
        <w:tc>
          <w:tcPr>
            <w:tcW w:w="3046" w:type="dxa"/>
          </w:tcPr>
          <w:p w14:paraId="048AFDB3">
            <w:pPr>
              <w:jc w:val="center"/>
              <w:rPr>
                <w:rFonts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r w14:paraId="20F0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BC745D">
            <w:pPr>
              <w:snapToGrid w:val="0"/>
              <w:spacing w:line="360" w:lineRule="auto"/>
              <w:jc w:val="center"/>
              <w:rPr>
                <w:rFonts w:ascii="宋体" w:hAnsi="宋体" w:cs="宋体"/>
                <w:bCs/>
                <w:color w:val="auto"/>
                <w:sz w:val="24"/>
              </w:rPr>
            </w:pPr>
            <w:r>
              <w:rPr>
                <w:rFonts w:hint="eastAsia" w:ascii="宋体" w:hAnsi="宋体" w:cs="宋体"/>
                <w:color w:val="auto"/>
                <w:kern w:val="0"/>
                <w:sz w:val="24"/>
              </w:rPr>
              <w:t>……</w:t>
            </w:r>
          </w:p>
        </w:tc>
        <w:tc>
          <w:tcPr>
            <w:tcW w:w="5465" w:type="dxa"/>
          </w:tcPr>
          <w:p w14:paraId="23C8E1CA">
            <w:pPr>
              <w:snapToGrid w:val="0"/>
              <w:spacing w:line="360" w:lineRule="auto"/>
              <w:jc w:val="center"/>
              <w:rPr>
                <w:rFonts w:ascii="宋体" w:hAnsi="宋体" w:cs="宋体"/>
                <w:bCs/>
                <w:color w:val="auto"/>
                <w:sz w:val="24"/>
              </w:rPr>
            </w:pPr>
          </w:p>
        </w:tc>
        <w:tc>
          <w:tcPr>
            <w:tcW w:w="3046" w:type="dxa"/>
          </w:tcPr>
          <w:p w14:paraId="6C8AB93A">
            <w:pPr>
              <w:jc w:val="center"/>
              <w:rPr>
                <w:rFonts w:ascii="宋体" w:hAnsi="宋体" w:cs="宋体"/>
                <w:bCs/>
                <w:color w:val="auto"/>
                <w:sz w:val="24"/>
              </w:rPr>
            </w:pPr>
            <w:r>
              <w:rPr>
                <w:rFonts w:hint="eastAsia" w:ascii="宋体" w:hAnsi="宋体" w:cs="宋体"/>
                <w:bCs/>
                <w:color w:val="auto"/>
                <w:sz w:val="24"/>
              </w:rPr>
              <w:t>见投标文件第</w:t>
            </w:r>
            <w:r>
              <w:rPr>
                <w:rFonts w:hint="eastAsia" w:ascii="宋体" w:hAnsi="宋体" w:cs="宋体"/>
                <w:bCs/>
                <w:color w:val="auto"/>
                <w:sz w:val="24"/>
                <w:u w:val="single"/>
              </w:rPr>
              <w:t xml:space="preserve">  </w:t>
            </w:r>
            <w:r>
              <w:rPr>
                <w:rFonts w:hint="eastAsia" w:ascii="宋体" w:hAnsi="宋体" w:cs="宋体"/>
                <w:bCs/>
                <w:color w:val="auto"/>
                <w:sz w:val="24"/>
              </w:rPr>
              <w:t>页</w:t>
            </w:r>
          </w:p>
        </w:tc>
      </w:tr>
    </w:tbl>
    <w:p w14:paraId="54855FC3">
      <w:pPr>
        <w:pStyle w:val="83"/>
        <w:rPr>
          <w:color w:val="auto"/>
        </w:rPr>
      </w:pPr>
    </w:p>
    <w:p w14:paraId="1BB7A1E5">
      <w:pPr>
        <w:jc w:val="center"/>
        <w:rPr>
          <w:rFonts w:ascii="宋体" w:hAnsi="宋体" w:cs="宋体"/>
          <w:b/>
          <w:color w:val="auto"/>
          <w:kern w:val="0"/>
          <w:sz w:val="32"/>
          <w:szCs w:val="32"/>
        </w:rPr>
      </w:pPr>
    </w:p>
    <w:p w14:paraId="6ECA90CD">
      <w:pPr>
        <w:jc w:val="center"/>
        <w:rPr>
          <w:rFonts w:ascii="宋体" w:hAnsi="宋体" w:cs="宋体"/>
          <w:b/>
          <w:color w:val="auto"/>
          <w:kern w:val="0"/>
          <w:sz w:val="32"/>
          <w:szCs w:val="32"/>
        </w:rPr>
      </w:pPr>
    </w:p>
    <w:p w14:paraId="6C21F4AB">
      <w:pPr>
        <w:jc w:val="center"/>
        <w:rPr>
          <w:rFonts w:ascii="宋体" w:hAnsi="宋体" w:cs="宋体"/>
          <w:b/>
          <w:color w:val="auto"/>
          <w:kern w:val="0"/>
          <w:sz w:val="32"/>
          <w:szCs w:val="32"/>
        </w:rPr>
      </w:pPr>
    </w:p>
    <w:p w14:paraId="6DB4290C">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5FB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97A4F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A0C8C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243A92D">
            <w:pPr>
              <w:spacing w:line="360" w:lineRule="auto"/>
              <w:jc w:val="center"/>
              <w:rPr>
                <w:rFonts w:ascii="宋体" w:hAnsi="宋体" w:cs="宋体"/>
                <w:b/>
                <w:color w:val="auto"/>
                <w:sz w:val="24"/>
              </w:rPr>
            </w:pPr>
          </w:p>
          <w:p w14:paraId="38BDFB3D">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B5C2F78">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A960667">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8808856">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0A8A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B238C4">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388E31">
            <w:pPr>
              <w:snapToGrid w:val="0"/>
              <w:spacing w:line="360" w:lineRule="auto"/>
              <w:jc w:val="center"/>
              <w:rPr>
                <w:rFonts w:ascii="宋体" w:hAnsi="宋体" w:cs="宋体"/>
                <w:color w:val="auto"/>
                <w:sz w:val="24"/>
              </w:rPr>
            </w:pPr>
            <w:r>
              <w:rPr>
                <w:rFonts w:hint="eastAsia" w:ascii="宋体" w:hAnsi="宋体" w:cs="宋体"/>
                <w:color w:val="auto"/>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1B3E99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14D5A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55C11D">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4DE2DA7">
            <w:pPr>
              <w:spacing w:line="360" w:lineRule="auto"/>
              <w:jc w:val="center"/>
              <w:rPr>
                <w:rFonts w:ascii="宋体" w:hAnsi="宋体" w:cs="宋体"/>
                <w:color w:val="auto"/>
                <w:sz w:val="24"/>
              </w:rPr>
            </w:pPr>
          </w:p>
        </w:tc>
      </w:tr>
      <w:tr w14:paraId="38C4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D4AAD5">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AAB466">
            <w:pPr>
              <w:snapToGrid w:val="0"/>
              <w:spacing w:line="360" w:lineRule="auto"/>
              <w:jc w:val="center"/>
              <w:rPr>
                <w:rFonts w:ascii="宋体" w:hAnsi="宋体" w:cs="宋体"/>
                <w:color w:val="auto"/>
                <w:sz w:val="24"/>
              </w:rPr>
            </w:pPr>
            <w:r>
              <w:rPr>
                <w:rFonts w:hint="eastAsia" w:ascii="宋体" w:hAnsi="宋体" w:cs="宋体"/>
                <w:color w:val="auto"/>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5D79309">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307BF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1169D6">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415F0CF">
            <w:pPr>
              <w:spacing w:line="360" w:lineRule="auto"/>
              <w:jc w:val="center"/>
              <w:rPr>
                <w:rFonts w:ascii="宋体" w:hAnsi="宋体" w:cs="宋体"/>
                <w:color w:val="auto"/>
                <w:sz w:val="24"/>
              </w:rPr>
            </w:pPr>
          </w:p>
        </w:tc>
      </w:tr>
      <w:tr w14:paraId="72DC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F13138">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7FA208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BF16E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DDEA9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7E754E">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4671D4F">
            <w:pPr>
              <w:spacing w:line="360" w:lineRule="auto"/>
              <w:jc w:val="center"/>
              <w:rPr>
                <w:rFonts w:ascii="宋体" w:hAnsi="宋体" w:cs="宋体"/>
                <w:color w:val="auto"/>
                <w:sz w:val="24"/>
              </w:rPr>
            </w:pPr>
          </w:p>
        </w:tc>
      </w:tr>
    </w:tbl>
    <w:p w14:paraId="041FA5C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266C9F">
      <w:pPr>
        <w:jc w:val="center"/>
        <w:rPr>
          <w:rFonts w:ascii="宋体" w:hAnsi="宋体" w:cs="宋体"/>
          <w:b/>
          <w:color w:val="auto"/>
          <w:kern w:val="0"/>
          <w:sz w:val="32"/>
          <w:szCs w:val="32"/>
        </w:rPr>
      </w:pPr>
    </w:p>
    <w:p w14:paraId="5622009A">
      <w:pPr>
        <w:jc w:val="center"/>
        <w:rPr>
          <w:rFonts w:ascii="宋体" w:hAnsi="宋体" w:cs="宋体"/>
          <w:b/>
          <w:color w:val="auto"/>
          <w:kern w:val="0"/>
          <w:sz w:val="32"/>
          <w:szCs w:val="32"/>
        </w:rPr>
      </w:pPr>
    </w:p>
    <w:p w14:paraId="717E02E9">
      <w:pPr>
        <w:rPr>
          <w:rFonts w:ascii="宋体" w:hAnsi="宋体" w:cs="宋体"/>
          <w:b/>
          <w:color w:val="auto"/>
          <w:kern w:val="0"/>
          <w:sz w:val="32"/>
          <w:szCs w:val="32"/>
        </w:rPr>
      </w:pPr>
      <w:r>
        <w:rPr>
          <w:rFonts w:hint="eastAsia" w:ascii="宋体" w:hAnsi="宋体" w:cs="宋体"/>
          <w:b/>
          <w:color w:val="auto"/>
          <w:kern w:val="0"/>
          <w:sz w:val="32"/>
          <w:szCs w:val="32"/>
        </w:rPr>
        <w:br w:type="page"/>
      </w:r>
    </w:p>
    <w:p w14:paraId="0A42A53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C9E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9C949DC">
            <w:pPr>
              <w:jc w:val="center"/>
              <w:rPr>
                <w:rFonts w:ascii="宋体" w:hAnsi="宋体" w:cs="宋体"/>
                <w:b/>
                <w:bCs/>
                <w:color w:val="auto"/>
                <w:sz w:val="24"/>
              </w:rPr>
            </w:pPr>
            <w:r>
              <w:rPr>
                <w:rFonts w:hint="eastAsia" w:ascii="宋体" w:hAnsi="宋体" w:cs="宋体"/>
                <w:b/>
                <w:bCs/>
                <w:color w:val="auto"/>
                <w:sz w:val="24"/>
              </w:rPr>
              <w:t>序号</w:t>
            </w:r>
          </w:p>
        </w:tc>
        <w:tc>
          <w:tcPr>
            <w:tcW w:w="3180" w:type="dxa"/>
          </w:tcPr>
          <w:p w14:paraId="7A2341B4">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062" w:type="dxa"/>
          </w:tcPr>
          <w:p w14:paraId="359C8CDA">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102" w:type="dxa"/>
          </w:tcPr>
          <w:p w14:paraId="51D467C7">
            <w:pPr>
              <w:jc w:val="center"/>
              <w:rPr>
                <w:rFonts w:ascii="宋体" w:hAnsi="宋体" w:cs="宋体"/>
                <w:b/>
                <w:bCs/>
                <w:color w:val="auto"/>
                <w:sz w:val="24"/>
              </w:rPr>
            </w:pPr>
            <w:r>
              <w:rPr>
                <w:rFonts w:hint="eastAsia" w:ascii="宋体" w:hAnsi="宋体" w:cs="宋体"/>
                <w:b/>
                <w:bCs/>
                <w:color w:val="auto"/>
                <w:sz w:val="24"/>
              </w:rPr>
              <w:t>偏离说明</w:t>
            </w:r>
          </w:p>
        </w:tc>
      </w:tr>
      <w:tr w14:paraId="1360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B09C1A">
            <w:pPr>
              <w:jc w:val="center"/>
              <w:rPr>
                <w:rFonts w:ascii="宋体" w:hAnsi="宋体" w:cs="宋体"/>
                <w:color w:val="auto"/>
                <w:kern w:val="0"/>
                <w:sz w:val="24"/>
              </w:rPr>
            </w:pPr>
            <w:r>
              <w:rPr>
                <w:rFonts w:hint="eastAsia" w:ascii="宋体" w:hAnsi="宋体" w:cs="宋体"/>
                <w:color w:val="auto"/>
                <w:kern w:val="0"/>
                <w:sz w:val="24"/>
              </w:rPr>
              <w:t>1</w:t>
            </w:r>
          </w:p>
        </w:tc>
        <w:tc>
          <w:tcPr>
            <w:tcW w:w="3180" w:type="dxa"/>
          </w:tcPr>
          <w:p w14:paraId="6A615B06">
            <w:pPr>
              <w:jc w:val="center"/>
              <w:rPr>
                <w:rFonts w:ascii="宋体" w:hAnsi="宋体" w:cs="宋体"/>
                <w:b/>
                <w:color w:val="auto"/>
                <w:kern w:val="0"/>
                <w:sz w:val="32"/>
                <w:szCs w:val="32"/>
              </w:rPr>
            </w:pPr>
          </w:p>
        </w:tc>
        <w:tc>
          <w:tcPr>
            <w:tcW w:w="3062" w:type="dxa"/>
          </w:tcPr>
          <w:p w14:paraId="33EDDD42">
            <w:pPr>
              <w:jc w:val="center"/>
              <w:rPr>
                <w:rFonts w:ascii="宋体" w:hAnsi="宋体" w:cs="宋体"/>
                <w:b/>
                <w:color w:val="auto"/>
                <w:kern w:val="0"/>
                <w:sz w:val="32"/>
                <w:szCs w:val="32"/>
              </w:rPr>
            </w:pPr>
          </w:p>
        </w:tc>
        <w:tc>
          <w:tcPr>
            <w:tcW w:w="1102" w:type="dxa"/>
          </w:tcPr>
          <w:p w14:paraId="474DEBEB">
            <w:pPr>
              <w:jc w:val="center"/>
              <w:rPr>
                <w:rFonts w:ascii="宋体" w:hAnsi="宋体" w:cs="宋体"/>
                <w:b/>
                <w:color w:val="auto"/>
                <w:kern w:val="0"/>
                <w:sz w:val="32"/>
                <w:szCs w:val="32"/>
              </w:rPr>
            </w:pPr>
          </w:p>
        </w:tc>
      </w:tr>
      <w:tr w14:paraId="72C0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50B538">
            <w:pPr>
              <w:jc w:val="center"/>
              <w:rPr>
                <w:rFonts w:ascii="宋体" w:hAnsi="宋体" w:cs="宋体"/>
                <w:color w:val="auto"/>
                <w:kern w:val="0"/>
                <w:sz w:val="24"/>
              </w:rPr>
            </w:pPr>
            <w:r>
              <w:rPr>
                <w:rFonts w:hint="eastAsia" w:ascii="宋体" w:hAnsi="宋体" w:cs="宋体"/>
                <w:color w:val="auto"/>
                <w:kern w:val="0"/>
                <w:sz w:val="24"/>
              </w:rPr>
              <w:t>2</w:t>
            </w:r>
          </w:p>
        </w:tc>
        <w:tc>
          <w:tcPr>
            <w:tcW w:w="3180" w:type="dxa"/>
          </w:tcPr>
          <w:p w14:paraId="7A452CE3">
            <w:pPr>
              <w:jc w:val="center"/>
              <w:rPr>
                <w:rFonts w:ascii="宋体" w:hAnsi="宋体" w:cs="宋体"/>
                <w:b/>
                <w:color w:val="auto"/>
                <w:kern w:val="0"/>
                <w:sz w:val="32"/>
                <w:szCs w:val="32"/>
              </w:rPr>
            </w:pPr>
          </w:p>
        </w:tc>
        <w:tc>
          <w:tcPr>
            <w:tcW w:w="3062" w:type="dxa"/>
          </w:tcPr>
          <w:p w14:paraId="4AD7F0EF">
            <w:pPr>
              <w:jc w:val="center"/>
              <w:rPr>
                <w:rFonts w:ascii="宋体" w:hAnsi="宋体" w:cs="宋体"/>
                <w:b/>
                <w:color w:val="auto"/>
                <w:kern w:val="0"/>
                <w:sz w:val="32"/>
                <w:szCs w:val="32"/>
              </w:rPr>
            </w:pPr>
          </w:p>
        </w:tc>
        <w:tc>
          <w:tcPr>
            <w:tcW w:w="1102" w:type="dxa"/>
          </w:tcPr>
          <w:p w14:paraId="5942CD06">
            <w:pPr>
              <w:jc w:val="center"/>
              <w:rPr>
                <w:rFonts w:ascii="宋体" w:hAnsi="宋体" w:cs="宋体"/>
                <w:b/>
                <w:color w:val="auto"/>
                <w:kern w:val="0"/>
                <w:sz w:val="32"/>
                <w:szCs w:val="32"/>
              </w:rPr>
            </w:pPr>
          </w:p>
        </w:tc>
      </w:tr>
      <w:tr w14:paraId="49E2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7887640">
            <w:pPr>
              <w:jc w:val="center"/>
              <w:rPr>
                <w:rFonts w:ascii="宋体" w:hAnsi="宋体" w:cs="宋体"/>
                <w:color w:val="auto"/>
                <w:kern w:val="0"/>
                <w:sz w:val="24"/>
              </w:rPr>
            </w:pPr>
            <w:r>
              <w:rPr>
                <w:rFonts w:hint="eastAsia" w:ascii="宋体" w:hAnsi="宋体" w:cs="宋体"/>
                <w:color w:val="auto"/>
                <w:kern w:val="0"/>
                <w:sz w:val="24"/>
              </w:rPr>
              <w:t>……</w:t>
            </w:r>
          </w:p>
        </w:tc>
        <w:tc>
          <w:tcPr>
            <w:tcW w:w="3180" w:type="dxa"/>
          </w:tcPr>
          <w:p w14:paraId="292D4C18">
            <w:pPr>
              <w:jc w:val="center"/>
              <w:rPr>
                <w:rFonts w:ascii="宋体" w:hAnsi="宋体" w:cs="宋体"/>
                <w:b/>
                <w:color w:val="auto"/>
                <w:kern w:val="0"/>
                <w:sz w:val="32"/>
                <w:szCs w:val="32"/>
              </w:rPr>
            </w:pPr>
          </w:p>
        </w:tc>
        <w:tc>
          <w:tcPr>
            <w:tcW w:w="3062" w:type="dxa"/>
          </w:tcPr>
          <w:p w14:paraId="49CCFC33">
            <w:pPr>
              <w:jc w:val="center"/>
              <w:rPr>
                <w:rFonts w:ascii="宋体" w:hAnsi="宋体" w:cs="宋体"/>
                <w:b/>
                <w:color w:val="auto"/>
                <w:kern w:val="0"/>
                <w:sz w:val="32"/>
                <w:szCs w:val="32"/>
              </w:rPr>
            </w:pPr>
          </w:p>
        </w:tc>
        <w:tc>
          <w:tcPr>
            <w:tcW w:w="1102" w:type="dxa"/>
          </w:tcPr>
          <w:p w14:paraId="57F4154E">
            <w:pPr>
              <w:jc w:val="center"/>
              <w:rPr>
                <w:rFonts w:ascii="宋体" w:hAnsi="宋体" w:cs="宋体"/>
                <w:b/>
                <w:color w:val="auto"/>
                <w:kern w:val="0"/>
                <w:sz w:val="32"/>
                <w:szCs w:val="32"/>
              </w:rPr>
            </w:pPr>
          </w:p>
        </w:tc>
      </w:tr>
    </w:tbl>
    <w:p w14:paraId="06627AB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B0A9D0B">
      <w:pPr>
        <w:jc w:val="center"/>
        <w:rPr>
          <w:rFonts w:ascii="宋体" w:hAnsi="宋体" w:cs="宋体"/>
          <w:b/>
          <w:color w:val="auto"/>
          <w:kern w:val="0"/>
          <w:sz w:val="32"/>
          <w:szCs w:val="32"/>
        </w:rPr>
      </w:pPr>
    </w:p>
    <w:p w14:paraId="31376B51">
      <w:pPr>
        <w:spacing w:line="360" w:lineRule="auto"/>
        <w:ind w:right="420"/>
        <w:rPr>
          <w:rFonts w:ascii="宋体" w:hAnsi="宋体" w:cs="宋体"/>
          <w:color w:val="auto"/>
          <w:sz w:val="24"/>
        </w:rPr>
      </w:pPr>
      <w:r>
        <w:rPr>
          <w:rFonts w:hint="eastAsia" w:ascii="宋体" w:hAnsi="宋体" w:cs="宋体"/>
          <w:color w:val="auto"/>
          <w:sz w:val="24"/>
        </w:rPr>
        <w:t>注：1.按本格式和要求提供。</w:t>
      </w:r>
    </w:p>
    <w:p w14:paraId="361CBE5F">
      <w:pPr>
        <w:spacing w:line="360" w:lineRule="auto"/>
        <w:ind w:right="420"/>
        <w:rPr>
          <w:rFonts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07C001FB">
      <w:pPr>
        <w:spacing w:line="360" w:lineRule="auto"/>
        <w:ind w:right="420"/>
        <w:rPr>
          <w:rFonts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6C18A7E3">
      <w:pPr>
        <w:pStyle w:val="83"/>
        <w:rPr>
          <w:color w:val="auto"/>
        </w:rPr>
      </w:pPr>
    </w:p>
    <w:p w14:paraId="08EDA807">
      <w:pPr>
        <w:ind w:firstLine="1911" w:firstLineChars="595"/>
        <w:rPr>
          <w:rFonts w:ascii="宋体" w:hAnsi="宋体" w:cs="宋体"/>
          <w:b/>
          <w:bCs/>
          <w:color w:val="auto"/>
          <w:sz w:val="32"/>
          <w:szCs w:val="32"/>
        </w:rPr>
      </w:pPr>
    </w:p>
    <w:p w14:paraId="2053D210">
      <w:pPr>
        <w:ind w:firstLine="1911" w:firstLineChars="595"/>
        <w:rPr>
          <w:rFonts w:ascii="宋体" w:hAnsi="宋体" w:cs="宋体"/>
          <w:b/>
          <w:bCs/>
          <w:color w:val="auto"/>
          <w:sz w:val="32"/>
          <w:szCs w:val="32"/>
        </w:rPr>
      </w:pPr>
    </w:p>
    <w:p w14:paraId="4AAE6829">
      <w:pPr>
        <w:ind w:firstLine="1911" w:firstLineChars="595"/>
        <w:rPr>
          <w:rFonts w:ascii="宋体" w:hAnsi="宋体" w:cs="宋体"/>
          <w:b/>
          <w:bCs/>
          <w:color w:val="auto"/>
          <w:sz w:val="32"/>
          <w:szCs w:val="32"/>
        </w:rPr>
      </w:pPr>
    </w:p>
    <w:p w14:paraId="1FDEB727">
      <w:pPr>
        <w:ind w:firstLine="1911" w:firstLineChars="595"/>
        <w:rPr>
          <w:rFonts w:ascii="宋体" w:hAnsi="宋体" w:cs="宋体"/>
          <w:b/>
          <w:bCs/>
          <w:color w:val="auto"/>
          <w:sz w:val="32"/>
          <w:szCs w:val="32"/>
        </w:rPr>
      </w:pPr>
    </w:p>
    <w:p w14:paraId="3E2506DE">
      <w:pPr>
        <w:ind w:firstLine="1911" w:firstLineChars="595"/>
        <w:rPr>
          <w:rFonts w:ascii="宋体" w:hAnsi="宋体" w:cs="宋体"/>
          <w:b/>
          <w:bCs/>
          <w:color w:val="auto"/>
          <w:sz w:val="32"/>
          <w:szCs w:val="32"/>
        </w:rPr>
      </w:pPr>
    </w:p>
    <w:p w14:paraId="2D85593A">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FBCD318">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9FB356F">
      <w:pPr>
        <w:snapToGrid w:val="0"/>
        <w:spacing w:line="360" w:lineRule="auto"/>
        <w:rPr>
          <w:rFonts w:ascii="宋体" w:hAnsi="宋体" w:cs="宋体"/>
          <w:color w:val="auto"/>
          <w:sz w:val="24"/>
        </w:rPr>
      </w:pPr>
    </w:p>
    <w:p w14:paraId="753DA495">
      <w:pPr>
        <w:snapToGrid w:val="0"/>
        <w:spacing w:line="360" w:lineRule="auto"/>
        <w:rPr>
          <w:rFonts w:ascii="宋体" w:hAnsi="宋体" w:cs="宋体"/>
          <w:color w:val="auto"/>
          <w:kern w:val="0"/>
          <w:sz w:val="24"/>
        </w:rPr>
      </w:pPr>
      <w:r>
        <w:rPr>
          <w:rFonts w:hint="eastAsia" w:ascii="宋体" w:hAnsi="宋体" w:cs="宋体"/>
          <w:color w:val="auto"/>
          <w:sz w:val="24"/>
        </w:rPr>
        <w:t>浙江省杭州第九中学、浙江天辰工程咨询有限公司</w:t>
      </w:r>
      <w:r>
        <w:rPr>
          <w:rFonts w:hint="eastAsia" w:ascii="宋体" w:hAnsi="宋体" w:cs="宋体"/>
          <w:color w:val="auto"/>
          <w:kern w:val="0"/>
          <w:sz w:val="24"/>
          <w:lang w:val="zh-CN"/>
        </w:rPr>
        <w:t>：</w:t>
      </w:r>
    </w:p>
    <w:p w14:paraId="58DFF05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21468B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401FAE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B03B2F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7F5339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4C86EA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84B191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640DBE26">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E44A63F">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AAAB50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1F0786E">
      <w:pPr>
        <w:autoSpaceDE w:val="0"/>
        <w:autoSpaceDN w:val="0"/>
        <w:spacing w:line="360" w:lineRule="auto"/>
        <w:ind w:left="2"/>
        <w:jc w:val="left"/>
        <w:rPr>
          <w:rFonts w:ascii="宋体" w:hAnsi="宋体" w:cs="宋体"/>
          <w:color w:val="auto"/>
          <w:kern w:val="0"/>
          <w:sz w:val="24"/>
          <w:lang w:val="zh-CN"/>
        </w:rPr>
      </w:pPr>
    </w:p>
    <w:p w14:paraId="31490375">
      <w:pPr>
        <w:autoSpaceDE w:val="0"/>
        <w:autoSpaceDN w:val="0"/>
        <w:spacing w:line="360" w:lineRule="auto"/>
        <w:ind w:left="2"/>
        <w:jc w:val="left"/>
        <w:rPr>
          <w:rFonts w:ascii="宋体" w:hAnsi="宋体" w:cs="宋体"/>
          <w:color w:val="auto"/>
          <w:kern w:val="0"/>
          <w:sz w:val="24"/>
          <w:lang w:val="zh-CN"/>
        </w:rPr>
      </w:pPr>
    </w:p>
    <w:p w14:paraId="59165DC5">
      <w:pPr>
        <w:autoSpaceDE w:val="0"/>
        <w:autoSpaceDN w:val="0"/>
        <w:spacing w:line="360" w:lineRule="auto"/>
        <w:ind w:left="2"/>
        <w:jc w:val="left"/>
        <w:rPr>
          <w:rFonts w:ascii="宋体" w:hAnsi="宋体" w:cs="宋体"/>
          <w:color w:val="auto"/>
          <w:kern w:val="0"/>
          <w:sz w:val="24"/>
          <w:lang w:val="zh-CN"/>
        </w:rPr>
      </w:pPr>
    </w:p>
    <w:p w14:paraId="4A18263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B7F933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83F0FB4">
      <w:pPr>
        <w:spacing w:line="360" w:lineRule="auto"/>
        <w:jc w:val="center"/>
        <w:rPr>
          <w:rFonts w:ascii="宋体" w:hAnsi="宋体" w:cs="宋体"/>
          <w:b/>
          <w:bCs/>
          <w:color w:val="auto"/>
          <w:sz w:val="24"/>
        </w:rPr>
      </w:pPr>
    </w:p>
    <w:p w14:paraId="764A2FC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716BDE8">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E8028F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75B1B5E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D9CFF2B">
      <w:pPr>
        <w:spacing w:line="360" w:lineRule="auto"/>
        <w:jc w:val="center"/>
        <w:outlineLvl w:val="0"/>
        <w:rPr>
          <w:rFonts w:ascii="宋体" w:hAnsi="宋体" w:cs="宋体"/>
          <w:b/>
          <w:color w:val="auto"/>
          <w:kern w:val="0"/>
          <w:sz w:val="36"/>
          <w:szCs w:val="36"/>
        </w:rPr>
      </w:pPr>
    </w:p>
    <w:p w14:paraId="4AF5E5C5">
      <w:pPr>
        <w:numPr>
          <w:ilvl w:val="0"/>
          <w:numId w:val="5"/>
        </w:numPr>
        <w:snapToGrid w:val="0"/>
        <w:spacing w:line="360" w:lineRule="auto"/>
        <w:rPr>
          <w:rFonts w:ascii="宋体" w:hAnsi="宋体" w:cs="宋体"/>
          <w:color w:val="auto"/>
          <w:sz w:val="24"/>
        </w:rPr>
      </w:pPr>
      <w:r>
        <w:rPr>
          <w:rFonts w:hint="eastAsia" w:ascii="宋体" w:hAnsi="宋体" w:cs="宋体"/>
          <w:color w:val="auto"/>
          <w:sz w:val="24"/>
        </w:rPr>
        <w:t>开标一览表（报价表）………………………………………………………（页码）</w:t>
      </w:r>
    </w:p>
    <w:p w14:paraId="567C858A">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021BEA36">
      <w:pPr>
        <w:pStyle w:val="81"/>
        <w:rPr>
          <w:color w:val="auto"/>
        </w:rPr>
      </w:pPr>
    </w:p>
    <w:p w14:paraId="03F4BC63">
      <w:pPr>
        <w:snapToGrid w:val="0"/>
        <w:spacing w:line="360" w:lineRule="auto"/>
        <w:ind w:right="480"/>
        <w:jc w:val="center"/>
        <w:rPr>
          <w:rFonts w:ascii="宋体" w:hAnsi="宋体" w:cs="宋体"/>
          <w:b/>
          <w:color w:val="auto"/>
          <w:kern w:val="0"/>
          <w:sz w:val="32"/>
          <w:szCs w:val="32"/>
        </w:rPr>
      </w:pPr>
    </w:p>
    <w:p w14:paraId="5EEBE03B">
      <w:pPr>
        <w:snapToGrid w:val="0"/>
        <w:spacing w:line="360" w:lineRule="auto"/>
        <w:ind w:right="480"/>
        <w:jc w:val="center"/>
        <w:rPr>
          <w:rFonts w:ascii="宋体" w:hAnsi="宋体" w:cs="宋体"/>
          <w:b/>
          <w:color w:val="auto"/>
          <w:kern w:val="0"/>
          <w:sz w:val="32"/>
          <w:szCs w:val="32"/>
        </w:rPr>
      </w:pPr>
    </w:p>
    <w:p w14:paraId="1A06261A">
      <w:pPr>
        <w:snapToGrid w:val="0"/>
        <w:spacing w:line="360" w:lineRule="auto"/>
        <w:ind w:right="480"/>
        <w:jc w:val="center"/>
        <w:rPr>
          <w:rFonts w:ascii="宋体" w:hAnsi="宋体" w:cs="宋体"/>
          <w:b/>
          <w:color w:val="auto"/>
          <w:kern w:val="0"/>
          <w:sz w:val="32"/>
          <w:szCs w:val="32"/>
        </w:rPr>
      </w:pPr>
    </w:p>
    <w:p w14:paraId="78F06A24">
      <w:pPr>
        <w:snapToGrid w:val="0"/>
        <w:spacing w:line="360" w:lineRule="auto"/>
        <w:ind w:right="480"/>
        <w:jc w:val="center"/>
        <w:rPr>
          <w:rFonts w:ascii="宋体" w:hAnsi="宋体" w:cs="宋体"/>
          <w:b/>
          <w:color w:val="auto"/>
          <w:kern w:val="0"/>
          <w:sz w:val="32"/>
          <w:szCs w:val="32"/>
        </w:rPr>
      </w:pPr>
    </w:p>
    <w:p w14:paraId="3A24D7D9">
      <w:pPr>
        <w:snapToGrid w:val="0"/>
        <w:spacing w:line="360" w:lineRule="auto"/>
        <w:ind w:right="480"/>
        <w:jc w:val="center"/>
        <w:rPr>
          <w:rFonts w:ascii="宋体" w:hAnsi="宋体" w:cs="宋体"/>
          <w:b/>
          <w:color w:val="auto"/>
          <w:kern w:val="0"/>
          <w:sz w:val="32"/>
          <w:szCs w:val="32"/>
        </w:rPr>
      </w:pPr>
    </w:p>
    <w:p w14:paraId="3279618C">
      <w:pPr>
        <w:snapToGrid w:val="0"/>
        <w:spacing w:line="360" w:lineRule="auto"/>
        <w:ind w:right="480"/>
        <w:jc w:val="center"/>
        <w:rPr>
          <w:rFonts w:ascii="宋体" w:hAnsi="宋体" w:cs="宋体"/>
          <w:b/>
          <w:color w:val="auto"/>
          <w:kern w:val="0"/>
          <w:sz w:val="32"/>
          <w:szCs w:val="32"/>
        </w:rPr>
      </w:pPr>
    </w:p>
    <w:p w14:paraId="759FF6CC">
      <w:pPr>
        <w:snapToGrid w:val="0"/>
        <w:spacing w:line="360" w:lineRule="auto"/>
        <w:ind w:right="480"/>
        <w:jc w:val="center"/>
        <w:rPr>
          <w:rFonts w:ascii="宋体" w:hAnsi="宋体" w:cs="宋体"/>
          <w:b/>
          <w:color w:val="auto"/>
          <w:kern w:val="0"/>
          <w:sz w:val="32"/>
          <w:szCs w:val="32"/>
        </w:rPr>
      </w:pPr>
    </w:p>
    <w:p w14:paraId="14CBE021">
      <w:pPr>
        <w:snapToGrid w:val="0"/>
        <w:spacing w:line="360" w:lineRule="auto"/>
        <w:ind w:right="480"/>
        <w:jc w:val="center"/>
        <w:rPr>
          <w:rFonts w:ascii="宋体" w:hAnsi="宋体" w:cs="宋体"/>
          <w:b/>
          <w:color w:val="auto"/>
          <w:kern w:val="0"/>
          <w:sz w:val="32"/>
          <w:szCs w:val="32"/>
        </w:rPr>
      </w:pPr>
    </w:p>
    <w:p w14:paraId="6C621ABE">
      <w:pPr>
        <w:snapToGrid w:val="0"/>
        <w:spacing w:line="360" w:lineRule="auto"/>
        <w:ind w:right="480"/>
        <w:jc w:val="center"/>
        <w:rPr>
          <w:rFonts w:ascii="宋体" w:hAnsi="宋体" w:cs="宋体"/>
          <w:b/>
          <w:color w:val="auto"/>
          <w:kern w:val="0"/>
          <w:sz w:val="32"/>
          <w:szCs w:val="32"/>
        </w:rPr>
      </w:pPr>
    </w:p>
    <w:p w14:paraId="0AA8D32D">
      <w:pPr>
        <w:snapToGrid w:val="0"/>
        <w:spacing w:line="360" w:lineRule="auto"/>
        <w:ind w:right="480"/>
        <w:jc w:val="center"/>
        <w:rPr>
          <w:rFonts w:ascii="宋体" w:hAnsi="宋体" w:cs="宋体"/>
          <w:b/>
          <w:color w:val="auto"/>
          <w:kern w:val="0"/>
          <w:sz w:val="32"/>
          <w:szCs w:val="32"/>
        </w:rPr>
      </w:pPr>
    </w:p>
    <w:p w14:paraId="09BA2B42">
      <w:pPr>
        <w:snapToGrid w:val="0"/>
        <w:spacing w:line="360" w:lineRule="auto"/>
        <w:ind w:right="480"/>
        <w:jc w:val="center"/>
        <w:rPr>
          <w:rFonts w:ascii="宋体" w:hAnsi="宋体" w:cs="宋体"/>
          <w:b/>
          <w:color w:val="auto"/>
          <w:kern w:val="0"/>
          <w:sz w:val="32"/>
          <w:szCs w:val="32"/>
        </w:rPr>
      </w:pPr>
    </w:p>
    <w:p w14:paraId="461A4883">
      <w:pPr>
        <w:snapToGrid w:val="0"/>
        <w:spacing w:line="360" w:lineRule="auto"/>
        <w:ind w:right="480"/>
        <w:jc w:val="center"/>
        <w:rPr>
          <w:rFonts w:ascii="宋体" w:hAnsi="宋体" w:cs="宋体"/>
          <w:b/>
          <w:color w:val="auto"/>
          <w:kern w:val="0"/>
          <w:sz w:val="32"/>
          <w:szCs w:val="32"/>
        </w:rPr>
      </w:pPr>
    </w:p>
    <w:p w14:paraId="795C92A4">
      <w:pPr>
        <w:snapToGrid w:val="0"/>
        <w:spacing w:line="360" w:lineRule="auto"/>
        <w:ind w:right="480"/>
        <w:jc w:val="center"/>
        <w:rPr>
          <w:rFonts w:ascii="宋体" w:hAnsi="宋体" w:cs="宋体"/>
          <w:b/>
          <w:color w:val="auto"/>
          <w:kern w:val="0"/>
          <w:sz w:val="32"/>
          <w:szCs w:val="32"/>
        </w:rPr>
      </w:pPr>
    </w:p>
    <w:p w14:paraId="6F72A199">
      <w:pPr>
        <w:snapToGrid w:val="0"/>
        <w:spacing w:line="360" w:lineRule="auto"/>
        <w:ind w:right="480"/>
        <w:jc w:val="center"/>
        <w:rPr>
          <w:rFonts w:ascii="宋体" w:hAnsi="宋体" w:cs="宋体"/>
          <w:b/>
          <w:color w:val="auto"/>
          <w:kern w:val="0"/>
          <w:sz w:val="32"/>
          <w:szCs w:val="32"/>
        </w:rPr>
      </w:pPr>
    </w:p>
    <w:p w14:paraId="1BAE6CBC">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D8E2F6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2BD6AB8">
      <w:pPr>
        <w:snapToGrid w:val="0"/>
        <w:spacing w:line="360" w:lineRule="auto"/>
        <w:rPr>
          <w:rFonts w:ascii="宋体" w:hAnsi="宋体" w:cs="宋体"/>
          <w:color w:val="auto"/>
          <w:kern w:val="0"/>
          <w:sz w:val="24"/>
        </w:rPr>
      </w:pPr>
      <w:r>
        <w:rPr>
          <w:rFonts w:hint="eastAsia" w:ascii="宋体" w:hAnsi="宋体" w:cs="宋体"/>
          <w:color w:val="auto"/>
          <w:sz w:val="24"/>
        </w:rPr>
        <w:t>浙江省杭州第九中学、浙江天辰工程咨询有限公司</w:t>
      </w:r>
      <w:r>
        <w:rPr>
          <w:rFonts w:hint="eastAsia" w:ascii="宋体" w:hAnsi="宋体" w:cs="宋体"/>
          <w:color w:val="auto"/>
          <w:kern w:val="0"/>
          <w:sz w:val="24"/>
          <w:lang w:val="zh-CN"/>
        </w:rPr>
        <w:t>：</w:t>
      </w:r>
    </w:p>
    <w:p w14:paraId="57B3E8B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 xml:space="preserve">浙江省杭州第九中学校园监控改造项目(一期) </w:t>
      </w:r>
      <w:r>
        <w:rPr>
          <w:rFonts w:hint="eastAsia" w:ascii="宋体" w:hAnsi="宋体" w:cs="宋体"/>
          <w:color w:val="auto"/>
          <w:kern w:val="0"/>
          <w:sz w:val="24"/>
          <w:lang w:val="zh-CN"/>
        </w:rPr>
        <w:t>【招标编号：</w:t>
      </w:r>
      <w:r>
        <w:rPr>
          <w:rFonts w:hint="eastAsia" w:ascii="宋体" w:hAnsi="宋体" w:cs="宋体"/>
          <w:color w:val="auto"/>
          <w:sz w:val="24"/>
        </w:rPr>
        <w:t>TCZX-ZFCG(H)-2025003】的实施</w:t>
      </w:r>
      <w:r>
        <w:rPr>
          <w:rFonts w:hint="eastAsia" w:ascii="宋体" w:hAnsi="宋体" w:cs="宋体"/>
          <w:color w:val="auto"/>
          <w:kern w:val="0"/>
          <w:sz w:val="24"/>
          <w:lang w:val="zh-CN"/>
        </w:rPr>
        <w:t>。</w:t>
      </w:r>
    </w:p>
    <w:p w14:paraId="2BF28B98">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DAD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2E2100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058D8CC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225F470D">
            <w:pPr>
              <w:spacing w:line="360" w:lineRule="auto"/>
              <w:jc w:val="center"/>
              <w:rPr>
                <w:rFonts w:ascii="宋体" w:hAnsi="宋体" w:cs="宋体"/>
                <w:b/>
                <w:color w:val="auto"/>
                <w:sz w:val="24"/>
              </w:rPr>
            </w:pPr>
          </w:p>
          <w:p w14:paraId="3C358880">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6CC27AFA">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7BF4B8E9">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7666B8A7">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5DC6E22A">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31DF5D12">
            <w:pPr>
              <w:spacing w:line="360" w:lineRule="auto"/>
              <w:jc w:val="center"/>
              <w:rPr>
                <w:rFonts w:ascii="宋体" w:hAnsi="宋体" w:cs="宋体"/>
                <w:b/>
                <w:color w:val="auto"/>
                <w:sz w:val="24"/>
              </w:rPr>
            </w:pPr>
          </w:p>
          <w:p w14:paraId="6102400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E5F00C5">
            <w:pPr>
              <w:spacing w:line="360" w:lineRule="auto"/>
              <w:jc w:val="center"/>
              <w:rPr>
                <w:rFonts w:ascii="宋体" w:hAnsi="宋体" w:cs="宋体"/>
                <w:b/>
                <w:color w:val="auto"/>
                <w:sz w:val="24"/>
              </w:rPr>
            </w:pPr>
          </w:p>
        </w:tc>
      </w:tr>
      <w:tr w14:paraId="2C98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EA64B5">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572645B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724DBF78">
            <w:pPr>
              <w:snapToGrid w:val="0"/>
              <w:spacing w:line="360" w:lineRule="auto"/>
              <w:jc w:val="center"/>
              <w:rPr>
                <w:rFonts w:ascii="宋体" w:hAnsi="宋体" w:cs="宋体"/>
                <w:color w:val="auto"/>
                <w:sz w:val="24"/>
              </w:rPr>
            </w:pPr>
          </w:p>
        </w:tc>
        <w:tc>
          <w:tcPr>
            <w:tcW w:w="3118" w:type="dxa"/>
            <w:vAlign w:val="center"/>
          </w:tcPr>
          <w:p w14:paraId="2BB742B3">
            <w:pPr>
              <w:snapToGrid w:val="0"/>
              <w:spacing w:line="360" w:lineRule="auto"/>
              <w:jc w:val="center"/>
              <w:rPr>
                <w:rFonts w:ascii="宋体" w:hAnsi="宋体" w:cs="宋体"/>
                <w:color w:val="auto"/>
                <w:sz w:val="24"/>
              </w:rPr>
            </w:pPr>
          </w:p>
        </w:tc>
        <w:tc>
          <w:tcPr>
            <w:tcW w:w="993" w:type="dxa"/>
            <w:vAlign w:val="center"/>
          </w:tcPr>
          <w:p w14:paraId="30869A48">
            <w:pPr>
              <w:snapToGrid w:val="0"/>
              <w:spacing w:line="360" w:lineRule="auto"/>
              <w:jc w:val="center"/>
              <w:rPr>
                <w:rFonts w:ascii="宋体" w:hAnsi="宋体" w:cs="宋体"/>
                <w:color w:val="auto"/>
                <w:sz w:val="24"/>
              </w:rPr>
            </w:pPr>
          </w:p>
        </w:tc>
        <w:tc>
          <w:tcPr>
            <w:tcW w:w="1559" w:type="dxa"/>
            <w:vAlign w:val="center"/>
          </w:tcPr>
          <w:p w14:paraId="36D97A0C">
            <w:pPr>
              <w:spacing w:line="360" w:lineRule="auto"/>
              <w:jc w:val="center"/>
              <w:rPr>
                <w:rFonts w:ascii="宋体" w:hAnsi="宋体" w:cs="宋体"/>
                <w:color w:val="auto"/>
                <w:sz w:val="24"/>
              </w:rPr>
            </w:pPr>
          </w:p>
        </w:tc>
        <w:tc>
          <w:tcPr>
            <w:tcW w:w="1984" w:type="dxa"/>
            <w:vAlign w:val="center"/>
          </w:tcPr>
          <w:p w14:paraId="502BF98C">
            <w:pPr>
              <w:spacing w:line="360" w:lineRule="auto"/>
              <w:jc w:val="center"/>
              <w:rPr>
                <w:rFonts w:ascii="宋体" w:hAnsi="宋体" w:cs="宋体"/>
                <w:color w:val="auto"/>
                <w:sz w:val="24"/>
              </w:rPr>
            </w:pPr>
          </w:p>
        </w:tc>
        <w:tc>
          <w:tcPr>
            <w:tcW w:w="3119" w:type="dxa"/>
            <w:vAlign w:val="center"/>
          </w:tcPr>
          <w:p w14:paraId="42114BDF">
            <w:pPr>
              <w:spacing w:line="360" w:lineRule="auto"/>
              <w:jc w:val="center"/>
              <w:rPr>
                <w:rFonts w:ascii="宋体" w:hAnsi="宋体" w:cs="宋体"/>
                <w:color w:val="auto"/>
                <w:sz w:val="24"/>
              </w:rPr>
            </w:pPr>
          </w:p>
        </w:tc>
      </w:tr>
      <w:tr w14:paraId="736F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57903E">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244599F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1D30E49D">
            <w:pPr>
              <w:snapToGrid w:val="0"/>
              <w:spacing w:line="360" w:lineRule="auto"/>
              <w:jc w:val="center"/>
              <w:rPr>
                <w:rFonts w:ascii="宋体" w:hAnsi="宋体" w:cs="宋体"/>
                <w:color w:val="auto"/>
                <w:sz w:val="24"/>
              </w:rPr>
            </w:pPr>
          </w:p>
        </w:tc>
        <w:tc>
          <w:tcPr>
            <w:tcW w:w="3118" w:type="dxa"/>
            <w:vAlign w:val="center"/>
          </w:tcPr>
          <w:p w14:paraId="77BF17E0">
            <w:pPr>
              <w:snapToGrid w:val="0"/>
              <w:spacing w:line="360" w:lineRule="auto"/>
              <w:jc w:val="center"/>
              <w:rPr>
                <w:rFonts w:ascii="宋体" w:hAnsi="宋体" w:cs="宋体"/>
                <w:color w:val="auto"/>
                <w:sz w:val="24"/>
              </w:rPr>
            </w:pPr>
          </w:p>
        </w:tc>
        <w:tc>
          <w:tcPr>
            <w:tcW w:w="993" w:type="dxa"/>
            <w:vAlign w:val="center"/>
          </w:tcPr>
          <w:p w14:paraId="7903D918">
            <w:pPr>
              <w:snapToGrid w:val="0"/>
              <w:spacing w:line="360" w:lineRule="auto"/>
              <w:jc w:val="center"/>
              <w:rPr>
                <w:rFonts w:ascii="宋体" w:hAnsi="宋体" w:cs="宋体"/>
                <w:color w:val="auto"/>
                <w:sz w:val="24"/>
              </w:rPr>
            </w:pPr>
          </w:p>
        </w:tc>
        <w:tc>
          <w:tcPr>
            <w:tcW w:w="1559" w:type="dxa"/>
            <w:vAlign w:val="center"/>
          </w:tcPr>
          <w:p w14:paraId="23AC5D24">
            <w:pPr>
              <w:spacing w:line="360" w:lineRule="auto"/>
              <w:jc w:val="center"/>
              <w:rPr>
                <w:rFonts w:ascii="宋体" w:hAnsi="宋体" w:cs="宋体"/>
                <w:color w:val="auto"/>
                <w:sz w:val="24"/>
              </w:rPr>
            </w:pPr>
          </w:p>
        </w:tc>
        <w:tc>
          <w:tcPr>
            <w:tcW w:w="1984" w:type="dxa"/>
            <w:vAlign w:val="center"/>
          </w:tcPr>
          <w:p w14:paraId="267DE574">
            <w:pPr>
              <w:spacing w:line="360" w:lineRule="auto"/>
              <w:jc w:val="center"/>
              <w:rPr>
                <w:rFonts w:ascii="宋体" w:hAnsi="宋体" w:cs="宋体"/>
                <w:color w:val="auto"/>
                <w:sz w:val="24"/>
              </w:rPr>
            </w:pPr>
          </w:p>
        </w:tc>
        <w:tc>
          <w:tcPr>
            <w:tcW w:w="3119" w:type="dxa"/>
            <w:vAlign w:val="center"/>
          </w:tcPr>
          <w:p w14:paraId="46D84F88">
            <w:pPr>
              <w:spacing w:line="360" w:lineRule="auto"/>
              <w:jc w:val="center"/>
              <w:rPr>
                <w:rFonts w:ascii="宋体" w:hAnsi="宋体" w:cs="宋体"/>
                <w:color w:val="auto"/>
                <w:sz w:val="24"/>
              </w:rPr>
            </w:pPr>
          </w:p>
        </w:tc>
      </w:tr>
      <w:tr w14:paraId="00F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63DDEB">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544554D0">
            <w:pPr>
              <w:snapToGrid w:val="0"/>
              <w:spacing w:line="360" w:lineRule="auto"/>
              <w:jc w:val="center"/>
              <w:rPr>
                <w:rFonts w:ascii="宋体" w:hAnsi="宋体" w:cs="宋体"/>
                <w:color w:val="auto"/>
                <w:sz w:val="24"/>
              </w:rPr>
            </w:pPr>
          </w:p>
        </w:tc>
        <w:tc>
          <w:tcPr>
            <w:tcW w:w="1843" w:type="dxa"/>
            <w:vAlign w:val="center"/>
          </w:tcPr>
          <w:p w14:paraId="02D3A49B">
            <w:pPr>
              <w:snapToGrid w:val="0"/>
              <w:spacing w:line="360" w:lineRule="auto"/>
              <w:jc w:val="center"/>
              <w:rPr>
                <w:rFonts w:ascii="宋体" w:hAnsi="宋体" w:cs="宋体"/>
                <w:color w:val="auto"/>
                <w:sz w:val="24"/>
              </w:rPr>
            </w:pPr>
          </w:p>
        </w:tc>
        <w:tc>
          <w:tcPr>
            <w:tcW w:w="3118" w:type="dxa"/>
            <w:vAlign w:val="center"/>
          </w:tcPr>
          <w:p w14:paraId="0C5E7726">
            <w:pPr>
              <w:snapToGrid w:val="0"/>
              <w:spacing w:line="360" w:lineRule="auto"/>
              <w:jc w:val="center"/>
              <w:rPr>
                <w:rFonts w:ascii="宋体" w:hAnsi="宋体" w:cs="宋体"/>
                <w:color w:val="auto"/>
                <w:sz w:val="24"/>
              </w:rPr>
            </w:pPr>
          </w:p>
        </w:tc>
        <w:tc>
          <w:tcPr>
            <w:tcW w:w="993" w:type="dxa"/>
            <w:vAlign w:val="center"/>
          </w:tcPr>
          <w:p w14:paraId="1F0DA00F">
            <w:pPr>
              <w:snapToGrid w:val="0"/>
              <w:spacing w:line="360" w:lineRule="auto"/>
              <w:jc w:val="center"/>
              <w:rPr>
                <w:rFonts w:ascii="宋体" w:hAnsi="宋体" w:cs="宋体"/>
                <w:color w:val="auto"/>
                <w:sz w:val="24"/>
              </w:rPr>
            </w:pPr>
          </w:p>
        </w:tc>
        <w:tc>
          <w:tcPr>
            <w:tcW w:w="1559" w:type="dxa"/>
            <w:vAlign w:val="center"/>
          </w:tcPr>
          <w:p w14:paraId="68C23335">
            <w:pPr>
              <w:spacing w:line="360" w:lineRule="auto"/>
              <w:jc w:val="center"/>
              <w:rPr>
                <w:rFonts w:ascii="宋体" w:hAnsi="宋体" w:cs="宋体"/>
                <w:color w:val="auto"/>
                <w:sz w:val="24"/>
              </w:rPr>
            </w:pPr>
          </w:p>
        </w:tc>
        <w:tc>
          <w:tcPr>
            <w:tcW w:w="1984" w:type="dxa"/>
            <w:vAlign w:val="center"/>
          </w:tcPr>
          <w:p w14:paraId="7D336C0D">
            <w:pPr>
              <w:spacing w:line="360" w:lineRule="auto"/>
              <w:jc w:val="center"/>
              <w:rPr>
                <w:rFonts w:ascii="宋体" w:hAnsi="宋体" w:cs="宋体"/>
                <w:color w:val="auto"/>
                <w:sz w:val="24"/>
              </w:rPr>
            </w:pPr>
          </w:p>
        </w:tc>
        <w:tc>
          <w:tcPr>
            <w:tcW w:w="3119" w:type="dxa"/>
            <w:vAlign w:val="center"/>
          </w:tcPr>
          <w:p w14:paraId="38C5379E">
            <w:pPr>
              <w:spacing w:line="360" w:lineRule="auto"/>
              <w:jc w:val="center"/>
              <w:rPr>
                <w:rFonts w:ascii="宋体" w:hAnsi="宋体" w:cs="宋体"/>
                <w:color w:val="auto"/>
                <w:sz w:val="24"/>
              </w:rPr>
            </w:pPr>
          </w:p>
        </w:tc>
      </w:tr>
      <w:tr w14:paraId="5028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093925">
            <w:pPr>
              <w:spacing w:line="360" w:lineRule="auto"/>
              <w:jc w:val="center"/>
              <w:rPr>
                <w:rFonts w:ascii="宋体" w:hAnsi="宋体" w:cs="宋体"/>
                <w:color w:val="auto"/>
                <w:sz w:val="24"/>
              </w:rPr>
            </w:pPr>
          </w:p>
        </w:tc>
        <w:tc>
          <w:tcPr>
            <w:tcW w:w="1417" w:type="dxa"/>
            <w:vAlign w:val="center"/>
          </w:tcPr>
          <w:p w14:paraId="34E20FA5">
            <w:pPr>
              <w:snapToGrid w:val="0"/>
              <w:spacing w:line="360" w:lineRule="auto"/>
              <w:jc w:val="center"/>
              <w:rPr>
                <w:rFonts w:ascii="宋体" w:hAnsi="宋体" w:cs="宋体"/>
                <w:color w:val="auto"/>
                <w:sz w:val="24"/>
              </w:rPr>
            </w:pPr>
          </w:p>
        </w:tc>
        <w:tc>
          <w:tcPr>
            <w:tcW w:w="1843" w:type="dxa"/>
            <w:vAlign w:val="center"/>
          </w:tcPr>
          <w:p w14:paraId="5F7EEBB1">
            <w:pPr>
              <w:snapToGrid w:val="0"/>
              <w:spacing w:line="360" w:lineRule="auto"/>
              <w:jc w:val="center"/>
              <w:rPr>
                <w:rFonts w:ascii="宋体" w:hAnsi="宋体" w:cs="宋体"/>
                <w:color w:val="auto"/>
                <w:sz w:val="24"/>
              </w:rPr>
            </w:pPr>
          </w:p>
        </w:tc>
        <w:tc>
          <w:tcPr>
            <w:tcW w:w="3118" w:type="dxa"/>
            <w:vAlign w:val="center"/>
          </w:tcPr>
          <w:p w14:paraId="2324D715">
            <w:pPr>
              <w:snapToGrid w:val="0"/>
              <w:spacing w:line="360" w:lineRule="auto"/>
              <w:jc w:val="center"/>
              <w:rPr>
                <w:rFonts w:ascii="宋体" w:hAnsi="宋体" w:cs="宋体"/>
                <w:color w:val="auto"/>
                <w:sz w:val="24"/>
              </w:rPr>
            </w:pPr>
          </w:p>
        </w:tc>
        <w:tc>
          <w:tcPr>
            <w:tcW w:w="993" w:type="dxa"/>
            <w:vAlign w:val="center"/>
          </w:tcPr>
          <w:p w14:paraId="575C0077">
            <w:pPr>
              <w:snapToGrid w:val="0"/>
              <w:spacing w:line="360" w:lineRule="auto"/>
              <w:jc w:val="center"/>
              <w:rPr>
                <w:rFonts w:ascii="宋体" w:hAnsi="宋体" w:cs="宋体"/>
                <w:color w:val="auto"/>
                <w:sz w:val="24"/>
              </w:rPr>
            </w:pPr>
          </w:p>
        </w:tc>
        <w:tc>
          <w:tcPr>
            <w:tcW w:w="1559" w:type="dxa"/>
            <w:vAlign w:val="center"/>
          </w:tcPr>
          <w:p w14:paraId="7F8ACC23">
            <w:pPr>
              <w:spacing w:line="360" w:lineRule="auto"/>
              <w:jc w:val="center"/>
              <w:rPr>
                <w:rFonts w:ascii="宋体" w:hAnsi="宋体" w:cs="宋体"/>
                <w:color w:val="auto"/>
                <w:sz w:val="24"/>
              </w:rPr>
            </w:pPr>
          </w:p>
        </w:tc>
        <w:tc>
          <w:tcPr>
            <w:tcW w:w="1984" w:type="dxa"/>
            <w:vAlign w:val="center"/>
          </w:tcPr>
          <w:p w14:paraId="0AC66509">
            <w:pPr>
              <w:spacing w:line="360" w:lineRule="auto"/>
              <w:jc w:val="center"/>
              <w:rPr>
                <w:rFonts w:ascii="宋体" w:hAnsi="宋体" w:cs="宋体"/>
                <w:color w:val="auto"/>
                <w:sz w:val="24"/>
              </w:rPr>
            </w:pPr>
          </w:p>
        </w:tc>
        <w:tc>
          <w:tcPr>
            <w:tcW w:w="3119" w:type="dxa"/>
            <w:vAlign w:val="center"/>
          </w:tcPr>
          <w:p w14:paraId="781EC995">
            <w:pPr>
              <w:spacing w:line="360" w:lineRule="auto"/>
              <w:jc w:val="center"/>
              <w:rPr>
                <w:rFonts w:ascii="宋体" w:hAnsi="宋体" w:cs="宋体"/>
                <w:color w:val="auto"/>
                <w:sz w:val="24"/>
              </w:rPr>
            </w:pPr>
          </w:p>
        </w:tc>
      </w:tr>
      <w:tr w14:paraId="3377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03E591">
            <w:pPr>
              <w:spacing w:line="360" w:lineRule="auto"/>
              <w:jc w:val="center"/>
              <w:rPr>
                <w:rFonts w:ascii="宋体" w:hAnsi="宋体" w:cs="宋体"/>
                <w:color w:val="auto"/>
                <w:sz w:val="24"/>
              </w:rPr>
            </w:pPr>
          </w:p>
        </w:tc>
        <w:tc>
          <w:tcPr>
            <w:tcW w:w="1417" w:type="dxa"/>
            <w:vAlign w:val="center"/>
          </w:tcPr>
          <w:p w14:paraId="148AA85F">
            <w:pPr>
              <w:snapToGrid w:val="0"/>
              <w:spacing w:line="360" w:lineRule="auto"/>
              <w:jc w:val="center"/>
              <w:rPr>
                <w:rFonts w:ascii="宋体" w:hAnsi="宋体" w:cs="宋体"/>
                <w:color w:val="auto"/>
                <w:sz w:val="24"/>
              </w:rPr>
            </w:pPr>
          </w:p>
        </w:tc>
        <w:tc>
          <w:tcPr>
            <w:tcW w:w="1843" w:type="dxa"/>
            <w:vAlign w:val="center"/>
          </w:tcPr>
          <w:p w14:paraId="2669FCEF">
            <w:pPr>
              <w:snapToGrid w:val="0"/>
              <w:spacing w:line="360" w:lineRule="auto"/>
              <w:jc w:val="center"/>
              <w:rPr>
                <w:rFonts w:ascii="宋体" w:hAnsi="宋体" w:cs="宋体"/>
                <w:color w:val="auto"/>
                <w:sz w:val="24"/>
              </w:rPr>
            </w:pPr>
          </w:p>
        </w:tc>
        <w:tc>
          <w:tcPr>
            <w:tcW w:w="3118" w:type="dxa"/>
            <w:vAlign w:val="center"/>
          </w:tcPr>
          <w:p w14:paraId="4B192E0C">
            <w:pPr>
              <w:snapToGrid w:val="0"/>
              <w:spacing w:line="360" w:lineRule="auto"/>
              <w:jc w:val="center"/>
              <w:rPr>
                <w:rFonts w:ascii="宋体" w:hAnsi="宋体" w:cs="宋体"/>
                <w:color w:val="auto"/>
                <w:sz w:val="24"/>
              </w:rPr>
            </w:pPr>
          </w:p>
        </w:tc>
        <w:tc>
          <w:tcPr>
            <w:tcW w:w="993" w:type="dxa"/>
            <w:vAlign w:val="center"/>
          </w:tcPr>
          <w:p w14:paraId="2008584E">
            <w:pPr>
              <w:snapToGrid w:val="0"/>
              <w:spacing w:line="360" w:lineRule="auto"/>
              <w:jc w:val="center"/>
              <w:rPr>
                <w:rFonts w:ascii="宋体" w:hAnsi="宋体" w:cs="宋体"/>
                <w:color w:val="auto"/>
                <w:sz w:val="24"/>
              </w:rPr>
            </w:pPr>
          </w:p>
        </w:tc>
        <w:tc>
          <w:tcPr>
            <w:tcW w:w="1559" w:type="dxa"/>
            <w:vAlign w:val="center"/>
          </w:tcPr>
          <w:p w14:paraId="7B3068EC">
            <w:pPr>
              <w:spacing w:line="360" w:lineRule="auto"/>
              <w:jc w:val="center"/>
              <w:rPr>
                <w:rFonts w:ascii="宋体" w:hAnsi="宋体" w:cs="宋体"/>
                <w:color w:val="auto"/>
                <w:sz w:val="24"/>
              </w:rPr>
            </w:pPr>
          </w:p>
        </w:tc>
        <w:tc>
          <w:tcPr>
            <w:tcW w:w="1984" w:type="dxa"/>
            <w:vAlign w:val="center"/>
          </w:tcPr>
          <w:p w14:paraId="0B36159B">
            <w:pPr>
              <w:spacing w:line="360" w:lineRule="auto"/>
              <w:jc w:val="center"/>
              <w:rPr>
                <w:rFonts w:ascii="宋体" w:hAnsi="宋体" w:cs="宋体"/>
                <w:color w:val="auto"/>
                <w:sz w:val="24"/>
              </w:rPr>
            </w:pPr>
          </w:p>
        </w:tc>
        <w:tc>
          <w:tcPr>
            <w:tcW w:w="3119" w:type="dxa"/>
            <w:vAlign w:val="center"/>
          </w:tcPr>
          <w:p w14:paraId="34E79621">
            <w:pPr>
              <w:spacing w:line="360" w:lineRule="auto"/>
              <w:jc w:val="center"/>
              <w:rPr>
                <w:rFonts w:ascii="宋体" w:hAnsi="宋体" w:cs="宋体"/>
                <w:color w:val="auto"/>
                <w:sz w:val="24"/>
              </w:rPr>
            </w:pPr>
          </w:p>
        </w:tc>
      </w:tr>
      <w:tr w14:paraId="1B05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FF996F9">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2521C166">
            <w:pPr>
              <w:spacing w:line="360" w:lineRule="auto"/>
              <w:jc w:val="center"/>
              <w:rPr>
                <w:rFonts w:ascii="宋体" w:hAnsi="宋体" w:cs="宋体"/>
                <w:color w:val="auto"/>
                <w:sz w:val="24"/>
              </w:rPr>
            </w:pPr>
          </w:p>
        </w:tc>
      </w:tr>
      <w:tr w14:paraId="777F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15A5DEB">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2D1D902">
            <w:pPr>
              <w:spacing w:line="360" w:lineRule="auto"/>
              <w:jc w:val="center"/>
              <w:rPr>
                <w:rFonts w:ascii="宋体" w:hAnsi="宋体" w:cs="宋体"/>
                <w:color w:val="auto"/>
                <w:sz w:val="24"/>
              </w:rPr>
            </w:pPr>
          </w:p>
        </w:tc>
      </w:tr>
    </w:tbl>
    <w:p w14:paraId="6296210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47DAB7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542898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478DC63">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1BAB8541">
      <w:pPr>
        <w:snapToGrid w:val="0"/>
        <w:spacing w:line="360" w:lineRule="auto"/>
        <w:ind w:firstLine="480" w:firstLineChars="200"/>
        <w:jc w:val="left"/>
        <w:rPr>
          <w:rFonts w:ascii="宋体" w:hAnsi="宋体" w:cs="宋体"/>
          <w:color w:val="auto"/>
          <w:kern w:val="0"/>
          <w:sz w:val="24"/>
          <w:lang w:val="zh-CN"/>
        </w:rPr>
      </w:pPr>
    </w:p>
    <w:p w14:paraId="1E23C670">
      <w:pPr>
        <w:spacing w:line="360" w:lineRule="auto"/>
        <w:ind w:firstLine="482" w:firstLineChars="200"/>
        <w:rPr>
          <w:rFonts w:ascii="宋体" w:hAnsi="宋体" w:cs="宋体"/>
          <w:b/>
          <w:color w:val="auto"/>
          <w:kern w:val="0"/>
          <w:sz w:val="24"/>
        </w:rPr>
      </w:pPr>
    </w:p>
    <w:p w14:paraId="5D80768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44FE998">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rPr>
      </w:pPr>
    </w:p>
    <w:p w14:paraId="28C129D0">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415" w:name="_Hlk101259491"/>
      <w:r>
        <w:rPr>
          <w:rFonts w:hint="eastAsia" w:ascii="宋体" w:hAnsi="宋体" w:eastAsia="宋体" w:cs="宋体"/>
          <w:color w:val="auto"/>
          <w:sz w:val="32"/>
          <w:szCs w:val="32"/>
        </w:rPr>
        <w:t>（如果有）</w:t>
      </w:r>
      <w:bookmarkEnd w:id="415"/>
    </w:p>
    <w:p w14:paraId="156DCFE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0CCB0DF">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37AA3573">
      <w:pPr>
        <w:spacing w:line="360" w:lineRule="auto"/>
        <w:ind w:right="420" w:firstLine="3614" w:firstLineChars="1000"/>
        <w:rPr>
          <w:rFonts w:ascii="宋体" w:hAnsi="宋体" w:cs="宋体"/>
          <w:b/>
          <w:color w:val="auto"/>
          <w:kern w:val="0"/>
          <w:sz w:val="36"/>
          <w:szCs w:val="36"/>
        </w:rPr>
      </w:pPr>
    </w:p>
    <w:p w14:paraId="17D15FD6">
      <w:pPr>
        <w:spacing w:line="360" w:lineRule="auto"/>
        <w:ind w:right="420" w:firstLine="3614" w:firstLineChars="1000"/>
        <w:rPr>
          <w:rFonts w:ascii="宋体" w:hAnsi="宋体" w:cs="宋体"/>
          <w:b/>
          <w:color w:val="auto"/>
          <w:kern w:val="0"/>
          <w:sz w:val="36"/>
          <w:szCs w:val="36"/>
        </w:rPr>
      </w:pPr>
    </w:p>
    <w:p w14:paraId="56564D2A">
      <w:pPr>
        <w:spacing w:line="360" w:lineRule="auto"/>
        <w:ind w:right="420" w:firstLine="3614" w:firstLineChars="1000"/>
        <w:rPr>
          <w:rFonts w:ascii="宋体" w:hAnsi="宋体" w:cs="宋体"/>
          <w:b/>
          <w:color w:val="auto"/>
          <w:kern w:val="0"/>
          <w:sz w:val="36"/>
          <w:szCs w:val="36"/>
        </w:rPr>
      </w:pPr>
    </w:p>
    <w:p w14:paraId="47DB157B">
      <w:pPr>
        <w:spacing w:line="360" w:lineRule="auto"/>
        <w:ind w:right="420" w:firstLine="3614" w:firstLineChars="1000"/>
        <w:rPr>
          <w:rFonts w:ascii="宋体" w:hAnsi="宋体" w:cs="宋体"/>
          <w:b/>
          <w:color w:val="auto"/>
          <w:kern w:val="0"/>
          <w:sz w:val="36"/>
          <w:szCs w:val="36"/>
        </w:rPr>
      </w:pPr>
    </w:p>
    <w:p w14:paraId="3AD3E5A1">
      <w:pPr>
        <w:spacing w:line="360" w:lineRule="auto"/>
        <w:ind w:right="420" w:firstLine="3614" w:firstLineChars="1000"/>
        <w:rPr>
          <w:rFonts w:ascii="宋体" w:hAnsi="宋体" w:cs="宋体"/>
          <w:b/>
          <w:color w:val="auto"/>
          <w:kern w:val="0"/>
          <w:sz w:val="36"/>
          <w:szCs w:val="36"/>
        </w:rPr>
      </w:pPr>
    </w:p>
    <w:p w14:paraId="6E1D1213">
      <w:pPr>
        <w:spacing w:line="360" w:lineRule="auto"/>
        <w:ind w:right="420" w:firstLine="3614" w:firstLineChars="1000"/>
        <w:rPr>
          <w:rFonts w:ascii="宋体" w:hAnsi="宋体" w:cs="宋体"/>
          <w:b/>
          <w:color w:val="auto"/>
          <w:kern w:val="0"/>
          <w:sz w:val="36"/>
          <w:szCs w:val="36"/>
        </w:rPr>
      </w:pPr>
    </w:p>
    <w:p w14:paraId="6C4B52C5">
      <w:pPr>
        <w:spacing w:line="360" w:lineRule="auto"/>
        <w:ind w:right="420" w:firstLine="3614" w:firstLineChars="1000"/>
        <w:rPr>
          <w:rFonts w:ascii="宋体" w:hAnsi="宋体" w:cs="宋体"/>
          <w:b/>
          <w:color w:val="auto"/>
          <w:kern w:val="0"/>
          <w:sz w:val="36"/>
          <w:szCs w:val="36"/>
        </w:rPr>
      </w:pPr>
    </w:p>
    <w:p w14:paraId="20B330C0">
      <w:pPr>
        <w:spacing w:line="360" w:lineRule="auto"/>
        <w:ind w:right="420" w:firstLine="3614" w:firstLineChars="1000"/>
        <w:rPr>
          <w:rFonts w:ascii="宋体" w:hAnsi="宋体" w:cs="宋体"/>
          <w:b/>
          <w:color w:val="auto"/>
          <w:kern w:val="0"/>
          <w:sz w:val="36"/>
          <w:szCs w:val="36"/>
        </w:rPr>
      </w:pPr>
    </w:p>
    <w:p w14:paraId="1561FFDB">
      <w:pPr>
        <w:spacing w:line="360" w:lineRule="auto"/>
        <w:ind w:right="420" w:firstLine="3614" w:firstLineChars="1000"/>
        <w:rPr>
          <w:rFonts w:ascii="宋体" w:hAnsi="宋体" w:cs="宋体"/>
          <w:b/>
          <w:color w:val="auto"/>
          <w:kern w:val="0"/>
          <w:sz w:val="36"/>
          <w:szCs w:val="36"/>
        </w:rPr>
      </w:pPr>
    </w:p>
    <w:p w14:paraId="6BA140AF">
      <w:pPr>
        <w:spacing w:line="360" w:lineRule="auto"/>
        <w:ind w:right="420" w:firstLine="3614" w:firstLineChars="1000"/>
        <w:rPr>
          <w:rFonts w:ascii="宋体" w:hAnsi="宋体" w:cs="宋体"/>
          <w:b/>
          <w:color w:val="auto"/>
          <w:kern w:val="0"/>
          <w:sz w:val="36"/>
          <w:szCs w:val="36"/>
        </w:rPr>
      </w:pPr>
    </w:p>
    <w:p w14:paraId="243B6865">
      <w:pPr>
        <w:spacing w:line="360" w:lineRule="auto"/>
        <w:ind w:right="420" w:firstLine="3614" w:firstLineChars="1000"/>
        <w:rPr>
          <w:rFonts w:ascii="宋体" w:hAnsi="宋体" w:cs="宋体"/>
          <w:b/>
          <w:color w:val="auto"/>
          <w:kern w:val="0"/>
          <w:sz w:val="36"/>
          <w:szCs w:val="36"/>
        </w:rPr>
      </w:pPr>
    </w:p>
    <w:p w14:paraId="1620B70C">
      <w:pPr>
        <w:spacing w:line="360" w:lineRule="auto"/>
        <w:ind w:right="420" w:firstLine="3614" w:firstLineChars="1000"/>
        <w:rPr>
          <w:rFonts w:ascii="宋体" w:hAnsi="宋体" w:cs="宋体"/>
          <w:b/>
          <w:color w:val="auto"/>
          <w:kern w:val="0"/>
          <w:sz w:val="36"/>
          <w:szCs w:val="36"/>
        </w:rPr>
      </w:pPr>
    </w:p>
    <w:p w14:paraId="001AFE5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416" w:name="_Toc465665161"/>
      <w:r>
        <w:rPr>
          <w:rFonts w:hint="eastAsia" w:ascii="宋体" w:hAnsi="宋体" w:cs="宋体"/>
          <w:color w:val="auto"/>
        </w:rPr>
        <w:t>附件</w:t>
      </w:r>
      <w:bookmarkEnd w:id="416"/>
    </w:p>
    <w:p w14:paraId="269CCF56">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8CAEDC2">
      <w:pPr>
        <w:spacing w:line="360" w:lineRule="auto"/>
        <w:jc w:val="center"/>
        <w:rPr>
          <w:rFonts w:ascii="宋体" w:hAnsi="宋体" w:cs="宋体"/>
          <w:b/>
          <w:color w:val="auto"/>
          <w:spacing w:val="6"/>
          <w:sz w:val="32"/>
          <w:szCs w:val="32"/>
        </w:rPr>
      </w:pPr>
      <w:bookmarkStart w:id="417" w:name="OLE_LINK13"/>
      <w:bookmarkStart w:id="418" w:name="OLE_LINK14"/>
      <w:r>
        <w:rPr>
          <w:rFonts w:hint="eastAsia" w:ascii="宋体" w:hAnsi="宋体" w:cs="宋体"/>
          <w:b/>
          <w:color w:val="auto"/>
          <w:spacing w:val="6"/>
          <w:sz w:val="32"/>
          <w:szCs w:val="32"/>
        </w:rPr>
        <w:t>残疾人福利性单位声明函</w:t>
      </w:r>
    </w:p>
    <w:bookmarkEnd w:id="417"/>
    <w:bookmarkEnd w:id="418"/>
    <w:p w14:paraId="4C1019B2">
      <w:pPr>
        <w:spacing w:line="360" w:lineRule="auto"/>
        <w:rPr>
          <w:rFonts w:ascii="宋体" w:hAnsi="宋体" w:cs="宋体"/>
          <w:b/>
          <w:color w:val="auto"/>
          <w:spacing w:val="6"/>
          <w:sz w:val="30"/>
          <w:szCs w:val="30"/>
        </w:rPr>
      </w:pPr>
    </w:p>
    <w:p w14:paraId="20B6A2EC">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浙江省杭州第九中学</w:t>
      </w:r>
      <w:r>
        <w:rPr>
          <w:rFonts w:hint="eastAsia" w:ascii="宋体" w:hAnsi="宋体" w:cs="宋体"/>
          <w:color w:val="auto"/>
          <w:sz w:val="24"/>
        </w:rPr>
        <w:t>_单位的_</w:t>
      </w:r>
      <w:r>
        <w:rPr>
          <w:rFonts w:hint="eastAsia" w:ascii="宋体" w:hAnsi="宋体" w:cs="宋体"/>
          <w:color w:val="auto"/>
          <w:sz w:val="24"/>
          <w:u w:val="single"/>
        </w:rPr>
        <w:t xml:space="preserve">浙江省杭州第九中学校园监控改造项目(一期) </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99508B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57CD557">
      <w:pPr>
        <w:spacing w:line="360" w:lineRule="auto"/>
        <w:ind w:firstLine="480" w:firstLineChars="200"/>
        <w:rPr>
          <w:rFonts w:ascii="宋体" w:hAnsi="宋体" w:cs="宋体"/>
          <w:color w:val="auto"/>
          <w:sz w:val="24"/>
        </w:rPr>
      </w:pPr>
    </w:p>
    <w:p w14:paraId="21111132">
      <w:pPr>
        <w:spacing w:line="360" w:lineRule="auto"/>
        <w:ind w:firstLine="480" w:firstLineChars="200"/>
        <w:rPr>
          <w:rFonts w:ascii="宋体" w:hAnsi="宋体" w:cs="宋体"/>
          <w:color w:val="auto"/>
          <w:sz w:val="24"/>
        </w:rPr>
      </w:pPr>
    </w:p>
    <w:p w14:paraId="26CD738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2D6872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B0C5722">
      <w:pPr>
        <w:spacing w:line="360" w:lineRule="auto"/>
        <w:ind w:firstLine="480" w:firstLineChars="200"/>
        <w:rPr>
          <w:rFonts w:ascii="宋体" w:hAnsi="宋体" w:cs="宋体"/>
          <w:color w:val="auto"/>
          <w:sz w:val="24"/>
        </w:rPr>
      </w:pPr>
    </w:p>
    <w:p w14:paraId="53779D60">
      <w:pPr>
        <w:spacing w:line="360" w:lineRule="auto"/>
        <w:ind w:firstLine="420" w:firstLineChars="200"/>
        <w:rPr>
          <w:rFonts w:ascii="宋体" w:hAnsi="宋体" w:cs="宋体"/>
          <w:color w:val="auto"/>
        </w:rPr>
      </w:pPr>
    </w:p>
    <w:p w14:paraId="2EDD469D">
      <w:pPr>
        <w:spacing w:line="360" w:lineRule="auto"/>
        <w:ind w:firstLine="420" w:firstLineChars="200"/>
        <w:rPr>
          <w:rFonts w:ascii="宋体" w:hAnsi="宋体" w:cs="宋体"/>
          <w:color w:val="auto"/>
        </w:rPr>
      </w:pPr>
    </w:p>
    <w:p w14:paraId="79EACD99">
      <w:pPr>
        <w:spacing w:line="360" w:lineRule="auto"/>
        <w:ind w:firstLine="420" w:firstLineChars="200"/>
        <w:rPr>
          <w:rFonts w:ascii="宋体" w:hAnsi="宋体" w:cs="宋体"/>
          <w:color w:val="auto"/>
        </w:rPr>
      </w:pPr>
    </w:p>
    <w:p w14:paraId="3FDE5B3F">
      <w:pPr>
        <w:spacing w:line="360" w:lineRule="auto"/>
        <w:ind w:firstLine="420" w:firstLineChars="200"/>
        <w:rPr>
          <w:rFonts w:ascii="宋体" w:hAnsi="宋体" w:cs="宋体"/>
          <w:color w:val="auto"/>
        </w:rPr>
      </w:pPr>
    </w:p>
    <w:p w14:paraId="505F52AF">
      <w:pPr>
        <w:spacing w:line="360" w:lineRule="auto"/>
        <w:rPr>
          <w:rFonts w:ascii="宋体" w:hAnsi="宋体" w:cs="宋体"/>
          <w:b/>
          <w:color w:val="auto"/>
          <w:sz w:val="24"/>
        </w:rPr>
      </w:pPr>
    </w:p>
    <w:p w14:paraId="73F3D265">
      <w:pPr>
        <w:spacing w:line="360" w:lineRule="auto"/>
        <w:rPr>
          <w:rFonts w:ascii="宋体" w:hAnsi="宋体" w:cs="宋体"/>
          <w:b/>
          <w:color w:val="auto"/>
          <w:sz w:val="24"/>
        </w:rPr>
      </w:pPr>
    </w:p>
    <w:p w14:paraId="6BDB7030">
      <w:pPr>
        <w:spacing w:line="360" w:lineRule="auto"/>
        <w:rPr>
          <w:rFonts w:ascii="宋体" w:hAnsi="宋体" w:cs="宋体"/>
          <w:b/>
          <w:color w:val="auto"/>
          <w:sz w:val="24"/>
        </w:rPr>
      </w:pPr>
    </w:p>
    <w:p w14:paraId="5C6BD93F">
      <w:pPr>
        <w:spacing w:line="360" w:lineRule="auto"/>
        <w:rPr>
          <w:rFonts w:ascii="宋体" w:hAnsi="宋体" w:cs="宋体"/>
          <w:b/>
          <w:color w:val="auto"/>
          <w:sz w:val="24"/>
        </w:rPr>
      </w:pPr>
    </w:p>
    <w:p w14:paraId="307A30D0">
      <w:pPr>
        <w:spacing w:line="360" w:lineRule="auto"/>
        <w:rPr>
          <w:rFonts w:ascii="宋体" w:hAnsi="宋体" w:cs="宋体"/>
          <w:b/>
          <w:color w:val="auto"/>
          <w:sz w:val="24"/>
        </w:rPr>
      </w:pPr>
    </w:p>
    <w:p w14:paraId="5AAF56C1">
      <w:pPr>
        <w:spacing w:line="360" w:lineRule="auto"/>
        <w:rPr>
          <w:rFonts w:ascii="宋体" w:hAnsi="宋体" w:cs="宋体"/>
          <w:b/>
          <w:color w:val="auto"/>
          <w:sz w:val="24"/>
        </w:rPr>
      </w:pPr>
    </w:p>
    <w:p w14:paraId="13A016FD">
      <w:pPr>
        <w:spacing w:line="360" w:lineRule="auto"/>
        <w:rPr>
          <w:rFonts w:ascii="宋体" w:hAnsi="宋体" w:cs="宋体"/>
          <w:b/>
          <w:color w:val="auto"/>
          <w:sz w:val="24"/>
        </w:rPr>
      </w:pPr>
    </w:p>
    <w:p w14:paraId="7F9E9876">
      <w:pPr>
        <w:spacing w:line="360" w:lineRule="auto"/>
        <w:rPr>
          <w:rFonts w:ascii="宋体" w:hAnsi="宋体" w:cs="宋体"/>
          <w:b/>
          <w:color w:val="auto"/>
          <w:sz w:val="24"/>
        </w:rPr>
      </w:pPr>
    </w:p>
    <w:p w14:paraId="024BDBA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33782F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3A7447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2FBB10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CC31ACE">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3E832C5">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F0728E">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C6773E6">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7D60EE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A059CCB">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45CBD10">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4CDD3D2">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744044B">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7658563">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CBB267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2C08F7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04C539F">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B30C59D">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91A1A7D">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976EA08">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1FCE65D">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E1E2CC4">
      <w:pPr>
        <w:snapToGrid w:val="0"/>
        <w:spacing w:line="360" w:lineRule="auto"/>
        <w:rPr>
          <w:rFonts w:ascii="宋体" w:hAnsi="宋体" w:cs="宋体"/>
          <w:color w:val="auto"/>
          <w:sz w:val="24"/>
        </w:rPr>
      </w:pPr>
      <w:r>
        <w:rPr>
          <w:rFonts w:hint="eastAsia" w:ascii="宋体" w:hAnsi="宋体" w:cs="宋体"/>
          <w:color w:val="auto"/>
          <w:sz w:val="24"/>
        </w:rPr>
        <w:t>……</w:t>
      </w:r>
    </w:p>
    <w:p w14:paraId="46A830C6">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D63F70B">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F09360A">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F6AFDB0">
      <w:pPr>
        <w:spacing w:line="360" w:lineRule="auto"/>
        <w:rPr>
          <w:rFonts w:ascii="宋体" w:hAnsi="宋体" w:cs="宋体"/>
          <w:color w:val="auto"/>
          <w:sz w:val="24"/>
        </w:rPr>
      </w:pPr>
      <w:r>
        <w:rPr>
          <w:rFonts w:hint="eastAsia" w:ascii="宋体" w:hAnsi="宋体" w:cs="宋体"/>
          <w:color w:val="auto"/>
          <w:sz w:val="24"/>
        </w:rPr>
        <w:t xml:space="preserve">日期：    </w:t>
      </w:r>
    </w:p>
    <w:p w14:paraId="269343E6">
      <w:pPr>
        <w:spacing w:line="360" w:lineRule="auto"/>
        <w:rPr>
          <w:rFonts w:ascii="宋体" w:hAnsi="宋体" w:cs="宋体"/>
          <w:b/>
          <w:color w:val="auto"/>
          <w:sz w:val="24"/>
        </w:rPr>
      </w:pPr>
      <w:r>
        <w:rPr>
          <w:rFonts w:hint="eastAsia" w:ascii="宋体" w:hAnsi="宋体" w:cs="宋体"/>
          <w:b/>
          <w:color w:val="auto"/>
          <w:sz w:val="24"/>
        </w:rPr>
        <w:t>质疑函制作说明：</w:t>
      </w:r>
    </w:p>
    <w:p w14:paraId="7AA084C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B1399C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9FFDB2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7887D3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A3819A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53C9C0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3B2850">
      <w:pPr>
        <w:widowControl/>
        <w:spacing w:line="360" w:lineRule="auto"/>
        <w:ind w:firstLine="600" w:firstLineChars="200"/>
        <w:jc w:val="left"/>
        <w:rPr>
          <w:rFonts w:ascii="宋体" w:hAnsi="宋体" w:cs="宋体"/>
          <w:color w:val="auto"/>
          <w:sz w:val="30"/>
          <w:szCs w:val="30"/>
        </w:rPr>
      </w:pPr>
    </w:p>
    <w:p w14:paraId="6586687E">
      <w:pPr>
        <w:spacing w:line="360" w:lineRule="auto"/>
        <w:jc w:val="center"/>
        <w:rPr>
          <w:rFonts w:ascii="宋体" w:hAnsi="宋体" w:cs="宋体"/>
          <w:b/>
          <w:color w:val="auto"/>
          <w:spacing w:val="6"/>
          <w:sz w:val="32"/>
          <w:szCs w:val="32"/>
        </w:rPr>
      </w:pPr>
    </w:p>
    <w:p w14:paraId="70638509">
      <w:pPr>
        <w:spacing w:line="360" w:lineRule="auto"/>
        <w:jc w:val="center"/>
        <w:rPr>
          <w:rFonts w:ascii="宋体" w:hAnsi="宋体" w:cs="宋体"/>
          <w:b/>
          <w:color w:val="auto"/>
          <w:spacing w:val="6"/>
          <w:sz w:val="32"/>
          <w:szCs w:val="32"/>
        </w:rPr>
      </w:pPr>
    </w:p>
    <w:p w14:paraId="34F38D40">
      <w:pPr>
        <w:spacing w:line="360" w:lineRule="auto"/>
        <w:jc w:val="center"/>
        <w:rPr>
          <w:rFonts w:ascii="宋体" w:hAnsi="宋体" w:cs="宋体"/>
          <w:b/>
          <w:color w:val="auto"/>
          <w:spacing w:val="6"/>
          <w:sz w:val="32"/>
          <w:szCs w:val="32"/>
        </w:rPr>
      </w:pPr>
    </w:p>
    <w:p w14:paraId="7E7EA823">
      <w:pPr>
        <w:spacing w:line="360" w:lineRule="auto"/>
        <w:jc w:val="center"/>
        <w:rPr>
          <w:rFonts w:ascii="宋体" w:hAnsi="宋体" w:cs="宋体"/>
          <w:b/>
          <w:color w:val="auto"/>
          <w:spacing w:val="6"/>
          <w:sz w:val="32"/>
          <w:szCs w:val="32"/>
        </w:rPr>
      </w:pPr>
    </w:p>
    <w:p w14:paraId="5C054963">
      <w:pPr>
        <w:spacing w:line="360" w:lineRule="auto"/>
        <w:jc w:val="center"/>
        <w:rPr>
          <w:rFonts w:ascii="宋体" w:hAnsi="宋体" w:cs="宋体"/>
          <w:b/>
          <w:color w:val="auto"/>
          <w:spacing w:val="6"/>
          <w:sz w:val="32"/>
          <w:szCs w:val="32"/>
        </w:rPr>
      </w:pPr>
    </w:p>
    <w:p w14:paraId="51DD52C6">
      <w:pPr>
        <w:spacing w:line="360" w:lineRule="auto"/>
        <w:jc w:val="center"/>
        <w:rPr>
          <w:rFonts w:ascii="宋体" w:hAnsi="宋体" w:cs="宋体"/>
          <w:b/>
          <w:color w:val="auto"/>
          <w:spacing w:val="6"/>
          <w:sz w:val="32"/>
          <w:szCs w:val="32"/>
        </w:rPr>
      </w:pPr>
    </w:p>
    <w:p w14:paraId="32BD60C7">
      <w:pPr>
        <w:spacing w:line="360" w:lineRule="auto"/>
        <w:jc w:val="center"/>
        <w:rPr>
          <w:rFonts w:ascii="宋体" w:hAnsi="宋体" w:cs="宋体"/>
          <w:b/>
          <w:color w:val="auto"/>
          <w:spacing w:val="6"/>
          <w:sz w:val="32"/>
          <w:szCs w:val="32"/>
        </w:rPr>
      </w:pPr>
    </w:p>
    <w:p w14:paraId="26368CE2">
      <w:pPr>
        <w:spacing w:line="360" w:lineRule="auto"/>
        <w:jc w:val="left"/>
        <w:rPr>
          <w:rFonts w:ascii="宋体" w:hAnsi="宋体" w:cs="宋体"/>
          <w:b/>
          <w:color w:val="auto"/>
          <w:spacing w:val="6"/>
          <w:sz w:val="32"/>
          <w:szCs w:val="32"/>
        </w:rPr>
      </w:pPr>
    </w:p>
    <w:p w14:paraId="15C784BC">
      <w:pPr>
        <w:pStyle w:val="83"/>
        <w:ind w:firstLine="677"/>
        <w:rPr>
          <w:rFonts w:ascii="宋体" w:hAnsi="宋体" w:cs="宋体"/>
          <w:b/>
          <w:color w:val="auto"/>
          <w:spacing w:val="6"/>
          <w:sz w:val="32"/>
          <w:szCs w:val="32"/>
        </w:rPr>
      </w:pPr>
    </w:p>
    <w:p w14:paraId="223BD07A">
      <w:pPr>
        <w:pStyle w:val="83"/>
        <w:ind w:firstLine="677"/>
        <w:rPr>
          <w:rFonts w:ascii="宋体" w:hAnsi="宋体" w:cs="宋体"/>
          <w:b/>
          <w:color w:val="auto"/>
          <w:spacing w:val="6"/>
          <w:sz w:val="32"/>
          <w:szCs w:val="32"/>
        </w:rPr>
      </w:pPr>
    </w:p>
    <w:p w14:paraId="6BB9AA4A">
      <w:pPr>
        <w:pStyle w:val="83"/>
        <w:ind w:firstLine="677"/>
        <w:rPr>
          <w:rFonts w:ascii="宋体" w:hAnsi="宋体" w:cs="宋体"/>
          <w:b/>
          <w:color w:val="auto"/>
          <w:spacing w:val="6"/>
          <w:sz w:val="32"/>
          <w:szCs w:val="32"/>
        </w:rPr>
      </w:pPr>
    </w:p>
    <w:p w14:paraId="4CC6CE25">
      <w:pPr>
        <w:pStyle w:val="83"/>
        <w:ind w:firstLine="677"/>
        <w:rPr>
          <w:rFonts w:ascii="宋体" w:hAnsi="宋体" w:cs="宋体"/>
          <w:b/>
          <w:color w:val="auto"/>
          <w:spacing w:val="6"/>
          <w:sz w:val="32"/>
          <w:szCs w:val="32"/>
        </w:rPr>
      </w:pPr>
    </w:p>
    <w:p w14:paraId="01DF45A0">
      <w:pPr>
        <w:pStyle w:val="83"/>
        <w:ind w:firstLine="677"/>
        <w:rPr>
          <w:rFonts w:ascii="宋体" w:hAnsi="宋体" w:cs="宋体"/>
          <w:b/>
          <w:color w:val="auto"/>
          <w:spacing w:val="6"/>
          <w:sz w:val="32"/>
          <w:szCs w:val="32"/>
        </w:rPr>
      </w:pPr>
    </w:p>
    <w:p w14:paraId="6D7EB8FB">
      <w:pPr>
        <w:spacing w:line="360" w:lineRule="auto"/>
        <w:jc w:val="left"/>
        <w:rPr>
          <w:rFonts w:ascii="宋体" w:hAnsi="宋体" w:cs="宋体"/>
          <w:b/>
          <w:color w:val="auto"/>
          <w:spacing w:val="6"/>
          <w:sz w:val="32"/>
          <w:szCs w:val="32"/>
        </w:rPr>
      </w:pPr>
    </w:p>
    <w:p w14:paraId="318B5552">
      <w:pPr>
        <w:spacing w:line="360" w:lineRule="auto"/>
        <w:jc w:val="left"/>
        <w:rPr>
          <w:rFonts w:ascii="宋体" w:hAnsi="宋体" w:cs="宋体"/>
          <w:b/>
          <w:color w:val="auto"/>
          <w:spacing w:val="6"/>
          <w:sz w:val="32"/>
          <w:szCs w:val="32"/>
        </w:rPr>
      </w:pPr>
    </w:p>
    <w:p w14:paraId="4954F6FE">
      <w:pPr>
        <w:spacing w:line="360" w:lineRule="auto"/>
        <w:jc w:val="left"/>
        <w:rPr>
          <w:rFonts w:ascii="宋体" w:hAnsi="宋体" w:cs="宋体"/>
          <w:b/>
          <w:color w:val="auto"/>
          <w:spacing w:val="6"/>
          <w:sz w:val="32"/>
          <w:szCs w:val="32"/>
        </w:rPr>
      </w:pPr>
    </w:p>
    <w:p w14:paraId="5B943DB2">
      <w:pPr>
        <w:spacing w:line="360" w:lineRule="auto"/>
        <w:jc w:val="left"/>
        <w:rPr>
          <w:rFonts w:ascii="宋体" w:hAnsi="宋体" w:cs="宋体"/>
          <w:b/>
          <w:color w:val="auto"/>
          <w:spacing w:val="6"/>
          <w:sz w:val="32"/>
          <w:szCs w:val="32"/>
        </w:rPr>
      </w:pPr>
    </w:p>
    <w:p w14:paraId="610FC42E">
      <w:pPr>
        <w:spacing w:line="360" w:lineRule="auto"/>
        <w:jc w:val="left"/>
        <w:rPr>
          <w:rFonts w:ascii="宋体" w:hAnsi="宋体" w:cs="宋体"/>
          <w:b/>
          <w:color w:val="auto"/>
          <w:spacing w:val="6"/>
          <w:sz w:val="32"/>
          <w:szCs w:val="32"/>
        </w:rPr>
      </w:pPr>
    </w:p>
    <w:p w14:paraId="34E615D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9E0BFFB">
      <w:pPr>
        <w:spacing w:line="360" w:lineRule="auto"/>
        <w:jc w:val="center"/>
        <w:rPr>
          <w:rFonts w:ascii="宋体" w:hAnsi="宋体" w:cs="宋体"/>
          <w:b/>
          <w:color w:val="auto"/>
          <w:sz w:val="24"/>
        </w:rPr>
      </w:pPr>
    </w:p>
    <w:p w14:paraId="3E31E91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BC7AFDC">
      <w:pPr>
        <w:spacing w:line="360" w:lineRule="auto"/>
        <w:rPr>
          <w:rFonts w:ascii="宋体" w:hAnsi="宋体" w:cs="宋体"/>
          <w:color w:val="auto"/>
          <w:sz w:val="24"/>
        </w:rPr>
      </w:pPr>
      <w:r>
        <w:rPr>
          <w:rFonts w:hint="eastAsia" w:ascii="宋体" w:hAnsi="宋体" w:cs="宋体"/>
          <w:color w:val="auto"/>
          <w:sz w:val="24"/>
        </w:rPr>
        <w:t>一、投诉相关主体基本情况</w:t>
      </w:r>
    </w:p>
    <w:p w14:paraId="56B24D9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158267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C8D0C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BFDBCC2">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03F11F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EA08F5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0A6C97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98B355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C8B22E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0C6C3E5">
      <w:pPr>
        <w:spacing w:line="360" w:lineRule="auto"/>
        <w:rPr>
          <w:rFonts w:ascii="宋体" w:hAnsi="宋体" w:cs="宋体"/>
          <w:color w:val="auto"/>
          <w:sz w:val="24"/>
        </w:rPr>
      </w:pPr>
      <w:r>
        <w:rPr>
          <w:rFonts w:hint="eastAsia" w:ascii="宋体" w:hAnsi="宋体" w:cs="宋体"/>
          <w:color w:val="auto"/>
          <w:sz w:val="24"/>
        </w:rPr>
        <w:t>被投诉人2</w:t>
      </w:r>
    </w:p>
    <w:p w14:paraId="24560913">
      <w:pPr>
        <w:spacing w:line="360" w:lineRule="auto"/>
        <w:rPr>
          <w:rFonts w:ascii="宋体" w:hAnsi="宋体" w:cs="宋体"/>
          <w:color w:val="auto"/>
          <w:sz w:val="24"/>
          <w:u w:val="dotted"/>
        </w:rPr>
      </w:pPr>
      <w:r>
        <w:rPr>
          <w:rFonts w:hint="eastAsia" w:ascii="宋体" w:hAnsi="宋体" w:cs="宋体"/>
          <w:color w:val="auto"/>
          <w:sz w:val="24"/>
        </w:rPr>
        <w:t>……</w:t>
      </w:r>
    </w:p>
    <w:p w14:paraId="13A6F26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AEEEE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00EF8D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6C43EA">
      <w:pPr>
        <w:spacing w:line="360" w:lineRule="auto"/>
        <w:rPr>
          <w:rFonts w:ascii="宋体" w:hAnsi="宋体" w:cs="宋体"/>
          <w:color w:val="auto"/>
          <w:sz w:val="24"/>
        </w:rPr>
      </w:pPr>
      <w:r>
        <w:rPr>
          <w:rFonts w:hint="eastAsia" w:ascii="宋体" w:hAnsi="宋体" w:cs="宋体"/>
          <w:color w:val="auto"/>
          <w:sz w:val="24"/>
        </w:rPr>
        <w:t>二、投诉项目基本情况</w:t>
      </w:r>
    </w:p>
    <w:p w14:paraId="2976479F">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9A6572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D6B774C">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CC748D">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4A02C2C">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FCB83DA">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D8E234D">
      <w:pPr>
        <w:spacing w:line="360" w:lineRule="auto"/>
        <w:rPr>
          <w:rFonts w:ascii="宋体" w:hAnsi="宋体" w:cs="宋体"/>
          <w:color w:val="auto"/>
          <w:sz w:val="24"/>
        </w:rPr>
      </w:pPr>
      <w:r>
        <w:rPr>
          <w:rFonts w:hint="eastAsia" w:ascii="宋体" w:hAnsi="宋体" w:cs="宋体"/>
          <w:color w:val="auto"/>
          <w:sz w:val="24"/>
        </w:rPr>
        <w:t>三、质疑基本情况</w:t>
      </w:r>
    </w:p>
    <w:p w14:paraId="00ED2A67">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5805469">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7331351">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0D78E13C">
      <w:pPr>
        <w:spacing w:line="360" w:lineRule="auto"/>
        <w:rPr>
          <w:rFonts w:ascii="宋体" w:hAnsi="宋体" w:cs="宋体"/>
          <w:color w:val="auto"/>
          <w:sz w:val="24"/>
        </w:rPr>
      </w:pPr>
      <w:r>
        <w:rPr>
          <w:rFonts w:hint="eastAsia" w:ascii="宋体" w:hAnsi="宋体" w:cs="宋体"/>
          <w:color w:val="auto"/>
          <w:sz w:val="24"/>
        </w:rPr>
        <w:t>四、投诉事项具体内容</w:t>
      </w:r>
    </w:p>
    <w:p w14:paraId="71656BA6">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ADFA9A0">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17B55B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394FBB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58A77D3">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C239E4A">
      <w:pPr>
        <w:spacing w:line="360" w:lineRule="auto"/>
        <w:rPr>
          <w:rFonts w:ascii="宋体" w:hAnsi="宋体" w:cs="宋体"/>
          <w:color w:val="auto"/>
          <w:sz w:val="24"/>
        </w:rPr>
      </w:pPr>
      <w:r>
        <w:rPr>
          <w:rFonts w:hint="eastAsia" w:ascii="宋体" w:hAnsi="宋体" w:cs="宋体"/>
          <w:color w:val="auto"/>
          <w:sz w:val="24"/>
        </w:rPr>
        <w:t>投诉事项2</w:t>
      </w:r>
    </w:p>
    <w:p w14:paraId="6D7C3F0B">
      <w:pPr>
        <w:spacing w:line="360" w:lineRule="auto"/>
        <w:rPr>
          <w:rFonts w:ascii="宋体" w:hAnsi="宋体" w:cs="宋体"/>
          <w:color w:val="auto"/>
          <w:sz w:val="24"/>
          <w:u w:val="dotted"/>
        </w:rPr>
      </w:pPr>
      <w:r>
        <w:rPr>
          <w:rFonts w:hint="eastAsia" w:ascii="宋体" w:hAnsi="宋体" w:cs="宋体"/>
          <w:color w:val="auto"/>
          <w:sz w:val="24"/>
        </w:rPr>
        <w:t>……</w:t>
      </w:r>
    </w:p>
    <w:p w14:paraId="528B71B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A9783AE">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1A3752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6D1B221">
      <w:pPr>
        <w:spacing w:line="360" w:lineRule="auto"/>
        <w:rPr>
          <w:rFonts w:ascii="宋体" w:hAnsi="宋体" w:cs="宋体"/>
          <w:color w:val="auto"/>
          <w:sz w:val="24"/>
        </w:rPr>
      </w:pPr>
      <w:r>
        <w:rPr>
          <w:rFonts w:hint="eastAsia" w:ascii="宋体" w:hAnsi="宋体" w:cs="宋体"/>
          <w:color w:val="auto"/>
          <w:sz w:val="24"/>
        </w:rPr>
        <w:t xml:space="preserve">日期：    </w:t>
      </w:r>
    </w:p>
    <w:p w14:paraId="15AB83D8">
      <w:pPr>
        <w:spacing w:line="360" w:lineRule="auto"/>
        <w:rPr>
          <w:rFonts w:ascii="宋体" w:hAnsi="宋体" w:cs="宋体"/>
          <w:b/>
          <w:color w:val="auto"/>
          <w:sz w:val="24"/>
        </w:rPr>
      </w:pPr>
      <w:r>
        <w:rPr>
          <w:rFonts w:hint="eastAsia" w:ascii="宋体" w:hAnsi="宋体" w:cs="宋体"/>
          <w:b/>
          <w:color w:val="auto"/>
          <w:sz w:val="24"/>
        </w:rPr>
        <w:t>投诉书制作说明：</w:t>
      </w:r>
    </w:p>
    <w:p w14:paraId="6FED9F80">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A0CEDE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D0EBEA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9B51EC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46A99C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89A26D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CD0946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8DA9AF3">
      <w:pPr>
        <w:autoSpaceDE w:val="0"/>
        <w:autoSpaceDN w:val="0"/>
        <w:jc w:val="center"/>
        <w:rPr>
          <w:rFonts w:ascii="宋体" w:hAnsi="宋体" w:cs="宋体"/>
          <w:b/>
          <w:color w:val="auto"/>
          <w:spacing w:val="6"/>
          <w:sz w:val="32"/>
          <w:szCs w:val="32"/>
        </w:rPr>
      </w:pPr>
    </w:p>
    <w:p w14:paraId="65771A17">
      <w:pPr>
        <w:autoSpaceDE w:val="0"/>
        <w:autoSpaceDN w:val="0"/>
        <w:jc w:val="center"/>
        <w:rPr>
          <w:rFonts w:ascii="宋体" w:hAnsi="宋体" w:cs="宋体"/>
          <w:b/>
          <w:color w:val="auto"/>
          <w:spacing w:val="6"/>
          <w:sz w:val="32"/>
          <w:szCs w:val="32"/>
        </w:rPr>
      </w:pPr>
    </w:p>
    <w:p w14:paraId="2530DEF1">
      <w:pPr>
        <w:autoSpaceDE w:val="0"/>
        <w:autoSpaceDN w:val="0"/>
        <w:jc w:val="center"/>
        <w:rPr>
          <w:rFonts w:ascii="宋体" w:hAnsi="宋体" w:cs="宋体"/>
          <w:b/>
          <w:color w:val="auto"/>
          <w:spacing w:val="6"/>
          <w:sz w:val="32"/>
          <w:szCs w:val="32"/>
        </w:rPr>
      </w:pPr>
    </w:p>
    <w:p w14:paraId="5EE57D52">
      <w:pPr>
        <w:autoSpaceDE w:val="0"/>
        <w:autoSpaceDN w:val="0"/>
        <w:jc w:val="center"/>
        <w:rPr>
          <w:rFonts w:ascii="宋体" w:hAnsi="宋体" w:cs="宋体"/>
          <w:b/>
          <w:color w:val="auto"/>
          <w:spacing w:val="6"/>
          <w:sz w:val="32"/>
          <w:szCs w:val="32"/>
        </w:rPr>
      </w:pPr>
    </w:p>
    <w:p w14:paraId="25058E5A">
      <w:pPr>
        <w:autoSpaceDE w:val="0"/>
        <w:autoSpaceDN w:val="0"/>
        <w:jc w:val="center"/>
        <w:rPr>
          <w:rFonts w:ascii="宋体" w:hAnsi="宋体" w:cs="宋体"/>
          <w:b/>
          <w:color w:val="auto"/>
          <w:spacing w:val="6"/>
          <w:sz w:val="32"/>
          <w:szCs w:val="32"/>
        </w:rPr>
      </w:pPr>
    </w:p>
    <w:p w14:paraId="6132EB2F">
      <w:pPr>
        <w:autoSpaceDE w:val="0"/>
        <w:autoSpaceDN w:val="0"/>
        <w:jc w:val="center"/>
        <w:rPr>
          <w:rFonts w:ascii="宋体" w:hAnsi="宋体" w:cs="宋体"/>
          <w:b/>
          <w:color w:val="auto"/>
          <w:spacing w:val="6"/>
          <w:sz w:val="32"/>
          <w:szCs w:val="32"/>
        </w:rPr>
      </w:pPr>
    </w:p>
    <w:p w14:paraId="797557C4">
      <w:pPr>
        <w:autoSpaceDE w:val="0"/>
        <w:autoSpaceDN w:val="0"/>
        <w:jc w:val="center"/>
        <w:rPr>
          <w:rFonts w:ascii="宋体" w:hAnsi="宋体" w:cs="宋体"/>
          <w:b/>
          <w:color w:val="auto"/>
          <w:spacing w:val="6"/>
          <w:sz w:val="32"/>
          <w:szCs w:val="32"/>
        </w:rPr>
      </w:pPr>
    </w:p>
    <w:p w14:paraId="25B4F76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A843EB4">
      <w:pPr>
        <w:spacing w:line="360" w:lineRule="auto"/>
        <w:rPr>
          <w:rFonts w:ascii="宋体" w:hAnsi="宋体" w:cs="宋体"/>
          <w:color w:val="auto"/>
          <w:sz w:val="24"/>
          <w:u w:val="single"/>
        </w:rPr>
      </w:pPr>
    </w:p>
    <w:p w14:paraId="2E6644C7">
      <w:pPr>
        <w:spacing w:line="360" w:lineRule="auto"/>
        <w:rPr>
          <w:rFonts w:ascii="宋体" w:hAnsi="宋体" w:cs="宋体"/>
          <w:color w:val="auto"/>
          <w:sz w:val="24"/>
        </w:rPr>
      </w:pPr>
      <w:r>
        <w:rPr>
          <w:rFonts w:hint="eastAsia" w:ascii="宋体" w:hAnsi="宋体" w:cs="宋体"/>
          <w:color w:val="auto"/>
          <w:sz w:val="24"/>
          <w:u w:val="single"/>
        </w:rPr>
        <w:t>浙江省杭州第九中学、浙江天辰工程咨询有限公司：</w:t>
      </w:r>
    </w:p>
    <w:p w14:paraId="2469416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你方组织的浙江省杭州第九中学校园监控改造项目(一期) 【招标编号：TCZX-ZFCG(H)-2025003】</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4FF3F0B">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F228A65">
      <w:pPr>
        <w:spacing w:line="360" w:lineRule="auto"/>
        <w:ind w:firstLine="494"/>
        <w:rPr>
          <w:rFonts w:ascii="宋体" w:hAnsi="宋体" w:cs="宋体"/>
          <w:color w:val="auto"/>
          <w:sz w:val="24"/>
        </w:rPr>
      </w:pPr>
    </w:p>
    <w:p w14:paraId="6B243934">
      <w:pPr>
        <w:spacing w:line="360" w:lineRule="auto"/>
        <w:ind w:firstLine="494"/>
        <w:rPr>
          <w:rFonts w:ascii="宋体" w:hAnsi="宋体" w:cs="宋体"/>
          <w:color w:val="auto"/>
          <w:sz w:val="24"/>
        </w:rPr>
      </w:pPr>
    </w:p>
    <w:p w14:paraId="67B36B1C">
      <w:pPr>
        <w:spacing w:line="360" w:lineRule="auto"/>
        <w:ind w:firstLine="494"/>
        <w:rPr>
          <w:rFonts w:ascii="宋体" w:hAnsi="宋体" w:cs="宋体"/>
          <w:color w:val="auto"/>
          <w:sz w:val="24"/>
        </w:rPr>
      </w:pPr>
    </w:p>
    <w:p w14:paraId="69210EA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43CE634">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1F582D30">
      <w:pPr>
        <w:rPr>
          <w:rFonts w:ascii="宋体" w:hAnsi="宋体" w:cs="宋体"/>
          <w:color w:val="auto"/>
          <w:sz w:val="24"/>
        </w:rPr>
      </w:pPr>
      <w:r>
        <w:rPr>
          <w:rFonts w:hint="eastAsia" w:ascii="宋体" w:hAnsi="宋体" w:cs="宋体"/>
          <w:b/>
          <w:bCs/>
          <w:color w:val="auto"/>
          <w:sz w:val="24"/>
        </w:rPr>
        <w:t>附：</w:t>
      </w:r>
    </w:p>
    <w:p w14:paraId="14CA4B2E">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2FB2D4CA">
      <w:pPr>
        <w:autoSpaceDE w:val="0"/>
        <w:autoSpaceDN w:val="0"/>
        <w:jc w:val="center"/>
        <w:rPr>
          <w:rFonts w:ascii="宋体" w:hAnsi="宋体" w:cs="宋体"/>
          <w:b/>
          <w:color w:val="auto"/>
          <w:spacing w:val="6"/>
          <w:sz w:val="32"/>
          <w:szCs w:val="32"/>
        </w:rPr>
      </w:pPr>
    </w:p>
    <w:p w14:paraId="7A9A223F">
      <w:pPr>
        <w:autoSpaceDE w:val="0"/>
        <w:autoSpaceDN w:val="0"/>
        <w:jc w:val="center"/>
        <w:rPr>
          <w:rFonts w:ascii="宋体" w:hAnsi="宋体" w:cs="宋体"/>
          <w:b/>
          <w:color w:val="auto"/>
          <w:spacing w:val="6"/>
          <w:sz w:val="32"/>
          <w:szCs w:val="32"/>
        </w:rPr>
      </w:pPr>
    </w:p>
    <w:p w14:paraId="0620B510">
      <w:pPr>
        <w:autoSpaceDE w:val="0"/>
        <w:autoSpaceDN w:val="0"/>
        <w:jc w:val="center"/>
        <w:rPr>
          <w:rFonts w:ascii="宋体" w:hAnsi="宋体" w:cs="宋体"/>
          <w:b/>
          <w:color w:val="auto"/>
          <w:spacing w:val="6"/>
          <w:sz w:val="32"/>
          <w:szCs w:val="32"/>
        </w:rPr>
      </w:pPr>
    </w:p>
    <w:p w14:paraId="2FCEE920">
      <w:pPr>
        <w:autoSpaceDE w:val="0"/>
        <w:autoSpaceDN w:val="0"/>
        <w:jc w:val="center"/>
        <w:rPr>
          <w:rFonts w:ascii="宋体" w:hAnsi="宋体" w:cs="宋体"/>
          <w:b/>
          <w:color w:val="auto"/>
          <w:spacing w:val="6"/>
          <w:sz w:val="32"/>
          <w:szCs w:val="32"/>
        </w:rPr>
      </w:pPr>
    </w:p>
    <w:p w14:paraId="2FD240F3">
      <w:pPr>
        <w:autoSpaceDE w:val="0"/>
        <w:autoSpaceDN w:val="0"/>
        <w:jc w:val="center"/>
        <w:rPr>
          <w:rFonts w:ascii="宋体" w:hAnsi="宋体" w:cs="宋体"/>
          <w:b/>
          <w:color w:val="auto"/>
          <w:spacing w:val="6"/>
          <w:sz w:val="32"/>
          <w:szCs w:val="32"/>
        </w:rPr>
      </w:pPr>
    </w:p>
    <w:p w14:paraId="30127954">
      <w:pPr>
        <w:autoSpaceDE w:val="0"/>
        <w:autoSpaceDN w:val="0"/>
        <w:jc w:val="center"/>
        <w:rPr>
          <w:rFonts w:ascii="宋体" w:hAnsi="宋体" w:cs="宋体"/>
          <w:b/>
          <w:color w:val="auto"/>
          <w:spacing w:val="6"/>
          <w:sz w:val="32"/>
          <w:szCs w:val="32"/>
        </w:rPr>
      </w:pPr>
    </w:p>
    <w:p w14:paraId="4FC55731">
      <w:pPr>
        <w:autoSpaceDE w:val="0"/>
        <w:autoSpaceDN w:val="0"/>
        <w:jc w:val="center"/>
        <w:rPr>
          <w:rFonts w:ascii="宋体" w:hAnsi="宋体" w:cs="宋体"/>
          <w:b/>
          <w:color w:val="auto"/>
          <w:spacing w:val="6"/>
          <w:sz w:val="32"/>
          <w:szCs w:val="32"/>
        </w:rPr>
      </w:pPr>
    </w:p>
    <w:p w14:paraId="60AEDE2C">
      <w:pPr>
        <w:autoSpaceDE w:val="0"/>
        <w:autoSpaceDN w:val="0"/>
        <w:jc w:val="center"/>
        <w:rPr>
          <w:rFonts w:ascii="宋体" w:hAnsi="宋体" w:cs="宋体"/>
          <w:b/>
          <w:color w:val="auto"/>
          <w:spacing w:val="6"/>
          <w:sz w:val="32"/>
          <w:szCs w:val="32"/>
        </w:rPr>
      </w:pPr>
    </w:p>
    <w:p w14:paraId="2F8E22FD">
      <w:pPr>
        <w:autoSpaceDE w:val="0"/>
        <w:autoSpaceDN w:val="0"/>
        <w:jc w:val="center"/>
        <w:rPr>
          <w:rFonts w:ascii="宋体" w:hAnsi="宋体" w:cs="宋体"/>
          <w:b/>
          <w:color w:val="auto"/>
          <w:spacing w:val="6"/>
          <w:sz w:val="32"/>
          <w:szCs w:val="32"/>
        </w:rPr>
      </w:pPr>
    </w:p>
    <w:p w14:paraId="7AE1180D">
      <w:pPr>
        <w:autoSpaceDE w:val="0"/>
        <w:autoSpaceDN w:val="0"/>
        <w:jc w:val="center"/>
        <w:rPr>
          <w:rFonts w:ascii="宋体" w:hAnsi="宋体" w:cs="宋体"/>
          <w:b/>
          <w:color w:val="auto"/>
          <w:spacing w:val="6"/>
          <w:sz w:val="32"/>
          <w:szCs w:val="32"/>
        </w:rPr>
      </w:pPr>
    </w:p>
    <w:p w14:paraId="2864AA41">
      <w:pPr>
        <w:autoSpaceDE w:val="0"/>
        <w:autoSpaceDN w:val="0"/>
        <w:jc w:val="center"/>
        <w:rPr>
          <w:rFonts w:ascii="宋体" w:hAnsi="宋体" w:cs="宋体"/>
          <w:b/>
          <w:color w:val="auto"/>
          <w:spacing w:val="6"/>
          <w:sz w:val="32"/>
          <w:szCs w:val="32"/>
        </w:rPr>
      </w:pPr>
    </w:p>
    <w:p w14:paraId="38E438EF">
      <w:pPr>
        <w:autoSpaceDE w:val="0"/>
        <w:autoSpaceDN w:val="0"/>
        <w:jc w:val="center"/>
        <w:rPr>
          <w:rFonts w:ascii="宋体" w:hAnsi="宋体" w:cs="宋体"/>
          <w:b/>
          <w:color w:val="auto"/>
          <w:spacing w:val="6"/>
          <w:sz w:val="32"/>
          <w:szCs w:val="32"/>
        </w:rPr>
      </w:pPr>
    </w:p>
    <w:p w14:paraId="266900F1">
      <w:pPr>
        <w:autoSpaceDE w:val="0"/>
        <w:autoSpaceDN w:val="0"/>
        <w:jc w:val="center"/>
        <w:rPr>
          <w:rFonts w:ascii="宋体" w:hAnsi="宋体" w:cs="宋体"/>
          <w:b/>
          <w:color w:val="auto"/>
          <w:spacing w:val="6"/>
          <w:sz w:val="32"/>
          <w:szCs w:val="32"/>
        </w:rPr>
      </w:pPr>
    </w:p>
    <w:p w14:paraId="2555E868">
      <w:pPr>
        <w:autoSpaceDE w:val="0"/>
        <w:autoSpaceDN w:val="0"/>
        <w:jc w:val="center"/>
        <w:rPr>
          <w:rFonts w:ascii="宋体" w:hAnsi="宋体" w:cs="宋体"/>
          <w:b/>
          <w:color w:val="auto"/>
          <w:spacing w:val="6"/>
          <w:sz w:val="32"/>
          <w:szCs w:val="32"/>
        </w:rPr>
      </w:pPr>
    </w:p>
    <w:p w14:paraId="6BC1A2DD">
      <w:pPr>
        <w:snapToGrid w:val="0"/>
        <w:spacing w:line="360" w:lineRule="auto"/>
        <w:jc w:val="center"/>
        <w:outlineLvl w:val="0"/>
        <w:rPr>
          <w:rFonts w:ascii="宋体" w:hAnsi="宋体" w:cs="宋体"/>
          <w:b/>
          <w:color w:val="auto"/>
          <w:kern w:val="0"/>
          <w:sz w:val="32"/>
          <w:szCs w:val="32"/>
        </w:rPr>
      </w:pPr>
    </w:p>
    <w:p w14:paraId="7E91E441">
      <w:pPr>
        <w:snapToGrid w:val="0"/>
        <w:spacing w:line="360" w:lineRule="auto"/>
        <w:jc w:val="center"/>
        <w:outlineLvl w:val="0"/>
        <w:rPr>
          <w:rFonts w:ascii="宋体" w:hAnsi="宋体" w:cs="宋体"/>
          <w:b/>
          <w:color w:val="auto"/>
          <w:kern w:val="0"/>
          <w:sz w:val="32"/>
          <w:szCs w:val="32"/>
        </w:rPr>
      </w:pPr>
    </w:p>
    <w:p w14:paraId="3DEE8813">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02E7217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7FC710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浙江省杭州第九中学校园监控改造项目(一期) 【招标编号：TCZX-ZFCG(H)-2025003】</w:t>
      </w:r>
      <w:r>
        <w:rPr>
          <w:rFonts w:hint="eastAsia" w:ascii="宋体" w:hAnsi="宋体" w:cs="宋体"/>
          <w:color w:val="auto"/>
          <w:kern w:val="0"/>
          <w:sz w:val="24"/>
          <w:lang w:val="zh-CN"/>
        </w:rPr>
        <w:t xml:space="preserve">投标。 </w:t>
      </w:r>
    </w:p>
    <w:p w14:paraId="2A8A0C3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D037A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授权代表根据招标文件规定及投标内容而对采购人、采购代理机构所作的任何合法承诺，包括书面澄清及响应等均对联合投标各方产生约束力。</w:t>
      </w:r>
    </w:p>
    <w:p w14:paraId="5981C5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27BC0EA">
      <w:pPr>
        <w:snapToGrid w:val="0"/>
        <w:spacing w:line="360" w:lineRule="auto"/>
        <w:ind w:firstLine="576"/>
        <w:rPr>
          <w:rFonts w:ascii="宋体" w:hAnsi="宋体" w:cs="宋体"/>
          <w:color w:val="auto"/>
          <w:kern w:val="0"/>
          <w:sz w:val="24"/>
          <w:lang w:val="zh-CN"/>
        </w:rPr>
      </w:pPr>
      <w:bookmarkStart w:id="41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0A4C0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B8B12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19"/>
    <w:p w14:paraId="714BEB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8A985A9">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A7946C9">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99D752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8A4DEE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807BCB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4BDFF4A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9B87B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571A9C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48C313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14985C5">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C9D882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27DBCE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CC4B73F">
      <w:pPr>
        <w:autoSpaceDE w:val="0"/>
        <w:autoSpaceDN w:val="0"/>
        <w:jc w:val="center"/>
        <w:rPr>
          <w:rFonts w:ascii="宋体" w:hAnsi="宋体" w:cs="宋体"/>
          <w:b/>
          <w:color w:val="auto"/>
          <w:spacing w:val="6"/>
          <w:sz w:val="32"/>
          <w:szCs w:val="32"/>
        </w:rPr>
      </w:pPr>
    </w:p>
    <w:p w14:paraId="71B6B0BE">
      <w:pPr>
        <w:autoSpaceDE w:val="0"/>
        <w:autoSpaceDN w:val="0"/>
        <w:jc w:val="center"/>
        <w:rPr>
          <w:rFonts w:ascii="宋体" w:hAnsi="宋体" w:cs="宋体"/>
          <w:b/>
          <w:color w:val="auto"/>
          <w:spacing w:val="6"/>
          <w:sz w:val="32"/>
          <w:szCs w:val="32"/>
        </w:rPr>
      </w:pPr>
    </w:p>
    <w:p w14:paraId="08A76675">
      <w:pPr>
        <w:autoSpaceDE w:val="0"/>
        <w:autoSpaceDN w:val="0"/>
        <w:jc w:val="center"/>
        <w:rPr>
          <w:rFonts w:ascii="宋体" w:hAnsi="宋体" w:cs="宋体"/>
          <w:b/>
          <w:color w:val="auto"/>
          <w:spacing w:val="6"/>
          <w:sz w:val="32"/>
          <w:szCs w:val="32"/>
        </w:rPr>
      </w:pPr>
    </w:p>
    <w:p w14:paraId="19124C88">
      <w:pPr>
        <w:autoSpaceDE w:val="0"/>
        <w:autoSpaceDN w:val="0"/>
        <w:jc w:val="center"/>
        <w:rPr>
          <w:rFonts w:ascii="宋体" w:hAnsi="宋体" w:cs="宋体"/>
          <w:b/>
          <w:color w:val="auto"/>
          <w:spacing w:val="6"/>
          <w:sz w:val="32"/>
          <w:szCs w:val="32"/>
        </w:rPr>
      </w:pPr>
    </w:p>
    <w:p w14:paraId="6E0EAF75">
      <w:pPr>
        <w:autoSpaceDE w:val="0"/>
        <w:autoSpaceDN w:val="0"/>
        <w:jc w:val="center"/>
        <w:rPr>
          <w:rFonts w:ascii="宋体" w:hAnsi="宋体" w:cs="宋体"/>
          <w:b/>
          <w:color w:val="auto"/>
          <w:spacing w:val="6"/>
          <w:sz w:val="32"/>
          <w:szCs w:val="32"/>
        </w:rPr>
      </w:pPr>
    </w:p>
    <w:p w14:paraId="446E023B">
      <w:pPr>
        <w:autoSpaceDE w:val="0"/>
        <w:autoSpaceDN w:val="0"/>
        <w:jc w:val="center"/>
        <w:rPr>
          <w:rFonts w:ascii="宋体" w:hAnsi="宋体" w:cs="宋体"/>
          <w:b/>
          <w:color w:val="auto"/>
          <w:spacing w:val="6"/>
          <w:sz w:val="32"/>
          <w:szCs w:val="32"/>
        </w:rPr>
      </w:pPr>
    </w:p>
    <w:p w14:paraId="4B586C79">
      <w:pPr>
        <w:autoSpaceDE w:val="0"/>
        <w:autoSpaceDN w:val="0"/>
        <w:jc w:val="center"/>
        <w:rPr>
          <w:rFonts w:ascii="宋体" w:hAnsi="宋体" w:cs="宋体"/>
          <w:b/>
          <w:color w:val="auto"/>
          <w:spacing w:val="6"/>
          <w:sz w:val="32"/>
          <w:szCs w:val="32"/>
        </w:rPr>
      </w:pPr>
    </w:p>
    <w:p w14:paraId="1A462C09">
      <w:pPr>
        <w:autoSpaceDE w:val="0"/>
        <w:autoSpaceDN w:val="0"/>
        <w:jc w:val="center"/>
        <w:rPr>
          <w:rFonts w:ascii="宋体" w:hAnsi="宋体" w:cs="宋体"/>
          <w:b/>
          <w:color w:val="auto"/>
          <w:spacing w:val="6"/>
          <w:sz w:val="32"/>
          <w:szCs w:val="32"/>
        </w:rPr>
      </w:pPr>
    </w:p>
    <w:p w14:paraId="11141317">
      <w:pPr>
        <w:autoSpaceDE w:val="0"/>
        <w:autoSpaceDN w:val="0"/>
        <w:jc w:val="center"/>
        <w:rPr>
          <w:rFonts w:ascii="宋体" w:hAnsi="宋体" w:cs="宋体"/>
          <w:b/>
          <w:color w:val="auto"/>
          <w:spacing w:val="6"/>
          <w:sz w:val="32"/>
          <w:szCs w:val="32"/>
        </w:rPr>
      </w:pPr>
    </w:p>
    <w:p w14:paraId="4A2D0736">
      <w:pPr>
        <w:autoSpaceDE w:val="0"/>
        <w:autoSpaceDN w:val="0"/>
        <w:jc w:val="center"/>
        <w:rPr>
          <w:rFonts w:ascii="宋体" w:hAnsi="宋体" w:cs="宋体"/>
          <w:b/>
          <w:color w:val="auto"/>
          <w:spacing w:val="6"/>
          <w:sz w:val="32"/>
          <w:szCs w:val="32"/>
        </w:rPr>
      </w:pPr>
    </w:p>
    <w:p w14:paraId="3C7A82C0">
      <w:pPr>
        <w:autoSpaceDE w:val="0"/>
        <w:autoSpaceDN w:val="0"/>
        <w:jc w:val="center"/>
        <w:rPr>
          <w:rFonts w:ascii="宋体" w:hAnsi="宋体" w:cs="宋体"/>
          <w:b/>
          <w:color w:val="auto"/>
          <w:spacing w:val="6"/>
          <w:sz w:val="32"/>
          <w:szCs w:val="32"/>
        </w:rPr>
      </w:pPr>
    </w:p>
    <w:p w14:paraId="42F6DB50">
      <w:pPr>
        <w:autoSpaceDE w:val="0"/>
        <w:autoSpaceDN w:val="0"/>
        <w:jc w:val="center"/>
        <w:rPr>
          <w:rFonts w:ascii="宋体" w:hAnsi="宋体" w:cs="宋体"/>
          <w:b/>
          <w:color w:val="auto"/>
          <w:spacing w:val="6"/>
          <w:sz w:val="32"/>
          <w:szCs w:val="32"/>
        </w:rPr>
      </w:pPr>
    </w:p>
    <w:p w14:paraId="1348648E">
      <w:pPr>
        <w:autoSpaceDE w:val="0"/>
        <w:autoSpaceDN w:val="0"/>
        <w:jc w:val="center"/>
        <w:rPr>
          <w:rFonts w:ascii="宋体" w:hAnsi="宋体" w:cs="宋体"/>
          <w:b/>
          <w:color w:val="auto"/>
          <w:spacing w:val="6"/>
          <w:sz w:val="32"/>
          <w:szCs w:val="32"/>
        </w:rPr>
      </w:pPr>
    </w:p>
    <w:p w14:paraId="5B4662EB">
      <w:pPr>
        <w:autoSpaceDE w:val="0"/>
        <w:autoSpaceDN w:val="0"/>
        <w:jc w:val="center"/>
        <w:rPr>
          <w:rFonts w:ascii="宋体" w:hAnsi="宋体" w:cs="宋体"/>
          <w:b/>
          <w:color w:val="auto"/>
          <w:spacing w:val="6"/>
          <w:sz w:val="32"/>
          <w:szCs w:val="32"/>
        </w:rPr>
      </w:pPr>
    </w:p>
    <w:p w14:paraId="364DA837">
      <w:pPr>
        <w:autoSpaceDE w:val="0"/>
        <w:autoSpaceDN w:val="0"/>
        <w:jc w:val="center"/>
        <w:rPr>
          <w:rFonts w:ascii="宋体" w:hAnsi="宋体" w:cs="宋体"/>
          <w:b/>
          <w:color w:val="auto"/>
          <w:spacing w:val="6"/>
          <w:sz w:val="32"/>
          <w:szCs w:val="32"/>
        </w:rPr>
      </w:pPr>
    </w:p>
    <w:p w14:paraId="5C3B0D76">
      <w:pPr>
        <w:autoSpaceDE w:val="0"/>
        <w:autoSpaceDN w:val="0"/>
        <w:jc w:val="center"/>
        <w:rPr>
          <w:rFonts w:ascii="宋体" w:hAnsi="宋体" w:cs="宋体"/>
          <w:b/>
          <w:color w:val="auto"/>
          <w:spacing w:val="6"/>
          <w:sz w:val="32"/>
          <w:szCs w:val="32"/>
        </w:rPr>
      </w:pPr>
    </w:p>
    <w:p w14:paraId="60804CA5">
      <w:pPr>
        <w:autoSpaceDE w:val="0"/>
        <w:autoSpaceDN w:val="0"/>
        <w:jc w:val="center"/>
        <w:rPr>
          <w:rFonts w:ascii="宋体" w:hAnsi="宋体" w:cs="宋体"/>
          <w:b/>
          <w:color w:val="auto"/>
          <w:spacing w:val="6"/>
          <w:sz w:val="32"/>
          <w:szCs w:val="32"/>
        </w:rPr>
      </w:pPr>
    </w:p>
    <w:p w14:paraId="35093B8C">
      <w:pPr>
        <w:autoSpaceDE w:val="0"/>
        <w:autoSpaceDN w:val="0"/>
        <w:jc w:val="center"/>
        <w:rPr>
          <w:rFonts w:ascii="宋体" w:hAnsi="宋体" w:cs="宋体"/>
          <w:b/>
          <w:color w:val="auto"/>
          <w:spacing w:val="6"/>
          <w:sz w:val="32"/>
          <w:szCs w:val="32"/>
        </w:rPr>
      </w:pPr>
    </w:p>
    <w:p w14:paraId="3E3E2906">
      <w:pPr>
        <w:autoSpaceDE w:val="0"/>
        <w:autoSpaceDN w:val="0"/>
        <w:jc w:val="center"/>
        <w:rPr>
          <w:rFonts w:ascii="宋体" w:hAnsi="宋体" w:cs="宋体"/>
          <w:b/>
          <w:color w:val="auto"/>
          <w:spacing w:val="6"/>
          <w:sz w:val="32"/>
          <w:szCs w:val="32"/>
        </w:rPr>
      </w:pPr>
    </w:p>
    <w:p w14:paraId="71B8A9BD">
      <w:pPr>
        <w:snapToGrid w:val="0"/>
        <w:spacing w:line="360" w:lineRule="auto"/>
        <w:jc w:val="center"/>
        <w:outlineLvl w:val="0"/>
        <w:rPr>
          <w:rFonts w:ascii="宋体" w:hAnsi="宋体" w:cs="宋体"/>
          <w:b/>
          <w:color w:val="auto"/>
          <w:kern w:val="0"/>
          <w:sz w:val="32"/>
          <w:szCs w:val="32"/>
        </w:rPr>
      </w:pPr>
    </w:p>
    <w:p w14:paraId="54549A57">
      <w:pPr>
        <w:snapToGrid w:val="0"/>
        <w:spacing w:line="360" w:lineRule="auto"/>
        <w:jc w:val="center"/>
        <w:outlineLvl w:val="0"/>
        <w:rPr>
          <w:rFonts w:ascii="宋体" w:hAnsi="宋体" w:cs="宋体"/>
          <w:b/>
          <w:color w:val="auto"/>
          <w:kern w:val="0"/>
          <w:sz w:val="32"/>
          <w:szCs w:val="32"/>
        </w:rPr>
      </w:pPr>
    </w:p>
    <w:p w14:paraId="4CB1DDFC">
      <w:pPr>
        <w:snapToGrid w:val="0"/>
        <w:spacing w:line="360" w:lineRule="auto"/>
        <w:jc w:val="center"/>
        <w:outlineLvl w:val="0"/>
        <w:rPr>
          <w:rFonts w:ascii="宋体" w:hAnsi="宋体" w:cs="宋体"/>
          <w:b/>
          <w:color w:val="auto"/>
          <w:kern w:val="0"/>
          <w:sz w:val="32"/>
          <w:szCs w:val="32"/>
        </w:rPr>
      </w:pPr>
    </w:p>
    <w:p w14:paraId="5E9DF957">
      <w:pPr>
        <w:snapToGrid w:val="0"/>
        <w:spacing w:line="360" w:lineRule="auto"/>
        <w:jc w:val="center"/>
        <w:outlineLvl w:val="0"/>
        <w:rPr>
          <w:rFonts w:ascii="宋体" w:hAnsi="宋体" w:cs="宋体"/>
          <w:b/>
          <w:color w:val="auto"/>
          <w:kern w:val="0"/>
          <w:sz w:val="32"/>
          <w:szCs w:val="32"/>
        </w:rPr>
      </w:pPr>
    </w:p>
    <w:p w14:paraId="6D7374EA">
      <w:pPr>
        <w:snapToGrid w:val="0"/>
        <w:spacing w:line="360" w:lineRule="auto"/>
        <w:jc w:val="center"/>
        <w:outlineLvl w:val="0"/>
        <w:rPr>
          <w:rFonts w:ascii="宋体" w:hAnsi="宋体" w:cs="宋体"/>
          <w:b/>
          <w:color w:val="auto"/>
          <w:kern w:val="0"/>
          <w:sz w:val="32"/>
          <w:szCs w:val="32"/>
        </w:rPr>
      </w:pPr>
    </w:p>
    <w:p w14:paraId="01592DF2">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54456D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9C412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浙江省杭州第九中学校园监控改造项目(一期) 【招标编号：TCZX-ZFCG(H)-2025003】</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32151D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F17AB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7A0FCF57">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B923A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3DD66D3">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FBE958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2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20"/>
    </w:p>
    <w:p w14:paraId="6D7C27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F024FD4">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6BD44D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605E6B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B7187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7D75699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1C60DD4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B16171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9813BA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5DD95AA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677268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540E314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F84829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99213D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40F57F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AFC360">
      <w:pPr>
        <w:autoSpaceDE w:val="0"/>
        <w:autoSpaceDN w:val="0"/>
        <w:jc w:val="center"/>
        <w:rPr>
          <w:rFonts w:ascii="宋体" w:hAnsi="宋体" w:cs="宋体"/>
          <w:b/>
          <w:color w:val="auto"/>
          <w:spacing w:val="6"/>
          <w:sz w:val="32"/>
          <w:szCs w:val="32"/>
        </w:rPr>
      </w:pPr>
    </w:p>
    <w:p w14:paraId="50E72FBD">
      <w:pPr>
        <w:autoSpaceDE w:val="0"/>
        <w:autoSpaceDN w:val="0"/>
        <w:jc w:val="center"/>
        <w:rPr>
          <w:rFonts w:ascii="宋体" w:hAnsi="宋体" w:cs="宋体"/>
          <w:b/>
          <w:color w:val="auto"/>
          <w:spacing w:val="6"/>
          <w:sz w:val="32"/>
          <w:szCs w:val="32"/>
        </w:rPr>
      </w:pPr>
    </w:p>
    <w:p w14:paraId="501F34DC">
      <w:pPr>
        <w:autoSpaceDE w:val="0"/>
        <w:autoSpaceDN w:val="0"/>
        <w:jc w:val="center"/>
        <w:rPr>
          <w:rFonts w:ascii="宋体" w:hAnsi="宋体" w:cs="宋体"/>
          <w:b/>
          <w:color w:val="auto"/>
          <w:spacing w:val="6"/>
          <w:sz w:val="32"/>
          <w:szCs w:val="32"/>
        </w:rPr>
      </w:pPr>
    </w:p>
    <w:p w14:paraId="583BB589">
      <w:pPr>
        <w:autoSpaceDE w:val="0"/>
        <w:autoSpaceDN w:val="0"/>
        <w:jc w:val="center"/>
        <w:rPr>
          <w:rFonts w:ascii="宋体" w:hAnsi="宋体" w:cs="宋体"/>
          <w:b/>
          <w:color w:val="auto"/>
          <w:spacing w:val="6"/>
          <w:sz w:val="32"/>
          <w:szCs w:val="32"/>
        </w:rPr>
      </w:pPr>
    </w:p>
    <w:p w14:paraId="05B02BE7">
      <w:pPr>
        <w:autoSpaceDE w:val="0"/>
        <w:autoSpaceDN w:val="0"/>
        <w:jc w:val="center"/>
        <w:rPr>
          <w:rFonts w:ascii="宋体" w:hAnsi="宋体" w:cs="宋体"/>
          <w:b/>
          <w:color w:val="auto"/>
          <w:spacing w:val="6"/>
          <w:sz w:val="32"/>
          <w:szCs w:val="32"/>
        </w:rPr>
      </w:pPr>
    </w:p>
    <w:p w14:paraId="5290FC4E">
      <w:pPr>
        <w:autoSpaceDE w:val="0"/>
        <w:autoSpaceDN w:val="0"/>
        <w:jc w:val="center"/>
        <w:rPr>
          <w:rFonts w:ascii="宋体" w:hAnsi="宋体" w:cs="宋体"/>
          <w:b/>
          <w:color w:val="auto"/>
          <w:spacing w:val="6"/>
          <w:sz w:val="32"/>
          <w:szCs w:val="32"/>
        </w:rPr>
      </w:pPr>
    </w:p>
    <w:p w14:paraId="1F2C2FCE">
      <w:pPr>
        <w:autoSpaceDE w:val="0"/>
        <w:autoSpaceDN w:val="0"/>
        <w:jc w:val="center"/>
        <w:rPr>
          <w:rFonts w:ascii="宋体" w:hAnsi="宋体" w:cs="宋体"/>
          <w:b/>
          <w:color w:val="auto"/>
          <w:spacing w:val="6"/>
          <w:sz w:val="32"/>
          <w:szCs w:val="32"/>
        </w:rPr>
      </w:pPr>
    </w:p>
    <w:p w14:paraId="7D32A1C9">
      <w:pPr>
        <w:autoSpaceDE w:val="0"/>
        <w:autoSpaceDN w:val="0"/>
        <w:jc w:val="center"/>
        <w:rPr>
          <w:rFonts w:ascii="宋体" w:hAnsi="宋体" w:cs="宋体"/>
          <w:b/>
          <w:color w:val="auto"/>
          <w:spacing w:val="6"/>
          <w:sz w:val="32"/>
          <w:szCs w:val="32"/>
        </w:rPr>
      </w:pPr>
    </w:p>
    <w:p w14:paraId="1A75A5D1">
      <w:pPr>
        <w:autoSpaceDE w:val="0"/>
        <w:autoSpaceDN w:val="0"/>
        <w:jc w:val="center"/>
        <w:rPr>
          <w:rFonts w:ascii="宋体" w:hAnsi="宋体" w:cs="宋体"/>
          <w:b/>
          <w:color w:val="auto"/>
          <w:spacing w:val="6"/>
          <w:sz w:val="32"/>
          <w:szCs w:val="32"/>
        </w:rPr>
      </w:pPr>
    </w:p>
    <w:p w14:paraId="2E66F7E7">
      <w:pPr>
        <w:autoSpaceDE w:val="0"/>
        <w:autoSpaceDN w:val="0"/>
        <w:jc w:val="center"/>
        <w:rPr>
          <w:rFonts w:ascii="宋体" w:hAnsi="宋体" w:cs="宋体"/>
          <w:b/>
          <w:color w:val="auto"/>
          <w:spacing w:val="6"/>
          <w:sz w:val="32"/>
          <w:szCs w:val="32"/>
        </w:rPr>
      </w:pPr>
    </w:p>
    <w:p w14:paraId="3F411C81">
      <w:pPr>
        <w:autoSpaceDE w:val="0"/>
        <w:autoSpaceDN w:val="0"/>
        <w:jc w:val="center"/>
        <w:rPr>
          <w:rFonts w:ascii="宋体" w:hAnsi="宋体" w:cs="宋体"/>
          <w:b/>
          <w:color w:val="auto"/>
          <w:spacing w:val="6"/>
          <w:sz w:val="32"/>
          <w:szCs w:val="32"/>
        </w:rPr>
      </w:pPr>
    </w:p>
    <w:p w14:paraId="3FEF548F">
      <w:pPr>
        <w:autoSpaceDE w:val="0"/>
        <w:autoSpaceDN w:val="0"/>
        <w:jc w:val="center"/>
        <w:rPr>
          <w:rFonts w:ascii="宋体" w:hAnsi="宋体" w:cs="宋体"/>
          <w:b/>
          <w:color w:val="auto"/>
          <w:spacing w:val="6"/>
          <w:sz w:val="32"/>
          <w:szCs w:val="32"/>
        </w:rPr>
      </w:pPr>
    </w:p>
    <w:p w14:paraId="5B8BC7AA">
      <w:pPr>
        <w:autoSpaceDE w:val="0"/>
        <w:autoSpaceDN w:val="0"/>
        <w:jc w:val="center"/>
        <w:rPr>
          <w:rFonts w:ascii="宋体" w:hAnsi="宋体" w:cs="宋体"/>
          <w:b/>
          <w:color w:val="auto"/>
          <w:spacing w:val="6"/>
          <w:sz w:val="32"/>
          <w:szCs w:val="32"/>
        </w:rPr>
      </w:pPr>
    </w:p>
    <w:p w14:paraId="1C77BD2C">
      <w:pPr>
        <w:autoSpaceDE w:val="0"/>
        <w:autoSpaceDN w:val="0"/>
        <w:jc w:val="center"/>
        <w:rPr>
          <w:rFonts w:ascii="宋体" w:hAnsi="宋体" w:cs="宋体"/>
          <w:b/>
          <w:color w:val="auto"/>
          <w:spacing w:val="6"/>
          <w:sz w:val="32"/>
          <w:szCs w:val="32"/>
        </w:rPr>
      </w:pPr>
    </w:p>
    <w:p w14:paraId="38A0F07D">
      <w:pPr>
        <w:autoSpaceDE w:val="0"/>
        <w:autoSpaceDN w:val="0"/>
        <w:jc w:val="center"/>
        <w:rPr>
          <w:rFonts w:ascii="宋体" w:hAnsi="宋体" w:cs="宋体"/>
          <w:b/>
          <w:color w:val="auto"/>
          <w:spacing w:val="6"/>
          <w:sz w:val="32"/>
          <w:szCs w:val="32"/>
        </w:rPr>
      </w:pPr>
    </w:p>
    <w:p w14:paraId="1136CB65">
      <w:pPr>
        <w:autoSpaceDE w:val="0"/>
        <w:autoSpaceDN w:val="0"/>
        <w:jc w:val="center"/>
        <w:rPr>
          <w:rFonts w:ascii="宋体" w:hAnsi="宋体" w:cs="宋体"/>
          <w:b/>
          <w:color w:val="auto"/>
          <w:spacing w:val="6"/>
          <w:sz w:val="32"/>
          <w:szCs w:val="32"/>
        </w:rPr>
      </w:pPr>
    </w:p>
    <w:p w14:paraId="7E25AF50">
      <w:pPr>
        <w:autoSpaceDE w:val="0"/>
        <w:autoSpaceDN w:val="0"/>
        <w:jc w:val="center"/>
        <w:rPr>
          <w:rFonts w:ascii="宋体" w:hAnsi="宋体" w:cs="宋体"/>
          <w:b/>
          <w:color w:val="auto"/>
          <w:spacing w:val="6"/>
          <w:sz w:val="32"/>
          <w:szCs w:val="32"/>
        </w:rPr>
      </w:pPr>
    </w:p>
    <w:p w14:paraId="06C39729">
      <w:pPr>
        <w:autoSpaceDE w:val="0"/>
        <w:autoSpaceDN w:val="0"/>
        <w:jc w:val="center"/>
        <w:rPr>
          <w:rFonts w:ascii="宋体" w:hAnsi="宋体" w:cs="宋体"/>
          <w:b/>
          <w:color w:val="auto"/>
          <w:spacing w:val="6"/>
          <w:sz w:val="32"/>
          <w:szCs w:val="32"/>
        </w:rPr>
      </w:pPr>
    </w:p>
    <w:p w14:paraId="188AC68E">
      <w:pPr>
        <w:autoSpaceDE w:val="0"/>
        <w:autoSpaceDN w:val="0"/>
        <w:jc w:val="center"/>
        <w:rPr>
          <w:rFonts w:ascii="宋体" w:hAnsi="宋体" w:cs="宋体"/>
          <w:b/>
          <w:color w:val="auto"/>
          <w:spacing w:val="6"/>
          <w:sz w:val="32"/>
          <w:szCs w:val="32"/>
        </w:rPr>
      </w:pPr>
    </w:p>
    <w:p w14:paraId="1EEFF414">
      <w:pPr>
        <w:autoSpaceDE w:val="0"/>
        <w:autoSpaceDN w:val="0"/>
        <w:jc w:val="center"/>
        <w:rPr>
          <w:rFonts w:ascii="宋体" w:hAnsi="宋体" w:cs="宋体"/>
          <w:b/>
          <w:color w:val="auto"/>
          <w:spacing w:val="6"/>
          <w:sz w:val="32"/>
          <w:szCs w:val="32"/>
        </w:rPr>
      </w:pPr>
    </w:p>
    <w:p w14:paraId="76736978">
      <w:pPr>
        <w:autoSpaceDE w:val="0"/>
        <w:autoSpaceDN w:val="0"/>
        <w:jc w:val="center"/>
        <w:rPr>
          <w:rFonts w:ascii="宋体" w:hAnsi="宋体" w:cs="宋体"/>
          <w:b/>
          <w:color w:val="auto"/>
          <w:spacing w:val="6"/>
          <w:sz w:val="32"/>
          <w:szCs w:val="32"/>
        </w:rPr>
      </w:pPr>
    </w:p>
    <w:p w14:paraId="44A2285D">
      <w:pPr>
        <w:autoSpaceDE w:val="0"/>
        <w:autoSpaceDN w:val="0"/>
        <w:jc w:val="center"/>
        <w:rPr>
          <w:rFonts w:ascii="宋体" w:hAnsi="宋体" w:cs="宋体"/>
          <w:b/>
          <w:color w:val="auto"/>
          <w:spacing w:val="6"/>
          <w:sz w:val="32"/>
          <w:szCs w:val="32"/>
        </w:rPr>
      </w:pPr>
    </w:p>
    <w:p w14:paraId="1BF356B9">
      <w:pPr>
        <w:snapToGrid w:val="0"/>
        <w:spacing w:line="360" w:lineRule="auto"/>
        <w:outlineLvl w:val="0"/>
        <w:rPr>
          <w:rFonts w:ascii="宋体" w:hAnsi="宋体" w:cs="宋体"/>
          <w:b/>
          <w:color w:val="auto"/>
          <w:kern w:val="0"/>
          <w:sz w:val="44"/>
          <w:szCs w:val="44"/>
        </w:rPr>
      </w:pPr>
    </w:p>
    <w:p w14:paraId="6152B000">
      <w:pPr>
        <w:snapToGrid w:val="0"/>
        <w:spacing w:line="360" w:lineRule="auto"/>
        <w:outlineLvl w:val="0"/>
        <w:rPr>
          <w:rFonts w:ascii="宋体" w:hAnsi="宋体" w:cs="宋体"/>
          <w:b/>
          <w:color w:val="auto"/>
          <w:kern w:val="0"/>
          <w:sz w:val="44"/>
          <w:szCs w:val="44"/>
        </w:rPr>
      </w:pPr>
    </w:p>
    <w:p w14:paraId="3C36E411">
      <w:pPr>
        <w:snapToGrid w:val="0"/>
        <w:spacing w:line="360" w:lineRule="auto"/>
        <w:outlineLvl w:val="0"/>
        <w:rPr>
          <w:rFonts w:ascii="宋体" w:hAnsi="宋体" w:cs="宋体"/>
          <w:b/>
          <w:color w:val="auto"/>
          <w:kern w:val="0"/>
          <w:sz w:val="44"/>
          <w:szCs w:val="44"/>
        </w:rPr>
      </w:pPr>
    </w:p>
    <w:p w14:paraId="20D82184">
      <w:pPr>
        <w:snapToGrid w:val="0"/>
        <w:spacing w:line="360" w:lineRule="auto"/>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7</w:t>
      </w:r>
      <w:r>
        <w:rPr>
          <w:rFonts w:hint="eastAsia" w:ascii="宋体" w:hAnsi="宋体" w:cs="宋体"/>
          <w:b/>
          <w:color w:val="auto"/>
          <w:kern w:val="0"/>
          <w:sz w:val="32"/>
          <w:szCs w:val="32"/>
        </w:rPr>
        <w:t>：中小企业声明函</w:t>
      </w:r>
    </w:p>
    <w:p w14:paraId="1E8A876B">
      <w:pPr>
        <w:spacing w:line="360" w:lineRule="auto"/>
        <w:jc w:val="center"/>
        <w:rPr>
          <w:rFonts w:ascii="宋体" w:hAnsi="宋体" w:cs="宋体"/>
          <w:color w:val="auto"/>
          <w:sz w:val="24"/>
          <w:u w:val="single"/>
        </w:rPr>
      </w:pPr>
    </w:p>
    <w:p w14:paraId="4379CBC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328B0B6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浙江省杭州第九中学 </w:t>
      </w:r>
      <w:r>
        <w:rPr>
          <w:rFonts w:hint="eastAsia" w:ascii="宋体" w:hAnsi="宋体" w:cs="宋体"/>
          <w:color w:val="auto"/>
          <w:sz w:val="24"/>
        </w:rPr>
        <w:t xml:space="preserve">的 </w:t>
      </w:r>
      <w:r>
        <w:rPr>
          <w:rFonts w:hint="eastAsia" w:ascii="宋体" w:hAnsi="宋体" w:cs="宋体"/>
          <w:color w:val="auto"/>
          <w:sz w:val="24"/>
          <w:u w:val="single"/>
        </w:rPr>
        <w:t xml:space="preserve">浙江省杭州第九中学校园监控改造项目(一期) </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1B402E4E">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083D244E">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2CA68021">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0A8E49E2">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FB5190E">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18ED92C">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502E317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72CA32F">
      <w:pPr>
        <w:spacing w:line="360" w:lineRule="auto"/>
        <w:ind w:right="420" w:firstLine="480" w:firstLineChars="200"/>
        <w:rPr>
          <w:rFonts w:ascii="宋体" w:hAnsi="宋体" w:cs="宋体"/>
          <w:color w:val="auto"/>
          <w:sz w:val="24"/>
        </w:rPr>
      </w:pPr>
      <w:r>
        <w:rPr>
          <w:rFonts w:hint="eastAsia" w:ascii="宋体" w:hAnsi="宋体" w:cs="宋体"/>
          <w:color w:val="auto"/>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67D0CB4">
      <w:pPr>
        <w:spacing w:line="360" w:lineRule="auto"/>
        <w:jc w:val="center"/>
        <w:rPr>
          <w:rFonts w:ascii="宋体" w:hAnsi="宋体" w:cs="宋体"/>
          <w:b/>
          <w:color w:val="auto"/>
          <w:sz w:val="32"/>
          <w:szCs w:val="32"/>
        </w:rPr>
      </w:pPr>
    </w:p>
    <w:p w14:paraId="265D2BEF">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20B0602020204020303"/>
    <w:charset w:val="B1"/>
    <w:family w:val="swiss"/>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HP Simplified Jpan">
    <w:panose1 w:val="020B0500000000000000"/>
    <w:charset w:val="86"/>
    <w:family w:val="auto"/>
    <w:pitch w:val="default"/>
    <w:sig w:usb0="E00002FF" w:usb1="38C7EDFA" w:usb2="00000012" w:usb3="00000000" w:csb0="2016019F" w:csb1="41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1D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DF47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BAEA">
    <w:pPr>
      <w:pStyle w:val="40"/>
      <w:framePr w:wrap="around" w:vAnchor="text" w:hAnchor="margin" w:xAlign="right" w:y="1"/>
      <w:rPr>
        <w:rStyle w:val="73"/>
      </w:rPr>
    </w:pPr>
    <w:r>
      <w:fldChar w:fldCharType="begin"/>
    </w:r>
    <w:r>
      <w:rPr>
        <w:rStyle w:val="73"/>
      </w:rPr>
      <w:instrText xml:space="preserve">PAGE  </w:instrText>
    </w:r>
    <w:r>
      <w:fldChar w:fldCharType="end"/>
    </w:r>
  </w:p>
  <w:p w14:paraId="47A97CB2">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092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1" w:name="_Toc91899912"/>
    <w:bookmarkStart w:id="422" w:name="_Toc131845147"/>
    <w:bookmarkStart w:id="423" w:name="_Toc164085800"/>
    <w:bookmarkStart w:id="424" w:name="_Toc36110187"/>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B349">
    <w:pPr>
      <w:pStyle w:val="40"/>
      <w:framePr w:wrap="around" w:vAnchor="text" w:hAnchor="margin" w:xAlign="right" w:y="1"/>
      <w:rPr>
        <w:rStyle w:val="73"/>
      </w:rPr>
    </w:pPr>
    <w:r>
      <w:fldChar w:fldCharType="begin"/>
    </w:r>
    <w:r>
      <w:rPr>
        <w:rStyle w:val="73"/>
      </w:rPr>
      <w:instrText xml:space="preserve">PAGE  </w:instrText>
    </w:r>
    <w:r>
      <w:fldChar w:fldCharType="end"/>
    </w:r>
  </w:p>
  <w:p w14:paraId="61C3D73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BC6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9C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1B6706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B8F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81250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C2D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75118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2C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FEE5B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EFC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08891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8D9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70CE3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FE62">
    <w:pPr>
      <w:pStyle w:val="41"/>
      <w:pBdr>
        <w:bottom w:val="single" w:color="auto" w:sz="6" w:space="4"/>
      </w:pBdr>
      <w:jc w:val="right"/>
    </w:pPr>
    <w:r>
      <w:t></w:t>
    </w:r>
    <w:r>
      <w:rPr>
        <w:rFonts w:hint="eastAsia"/>
      </w:rPr>
      <w:t xml:space="preserve">             </w:t>
    </w:r>
    <w:r>
      <w:t>杭州市政府采购公开招标文件</w:t>
    </w:r>
  </w:p>
  <w:p w14:paraId="1B51B43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DC1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FDD9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1383">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6FEE">
    <w:pPr>
      <w:pStyle w:val="41"/>
    </w:pPr>
    <w:r>
      <w:t></w:t>
    </w:r>
    <w:r>
      <w:rPr>
        <w:rFonts w:hint="eastAsia"/>
      </w:rPr>
      <w:t xml:space="preserve">         </w:t>
    </w:r>
  </w:p>
  <w:p w14:paraId="5422D041">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4216">
    <w:pPr>
      <w:pStyle w:val="41"/>
      <w:rPr>
        <w:rFonts w:ascii="仿宋_GB2312" w:eastAsia="仿宋_GB2312"/>
        <w:b/>
        <w:i/>
        <w:u w:val="single"/>
      </w:rPr>
    </w:pPr>
    <w:r>
      <w:t></w:t>
    </w:r>
    <w:r>
      <w:rPr>
        <w:rFonts w:hint="eastAsia"/>
      </w:rPr>
      <w:t xml:space="preserve">                                                </w:t>
    </w:r>
    <w:r>
      <w:t xml:space="preserve"> 杭州市政府采购公开招标文件</w:t>
    </w:r>
  </w:p>
  <w:p w14:paraId="378B103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C66B">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83DF">
    <w:pPr>
      <w:pStyle w:val="41"/>
      <w:jc w:val="right"/>
      <w:rPr>
        <w:rFonts w:ascii="仿宋_GB2312" w:eastAsia="仿宋_GB2312"/>
        <w:b/>
        <w:i/>
        <w:u w:val="single"/>
      </w:rPr>
    </w:pPr>
    <w:r>
      <w:rPr>
        <w:rFonts w:hint="eastAsia"/>
      </w:rPr>
      <w:t xml:space="preserve">                                  </w:t>
    </w:r>
    <w:r>
      <w:t>杭州市政府采购公开招标文件</w:t>
    </w:r>
  </w:p>
  <w:p w14:paraId="05BCD6C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D02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8663">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D8B65AD3"/>
    <w:multiLevelType w:val="singleLevel"/>
    <w:tmpl w:val="D8B65AD3"/>
    <w:lvl w:ilvl="0" w:tentative="0">
      <w:start w:val="4"/>
      <w:numFmt w:val="chineseCounting"/>
      <w:suff w:val="nothing"/>
      <w:lvlText w:val="%1、"/>
      <w:lvlJc w:val="left"/>
      <w:rPr>
        <w:rFonts w:hint="eastAsia"/>
      </w:rPr>
    </w:lvl>
  </w:abstractNum>
  <w:abstractNum w:abstractNumId="2">
    <w:nsid w:val="42DE78FA"/>
    <w:multiLevelType w:val="multilevel"/>
    <w:tmpl w:val="42DE78FA"/>
    <w:lvl w:ilvl="0" w:tentative="0">
      <w:start w:val="1"/>
      <w:numFmt w:val="chineseCountingThousand"/>
      <w:lvlText w:val="%1、"/>
      <w:lvlJc w:val="left"/>
      <w:pPr>
        <w:ind w:left="420" w:hanging="420"/>
      </w:pPr>
      <w:rPr>
        <w:rFonts w:hint="eastAsia"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37183A"/>
    <w:multiLevelType w:val="multilevel"/>
    <w:tmpl w:val="5F37183A"/>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9783FF8"/>
    <w:multiLevelType w:val="multilevel"/>
    <w:tmpl w:val="79783FF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46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0EB2"/>
    <w:rsid w:val="000211BC"/>
    <w:rsid w:val="0002207B"/>
    <w:rsid w:val="000232FD"/>
    <w:rsid w:val="00023323"/>
    <w:rsid w:val="000233E4"/>
    <w:rsid w:val="00023495"/>
    <w:rsid w:val="00023777"/>
    <w:rsid w:val="00024130"/>
    <w:rsid w:val="00024135"/>
    <w:rsid w:val="00024584"/>
    <w:rsid w:val="000245CA"/>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37"/>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A5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6AD"/>
    <w:rsid w:val="0007077C"/>
    <w:rsid w:val="00070825"/>
    <w:rsid w:val="00071CD8"/>
    <w:rsid w:val="00071DB2"/>
    <w:rsid w:val="00072AED"/>
    <w:rsid w:val="00072B56"/>
    <w:rsid w:val="00072D2B"/>
    <w:rsid w:val="00072D51"/>
    <w:rsid w:val="000730B1"/>
    <w:rsid w:val="00073860"/>
    <w:rsid w:val="000738EA"/>
    <w:rsid w:val="00074078"/>
    <w:rsid w:val="00074EF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262"/>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6DD"/>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295"/>
    <w:rsid w:val="000B41D6"/>
    <w:rsid w:val="000B456C"/>
    <w:rsid w:val="000B45B9"/>
    <w:rsid w:val="000B47CE"/>
    <w:rsid w:val="000B4B56"/>
    <w:rsid w:val="000B4C62"/>
    <w:rsid w:val="000B541D"/>
    <w:rsid w:val="000B54C1"/>
    <w:rsid w:val="000B5553"/>
    <w:rsid w:val="000B5FE8"/>
    <w:rsid w:val="000B666E"/>
    <w:rsid w:val="000B6A9A"/>
    <w:rsid w:val="000C0A43"/>
    <w:rsid w:val="000C0CB1"/>
    <w:rsid w:val="000C1411"/>
    <w:rsid w:val="000C1A69"/>
    <w:rsid w:val="000C1ADE"/>
    <w:rsid w:val="000C1C38"/>
    <w:rsid w:val="000C21DC"/>
    <w:rsid w:val="000C2264"/>
    <w:rsid w:val="000C256B"/>
    <w:rsid w:val="000C352C"/>
    <w:rsid w:val="000C3970"/>
    <w:rsid w:val="000C3B1A"/>
    <w:rsid w:val="000C4727"/>
    <w:rsid w:val="000C47AE"/>
    <w:rsid w:val="000C51AD"/>
    <w:rsid w:val="000C5374"/>
    <w:rsid w:val="000C5480"/>
    <w:rsid w:val="000C5EC0"/>
    <w:rsid w:val="000C6162"/>
    <w:rsid w:val="000C64CC"/>
    <w:rsid w:val="000C6688"/>
    <w:rsid w:val="000C68C4"/>
    <w:rsid w:val="000C692E"/>
    <w:rsid w:val="000C6B28"/>
    <w:rsid w:val="000C725C"/>
    <w:rsid w:val="000C7BEB"/>
    <w:rsid w:val="000D0124"/>
    <w:rsid w:val="000D11E5"/>
    <w:rsid w:val="000D19E8"/>
    <w:rsid w:val="000D1FA1"/>
    <w:rsid w:val="000D26CA"/>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DA"/>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1E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785"/>
    <w:rsid w:val="0011383E"/>
    <w:rsid w:val="00113EE3"/>
    <w:rsid w:val="00114847"/>
    <w:rsid w:val="0011585B"/>
    <w:rsid w:val="00115B1A"/>
    <w:rsid w:val="001160FF"/>
    <w:rsid w:val="001164F4"/>
    <w:rsid w:val="001168F8"/>
    <w:rsid w:val="001176FF"/>
    <w:rsid w:val="00117EED"/>
    <w:rsid w:val="0012153F"/>
    <w:rsid w:val="0012159D"/>
    <w:rsid w:val="00121804"/>
    <w:rsid w:val="00121EC3"/>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A67"/>
    <w:rsid w:val="00131C2D"/>
    <w:rsid w:val="0013202C"/>
    <w:rsid w:val="00132704"/>
    <w:rsid w:val="00132CBF"/>
    <w:rsid w:val="00133707"/>
    <w:rsid w:val="00133742"/>
    <w:rsid w:val="00133B70"/>
    <w:rsid w:val="00133E97"/>
    <w:rsid w:val="001344DD"/>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4D"/>
    <w:rsid w:val="00147032"/>
    <w:rsid w:val="00147EA7"/>
    <w:rsid w:val="00151820"/>
    <w:rsid w:val="00151B2F"/>
    <w:rsid w:val="001524DC"/>
    <w:rsid w:val="001525E5"/>
    <w:rsid w:val="00153859"/>
    <w:rsid w:val="00153915"/>
    <w:rsid w:val="001539F0"/>
    <w:rsid w:val="001546F9"/>
    <w:rsid w:val="00154BBA"/>
    <w:rsid w:val="00155B95"/>
    <w:rsid w:val="00156853"/>
    <w:rsid w:val="00157432"/>
    <w:rsid w:val="0016003D"/>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009"/>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11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CB2"/>
    <w:rsid w:val="001B13BF"/>
    <w:rsid w:val="001B16F5"/>
    <w:rsid w:val="001B1C1F"/>
    <w:rsid w:val="001B219B"/>
    <w:rsid w:val="001B2703"/>
    <w:rsid w:val="001B282C"/>
    <w:rsid w:val="001B3DCD"/>
    <w:rsid w:val="001B45B9"/>
    <w:rsid w:val="001B46B2"/>
    <w:rsid w:val="001B4725"/>
    <w:rsid w:val="001B48B2"/>
    <w:rsid w:val="001B49DA"/>
    <w:rsid w:val="001B4CA8"/>
    <w:rsid w:val="001B572D"/>
    <w:rsid w:val="001B576E"/>
    <w:rsid w:val="001B5B10"/>
    <w:rsid w:val="001B6025"/>
    <w:rsid w:val="001B6D58"/>
    <w:rsid w:val="001B6FA7"/>
    <w:rsid w:val="001B70F8"/>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0D51"/>
    <w:rsid w:val="001D16F5"/>
    <w:rsid w:val="001D1970"/>
    <w:rsid w:val="001D1D55"/>
    <w:rsid w:val="001D21EF"/>
    <w:rsid w:val="001D29A4"/>
    <w:rsid w:val="001D2B73"/>
    <w:rsid w:val="001D3136"/>
    <w:rsid w:val="001D330D"/>
    <w:rsid w:val="001D4631"/>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379"/>
    <w:rsid w:val="001F1526"/>
    <w:rsid w:val="001F19D1"/>
    <w:rsid w:val="001F1CB9"/>
    <w:rsid w:val="001F1F18"/>
    <w:rsid w:val="001F1FD7"/>
    <w:rsid w:val="001F2F92"/>
    <w:rsid w:val="001F36E6"/>
    <w:rsid w:val="001F41F3"/>
    <w:rsid w:val="001F5DA1"/>
    <w:rsid w:val="001F612E"/>
    <w:rsid w:val="001F6A92"/>
    <w:rsid w:val="001F77E8"/>
    <w:rsid w:val="0020022C"/>
    <w:rsid w:val="00201A0C"/>
    <w:rsid w:val="00201B0F"/>
    <w:rsid w:val="00201E45"/>
    <w:rsid w:val="0020255A"/>
    <w:rsid w:val="00202800"/>
    <w:rsid w:val="00202D33"/>
    <w:rsid w:val="00202E58"/>
    <w:rsid w:val="00202F99"/>
    <w:rsid w:val="0020394F"/>
    <w:rsid w:val="00203B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D74"/>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C53"/>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150"/>
    <w:rsid w:val="002739CE"/>
    <w:rsid w:val="00273C5F"/>
    <w:rsid w:val="002741D4"/>
    <w:rsid w:val="002743AC"/>
    <w:rsid w:val="0027499D"/>
    <w:rsid w:val="002751CA"/>
    <w:rsid w:val="0027544D"/>
    <w:rsid w:val="00276C6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6F"/>
    <w:rsid w:val="002867C6"/>
    <w:rsid w:val="0028744E"/>
    <w:rsid w:val="002876D2"/>
    <w:rsid w:val="00287936"/>
    <w:rsid w:val="00287BB7"/>
    <w:rsid w:val="002903C5"/>
    <w:rsid w:val="0029041B"/>
    <w:rsid w:val="0029045C"/>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57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DAC"/>
    <w:rsid w:val="002B51B6"/>
    <w:rsid w:val="002B5AEE"/>
    <w:rsid w:val="002B6177"/>
    <w:rsid w:val="002B650C"/>
    <w:rsid w:val="002B68E6"/>
    <w:rsid w:val="002B6985"/>
    <w:rsid w:val="002B6D7A"/>
    <w:rsid w:val="002C028E"/>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2B4"/>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EBD"/>
    <w:rsid w:val="002F1F02"/>
    <w:rsid w:val="002F27E5"/>
    <w:rsid w:val="002F2D81"/>
    <w:rsid w:val="002F2F66"/>
    <w:rsid w:val="002F39D4"/>
    <w:rsid w:val="002F3EE0"/>
    <w:rsid w:val="002F4BA9"/>
    <w:rsid w:val="002F4BB8"/>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B87"/>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320"/>
    <w:rsid w:val="0032743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53A"/>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D5E"/>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1B3"/>
    <w:rsid w:val="0037632F"/>
    <w:rsid w:val="00377B26"/>
    <w:rsid w:val="00381014"/>
    <w:rsid w:val="00381604"/>
    <w:rsid w:val="00381C68"/>
    <w:rsid w:val="00381F60"/>
    <w:rsid w:val="00383204"/>
    <w:rsid w:val="00383AB0"/>
    <w:rsid w:val="003847BB"/>
    <w:rsid w:val="00384814"/>
    <w:rsid w:val="00384C0A"/>
    <w:rsid w:val="00384C43"/>
    <w:rsid w:val="00385B16"/>
    <w:rsid w:val="00385B96"/>
    <w:rsid w:val="0038607E"/>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4FC"/>
    <w:rsid w:val="00394639"/>
    <w:rsid w:val="00394DF6"/>
    <w:rsid w:val="00394EC6"/>
    <w:rsid w:val="00395A02"/>
    <w:rsid w:val="00395CD9"/>
    <w:rsid w:val="003962E6"/>
    <w:rsid w:val="00396831"/>
    <w:rsid w:val="003971A1"/>
    <w:rsid w:val="0039757D"/>
    <w:rsid w:val="003975DB"/>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3BCD"/>
    <w:rsid w:val="003B4587"/>
    <w:rsid w:val="003B4B51"/>
    <w:rsid w:val="003B4FE1"/>
    <w:rsid w:val="003B514E"/>
    <w:rsid w:val="003B5531"/>
    <w:rsid w:val="003B636A"/>
    <w:rsid w:val="003B6696"/>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FC1"/>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2AF"/>
    <w:rsid w:val="00442731"/>
    <w:rsid w:val="00442C12"/>
    <w:rsid w:val="004434DF"/>
    <w:rsid w:val="0044354B"/>
    <w:rsid w:val="0044493E"/>
    <w:rsid w:val="00444997"/>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09C"/>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C93"/>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543"/>
    <w:rsid w:val="004728B3"/>
    <w:rsid w:val="004728FB"/>
    <w:rsid w:val="004729AD"/>
    <w:rsid w:val="00472CA7"/>
    <w:rsid w:val="00472CEC"/>
    <w:rsid w:val="00473308"/>
    <w:rsid w:val="0047377C"/>
    <w:rsid w:val="00473DD1"/>
    <w:rsid w:val="0047452B"/>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537"/>
    <w:rsid w:val="00486516"/>
    <w:rsid w:val="0048664F"/>
    <w:rsid w:val="004868AD"/>
    <w:rsid w:val="00486D00"/>
    <w:rsid w:val="00487CE5"/>
    <w:rsid w:val="00487F8E"/>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14"/>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994"/>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53A"/>
    <w:rsid w:val="004D0C4C"/>
    <w:rsid w:val="004D16A3"/>
    <w:rsid w:val="004D1934"/>
    <w:rsid w:val="004D1E41"/>
    <w:rsid w:val="004D2326"/>
    <w:rsid w:val="004D2DB4"/>
    <w:rsid w:val="004D2E11"/>
    <w:rsid w:val="004D3108"/>
    <w:rsid w:val="004D329C"/>
    <w:rsid w:val="004D34D1"/>
    <w:rsid w:val="004D4523"/>
    <w:rsid w:val="004D46B6"/>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4F9E"/>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4D9"/>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85D"/>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2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11"/>
    <w:rsid w:val="00573DF6"/>
    <w:rsid w:val="00574E7B"/>
    <w:rsid w:val="00574F36"/>
    <w:rsid w:val="00576B5C"/>
    <w:rsid w:val="005770CC"/>
    <w:rsid w:val="00577C11"/>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0B13"/>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0E"/>
    <w:rsid w:val="005D01C3"/>
    <w:rsid w:val="005D05FF"/>
    <w:rsid w:val="005D0DB7"/>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6F2A"/>
    <w:rsid w:val="005E721E"/>
    <w:rsid w:val="005F0857"/>
    <w:rsid w:val="005F1470"/>
    <w:rsid w:val="005F15A9"/>
    <w:rsid w:val="005F23AC"/>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88C"/>
    <w:rsid w:val="006139F7"/>
    <w:rsid w:val="00613AA2"/>
    <w:rsid w:val="00613EB6"/>
    <w:rsid w:val="00614906"/>
    <w:rsid w:val="0061517F"/>
    <w:rsid w:val="00615234"/>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6E50"/>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C05"/>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48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F6C"/>
    <w:rsid w:val="00674096"/>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0E3"/>
    <w:rsid w:val="006811F3"/>
    <w:rsid w:val="00681240"/>
    <w:rsid w:val="00681B4F"/>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13"/>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CD5"/>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92A"/>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9A6"/>
    <w:rsid w:val="00702F2D"/>
    <w:rsid w:val="0070353F"/>
    <w:rsid w:val="00703ABE"/>
    <w:rsid w:val="00703B6B"/>
    <w:rsid w:val="0070415E"/>
    <w:rsid w:val="00704631"/>
    <w:rsid w:val="00704B79"/>
    <w:rsid w:val="00704E7D"/>
    <w:rsid w:val="00705060"/>
    <w:rsid w:val="00705351"/>
    <w:rsid w:val="00705619"/>
    <w:rsid w:val="00705E93"/>
    <w:rsid w:val="007062AF"/>
    <w:rsid w:val="007069AE"/>
    <w:rsid w:val="007069D4"/>
    <w:rsid w:val="00706C89"/>
    <w:rsid w:val="00707491"/>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35C"/>
    <w:rsid w:val="00734932"/>
    <w:rsid w:val="00734AF7"/>
    <w:rsid w:val="00735A3B"/>
    <w:rsid w:val="00735D53"/>
    <w:rsid w:val="0073618A"/>
    <w:rsid w:val="007364A3"/>
    <w:rsid w:val="00736740"/>
    <w:rsid w:val="0073722E"/>
    <w:rsid w:val="007378FD"/>
    <w:rsid w:val="007403FE"/>
    <w:rsid w:val="007413EB"/>
    <w:rsid w:val="007413FB"/>
    <w:rsid w:val="00742A35"/>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9FA"/>
    <w:rsid w:val="00773098"/>
    <w:rsid w:val="007739A3"/>
    <w:rsid w:val="00773BD9"/>
    <w:rsid w:val="00773CB0"/>
    <w:rsid w:val="00773D71"/>
    <w:rsid w:val="00775526"/>
    <w:rsid w:val="00775651"/>
    <w:rsid w:val="00775F3F"/>
    <w:rsid w:val="0077710B"/>
    <w:rsid w:val="0077727E"/>
    <w:rsid w:val="0077765A"/>
    <w:rsid w:val="007778AE"/>
    <w:rsid w:val="00780032"/>
    <w:rsid w:val="00780636"/>
    <w:rsid w:val="00780E86"/>
    <w:rsid w:val="0078108C"/>
    <w:rsid w:val="00781727"/>
    <w:rsid w:val="007823E8"/>
    <w:rsid w:val="00782CF3"/>
    <w:rsid w:val="00783959"/>
    <w:rsid w:val="00783BA5"/>
    <w:rsid w:val="007844A9"/>
    <w:rsid w:val="00785091"/>
    <w:rsid w:val="007853ED"/>
    <w:rsid w:val="0078638C"/>
    <w:rsid w:val="007869F9"/>
    <w:rsid w:val="00786CBB"/>
    <w:rsid w:val="00786E21"/>
    <w:rsid w:val="00787639"/>
    <w:rsid w:val="0079038E"/>
    <w:rsid w:val="00790EBB"/>
    <w:rsid w:val="00791066"/>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15B"/>
    <w:rsid w:val="007A2555"/>
    <w:rsid w:val="007A25FA"/>
    <w:rsid w:val="007A2DB8"/>
    <w:rsid w:val="007A2FCB"/>
    <w:rsid w:val="007A3520"/>
    <w:rsid w:val="007A3604"/>
    <w:rsid w:val="007A3878"/>
    <w:rsid w:val="007A3A56"/>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1B41"/>
    <w:rsid w:val="007B2027"/>
    <w:rsid w:val="007B28C3"/>
    <w:rsid w:val="007B3A8E"/>
    <w:rsid w:val="007B3C9B"/>
    <w:rsid w:val="007B4271"/>
    <w:rsid w:val="007B4770"/>
    <w:rsid w:val="007B497D"/>
    <w:rsid w:val="007B4EE9"/>
    <w:rsid w:val="007B5234"/>
    <w:rsid w:val="007B530C"/>
    <w:rsid w:val="007B54C7"/>
    <w:rsid w:val="007B5637"/>
    <w:rsid w:val="007B5DC5"/>
    <w:rsid w:val="007B5F32"/>
    <w:rsid w:val="007B63FC"/>
    <w:rsid w:val="007B6708"/>
    <w:rsid w:val="007B6C20"/>
    <w:rsid w:val="007B6E8D"/>
    <w:rsid w:val="007C029E"/>
    <w:rsid w:val="007C0409"/>
    <w:rsid w:val="007C0636"/>
    <w:rsid w:val="007C0FD7"/>
    <w:rsid w:val="007C10E4"/>
    <w:rsid w:val="007C17B4"/>
    <w:rsid w:val="007C20F8"/>
    <w:rsid w:val="007C21C5"/>
    <w:rsid w:val="007C2229"/>
    <w:rsid w:val="007C2313"/>
    <w:rsid w:val="007C2D47"/>
    <w:rsid w:val="007C3590"/>
    <w:rsid w:val="007C387A"/>
    <w:rsid w:val="007C3A0D"/>
    <w:rsid w:val="007C3EB0"/>
    <w:rsid w:val="007C43D6"/>
    <w:rsid w:val="007C47FF"/>
    <w:rsid w:val="007C48C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717"/>
    <w:rsid w:val="007D682F"/>
    <w:rsid w:val="007D6FB9"/>
    <w:rsid w:val="007D7211"/>
    <w:rsid w:val="007E0595"/>
    <w:rsid w:val="007E0654"/>
    <w:rsid w:val="007E0A63"/>
    <w:rsid w:val="007E0C63"/>
    <w:rsid w:val="007E0E05"/>
    <w:rsid w:val="007E0F5D"/>
    <w:rsid w:val="007E1CA7"/>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6A2"/>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AE"/>
    <w:rsid w:val="00814FC7"/>
    <w:rsid w:val="00815752"/>
    <w:rsid w:val="0081660C"/>
    <w:rsid w:val="00816AD8"/>
    <w:rsid w:val="00817195"/>
    <w:rsid w:val="00817416"/>
    <w:rsid w:val="00817658"/>
    <w:rsid w:val="008206AE"/>
    <w:rsid w:val="00821112"/>
    <w:rsid w:val="00821271"/>
    <w:rsid w:val="00821306"/>
    <w:rsid w:val="008213D9"/>
    <w:rsid w:val="008216CE"/>
    <w:rsid w:val="008218AE"/>
    <w:rsid w:val="00821D3C"/>
    <w:rsid w:val="00821D85"/>
    <w:rsid w:val="00821E47"/>
    <w:rsid w:val="008220F6"/>
    <w:rsid w:val="00822456"/>
    <w:rsid w:val="00823819"/>
    <w:rsid w:val="00823C4B"/>
    <w:rsid w:val="0082427D"/>
    <w:rsid w:val="00824BAD"/>
    <w:rsid w:val="00825441"/>
    <w:rsid w:val="0082580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179"/>
    <w:rsid w:val="0083521A"/>
    <w:rsid w:val="00835503"/>
    <w:rsid w:val="00836323"/>
    <w:rsid w:val="008379FF"/>
    <w:rsid w:val="00837D3D"/>
    <w:rsid w:val="00837E9B"/>
    <w:rsid w:val="008400D9"/>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B79"/>
    <w:rsid w:val="00862CC9"/>
    <w:rsid w:val="00862D8E"/>
    <w:rsid w:val="00862EF2"/>
    <w:rsid w:val="0086598A"/>
    <w:rsid w:val="00865C3D"/>
    <w:rsid w:val="00865F4C"/>
    <w:rsid w:val="00866453"/>
    <w:rsid w:val="0086707F"/>
    <w:rsid w:val="00867501"/>
    <w:rsid w:val="00867D8E"/>
    <w:rsid w:val="00867EE1"/>
    <w:rsid w:val="008700C0"/>
    <w:rsid w:val="0087058B"/>
    <w:rsid w:val="0087099A"/>
    <w:rsid w:val="00870D79"/>
    <w:rsid w:val="00871333"/>
    <w:rsid w:val="00871952"/>
    <w:rsid w:val="008719D7"/>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6BB0"/>
    <w:rsid w:val="00886D4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9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9D2"/>
    <w:rsid w:val="008A4DFA"/>
    <w:rsid w:val="008A5F2F"/>
    <w:rsid w:val="008A6BAE"/>
    <w:rsid w:val="008A7350"/>
    <w:rsid w:val="008A7A72"/>
    <w:rsid w:val="008A7C24"/>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9C"/>
    <w:rsid w:val="008B4ABC"/>
    <w:rsid w:val="008B4AF0"/>
    <w:rsid w:val="008B518E"/>
    <w:rsid w:val="008B527B"/>
    <w:rsid w:val="008B5AB9"/>
    <w:rsid w:val="008B67E6"/>
    <w:rsid w:val="008B69B8"/>
    <w:rsid w:val="008B7042"/>
    <w:rsid w:val="008B770C"/>
    <w:rsid w:val="008C0325"/>
    <w:rsid w:val="008C094A"/>
    <w:rsid w:val="008C1570"/>
    <w:rsid w:val="008C1792"/>
    <w:rsid w:val="008C17B2"/>
    <w:rsid w:val="008C195C"/>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5F0D"/>
    <w:rsid w:val="008D7247"/>
    <w:rsid w:val="008D7567"/>
    <w:rsid w:val="008D7904"/>
    <w:rsid w:val="008D7C56"/>
    <w:rsid w:val="008E0EE4"/>
    <w:rsid w:val="008E109B"/>
    <w:rsid w:val="008E12BE"/>
    <w:rsid w:val="008E13FD"/>
    <w:rsid w:val="008E1C24"/>
    <w:rsid w:val="008E2626"/>
    <w:rsid w:val="008E27A9"/>
    <w:rsid w:val="008E2BC6"/>
    <w:rsid w:val="008E323C"/>
    <w:rsid w:val="008E32E0"/>
    <w:rsid w:val="008E336C"/>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E38"/>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238"/>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298"/>
    <w:rsid w:val="00922320"/>
    <w:rsid w:val="00923643"/>
    <w:rsid w:val="00923E1A"/>
    <w:rsid w:val="009242AB"/>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AF"/>
    <w:rsid w:val="00934A4A"/>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07"/>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26D"/>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3E04"/>
    <w:rsid w:val="00964007"/>
    <w:rsid w:val="00964283"/>
    <w:rsid w:val="009642A4"/>
    <w:rsid w:val="009643F4"/>
    <w:rsid w:val="009645A6"/>
    <w:rsid w:val="00964F5A"/>
    <w:rsid w:val="0096508F"/>
    <w:rsid w:val="0096527F"/>
    <w:rsid w:val="009653ED"/>
    <w:rsid w:val="00965B85"/>
    <w:rsid w:val="00966A21"/>
    <w:rsid w:val="00966AD2"/>
    <w:rsid w:val="0097025C"/>
    <w:rsid w:val="009702AF"/>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1FD"/>
    <w:rsid w:val="009846BF"/>
    <w:rsid w:val="00984C2B"/>
    <w:rsid w:val="009851F5"/>
    <w:rsid w:val="0098534B"/>
    <w:rsid w:val="00986019"/>
    <w:rsid w:val="00986281"/>
    <w:rsid w:val="0098679B"/>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3E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0B1"/>
    <w:rsid w:val="009B4368"/>
    <w:rsid w:val="009B4D4C"/>
    <w:rsid w:val="009B66F5"/>
    <w:rsid w:val="009B7505"/>
    <w:rsid w:val="009C0020"/>
    <w:rsid w:val="009C03F7"/>
    <w:rsid w:val="009C056F"/>
    <w:rsid w:val="009C070F"/>
    <w:rsid w:val="009C10DA"/>
    <w:rsid w:val="009C19FC"/>
    <w:rsid w:val="009C27F7"/>
    <w:rsid w:val="009C3BC4"/>
    <w:rsid w:val="009C3C93"/>
    <w:rsid w:val="009C3E97"/>
    <w:rsid w:val="009C4017"/>
    <w:rsid w:val="009C424E"/>
    <w:rsid w:val="009C4708"/>
    <w:rsid w:val="009C4870"/>
    <w:rsid w:val="009C4C4E"/>
    <w:rsid w:val="009C4D37"/>
    <w:rsid w:val="009C5731"/>
    <w:rsid w:val="009C574C"/>
    <w:rsid w:val="009C5753"/>
    <w:rsid w:val="009C5E42"/>
    <w:rsid w:val="009C620F"/>
    <w:rsid w:val="009C657D"/>
    <w:rsid w:val="009C67FB"/>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4F9"/>
    <w:rsid w:val="009F4550"/>
    <w:rsid w:val="009F56C0"/>
    <w:rsid w:val="009F5C76"/>
    <w:rsid w:val="009F762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06AE"/>
    <w:rsid w:val="00A21838"/>
    <w:rsid w:val="00A22C3E"/>
    <w:rsid w:val="00A22C4D"/>
    <w:rsid w:val="00A2334E"/>
    <w:rsid w:val="00A23442"/>
    <w:rsid w:val="00A249D2"/>
    <w:rsid w:val="00A254AB"/>
    <w:rsid w:val="00A259F2"/>
    <w:rsid w:val="00A266CC"/>
    <w:rsid w:val="00A266DC"/>
    <w:rsid w:val="00A26DB4"/>
    <w:rsid w:val="00A27425"/>
    <w:rsid w:val="00A27F0F"/>
    <w:rsid w:val="00A3023E"/>
    <w:rsid w:val="00A305C5"/>
    <w:rsid w:val="00A30919"/>
    <w:rsid w:val="00A31F05"/>
    <w:rsid w:val="00A31FD2"/>
    <w:rsid w:val="00A3335C"/>
    <w:rsid w:val="00A3404D"/>
    <w:rsid w:val="00A341AB"/>
    <w:rsid w:val="00A34290"/>
    <w:rsid w:val="00A355F9"/>
    <w:rsid w:val="00A357D3"/>
    <w:rsid w:val="00A35AA9"/>
    <w:rsid w:val="00A35F3C"/>
    <w:rsid w:val="00A365DE"/>
    <w:rsid w:val="00A36CF6"/>
    <w:rsid w:val="00A37309"/>
    <w:rsid w:val="00A37329"/>
    <w:rsid w:val="00A37558"/>
    <w:rsid w:val="00A3786A"/>
    <w:rsid w:val="00A37E2C"/>
    <w:rsid w:val="00A4008C"/>
    <w:rsid w:val="00A402A8"/>
    <w:rsid w:val="00A40685"/>
    <w:rsid w:val="00A40E2F"/>
    <w:rsid w:val="00A41819"/>
    <w:rsid w:val="00A41C9A"/>
    <w:rsid w:val="00A41D73"/>
    <w:rsid w:val="00A42406"/>
    <w:rsid w:val="00A4268F"/>
    <w:rsid w:val="00A433E8"/>
    <w:rsid w:val="00A43A1D"/>
    <w:rsid w:val="00A43AB0"/>
    <w:rsid w:val="00A44854"/>
    <w:rsid w:val="00A44A45"/>
    <w:rsid w:val="00A4591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1FE8"/>
    <w:rsid w:val="00A526CE"/>
    <w:rsid w:val="00A526E9"/>
    <w:rsid w:val="00A5468F"/>
    <w:rsid w:val="00A54909"/>
    <w:rsid w:val="00A54DC0"/>
    <w:rsid w:val="00A550C9"/>
    <w:rsid w:val="00A55228"/>
    <w:rsid w:val="00A55410"/>
    <w:rsid w:val="00A55A04"/>
    <w:rsid w:val="00A564DE"/>
    <w:rsid w:val="00A57CA7"/>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9BC"/>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AB4"/>
    <w:rsid w:val="00A85B87"/>
    <w:rsid w:val="00A85F83"/>
    <w:rsid w:val="00A86019"/>
    <w:rsid w:val="00A86EED"/>
    <w:rsid w:val="00A8733A"/>
    <w:rsid w:val="00A9141F"/>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8F2"/>
    <w:rsid w:val="00AC4AB7"/>
    <w:rsid w:val="00AC51E0"/>
    <w:rsid w:val="00AC55E0"/>
    <w:rsid w:val="00AC59DC"/>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898"/>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161"/>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1B4"/>
    <w:rsid w:val="00B2125C"/>
    <w:rsid w:val="00B21676"/>
    <w:rsid w:val="00B219E1"/>
    <w:rsid w:val="00B21ECF"/>
    <w:rsid w:val="00B22150"/>
    <w:rsid w:val="00B226DE"/>
    <w:rsid w:val="00B22FB5"/>
    <w:rsid w:val="00B23D24"/>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0A1"/>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260"/>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06C"/>
    <w:rsid w:val="00B6677F"/>
    <w:rsid w:val="00B66C7A"/>
    <w:rsid w:val="00B66D0C"/>
    <w:rsid w:val="00B672EA"/>
    <w:rsid w:val="00B6747B"/>
    <w:rsid w:val="00B67A2A"/>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510"/>
    <w:rsid w:val="00BE7F4D"/>
    <w:rsid w:val="00BF03C0"/>
    <w:rsid w:val="00BF0EBF"/>
    <w:rsid w:val="00BF1534"/>
    <w:rsid w:val="00BF2021"/>
    <w:rsid w:val="00BF21D4"/>
    <w:rsid w:val="00BF2DDC"/>
    <w:rsid w:val="00BF32DE"/>
    <w:rsid w:val="00BF4A15"/>
    <w:rsid w:val="00BF4E0E"/>
    <w:rsid w:val="00BF4E27"/>
    <w:rsid w:val="00BF4F7C"/>
    <w:rsid w:val="00BF537B"/>
    <w:rsid w:val="00BF549F"/>
    <w:rsid w:val="00BF5901"/>
    <w:rsid w:val="00BF626A"/>
    <w:rsid w:val="00BF688E"/>
    <w:rsid w:val="00BF6D77"/>
    <w:rsid w:val="00BF704C"/>
    <w:rsid w:val="00BF739A"/>
    <w:rsid w:val="00BF7EF5"/>
    <w:rsid w:val="00C00BF6"/>
    <w:rsid w:val="00C01146"/>
    <w:rsid w:val="00C01662"/>
    <w:rsid w:val="00C0234A"/>
    <w:rsid w:val="00C0247B"/>
    <w:rsid w:val="00C0378E"/>
    <w:rsid w:val="00C04314"/>
    <w:rsid w:val="00C04BD0"/>
    <w:rsid w:val="00C05063"/>
    <w:rsid w:val="00C05730"/>
    <w:rsid w:val="00C05AF4"/>
    <w:rsid w:val="00C05AFD"/>
    <w:rsid w:val="00C05FBF"/>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84B"/>
    <w:rsid w:val="00C379EF"/>
    <w:rsid w:val="00C379F5"/>
    <w:rsid w:val="00C405C8"/>
    <w:rsid w:val="00C40C2F"/>
    <w:rsid w:val="00C415AC"/>
    <w:rsid w:val="00C4297A"/>
    <w:rsid w:val="00C42A2F"/>
    <w:rsid w:val="00C4360C"/>
    <w:rsid w:val="00C439B8"/>
    <w:rsid w:val="00C43A0B"/>
    <w:rsid w:val="00C43EDA"/>
    <w:rsid w:val="00C43FEC"/>
    <w:rsid w:val="00C4414C"/>
    <w:rsid w:val="00C45512"/>
    <w:rsid w:val="00C4602B"/>
    <w:rsid w:val="00C46564"/>
    <w:rsid w:val="00C46BFA"/>
    <w:rsid w:val="00C46DDF"/>
    <w:rsid w:val="00C47FBD"/>
    <w:rsid w:val="00C500A1"/>
    <w:rsid w:val="00C50A02"/>
    <w:rsid w:val="00C51149"/>
    <w:rsid w:val="00C5117E"/>
    <w:rsid w:val="00C512D1"/>
    <w:rsid w:val="00C51856"/>
    <w:rsid w:val="00C51B04"/>
    <w:rsid w:val="00C51DB5"/>
    <w:rsid w:val="00C53CE9"/>
    <w:rsid w:val="00C53EF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BA3"/>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A91"/>
    <w:rsid w:val="00C72F44"/>
    <w:rsid w:val="00C73670"/>
    <w:rsid w:val="00C737D1"/>
    <w:rsid w:val="00C738A0"/>
    <w:rsid w:val="00C73DE0"/>
    <w:rsid w:val="00C74609"/>
    <w:rsid w:val="00C749AB"/>
    <w:rsid w:val="00C7546C"/>
    <w:rsid w:val="00C75A8F"/>
    <w:rsid w:val="00C76129"/>
    <w:rsid w:val="00C76C0C"/>
    <w:rsid w:val="00C76FFC"/>
    <w:rsid w:val="00C774E0"/>
    <w:rsid w:val="00C776BA"/>
    <w:rsid w:val="00C7791E"/>
    <w:rsid w:val="00C81716"/>
    <w:rsid w:val="00C81C16"/>
    <w:rsid w:val="00C832CB"/>
    <w:rsid w:val="00C84085"/>
    <w:rsid w:val="00C852DC"/>
    <w:rsid w:val="00C854A8"/>
    <w:rsid w:val="00C85677"/>
    <w:rsid w:val="00C85E17"/>
    <w:rsid w:val="00C868A7"/>
    <w:rsid w:val="00C86ABA"/>
    <w:rsid w:val="00C86BF7"/>
    <w:rsid w:val="00C87164"/>
    <w:rsid w:val="00C8786A"/>
    <w:rsid w:val="00C87B0F"/>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0C42"/>
    <w:rsid w:val="00CA2528"/>
    <w:rsid w:val="00CA33D8"/>
    <w:rsid w:val="00CA3CAB"/>
    <w:rsid w:val="00CA3FC0"/>
    <w:rsid w:val="00CA475A"/>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1DA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45"/>
    <w:rsid w:val="00CE41F9"/>
    <w:rsid w:val="00CE59F6"/>
    <w:rsid w:val="00CE66CD"/>
    <w:rsid w:val="00CE6BA9"/>
    <w:rsid w:val="00CE71C3"/>
    <w:rsid w:val="00CE727A"/>
    <w:rsid w:val="00CF029C"/>
    <w:rsid w:val="00CF0AF0"/>
    <w:rsid w:val="00CF157E"/>
    <w:rsid w:val="00CF1631"/>
    <w:rsid w:val="00CF1834"/>
    <w:rsid w:val="00CF1AAA"/>
    <w:rsid w:val="00CF1DBE"/>
    <w:rsid w:val="00CF1EC2"/>
    <w:rsid w:val="00CF2ACF"/>
    <w:rsid w:val="00CF345B"/>
    <w:rsid w:val="00CF475F"/>
    <w:rsid w:val="00CF5008"/>
    <w:rsid w:val="00CF5069"/>
    <w:rsid w:val="00CF5E34"/>
    <w:rsid w:val="00CF6707"/>
    <w:rsid w:val="00CF7101"/>
    <w:rsid w:val="00CF7327"/>
    <w:rsid w:val="00CF7385"/>
    <w:rsid w:val="00CF7539"/>
    <w:rsid w:val="00CF75C6"/>
    <w:rsid w:val="00CF7764"/>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B14"/>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3"/>
    <w:rsid w:val="00D43DEF"/>
    <w:rsid w:val="00D44259"/>
    <w:rsid w:val="00D45C61"/>
    <w:rsid w:val="00D45DDC"/>
    <w:rsid w:val="00D5064C"/>
    <w:rsid w:val="00D50C94"/>
    <w:rsid w:val="00D511E7"/>
    <w:rsid w:val="00D517ED"/>
    <w:rsid w:val="00D5251C"/>
    <w:rsid w:val="00D52F56"/>
    <w:rsid w:val="00D53231"/>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6F0"/>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397"/>
    <w:rsid w:val="00D774F4"/>
    <w:rsid w:val="00D77687"/>
    <w:rsid w:val="00D77AF6"/>
    <w:rsid w:val="00D804C5"/>
    <w:rsid w:val="00D815E6"/>
    <w:rsid w:val="00D81A28"/>
    <w:rsid w:val="00D81BDE"/>
    <w:rsid w:val="00D8201D"/>
    <w:rsid w:val="00D82B00"/>
    <w:rsid w:val="00D82B04"/>
    <w:rsid w:val="00D82BE4"/>
    <w:rsid w:val="00D82E05"/>
    <w:rsid w:val="00D83AEF"/>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2FA"/>
    <w:rsid w:val="00D94C8D"/>
    <w:rsid w:val="00D95F88"/>
    <w:rsid w:val="00D96698"/>
    <w:rsid w:val="00D96876"/>
    <w:rsid w:val="00D96940"/>
    <w:rsid w:val="00D96B12"/>
    <w:rsid w:val="00D96F59"/>
    <w:rsid w:val="00DA0175"/>
    <w:rsid w:val="00DA099C"/>
    <w:rsid w:val="00DA0BBB"/>
    <w:rsid w:val="00DA0F18"/>
    <w:rsid w:val="00DA2125"/>
    <w:rsid w:val="00DA21EC"/>
    <w:rsid w:val="00DA24DE"/>
    <w:rsid w:val="00DA270C"/>
    <w:rsid w:val="00DA281F"/>
    <w:rsid w:val="00DA35B5"/>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A97"/>
    <w:rsid w:val="00DB7E46"/>
    <w:rsid w:val="00DC1395"/>
    <w:rsid w:val="00DC1BF4"/>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7C6"/>
    <w:rsid w:val="00E00C1E"/>
    <w:rsid w:val="00E00F5F"/>
    <w:rsid w:val="00E010E6"/>
    <w:rsid w:val="00E01377"/>
    <w:rsid w:val="00E014E7"/>
    <w:rsid w:val="00E017DE"/>
    <w:rsid w:val="00E0222C"/>
    <w:rsid w:val="00E0232F"/>
    <w:rsid w:val="00E026A9"/>
    <w:rsid w:val="00E0356F"/>
    <w:rsid w:val="00E03B42"/>
    <w:rsid w:val="00E03C10"/>
    <w:rsid w:val="00E0479F"/>
    <w:rsid w:val="00E04816"/>
    <w:rsid w:val="00E04982"/>
    <w:rsid w:val="00E04D6A"/>
    <w:rsid w:val="00E058DB"/>
    <w:rsid w:val="00E058FE"/>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293"/>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0AF9"/>
    <w:rsid w:val="00E31687"/>
    <w:rsid w:val="00E31699"/>
    <w:rsid w:val="00E31761"/>
    <w:rsid w:val="00E31812"/>
    <w:rsid w:val="00E31889"/>
    <w:rsid w:val="00E31BF1"/>
    <w:rsid w:val="00E31CE7"/>
    <w:rsid w:val="00E333D5"/>
    <w:rsid w:val="00E3394F"/>
    <w:rsid w:val="00E33A0B"/>
    <w:rsid w:val="00E34A2F"/>
    <w:rsid w:val="00E35547"/>
    <w:rsid w:val="00E35A45"/>
    <w:rsid w:val="00E35F7F"/>
    <w:rsid w:val="00E36392"/>
    <w:rsid w:val="00E36B32"/>
    <w:rsid w:val="00E36C91"/>
    <w:rsid w:val="00E37A6F"/>
    <w:rsid w:val="00E37A9C"/>
    <w:rsid w:val="00E40222"/>
    <w:rsid w:val="00E40406"/>
    <w:rsid w:val="00E406CA"/>
    <w:rsid w:val="00E4082B"/>
    <w:rsid w:val="00E40835"/>
    <w:rsid w:val="00E408EC"/>
    <w:rsid w:val="00E409B5"/>
    <w:rsid w:val="00E40BCB"/>
    <w:rsid w:val="00E40D05"/>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1D1"/>
    <w:rsid w:val="00E71802"/>
    <w:rsid w:val="00E71809"/>
    <w:rsid w:val="00E71D1E"/>
    <w:rsid w:val="00E726F2"/>
    <w:rsid w:val="00E728E2"/>
    <w:rsid w:val="00E738FA"/>
    <w:rsid w:val="00E739B6"/>
    <w:rsid w:val="00E74A2B"/>
    <w:rsid w:val="00E75208"/>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F3E"/>
    <w:rsid w:val="00E86DE7"/>
    <w:rsid w:val="00E875D7"/>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DB5"/>
    <w:rsid w:val="00EB54AB"/>
    <w:rsid w:val="00EB6257"/>
    <w:rsid w:val="00EB68E6"/>
    <w:rsid w:val="00EB6AE9"/>
    <w:rsid w:val="00EB6B2D"/>
    <w:rsid w:val="00EB71C9"/>
    <w:rsid w:val="00EB763E"/>
    <w:rsid w:val="00EB788B"/>
    <w:rsid w:val="00EB7B67"/>
    <w:rsid w:val="00EC07F1"/>
    <w:rsid w:val="00EC0B6C"/>
    <w:rsid w:val="00EC1E8A"/>
    <w:rsid w:val="00EC328C"/>
    <w:rsid w:val="00EC32F5"/>
    <w:rsid w:val="00EC3852"/>
    <w:rsid w:val="00EC3C69"/>
    <w:rsid w:val="00EC4528"/>
    <w:rsid w:val="00EC5241"/>
    <w:rsid w:val="00EC5817"/>
    <w:rsid w:val="00EC594C"/>
    <w:rsid w:val="00EC5C7B"/>
    <w:rsid w:val="00EC66AA"/>
    <w:rsid w:val="00EC6B30"/>
    <w:rsid w:val="00EC6B8F"/>
    <w:rsid w:val="00EC6F0C"/>
    <w:rsid w:val="00EC7154"/>
    <w:rsid w:val="00EC7371"/>
    <w:rsid w:val="00EC73F5"/>
    <w:rsid w:val="00EC7894"/>
    <w:rsid w:val="00EC7A28"/>
    <w:rsid w:val="00EC7B48"/>
    <w:rsid w:val="00ED0151"/>
    <w:rsid w:val="00ED0257"/>
    <w:rsid w:val="00ED071B"/>
    <w:rsid w:val="00ED18B1"/>
    <w:rsid w:val="00ED1ADE"/>
    <w:rsid w:val="00ED3692"/>
    <w:rsid w:val="00ED4733"/>
    <w:rsid w:val="00ED4A77"/>
    <w:rsid w:val="00ED4B6E"/>
    <w:rsid w:val="00ED5981"/>
    <w:rsid w:val="00ED613A"/>
    <w:rsid w:val="00ED6514"/>
    <w:rsid w:val="00ED66B2"/>
    <w:rsid w:val="00ED66FA"/>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109"/>
    <w:rsid w:val="00EE499F"/>
    <w:rsid w:val="00EE56E2"/>
    <w:rsid w:val="00EE5FCD"/>
    <w:rsid w:val="00EE63BF"/>
    <w:rsid w:val="00EE6AC7"/>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49B"/>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2F8"/>
    <w:rsid w:val="00F113C9"/>
    <w:rsid w:val="00F11C01"/>
    <w:rsid w:val="00F11D80"/>
    <w:rsid w:val="00F12129"/>
    <w:rsid w:val="00F121BE"/>
    <w:rsid w:val="00F121D6"/>
    <w:rsid w:val="00F14B08"/>
    <w:rsid w:val="00F14B4B"/>
    <w:rsid w:val="00F14CD1"/>
    <w:rsid w:val="00F15115"/>
    <w:rsid w:val="00F15A85"/>
    <w:rsid w:val="00F15C81"/>
    <w:rsid w:val="00F15D8C"/>
    <w:rsid w:val="00F15F18"/>
    <w:rsid w:val="00F169DE"/>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CF3"/>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ACC"/>
    <w:rsid w:val="00F419B8"/>
    <w:rsid w:val="00F41C0F"/>
    <w:rsid w:val="00F42856"/>
    <w:rsid w:val="00F42ED7"/>
    <w:rsid w:val="00F43777"/>
    <w:rsid w:val="00F4482B"/>
    <w:rsid w:val="00F44DA9"/>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434"/>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086"/>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12"/>
    <w:rsid w:val="00F94016"/>
    <w:rsid w:val="00F9480D"/>
    <w:rsid w:val="00F95162"/>
    <w:rsid w:val="00F9643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863"/>
    <w:rsid w:val="00FB39B0"/>
    <w:rsid w:val="00FB5138"/>
    <w:rsid w:val="00FB547F"/>
    <w:rsid w:val="00FB5A71"/>
    <w:rsid w:val="00FB5ECF"/>
    <w:rsid w:val="00FB63F6"/>
    <w:rsid w:val="00FB7823"/>
    <w:rsid w:val="00FC05B2"/>
    <w:rsid w:val="00FC08B3"/>
    <w:rsid w:val="00FC09D7"/>
    <w:rsid w:val="00FC0ABE"/>
    <w:rsid w:val="00FC1269"/>
    <w:rsid w:val="00FC22D0"/>
    <w:rsid w:val="00FC38D4"/>
    <w:rsid w:val="00FC391E"/>
    <w:rsid w:val="00FC39B3"/>
    <w:rsid w:val="00FC3BB7"/>
    <w:rsid w:val="00FC3D70"/>
    <w:rsid w:val="00FC4345"/>
    <w:rsid w:val="00FC444A"/>
    <w:rsid w:val="00FC453D"/>
    <w:rsid w:val="00FC4A89"/>
    <w:rsid w:val="00FC5E50"/>
    <w:rsid w:val="00FC619B"/>
    <w:rsid w:val="00FC665F"/>
    <w:rsid w:val="00FC6C35"/>
    <w:rsid w:val="00FC6D59"/>
    <w:rsid w:val="00FC7561"/>
    <w:rsid w:val="00FC78F5"/>
    <w:rsid w:val="00FC7ACA"/>
    <w:rsid w:val="00FC7AD2"/>
    <w:rsid w:val="00FD10B3"/>
    <w:rsid w:val="00FD11C3"/>
    <w:rsid w:val="00FD154E"/>
    <w:rsid w:val="00FD24D7"/>
    <w:rsid w:val="00FD29CE"/>
    <w:rsid w:val="00FD3675"/>
    <w:rsid w:val="00FD3AE2"/>
    <w:rsid w:val="00FD3E41"/>
    <w:rsid w:val="00FD3EFA"/>
    <w:rsid w:val="00FD54A8"/>
    <w:rsid w:val="00FD5AE4"/>
    <w:rsid w:val="00FD5F25"/>
    <w:rsid w:val="00FD60BE"/>
    <w:rsid w:val="00FD6894"/>
    <w:rsid w:val="00FD6AF0"/>
    <w:rsid w:val="00FD704D"/>
    <w:rsid w:val="00FD7164"/>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1AB"/>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F65"/>
    <w:rsid w:val="00FF5A43"/>
    <w:rsid w:val="00FF5B8D"/>
    <w:rsid w:val="00FF5C6A"/>
    <w:rsid w:val="00FF651D"/>
    <w:rsid w:val="00FF6843"/>
    <w:rsid w:val="00FF6C25"/>
    <w:rsid w:val="010651D9"/>
    <w:rsid w:val="011F6449"/>
    <w:rsid w:val="01236AFB"/>
    <w:rsid w:val="017244EE"/>
    <w:rsid w:val="01855C4B"/>
    <w:rsid w:val="019F7441"/>
    <w:rsid w:val="01B37585"/>
    <w:rsid w:val="01D55165"/>
    <w:rsid w:val="01DF6BF8"/>
    <w:rsid w:val="01EC2C57"/>
    <w:rsid w:val="020B4042"/>
    <w:rsid w:val="0232531F"/>
    <w:rsid w:val="025F0711"/>
    <w:rsid w:val="026B2E25"/>
    <w:rsid w:val="02824D4D"/>
    <w:rsid w:val="02937869"/>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5F332D"/>
    <w:rsid w:val="0779354C"/>
    <w:rsid w:val="08061376"/>
    <w:rsid w:val="08452D77"/>
    <w:rsid w:val="086401F8"/>
    <w:rsid w:val="08751CAA"/>
    <w:rsid w:val="087E4C40"/>
    <w:rsid w:val="08A871D0"/>
    <w:rsid w:val="08D66AD6"/>
    <w:rsid w:val="08DA33A3"/>
    <w:rsid w:val="08E80F13"/>
    <w:rsid w:val="08E87F44"/>
    <w:rsid w:val="09314228"/>
    <w:rsid w:val="09335624"/>
    <w:rsid w:val="0944690F"/>
    <w:rsid w:val="09535675"/>
    <w:rsid w:val="09592624"/>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44861"/>
    <w:rsid w:val="0ABC5606"/>
    <w:rsid w:val="0ACF4E8E"/>
    <w:rsid w:val="0AFB3396"/>
    <w:rsid w:val="0B222FBA"/>
    <w:rsid w:val="0B30404E"/>
    <w:rsid w:val="0B3A1CEA"/>
    <w:rsid w:val="0B4C6C14"/>
    <w:rsid w:val="0B547599"/>
    <w:rsid w:val="0B631A88"/>
    <w:rsid w:val="0B683D45"/>
    <w:rsid w:val="0B7F3F11"/>
    <w:rsid w:val="0B884417"/>
    <w:rsid w:val="0BCB2D64"/>
    <w:rsid w:val="0BF6188C"/>
    <w:rsid w:val="0BF73C91"/>
    <w:rsid w:val="0C170175"/>
    <w:rsid w:val="0C215C32"/>
    <w:rsid w:val="0C571A41"/>
    <w:rsid w:val="0C5C1171"/>
    <w:rsid w:val="0C5E1CBC"/>
    <w:rsid w:val="0C615B50"/>
    <w:rsid w:val="0C7C09A6"/>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DF90A03"/>
    <w:rsid w:val="0E060E51"/>
    <w:rsid w:val="0E187338"/>
    <w:rsid w:val="0E5604B2"/>
    <w:rsid w:val="0E6D5D79"/>
    <w:rsid w:val="0E772A0D"/>
    <w:rsid w:val="0E9D0089"/>
    <w:rsid w:val="0EA474D2"/>
    <w:rsid w:val="0EB803EE"/>
    <w:rsid w:val="0EF478AD"/>
    <w:rsid w:val="0EF94D4B"/>
    <w:rsid w:val="0F4958DC"/>
    <w:rsid w:val="0F515DF7"/>
    <w:rsid w:val="0F596BA8"/>
    <w:rsid w:val="0F6248D2"/>
    <w:rsid w:val="0F693536"/>
    <w:rsid w:val="0F7B0511"/>
    <w:rsid w:val="0F7B76D9"/>
    <w:rsid w:val="0F816ACD"/>
    <w:rsid w:val="0F9832DB"/>
    <w:rsid w:val="0FBF3FD2"/>
    <w:rsid w:val="0FBF7FF3"/>
    <w:rsid w:val="105628E6"/>
    <w:rsid w:val="10646583"/>
    <w:rsid w:val="107D4B15"/>
    <w:rsid w:val="108A3C80"/>
    <w:rsid w:val="10956488"/>
    <w:rsid w:val="10C26171"/>
    <w:rsid w:val="10F230C6"/>
    <w:rsid w:val="10F33360"/>
    <w:rsid w:val="10FC16EA"/>
    <w:rsid w:val="110F1D40"/>
    <w:rsid w:val="11266F33"/>
    <w:rsid w:val="118963A1"/>
    <w:rsid w:val="11C6522A"/>
    <w:rsid w:val="11E104CC"/>
    <w:rsid w:val="11E20309"/>
    <w:rsid w:val="11E469C4"/>
    <w:rsid w:val="12255233"/>
    <w:rsid w:val="12530213"/>
    <w:rsid w:val="127723A9"/>
    <w:rsid w:val="12862074"/>
    <w:rsid w:val="12883966"/>
    <w:rsid w:val="129E45B4"/>
    <w:rsid w:val="12CF313E"/>
    <w:rsid w:val="12D81596"/>
    <w:rsid w:val="13072A44"/>
    <w:rsid w:val="135F4BE2"/>
    <w:rsid w:val="136E2F02"/>
    <w:rsid w:val="139B1A0A"/>
    <w:rsid w:val="139D25C7"/>
    <w:rsid w:val="13BF3CE4"/>
    <w:rsid w:val="13C77A9D"/>
    <w:rsid w:val="141008D8"/>
    <w:rsid w:val="14125FE6"/>
    <w:rsid w:val="146D271E"/>
    <w:rsid w:val="14982588"/>
    <w:rsid w:val="149A5AD9"/>
    <w:rsid w:val="14A7619D"/>
    <w:rsid w:val="150536C3"/>
    <w:rsid w:val="150C1963"/>
    <w:rsid w:val="1512471F"/>
    <w:rsid w:val="151447A0"/>
    <w:rsid w:val="154A6454"/>
    <w:rsid w:val="156110FA"/>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1929"/>
    <w:rsid w:val="1A984BAD"/>
    <w:rsid w:val="1AB8220E"/>
    <w:rsid w:val="1AE4166C"/>
    <w:rsid w:val="1AF06CFB"/>
    <w:rsid w:val="1AF11B8D"/>
    <w:rsid w:val="1B11359C"/>
    <w:rsid w:val="1B2A271F"/>
    <w:rsid w:val="1B462B40"/>
    <w:rsid w:val="1B530544"/>
    <w:rsid w:val="1B713184"/>
    <w:rsid w:val="1BA209CF"/>
    <w:rsid w:val="1BB4777D"/>
    <w:rsid w:val="1BD75AB8"/>
    <w:rsid w:val="1BE545E3"/>
    <w:rsid w:val="1C0459C2"/>
    <w:rsid w:val="1C130AF5"/>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733C79"/>
    <w:rsid w:val="21A208F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A35F1D"/>
    <w:rsid w:val="23B516DD"/>
    <w:rsid w:val="23B908A4"/>
    <w:rsid w:val="23E95BEF"/>
    <w:rsid w:val="23FD0064"/>
    <w:rsid w:val="245375B0"/>
    <w:rsid w:val="24555AEC"/>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844BDA"/>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11F09"/>
    <w:rsid w:val="2A6D6092"/>
    <w:rsid w:val="2A7D76B4"/>
    <w:rsid w:val="2B437463"/>
    <w:rsid w:val="2B7807EE"/>
    <w:rsid w:val="2BA50BF7"/>
    <w:rsid w:val="2BBF00EC"/>
    <w:rsid w:val="2BC37CFD"/>
    <w:rsid w:val="2BD5237F"/>
    <w:rsid w:val="2BE536CE"/>
    <w:rsid w:val="2BE758D9"/>
    <w:rsid w:val="2BF346BB"/>
    <w:rsid w:val="2C09049E"/>
    <w:rsid w:val="2C0A653C"/>
    <w:rsid w:val="2C191F85"/>
    <w:rsid w:val="2C7217A9"/>
    <w:rsid w:val="2CE82D6F"/>
    <w:rsid w:val="2CEE4AF6"/>
    <w:rsid w:val="2D343236"/>
    <w:rsid w:val="2D38455E"/>
    <w:rsid w:val="2D575011"/>
    <w:rsid w:val="2DD15014"/>
    <w:rsid w:val="2DF72DE4"/>
    <w:rsid w:val="2E0220AF"/>
    <w:rsid w:val="2E4B082A"/>
    <w:rsid w:val="2E59653C"/>
    <w:rsid w:val="2E5D4E86"/>
    <w:rsid w:val="2E5D790B"/>
    <w:rsid w:val="2E9A3C18"/>
    <w:rsid w:val="2EBB0FEE"/>
    <w:rsid w:val="2EC63002"/>
    <w:rsid w:val="2EE8322E"/>
    <w:rsid w:val="2F0A6B38"/>
    <w:rsid w:val="2F946CCB"/>
    <w:rsid w:val="2FD25781"/>
    <w:rsid w:val="2FDC745C"/>
    <w:rsid w:val="2FFD7934"/>
    <w:rsid w:val="3049169C"/>
    <w:rsid w:val="30733ACD"/>
    <w:rsid w:val="308C3862"/>
    <w:rsid w:val="308E5443"/>
    <w:rsid w:val="309379D8"/>
    <w:rsid w:val="309D4424"/>
    <w:rsid w:val="30A270F7"/>
    <w:rsid w:val="30DF1478"/>
    <w:rsid w:val="30EC586F"/>
    <w:rsid w:val="30ED7159"/>
    <w:rsid w:val="319C6071"/>
    <w:rsid w:val="31AC537E"/>
    <w:rsid w:val="31E3679B"/>
    <w:rsid w:val="31E732FD"/>
    <w:rsid w:val="32517576"/>
    <w:rsid w:val="32BE5C2C"/>
    <w:rsid w:val="32FB6478"/>
    <w:rsid w:val="33155C27"/>
    <w:rsid w:val="33263B3F"/>
    <w:rsid w:val="336963EB"/>
    <w:rsid w:val="33816EEB"/>
    <w:rsid w:val="33834D43"/>
    <w:rsid w:val="33AF6FA2"/>
    <w:rsid w:val="33CA369B"/>
    <w:rsid w:val="33EB55CD"/>
    <w:rsid w:val="33EC4C02"/>
    <w:rsid w:val="340D2360"/>
    <w:rsid w:val="3410665D"/>
    <w:rsid w:val="34211214"/>
    <w:rsid w:val="342E63AB"/>
    <w:rsid w:val="345D3F28"/>
    <w:rsid w:val="34950E68"/>
    <w:rsid w:val="34986E94"/>
    <w:rsid w:val="34AF62C9"/>
    <w:rsid w:val="34CB4388"/>
    <w:rsid w:val="34FA6E12"/>
    <w:rsid w:val="354D7158"/>
    <w:rsid w:val="358D5588"/>
    <w:rsid w:val="360D6B71"/>
    <w:rsid w:val="363A3B40"/>
    <w:rsid w:val="365302AE"/>
    <w:rsid w:val="36607A0A"/>
    <w:rsid w:val="366E227C"/>
    <w:rsid w:val="366F2E0D"/>
    <w:rsid w:val="367B6A5C"/>
    <w:rsid w:val="36A74ADA"/>
    <w:rsid w:val="36AD60D5"/>
    <w:rsid w:val="36B224F9"/>
    <w:rsid w:val="36EC0CC9"/>
    <w:rsid w:val="370C2D55"/>
    <w:rsid w:val="37202102"/>
    <w:rsid w:val="373F410B"/>
    <w:rsid w:val="37EE7094"/>
    <w:rsid w:val="38296C89"/>
    <w:rsid w:val="383002EB"/>
    <w:rsid w:val="384B6650"/>
    <w:rsid w:val="38586797"/>
    <w:rsid w:val="385D15DF"/>
    <w:rsid w:val="38BC0149"/>
    <w:rsid w:val="38D87D1C"/>
    <w:rsid w:val="39636459"/>
    <w:rsid w:val="396B7F6C"/>
    <w:rsid w:val="39B24493"/>
    <w:rsid w:val="39B417A9"/>
    <w:rsid w:val="39E13345"/>
    <w:rsid w:val="39FC5695"/>
    <w:rsid w:val="3A006D8E"/>
    <w:rsid w:val="3A3651E5"/>
    <w:rsid w:val="3A744481"/>
    <w:rsid w:val="3A770BC2"/>
    <w:rsid w:val="3A8C7BEF"/>
    <w:rsid w:val="3A906246"/>
    <w:rsid w:val="3B181276"/>
    <w:rsid w:val="3B2349B7"/>
    <w:rsid w:val="3B616CFF"/>
    <w:rsid w:val="3B6259F6"/>
    <w:rsid w:val="3B976654"/>
    <w:rsid w:val="3BBFC4B4"/>
    <w:rsid w:val="3BC01EFC"/>
    <w:rsid w:val="3BCA786A"/>
    <w:rsid w:val="3BD31E2F"/>
    <w:rsid w:val="3BF15831"/>
    <w:rsid w:val="3C105946"/>
    <w:rsid w:val="3C244AE7"/>
    <w:rsid w:val="3C471448"/>
    <w:rsid w:val="3C5F759A"/>
    <w:rsid w:val="3C6C525A"/>
    <w:rsid w:val="3CCB7E3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27452"/>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AD2778"/>
    <w:rsid w:val="43C77C27"/>
    <w:rsid w:val="43DE09EE"/>
    <w:rsid w:val="44002FAD"/>
    <w:rsid w:val="449101DD"/>
    <w:rsid w:val="44DE1391"/>
    <w:rsid w:val="451B225C"/>
    <w:rsid w:val="452410C9"/>
    <w:rsid w:val="45317DFB"/>
    <w:rsid w:val="456D3CE4"/>
    <w:rsid w:val="4579042C"/>
    <w:rsid w:val="457F0571"/>
    <w:rsid w:val="45851176"/>
    <w:rsid w:val="45C63B94"/>
    <w:rsid w:val="45D0430F"/>
    <w:rsid w:val="460E7DA5"/>
    <w:rsid w:val="46422483"/>
    <w:rsid w:val="4659254A"/>
    <w:rsid w:val="465B0637"/>
    <w:rsid w:val="465E3F0D"/>
    <w:rsid w:val="466A16E6"/>
    <w:rsid w:val="466C6A22"/>
    <w:rsid w:val="46893F2B"/>
    <w:rsid w:val="46C4686E"/>
    <w:rsid w:val="46F14FFC"/>
    <w:rsid w:val="477B778F"/>
    <w:rsid w:val="478203EC"/>
    <w:rsid w:val="47B025FA"/>
    <w:rsid w:val="4809698F"/>
    <w:rsid w:val="4811697D"/>
    <w:rsid w:val="487A3E25"/>
    <w:rsid w:val="488B5503"/>
    <w:rsid w:val="48937E21"/>
    <w:rsid w:val="489A0361"/>
    <w:rsid w:val="48B94FF3"/>
    <w:rsid w:val="48E37AAB"/>
    <w:rsid w:val="48FD4B4C"/>
    <w:rsid w:val="490A68E0"/>
    <w:rsid w:val="490C3978"/>
    <w:rsid w:val="491055FE"/>
    <w:rsid w:val="492931B9"/>
    <w:rsid w:val="495F5B3E"/>
    <w:rsid w:val="496F77D7"/>
    <w:rsid w:val="497654FD"/>
    <w:rsid w:val="49B64211"/>
    <w:rsid w:val="49F6167F"/>
    <w:rsid w:val="4A064FA0"/>
    <w:rsid w:val="4A16615C"/>
    <w:rsid w:val="4A4424D7"/>
    <w:rsid w:val="4A6D6C51"/>
    <w:rsid w:val="4AB82D0F"/>
    <w:rsid w:val="4AC32699"/>
    <w:rsid w:val="4ACF1226"/>
    <w:rsid w:val="4AEB7664"/>
    <w:rsid w:val="4AFD7C19"/>
    <w:rsid w:val="4B012257"/>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C4BCA"/>
    <w:rsid w:val="4DE86773"/>
    <w:rsid w:val="4E793892"/>
    <w:rsid w:val="4E800872"/>
    <w:rsid w:val="4EC569ED"/>
    <w:rsid w:val="4ED50EA1"/>
    <w:rsid w:val="4EEC050C"/>
    <w:rsid w:val="4F104EC3"/>
    <w:rsid w:val="4F47354A"/>
    <w:rsid w:val="4F8D1C8E"/>
    <w:rsid w:val="4F911C54"/>
    <w:rsid w:val="4FE625E0"/>
    <w:rsid w:val="5021480F"/>
    <w:rsid w:val="504D61E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E051D"/>
    <w:rsid w:val="522E4CC3"/>
    <w:rsid w:val="5244713B"/>
    <w:rsid w:val="52615633"/>
    <w:rsid w:val="526F4DE4"/>
    <w:rsid w:val="5285536C"/>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40E32"/>
    <w:rsid w:val="55DC29B6"/>
    <w:rsid w:val="55DD4241"/>
    <w:rsid w:val="56471638"/>
    <w:rsid w:val="566B6D1E"/>
    <w:rsid w:val="569655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74BEE"/>
    <w:rsid w:val="58917D2F"/>
    <w:rsid w:val="5894085C"/>
    <w:rsid w:val="58AE4F0C"/>
    <w:rsid w:val="58B85899"/>
    <w:rsid w:val="58E363A9"/>
    <w:rsid w:val="58F65D83"/>
    <w:rsid w:val="59166304"/>
    <w:rsid w:val="595E1678"/>
    <w:rsid w:val="596D5BD4"/>
    <w:rsid w:val="596E1537"/>
    <w:rsid w:val="597E3DD8"/>
    <w:rsid w:val="59F80043"/>
    <w:rsid w:val="5A09252F"/>
    <w:rsid w:val="5A0B2778"/>
    <w:rsid w:val="5A2A7C7B"/>
    <w:rsid w:val="5A2E1AD3"/>
    <w:rsid w:val="5A2F12D9"/>
    <w:rsid w:val="5A3E2560"/>
    <w:rsid w:val="5A5D3B6E"/>
    <w:rsid w:val="5A637A76"/>
    <w:rsid w:val="5A6D33BA"/>
    <w:rsid w:val="5A792B1F"/>
    <w:rsid w:val="5A874767"/>
    <w:rsid w:val="5AA17199"/>
    <w:rsid w:val="5AA85BE2"/>
    <w:rsid w:val="5AAD6F28"/>
    <w:rsid w:val="5AD63A24"/>
    <w:rsid w:val="5AD86E8D"/>
    <w:rsid w:val="5B2E1A1D"/>
    <w:rsid w:val="5B843A1C"/>
    <w:rsid w:val="5B873E3F"/>
    <w:rsid w:val="5BEC1C38"/>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802DB"/>
    <w:rsid w:val="5FFE1E36"/>
    <w:rsid w:val="60232584"/>
    <w:rsid w:val="604F593A"/>
    <w:rsid w:val="607330CE"/>
    <w:rsid w:val="60825176"/>
    <w:rsid w:val="609F2AC4"/>
    <w:rsid w:val="60C82254"/>
    <w:rsid w:val="60E70C20"/>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495C85"/>
    <w:rsid w:val="635600A5"/>
    <w:rsid w:val="635B1DB5"/>
    <w:rsid w:val="63711FED"/>
    <w:rsid w:val="63880DDC"/>
    <w:rsid w:val="638D750D"/>
    <w:rsid w:val="63AC6CC0"/>
    <w:rsid w:val="63B25849"/>
    <w:rsid w:val="64055776"/>
    <w:rsid w:val="64240056"/>
    <w:rsid w:val="643E143A"/>
    <w:rsid w:val="64491666"/>
    <w:rsid w:val="648B6EEF"/>
    <w:rsid w:val="64C158BF"/>
    <w:rsid w:val="64CE2EAA"/>
    <w:rsid w:val="64E023CA"/>
    <w:rsid w:val="64ED14E6"/>
    <w:rsid w:val="653C3090"/>
    <w:rsid w:val="65694C64"/>
    <w:rsid w:val="65854376"/>
    <w:rsid w:val="658767BE"/>
    <w:rsid w:val="65892531"/>
    <w:rsid w:val="66195831"/>
    <w:rsid w:val="662E75B1"/>
    <w:rsid w:val="66342C2E"/>
    <w:rsid w:val="663E784C"/>
    <w:rsid w:val="668B6A45"/>
    <w:rsid w:val="670F36A3"/>
    <w:rsid w:val="672F3F24"/>
    <w:rsid w:val="673E055F"/>
    <w:rsid w:val="67551CE3"/>
    <w:rsid w:val="676E3177"/>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81402"/>
    <w:rsid w:val="69CC2BFF"/>
    <w:rsid w:val="69D26A28"/>
    <w:rsid w:val="69FD55B8"/>
    <w:rsid w:val="6A0B1C62"/>
    <w:rsid w:val="6A2406C8"/>
    <w:rsid w:val="6ADE0BD1"/>
    <w:rsid w:val="6AE96859"/>
    <w:rsid w:val="6B147746"/>
    <w:rsid w:val="6B24787C"/>
    <w:rsid w:val="6B45098C"/>
    <w:rsid w:val="6B573233"/>
    <w:rsid w:val="6B5B6274"/>
    <w:rsid w:val="6B935D53"/>
    <w:rsid w:val="6BD04988"/>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EFF5CCE"/>
    <w:rsid w:val="6F2A7D94"/>
    <w:rsid w:val="6F6049BF"/>
    <w:rsid w:val="6F8331F1"/>
    <w:rsid w:val="6FAE1A09"/>
    <w:rsid w:val="6FD75BF8"/>
    <w:rsid w:val="707723D0"/>
    <w:rsid w:val="70F5661B"/>
    <w:rsid w:val="71360107"/>
    <w:rsid w:val="713B688E"/>
    <w:rsid w:val="71AB4AE2"/>
    <w:rsid w:val="71D43752"/>
    <w:rsid w:val="71E56232"/>
    <w:rsid w:val="71F1796A"/>
    <w:rsid w:val="72154626"/>
    <w:rsid w:val="72262B5D"/>
    <w:rsid w:val="72283FF7"/>
    <w:rsid w:val="722E7212"/>
    <w:rsid w:val="723A0474"/>
    <w:rsid w:val="7240247F"/>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C55F3"/>
    <w:rsid w:val="7583797F"/>
    <w:rsid w:val="75BDC257"/>
    <w:rsid w:val="75D20F1D"/>
    <w:rsid w:val="75DA2C18"/>
    <w:rsid w:val="75F54412"/>
    <w:rsid w:val="761D08E0"/>
    <w:rsid w:val="765D347C"/>
    <w:rsid w:val="76826699"/>
    <w:rsid w:val="768D29B5"/>
    <w:rsid w:val="76C87133"/>
    <w:rsid w:val="76CD08D5"/>
    <w:rsid w:val="76DB4B92"/>
    <w:rsid w:val="77052AA4"/>
    <w:rsid w:val="77136511"/>
    <w:rsid w:val="771D4F43"/>
    <w:rsid w:val="77340A39"/>
    <w:rsid w:val="77351FD0"/>
    <w:rsid w:val="77472422"/>
    <w:rsid w:val="777F31F2"/>
    <w:rsid w:val="77A42044"/>
    <w:rsid w:val="77D1700D"/>
    <w:rsid w:val="77EC04CC"/>
    <w:rsid w:val="7826490D"/>
    <w:rsid w:val="78775729"/>
    <w:rsid w:val="78A42DB0"/>
    <w:rsid w:val="78A656AB"/>
    <w:rsid w:val="78B2245C"/>
    <w:rsid w:val="78E172CC"/>
    <w:rsid w:val="78EA1D1F"/>
    <w:rsid w:val="7904172F"/>
    <w:rsid w:val="790F7E27"/>
    <w:rsid w:val="792A231A"/>
    <w:rsid w:val="79316829"/>
    <w:rsid w:val="797E66A9"/>
    <w:rsid w:val="798518A4"/>
    <w:rsid w:val="79A97383"/>
    <w:rsid w:val="79DB4F56"/>
    <w:rsid w:val="79E27E8B"/>
    <w:rsid w:val="79F850CE"/>
    <w:rsid w:val="79FD443C"/>
    <w:rsid w:val="7A045C91"/>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F67E7"/>
    <w:rsid w:val="7BEE0103"/>
    <w:rsid w:val="7C0A0FE4"/>
    <w:rsid w:val="7C254906"/>
    <w:rsid w:val="7C590818"/>
    <w:rsid w:val="7C7C10F6"/>
    <w:rsid w:val="7C853BEA"/>
    <w:rsid w:val="7C881368"/>
    <w:rsid w:val="7CE27788"/>
    <w:rsid w:val="7D0C32F1"/>
    <w:rsid w:val="7D0F408D"/>
    <w:rsid w:val="7D491C6C"/>
    <w:rsid w:val="7D5429C0"/>
    <w:rsid w:val="7D647F1D"/>
    <w:rsid w:val="7D6E6D43"/>
    <w:rsid w:val="7DB57A34"/>
    <w:rsid w:val="7DD86F60"/>
    <w:rsid w:val="7DE60973"/>
    <w:rsid w:val="7DEF0916"/>
    <w:rsid w:val="7E1E5218"/>
    <w:rsid w:val="7E1F5F32"/>
    <w:rsid w:val="7E9A4E1F"/>
    <w:rsid w:val="7E9B67DE"/>
    <w:rsid w:val="7EA7723A"/>
    <w:rsid w:val="7EF56FBB"/>
    <w:rsid w:val="7F0768EB"/>
    <w:rsid w:val="7F143BEC"/>
    <w:rsid w:val="7F715AF2"/>
    <w:rsid w:val="7F886E69"/>
    <w:rsid w:val="7F961E7F"/>
    <w:rsid w:val="7FBE4CA9"/>
    <w:rsid w:val="9D3DAAAA"/>
    <w:rsid w:val="BB7FA927"/>
    <w:rsid w:val="BFFF7599"/>
    <w:rsid w:val="EFFADD25"/>
    <w:rsid w:val="F5FFD31F"/>
    <w:rsid w:val="F7DFAE55"/>
    <w:rsid w:val="FCF70D28"/>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
    <w:link w:val="322"/>
    <w:qFormat/>
    <w:uiPriority w:val="0"/>
    <w:pPr>
      <w:ind w:firstLine="420"/>
    </w:pPr>
    <w:rPr>
      <w:rFonts w:hAnsi="Calibri" w:cs="Times New Roman"/>
      <w:snapToGrid/>
      <w:szCs w:val="20"/>
    </w:rPr>
  </w:style>
  <w:style w:type="paragraph" w:styleId="62">
    <w:name w:val="Body Text First Indent 2"/>
    <w:basedOn w:val="25"/>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70"/>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3"/>
    <w:next w:val="3"/>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3"/>
    <w:next w:val="3"/>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Indent1"/>
    <w:basedOn w:val="1"/>
    <w:autoRedefine/>
    <w:qFormat/>
    <w:uiPriority w:val="0"/>
    <w:pPr>
      <w:widowControl/>
      <w:adjustRightInd/>
      <w:jc w:val="left"/>
    </w:pPr>
    <w:rPr>
      <w:rFonts w:ascii="宋体" w:hAnsi="宋体" w:cs="宋体"/>
      <w:kern w:val="0"/>
      <w:sz w:val="28"/>
      <w:szCs w:val="20"/>
    </w:r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968">
    <w:name w:val="List Paragraph"/>
    <w:basedOn w:val="1"/>
    <w:unhideWhenUsed/>
    <w:qFormat/>
    <w:uiPriority w:val="34"/>
    <w:pPr>
      <w:ind w:firstLine="420" w:firstLineChars="200"/>
    </w:pPr>
  </w:style>
  <w:style w:type="character" w:customStyle="1" w:styleId="969">
    <w:name w:val="未处理的提及2"/>
    <w:basedOn w:val="70"/>
    <w:semiHidden/>
    <w:unhideWhenUsed/>
    <w:qFormat/>
    <w:uiPriority w:val="99"/>
    <w:rPr>
      <w:color w:val="605E5C"/>
      <w:shd w:val="clear" w:color="auto" w:fill="E1DFDD"/>
    </w:rPr>
  </w:style>
  <w:style w:type="paragraph" w:customStyle="1" w:styleId="97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7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128</Pages>
  <Words>17535</Words>
  <Characters>18898</Characters>
  <Lines>549</Lines>
  <Paragraphs>154</Paragraphs>
  <TotalTime>2</TotalTime>
  <ScaleCrop>false</ScaleCrop>
  <LinksUpToDate>false</LinksUpToDate>
  <CharactersWithSpaces>19529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2025-07-03T06:29:00Z</dcterms:created>
  <dc:creator>玥</dc:creator>
  <cp:lastModifiedBy>不惜^_^</cp:lastModifiedBy>
  <cp:lastPrinted>2021-12-31T03:06:00Z</cp:lastPrinted>
  <dcterms:modified xsi:type="dcterms:W3CDTF">2025-07-03T08:08:51Z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25DC055480CD93A16779FE67A0BA620B_43</vt:lpwstr>
  </property>
  <property fmtid="{D5CDD505-2E9C-101B-9397-08002B2CF9AE}" pid="5" name="KSOTemplateDocerSaveRecord">
    <vt:lpwstr>eyJoZGlkIjoiNDY2OTMyNGMyN2EzYzcxNDNmMDdlYzA4ZmI3ZmEyMmYiLCJ1c2VySWQiOiI0NTc5MDQxNTMifQ==</vt:lpwstr>
  </property>
</Properties>
</file>