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00" w:firstLineChars="200"/>
        <w:rPr>
          <w:sz w:val="40"/>
          <w:szCs w:val="40"/>
        </w:rPr>
      </w:pPr>
      <w:r>
        <w:rPr>
          <w:rFonts w:hint="eastAsia"/>
          <w:sz w:val="40"/>
          <w:szCs w:val="40"/>
          <w:u w:val="single"/>
        </w:rPr>
        <w:t>杭州市江干区消防救援大队</w:t>
      </w:r>
      <w:r>
        <w:rPr>
          <w:sz w:val="40"/>
          <w:szCs w:val="40"/>
        </w:rPr>
        <w:t>2020年12月政府采购意向</w:t>
      </w:r>
    </w:p>
    <w:p>
      <w:pPr>
        <w:spacing w:line="360" w:lineRule="auto"/>
        <w:rPr>
          <w:sz w:val="40"/>
          <w:szCs w:val="40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为便于供应商及时了解政府采购信息，根据《财政部关于开展政府采购意向公开工作的通知》（财库〔</w:t>
      </w:r>
      <w:r>
        <w:rPr>
          <w:sz w:val="32"/>
          <w:szCs w:val="32"/>
        </w:rPr>
        <w:t>2020〕10 号）等有关规定，现将</w:t>
      </w:r>
      <w:r>
        <w:rPr>
          <w:rFonts w:hint="eastAsia"/>
          <w:sz w:val="32"/>
          <w:szCs w:val="32"/>
        </w:rPr>
        <w:t>杭州市江干区消防救援大队</w:t>
      </w:r>
      <w:r>
        <w:rPr>
          <w:sz w:val="32"/>
          <w:szCs w:val="32"/>
        </w:rPr>
        <w:t xml:space="preserve"> 2020 年 12 月采购意向公开如下</w:t>
      </w:r>
      <w:r>
        <w:rPr>
          <w:rFonts w:hint="eastAsia"/>
          <w:sz w:val="32"/>
          <w:szCs w:val="32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2977"/>
        <w:gridCol w:w="1470"/>
        <w:gridCol w:w="207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采购项目名称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采购需求概况</w:t>
            </w:r>
          </w:p>
        </w:tc>
        <w:tc>
          <w:tcPr>
            <w:tcW w:w="1470" w:type="dxa"/>
          </w:tcPr>
          <w:p>
            <w:pPr>
              <w:pStyle w:val="14"/>
              <w:spacing w:line="441" w:lineRule="exact"/>
              <w:rPr>
                <w:rFonts w:ascii="微软雅黑" w:eastAsia="微软雅黑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eastAsia="微软雅黑"/>
                <w:b/>
                <w:sz w:val="24"/>
              </w:rPr>
              <w:t>预算金额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（万元）</w:t>
            </w:r>
          </w:p>
        </w:tc>
        <w:tc>
          <w:tcPr>
            <w:tcW w:w="2074" w:type="dxa"/>
          </w:tcPr>
          <w:p>
            <w:pPr>
              <w:pStyle w:val="14"/>
              <w:spacing w:before="34"/>
              <w:ind w:left="689" w:right="147" w:hanging="462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预计采购时间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（填写到月）</w:t>
            </w:r>
          </w:p>
        </w:tc>
        <w:tc>
          <w:tcPr>
            <w:tcW w:w="1354" w:type="dxa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年</w:t>
            </w:r>
            <w:r>
              <w:rPr>
                <w:rFonts w:hint="eastAsia"/>
                <w:sz w:val="24"/>
                <w:szCs w:val="24"/>
              </w:rPr>
              <w:t>江干区智慧消防场景化项目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1.智慧消防可视化场景建设。2.预警预防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应急处置</w:t>
            </w:r>
            <w:r>
              <w:rPr>
                <w:rFonts w:hint="eastAsia"/>
                <w:sz w:val="24"/>
                <w:szCs w:val="24"/>
              </w:rPr>
              <w:t>、火情分析三个业务场景应用及可视化实现</w:t>
            </w:r>
            <w:r>
              <w:rPr>
                <w:sz w:val="24"/>
                <w:szCs w:val="24"/>
              </w:rPr>
              <w:t>。3.</w:t>
            </w:r>
            <w:r>
              <w:rPr>
                <w:rFonts w:hint="eastAsia"/>
                <w:sz w:val="24"/>
                <w:szCs w:val="24"/>
              </w:rPr>
              <w:t>消防态势指数分析，数据治理及算法模型；</w:t>
            </w:r>
            <w:r>
              <w:rPr>
                <w:sz w:val="24"/>
                <w:szCs w:val="24"/>
              </w:rPr>
              <w:t>4.系统数据安全等级评测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7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年 12 月</w:t>
            </w:r>
          </w:p>
        </w:tc>
        <w:tc>
          <w:tcPr>
            <w:tcW w:w="13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年</w:t>
            </w:r>
            <w:r>
              <w:rPr>
                <w:rFonts w:hint="eastAsia"/>
                <w:sz w:val="24"/>
                <w:szCs w:val="24"/>
              </w:rPr>
              <w:t>江干区智慧消防场景化项目监理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项目监理</w:t>
            </w:r>
          </w:p>
        </w:tc>
        <w:tc>
          <w:tcPr>
            <w:tcW w:w="147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年 12 月</w:t>
            </w:r>
          </w:p>
        </w:tc>
        <w:tc>
          <w:tcPr>
            <w:tcW w:w="13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pStyle w:val="2"/>
        <w:spacing w:line="360" w:lineRule="auto"/>
        <w:ind w:firstLine="640" w:firstLineChars="200"/>
      </w:pPr>
      <w:r>
        <w:t>本次公开的采购意向是本单位政府采购工作的初步安排，具体采购项目情况以相关采购公告和采购文件为准。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杭州市江干区消防救援大队</w:t>
      </w:r>
    </w:p>
    <w:p>
      <w:pPr>
        <w:spacing w:line="360" w:lineRule="auto"/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2020年11月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sz w:val="32"/>
          <w:szCs w:val="32"/>
        </w:rPr>
        <w:t>日</w:t>
      </w:r>
    </w:p>
    <w:sectPr>
      <w:pgSz w:w="11910" w:h="16840"/>
      <w:pgMar w:top="1600" w:right="76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43"/>
    <w:rsid w:val="00004E1F"/>
    <w:rsid w:val="001419BD"/>
    <w:rsid w:val="002D76CC"/>
    <w:rsid w:val="00306679"/>
    <w:rsid w:val="005C601D"/>
    <w:rsid w:val="00834287"/>
    <w:rsid w:val="00863B2D"/>
    <w:rsid w:val="008A7143"/>
    <w:rsid w:val="008E2933"/>
    <w:rsid w:val="00913189"/>
    <w:rsid w:val="00C12B26"/>
    <w:rsid w:val="00C34777"/>
    <w:rsid w:val="00C444D5"/>
    <w:rsid w:val="00C4551E"/>
    <w:rsid w:val="00C46E85"/>
    <w:rsid w:val="00DA428D"/>
    <w:rsid w:val="00FE795F"/>
    <w:rsid w:val="519A541D"/>
    <w:rsid w:val="63AF4AA6"/>
    <w:rsid w:val="7C3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sz w:val="32"/>
      <w:szCs w:val="3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3"/>
    <w:qFormat/>
    <w:uiPriority w:val="10"/>
    <w:pPr>
      <w:spacing w:before="61"/>
      <w:ind w:left="4495" w:right="880" w:hanging="3707"/>
    </w:pPr>
    <w:rPr>
      <w:sz w:val="40"/>
      <w:szCs w:val="40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字符"/>
    <w:basedOn w:val="8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character" w:customStyle="1" w:styleId="13">
    <w:name w:val="标题 字符"/>
    <w:basedOn w:val="8"/>
    <w:link w:val="5"/>
    <w:qFormat/>
    <w:uiPriority w:val="10"/>
    <w:rPr>
      <w:rFonts w:ascii="宋体" w:hAnsi="宋体" w:eastAsia="宋体" w:cs="宋体"/>
      <w:kern w:val="0"/>
      <w:sz w:val="40"/>
      <w:szCs w:val="40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38</TotalTime>
  <ScaleCrop>false</ScaleCrop>
  <LinksUpToDate>false</LinksUpToDate>
  <CharactersWithSpaces>410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2020-11-17T12:55:00Z</dcterms:created>
  <dc:creator>沈梦姣</dc:creator>
  <cp:lastModifiedBy>lenovo</cp:lastModifiedBy>
  <dcterms:modified xsi:type="dcterms:W3CDTF">2020-11-20T02:32:58Z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