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hd w:val="clear" w:color="auto" w:fill="FFFFFF"/>
        <w:adjustRightInd w:val="0"/>
        <w:snapToGrid w:val="0"/>
        <w:spacing w:line="360" w:lineRule="auto"/>
        <w:jc w:val="center"/>
        <w:outlineLvl w:val="0"/>
        <w:rPr>
          <w:rFonts w:hint="eastAsia" w:ascii="宋体" w:hAnsi="宋体"/>
          <w:b/>
          <w:bCs/>
          <w:color w:val="000000"/>
          <w:sz w:val="24"/>
        </w:rPr>
      </w:pPr>
      <w:r>
        <w:rPr>
          <w:rFonts w:hint="eastAsia" w:ascii="宋体" w:hAnsi="宋体"/>
          <w:b/>
          <w:sz w:val="32"/>
          <w:szCs w:val="32"/>
        </w:rPr>
        <w:t>项目技术规范和服务要求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bidi="ar"/>
        </w:rPr>
        <w:t>一、项目概况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环境保护工作已经进入了精细化管理的阶段，对企业自身环境保护能力建设提出了越来越高的要求。围绕服务经济高质量发展和坚决打好污染防治攻坚战的要求，解决企业对环境保护工作的实际需求，同时为属地政府和生态环境部门环保决策提供依据，打造科技服务环保的杭州市“环境医院”。为做好企业服务，减轻企业负担，提升企业环境管理能力和效率，通过政府购买服务的方式，对辖区内的重点行业、企业、乡镇、社区（村）提供体检式服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color w:val="000000"/>
          <w:kern w:val="2"/>
          <w:sz w:val="24"/>
          <w:szCs w:val="24"/>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二、服务内容及要求：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杭州市“环境医院”项目主要包括：</w:t>
      </w:r>
      <w:r>
        <w:rPr>
          <w:rFonts w:hint="eastAsia" w:ascii="宋体" w:hAnsi="宋体" w:eastAsia="宋体" w:cs="宋体"/>
          <w:color w:val="000000"/>
          <w:sz w:val="24"/>
          <w:szCs w:val="24"/>
          <w:lang w:val="en-US" w:eastAsia="zh-CN" w:bidi="ar"/>
        </w:rPr>
        <w:t>帮助</w:t>
      </w:r>
      <w:r>
        <w:rPr>
          <w:rFonts w:hint="eastAsia" w:ascii="宋体" w:hAnsi="宋体" w:eastAsia="宋体" w:cs="宋体"/>
          <w:color w:val="000000"/>
          <w:sz w:val="24"/>
          <w:szCs w:val="24"/>
          <w:lang w:eastAsia="zh-CN" w:bidi="ar"/>
        </w:rPr>
        <w:t>不少于</w:t>
      </w:r>
      <w:r>
        <w:rPr>
          <w:rFonts w:hint="eastAsia" w:ascii="宋体" w:hAnsi="宋体" w:eastAsia="宋体" w:cs="宋体"/>
          <w:color w:val="000000"/>
          <w:sz w:val="24"/>
          <w:szCs w:val="24"/>
          <w:lang w:val="en" w:eastAsia="zh-CN" w:bidi="ar"/>
        </w:rPr>
        <w:t>５</w:t>
      </w:r>
      <w:r>
        <w:rPr>
          <w:rFonts w:hint="eastAsia" w:ascii="宋体" w:hAnsi="宋体" w:eastAsia="宋体" w:cs="宋体"/>
          <w:color w:val="000000"/>
          <w:sz w:val="24"/>
          <w:szCs w:val="24"/>
          <w:lang w:eastAsia="zh-CN" w:bidi="ar"/>
        </w:rPr>
        <w:t>家</w:t>
      </w:r>
      <w:r>
        <w:rPr>
          <w:rFonts w:hint="eastAsia" w:ascii="宋体" w:hAnsi="宋体" w:eastAsia="宋体" w:cs="宋体"/>
          <w:color w:val="000000"/>
          <w:sz w:val="24"/>
          <w:szCs w:val="24"/>
          <w:lang w:val="en-US" w:eastAsia="zh-CN" w:bidi="ar"/>
        </w:rPr>
        <w:t>企业</w:t>
      </w:r>
      <w:r>
        <w:rPr>
          <w:rFonts w:hint="eastAsia" w:ascii="宋体" w:hAnsi="宋体" w:eastAsia="宋体" w:cs="宋体"/>
          <w:color w:val="000000"/>
          <w:sz w:val="24"/>
          <w:szCs w:val="24"/>
          <w:lang w:eastAsia="zh-CN" w:bidi="ar"/>
        </w:rPr>
        <w:t>开展减污降碳协同治理，总结行业减污染降碳路径；帮助1个乡镇和1个社区（村）开展低（零）碳试点工作，提出针对性的建议</w:t>
      </w:r>
      <w:r>
        <w:rPr>
          <w:rFonts w:hint="eastAsia" w:ascii="宋体" w:hAnsi="宋体" w:eastAsia="宋体" w:cs="宋体"/>
          <w:color w:val="000000"/>
          <w:kern w:val="2"/>
          <w:sz w:val="24"/>
          <w:szCs w:val="24"/>
          <w:lang w:val="en-US" w:eastAsia="zh-CN" w:bidi="ar"/>
        </w:rPr>
        <w:t>。具体要求如下：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kinsoku/>
        <w:wordWrap/>
        <w:overflowPunct/>
        <w:topLinePunct w:val="0"/>
        <w:autoSpaceDE w:val="0"/>
        <w:autoSpaceDN/>
        <w:bidi w:val="0"/>
        <w:adjustRightInd/>
        <w:snapToGrid/>
        <w:spacing w:line="360" w:lineRule="auto"/>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bidi="ar"/>
        </w:rPr>
        <w:t>（一）采购内容</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1、目标数量：对</w:t>
      </w:r>
      <w:r>
        <w:rPr>
          <w:rFonts w:hint="eastAsia" w:ascii="宋体" w:hAnsi="宋体" w:eastAsia="宋体" w:cs="宋体"/>
          <w:color w:val="000000"/>
          <w:sz w:val="24"/>
          <w:szCs w:val="24"/>
          <w:lang w:eastAsia="zh-CN" w:bidi="ar"/>
        </w:rPr>
        <w:t>杭州市不少于５</w:t>
      </w:r>
      <w:r>
        <w:rPr>
          <w:rFonts w:hint="eastAsia" w:ascii="宋体" w:hAnsi="宋体" w:eastAsia="宋体" w:cs="宋体"/>
          <w:color w:val="000000"/>
          <w:sz w:val="24"/>
          <w:szCs w:val="24"/>
          <w:lang w:bidi="ar"/>
        </w:rPr>
        <w:t>家企业</w:t>
      </w:r>
      <w:r>
        <w:rPr>
          <w:rFonts w:hint="eastAsia" w:ascii="宋体" w:hAnsi="宋体" w:eastAsia="宋体" w:cs="宋体"/>
          <w:color w:val="000000"/>
          <w:sz w:val="24"/>
          <w:szCs w:val="24"/>
          <w:lang w:eastAsia="zh-CN" w:bidi="ar"/>
        </w:rPr>
        <w:t>的温室气体与大气污染物协同减排</w:t>
      </w:r>
      <w:r>
        <w:rPr>
          <w:rFonts w:hint="eastAsia" w:ascii="宋体" w:hAnsi="宋体" w:eastAsia="宋体" w:cs="宋体"/>
          <w:color w:val="000000"/>
          <w:sz w:val="24"/>
          <w:szCs w:val="24"/>
          <w:lang w:bidi="ar"/>
        </w:rPr>
        <w:t>和</w:t>
      </w:r>
      <w:r>
        <w:rPr>
          <w:rFonts w:hint="eastAsia" w:ascii="宋体" w:hAnsi="宋体" w:eastAsia="宋体" w:cs="宋体"/>
          <w:color w:val="000000"/>
          <w:sz w:val="24"/>
          <w:szCs w:val="24"/>
          <w:lang w:eastAsia="zh-CN" w:bidi="ar"/>
        </w:rPr>
        <w:t>1个乡镇、1个社区（村）</w:t>
      </w:r>
      <w:r>
        <w:rPr>
          <w:rFonts w:hint="eastAsia" w:ascii="宋体" w:hAnsi="宋体" w:eastAsia="宋体" w:cs="宋体"/>
          <w:color w:val="000000"/>
          <w:sz w:val="24"/>
          <w:szCs w:val="24"/>
          <w:lang w:bidi="ar"/>
        </w:rPr>
        <w:t>开展</w:t>
      </w:r>
      <w:r>
        <w:rPr>
          <w:rFonts w:hint="eastAsia" w:ascii="宋体" w:hAnsi="宋体" w:eastAsia="宋体" w:cs="宋体"/>
          <w:color w:val="000000"/>
          <w:sz w:val="24"/>
          <w:szCs w:val="24"/>
          <w:lang w:eastAsia="zh-CN" w:bidi="ar"/>
        </w:rPr>
        <w:t>技术诊断服务</w:t>
      </w:r>
      <w:r>
        <w:rPr>
          <w:rFonts w:hint="eastAsia" w:ascii="宋体" w:hAnsi="宋体" w:eastAsia="宋体" w:cs="宋体"/>
          <w:color w:val="000000"/>
          <w:sz w:val="24"/>
          <w:szCs w:val="24"/>
          <w:lang w:bidi="ar"/>
        </w:rPr>
        <w:t>。编制完成企业</w:t>
      </w:r>
      <w:r>
        <w:rPr>
          <w:rFonts w:hint="eastAsia" w:ascii="宋体" w:hAnsi="宋体" w:eastAsia="宋体" w:cs="宋体"/>
          <w:color w:val="000000"/>
          <w:sz w:val="24"/>
          <w:szCs w:val="24"/>
          <w:lang w:eastAsia="zh-CN" w:bidi="ar"/>
        </w:rPr>
        <w:t>的温室气体与大气污染物协同减排</w:t>
      </w:r>
      <w:r>
        <w:rPr>
          <w:rFonts w:hint="eastAsia" w:ascii="宋体" w:hAnsi="宋体" w:eastAsia="宋体" w:cs="宋体"/>
          <w:color w:val="000000"/>
          <w:sz w:val="24"/>
          <w:szCs w:val="24"/>
          <w:lang w:bidi="ar"/>
        </w:rPr>
        <w:t>专家审查报告</w:t>
      </w:r>
      <w:r>
        <w:rPr>
          <w:rFonts w:hint="eastAsia" w:ascii="宋体" w:hAnsi="宋体" w:eastAsia="宋体" w:cs="宋体"/>
          <w:color w:val="000000"/>
          <w:sz w:val="24"/>
          <w:szCs w:val="24"/>
          <w:lang w:eastAsia="zh-CN" w:bidi="ar"/>
        </w:rPr>
        <w:t>和低碳乡镇、社区（村）试点工作</w:t>
      </w:r>
      <w:r>
        <w:rPr>
          <w:rFonts w:hint="eastAsia" w:ascii="宋体" w:hAnsi="宋体" w:eastAsia="宋体" w:cs="宋体"/>
          <w:color w:val="000000"/>
          <w:sz w:val="24"/>
          <w:szCs w:val="24"/>
          <w:lang w:bidi="ar"/>
        </w:rPr>
        <w:t>方案。</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yellow"/>
        </w:rPr>
      </w:pPr>
      <w:r>
        <w:rPr>
          <w:rFonts w:hint="eastAsia" w:ascii="宋体" w:hAnsi="宋体" w:eastAsia="宋体" w:cs="宋体"/>
          <w:sz w:val="24"/>
          <w:szCs w:val="24"/>
          <w:lang w:bidi="ar"/>
        </w:rPr>
        <w:t>2、合同履行期限</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年</w:t>
      </w:r>
      <w:r>
        <w:rPr>
          <w:rFonts w:hint="default" w:cs="Times New Roman"/>
          <w:sz w:val="24"/>
          <w:szCs w:val="24"/>
          <w:lang w:val="en"/>
        </w:rPr>
        <w:t>7</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11</w:t>
      </w:r>
      <w:r>
        <w:rPr>
          <w:rFonts w:hint="eastAsia" w:ascii="Times New Roman" w:hAnsi="Times New Roman" w:eastAsia="宋体" w:cs="Times New Roman"/>
          <w:sz w:val="24"/>
          <w:szCs w:val="24"/>
        </w:rPr>
        <w:t>月（</w:t>
      </w:r>
      <w:r>
        <w:rPr>
          <w:rFonts w:hint="default" w:cs="Times New Roman"/>
          <w:sz w:val="24"/>
          <w:szCs w:val="24"/>
          <w:lang w:val="en"/>
        </w:rPr>
        <w:t>7</w:t>
      </w:r>
      <w:r>
        <w:rPr>
          <w:rFonts w:hint="eastAsia" w:ascii="Times New Roman" w:hAnsi="Times New Roman" w:eastAsia="宋体" w:cs="Times New Roman"/>
          <w:sz w:val="24"/>
          <w:szCs w:val="24"/>
          <w:lang w:val="en-US" w:eastAsia="zh-CN"/>
        </w:rPr>
        <w:t>-</w:t>
      </w:r>
      <w:r>
        <w:rPr>
          <w:rFonts w:hint="default" w:cs="Times New Roman"/>
          <w:sz w:val="24"/>
          <w:szCs w:val="24"/>
          <w:lang w:val="en" w:eastAsia="zh-CN"/>
        </w:rPr>
        <w:t>8</w:t>
      </w:r>
      <w:r>
        <w:rPr>
          <w:rFonts w:hint="eastAsia" w:ascii="Times New Roman" w:hAnsi="Times New Roman" w:eastAsia="宋体" w:cs="Times New Roman"/>
          <w:sz w:val="24"/>
          <w:szCs w:val="24"/>
        </w:rPr>
        <w:t>月，</w:t>
      </w:r>
      <w:r>
        <w:rPr>
          <w:rFonts w:hint="default" w:cs="Times New Roman"/>
          <w:sz w:val="24"/>
          <w:szCs w:val="24"/>
          <w:lang w:val="en" w:eastAsia="zh-CN"/>
        </w:rPr>
        <w:t>5</w:t>
      </w:r>
      <w:r>
        <w:rPr>
          <w:rFonts w:hint="eastAsia" w:ascii="Times New Roman" w:hAnsi="Times New Roman" w:eastAsia="宋体" w:cs="Times New Roman"/>
          <w:sz w:val="24"/>
          <w:szCs w:val="24"/>
        </w:rPr>
        <w:t>家企业</w:t>
      </w:r>
      <w:r>
        <w:rPr>
          <w:rFonts w:hint="eastAsia" w:ascii="Times New Roman" w:hAnsi="Times New Roman" w:eastAsia="宋体" w:cs="Times New Roman"/>
          <w:sz w:val="24"/>
          <w:szCs w:val="24"/>
          <w:lang w:eastAsia="zh-CN"/>
        </w:rPr>
        <w:t>的温室气体与大气污染物协同减排和1个乡镇和1个</w:t>
      </w:r>
      <w:r>
        <w:rPr>
          <w:rFonts w:hint="eastAsia" w:eastAsia="宋体" w:cs="Times New Roman"/>
          <w:sz w:val="24"/>
          <w:szCs w:val="24"/>
          <w:lang w:eastAsia="zh-CN"/>
        </w:rPr>
        <w:t>社区（村）</w:t>
      </w:r>
      <w:r>
        <w:rPr>
          <w:rFonts w:hint="eastAsia" w:ascii="Times New Roman" w:hAnsi="Times New Roman" w:eastAsia="宋体" w:cs="Times New Roman"/>
          <w:sz w:val="24"/>
          <w:szCs w:val="24"/>
          <w:lang w:eastAsia="zh-CN"/>
        </w:rPr>
        <w:t>近零碳排放示范创建</w:t>
      </w:r>
      <w:r>
        <w:rPr>
          <w:rFonts w:hint="eastAsia" w:ascii="Times New Roman" w:hAnsi="Times New Roman" w:eastAsia="宋体" w:cs="Times New Roman"/>
          <w:sz w:val="24"/>
          <w:szCs w:val="24"/>
        </w:rPr>
        <w:t>的现场调查和评诊断估；</w:t>
      </w:r>
      <w:r>
        <w:rPr>
          <w:rFonts w:hint="default" w:cs="Times New Roman"/>
          <w:sz w:val="24"/>
          <w:szCs w:val="24"/>
          <w:lang w:val="en" w:eastAsia="zh-CN"/>
        </w:rPr>
        <w:t>8</w:t>
      </w:r>
      <w:r>
        <w:rPr>
          <w:rFonts w:hint="eastAsia" w:ascii="Times New Roman" w:hAnsi="Times New Roman" w:eastAsia="宋体" w:cs="Times New Roman"/>
          <w:sz w:val="24"/>
          <w:szCs w:val="24"/>
        </w:rPr>
        <w:t>-</w:t>
      </w:r>
      <w:r>
        <w:rPr>
          <w:rFonts w:hint="default" w:cs="Times New Roman"/>
          <w:sz w:val="24"/>
          <w:szCs w:val="24"/>
          <w:lang w:val="en" w:eastAsia="zh-CN"/>
        </w:rPr>
        <w:t>9</w:t>
      </w:r>
      <w:r>
        <w:rPr>
          <w:rFonts w:hint="eastAsia" w:ascii="Times New Roman" w:hAnsi="Times New Roman" w:eastAsia="宋体" w:cs="Times New Roman"/>
          <w:sz w:val="24"/>
          <w:szCs w:val="24"/>
        </w:rPr>
        <w:t>月，根据现场诊断结果，出具书面建议，并接受咨询；</w:t>
      </w:r>
      <w:r>
        <w:rPr>
          <w:rFonts w:hint="default" w:cs="Times New Roman"/>
          <w:sz w:val="24"/>
          <w:szCs w:val="24"/>
          <w:lang w:val="en"/>
        </w:rPr>
        <w:t>9</w:t>
      </w:r>
      <w:r>
        <w:rPr>
          <w:rFonts w:hint="eastAsia" w:cs="Times New Roman"/>
          <w:sz w:val="24"/>
          <w:szCs w:val="24"/>
          <w:lang w:val="en" w:eastAsia="zh-CN"/>
        </w:rPr>
        <w:t>－</w:t>
      </w: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val="en" w:eastAsia="zh-CN"/>
        </w:rPr>
        <w:t>0</w:t>
      </w:r>
      <w:r>
        <w:rPr>
          <w:rFonts w:hint="eastAsia" w:ascii="Times New Roman" w:hAnsi="Times New Roman" w:eastAsia="宋体" w:cs="Times New Roman"/>
          <w:sz w:val="24"/>
          <w:szCs w:val="24"/>
        </w:rPr>
        <w:t>月，完成</w:t>
      </w:r>
      <w:r>
        <w:rPr>
          <w:rFonts w:hint="eastAsia" w:ascii="Times New Roman" w:hAnsi="Times New Roman" w:eastAsia="宋体" w:cs="Times New Roman"/>
          <w:sz w:val="24"/>
          <w:szCs w:val="24"/>
          <w:lang w:eastAsia="zh-CN"/>
        </w:rPr>
        <w:t>温室气体与大气污染物协同减排</w:t>
      </w:r>
      <w:r>
        <w:rPr>
          <w:rFonts w:hint="eastAsia" w:ascii="Times New Roman" w:hAnsi="Times New Roman" w:eastAsia="宋体" w:cs="Times New Roman"/>
          <w:sz w:val="24"/>
          <w:szCs w:val="24"/>
        </w:rPr>
        <w:t>专家审查报告，编制完成</w:t>
      </w:r>
      <w:r>
        <w:rPr>
          <w:rFonts w:hint="eastAsia" w:ascii="Times New Roman" w:hAnsi="Times New Roman" w:eastAsia="宋体" w:cs="Times New Roman"/>
          <w:sz w:val="24"/>
          <w:szCs w:val="24"/>
          <w:lang w:eastAsia="zh-CN"/>
        </w:rPr>
        <w:t>低碳乡镇、</w:t>
      </w:r>
      <w:r>
        <w:rPr>
          <w:rFonts w:hint="eastAsia" w:eastAsia="宋体" w:cs="Times New Roman"/>
          <w:sz w:val="24"/>
          <w:szCs w:val="24"/>
          <w:lang w:eastAsia="zh-CN"/>
        </w:rPr>
        <w:t>社区（村）</w:t>
      </w:r>
      <w:r>
        <w:rPr>
          <w:rFonts w:hint="eastAsia" w:ascii="Times New Roman" w:hAnsi="Times New Roman" w:eastAsia="宋体" w:cs="Times New Roman"/>
          <w:sz w:val="24"/>
          <w:szCs w:val="24"/>
          <w:lang w:eastAsia="zh-CN"/>
        </w:rPr>
        <w:t>试点工作</w:t>
      </w:r>
      <w:r>
        <w:rPr>
          <w:rFonts w:hint="eastAsia" w:ascii="Times New Roman" w:hAnsi="Times New Roman" w:eastAsia="宋体" w:cs="Times New Roman"/>
          <w:sz w:val="24"/>
          <w:szCs w:val="24"/>
        </w:rPr>
        <w:t>方案，11月完成项目评审验收，汇编成项目成果集）</w:t>
      </w:r>
      <w:r>
        <w:rPr>
          <w:rFonts w:hint="eastAsia" w:ascii="宋体" w:hAnsi="宋体" w:eastAsia="宋体" w:cs="宋体"/>
          <w:color w:val="000000"/>
          <w:sz w:val="24"/>
          <w:szCs w:val="24"/>
          <w:lang w:bidi="ar"/>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3、服务提供的地点、方式：</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服务地点：杭州市域内。</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服务方式：现场调查、诊断咨询、专项评估、</w:t>
      </w:r>
      <w:r>
        <w:rPr>
          <w:rFonts w:hint="eastAsia" w:ascii="宋体" w:hAnsi="宋体" w:eastAsia="宋体" w:cs="宋体"/>
          <w:color w:val="000000"/>
          <w:sz w:val="24"/>
          <w:szCs w:val="24"/>
          <w:lang w:eastAsia="zh-CN" w:bidi="ar"/>
        </w:rPr>
        <w:t>制定</w:t>
      </w:r>
      <w:r>
        <w:rPr>
          <w:rFonts w:hint="eastAsia" w:ascii="宋体" w:hAnsi="宋体" w:eastAsia="宋体" w:cs="宋体"/>
          <w:color w:val="000000"/>
          <w:sz w:val="24"/>
          <w:szCs w:val="24"/>
          <w:lang w:bidi="ar"/>
        </w:rPr>
        <w:t>方案、出具报告等。</w:t>
      </w:r>
    </w:p>
    <w:p>
      <w:pPr>
        <w:keepNext w:val="0"/>
        <w:keepLines w:val="0"/>
        <w:pageBreakBefore w:val="0"/>
        <w:widowControl w:val="0"/>
        <w:kinsoku/>
        <w:wordWrap/>
        <w:overflowPunct/>
        <w:topLinePunct w:val="0"/>
        <w:autoSpaceDE w:val="0"/>
        <w:autoSpaceDN/>
        <w:bidi w:val="0"/>
        <w:adjustRightInd/>
        <w:snapToGrid/>
        <w:spacing w:line="360" w:lineRule="auto"/>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bidi="ar"/>
        </w:rPr>
        <w:t>（二）采购项目技术、服务要求</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1、服务范围</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FF"/>
          <w:sz w:val="24"/>
          <w:szCs w:val="24"/>
          <w:highlight w:val="yellow"/>
          <w:lang w:bidi="ar"/>
        </w:rPr>
      </w:pPr>
      <w:r>
        <w:rPr>
          <w:rFonts w:hint="eastAsia" w:ascii="宋体" w:hAnsi="宋体" w:eastAsia="宋体" w:cs="宋体"/>
          <w:color w:val="000000"/>
          <w:sz w:val="24"/>
          <w:szCs w:val="24"/>
          <w:lang w:bidi="ar"/>
        </w:rPr>
        <w:t>杭州市域内</w:t>
      </w:r>
      <w:r>
        <w:rPr>
          <w:rFonts w:hint="eastAsia" w:ascii="宋体" w:hAnsi="宋体" w:eastAsia="宋体" w:cs="宋体"/>
          <w:color w:val="000000"/>
          <w:sz w:val="24"/>
          <w:szCs w:val="24"/>
          <w:lang w:val="en-US" w:eastAsia="zh-CN" w:bidi="ar"/>
        </w:rPr>
        <w:t>５</w:t>
      </w:r>
      <w:r>
        <w:rPr>
          <w:rFonts w:hint="eastAsia" w:ascii="宋体" w:hAnsi="宋体" w:eastAsia="宋体" w:cs="宋体"/>
          <w:color w:val="000000"/>
          <w:sz w:val="24"/>
          <w:szCs w:val="24"/>
          <w:lang w:bidi="ar"/>
        </w:rPr>
        <w:t>家企业</w:t>
      </w:r>
      <w:r>
        <w:rPr>
          <w:rFonts w:hint="eastAsia" w:ascii="宋体" w:hAnsi="宋体" w:eastAsia="宋体" w:cs="宋体"/>
          <w:color w:val="000000"/>
          <w:sz w:val="24"/>
          <w:szCs w:val="24"/>
          <w:lang w:eastAsia="zh-CN" w:bidi="ar"/>
        </w:rPr>
        <w:t>、１个乡镇、</w:t>
      </w:r>
      <w:r>
        <w:rPr>
          <w:rFonts w:hint="eastAsia" w:ascii="宋体" w:hAnsi="宋体" w:eastAsia="宋体" w:cs="宋体"/>
          <w:color w:val="000000"/>
          <w:sz w:val="24"/>
          <w:szCs w:val="24"/>
          <w:lang w:val="en-US" w:eastAsia="zh-CN" w:bidi="ar"/>
        </w:rPr>
        <w:t>1个社区（村）</w:t>
      </w:r>
      <w:r>
        <w:rPr>
          <w:rFonts w:hint="eastAsia" w:ascii="宋体" w:hAnsi="宋体" w:eastAsia="宋体" w:cs="宋体"/>
          <w:color w:val="000000"/>
          <w:sz w:val="24"/>
          <w:szCs w:val="24"/>
          <w:lang w:bidi="ar"/>
        </w:rPr>
        <w:t>具体以采购人提供的为准。</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2、服务内容</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u w:val="single"/>
          <w:lang w:bidi="ar"/>
        </w:rPr>
      </w:pPr>
      <w:r>
        <w:rPr>
          <w:rFonts w:hint="eastAsia" w:ascii="宋体" w:hAnsi="宋体" w:eastAsia="宋体" w:cs="宋体"/>
          <w:color w:val="000000"/>
          <w:sz w:val="24"/>
          <w:szCs w:val="24"/>
          <w:lang w:bidi="ar"/>
        </w:rPr>
        <w:t>对</w:t>
      </w:r>
      <w:r>
        <w:rPr>
          <w:rFonts w:hint="eastAsia" w:ascii="宋体" w:hAnsi="宋体" w:eastAsia="宋体" w:cs="宋体"/>
          <w:color w:val="000000"/>
          <w:sz w:val="24"/>
          <w:szCs w:val="24"/>
          <w:lang w:eastAsia="zh-CN" w:bidi="ar"/>
        </w:rPr>
        <w:t>杭州市５</w:t>
      </w:r>
      <w:r>
        <w:rPr>
          <w:rFonts w:hint="eastAsia" w:ascii="宋体" w:hAnsi="宋体" w:eastAsia="宋体" w:cs="宋体"/>
          <w:color w:val="000000"/>
          <w:sz w:val="24"/>
          <w:szCs w:val="24"/>
          <w:lang w:bidi="ar"/>
        </w:rPr>
        <w:t>家企业</w:t>
      </w:r>
      <w:r>
        <w:rPr>
          <w:rFonts w:hint="eastAsia" w:ascii="宋体" w:hAnsi="宋体" w:eastAsia="宋体" w:cs="宋体"/>
          <w:color w:val="000000"/>
          <w:sz w:val="24"/>
          <w:szCs w:val="24"/>
          <w:lang w:eastAsia="zh-CN" w:bidi="ar"/>
        </w:rPr>
        <w:t>的温室气体与大气污染物协同减排、一个低碳乡镇、１个低碳社区（村）试点</w:t>
      </w:r>
      <w:r>
        <w:rPr>
          <w:rFonts w:hint="eastAsia" w:ascii="宋体" w:hAnsi="宋体" w:eastAsia="宋体" w:cs="宋体"/>
          <w:color w:val="000000"/>
          <w:sz w:val="24"/>
          <w:szCs w:val="24"/>
          <w:lang w:bidi="ar"/>
        </w:rPr>
        <w:t>开展</w:t>
      </w:r>
      <w:r>
        <w:rPr>
          <w:rFonts w:hint="eastAsia" w:ascii="宋体" w:hAnsi="宋体" w:eastAsia="宋体" w:cs="宋体"/>
          <w:color w:val="000000"/>
          <w:sz w:val="24"/>
          <w:szCs w:val="24"/>
          <w:lang w:eastAsia="zh-CN" w:bidi="ar"/>
        </w:rPr>
        <w:t>技术诊断服务</w:t>
      </w:r>
      <w:r>
        <w:rPr>
          <w:rFonts w:hint="eastAsia" w:ascii="宋体" w:hAnsi="宋体" w:eastAsia="宋体" w:cs="宋体"/>
          <w:color w:val="000000"/>
          <w:sz w:val="24"/>
          <w:szCs w:val="24"/>
          <w:lang w:bidi="ar"/>
        </w:rPr>
        <w:t>，主要包括以下内容：</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（1）重点企业温室气体和空气污染物的协同治理。研究</w:t>
      </w:r>
      <w:r>
        <w:rPr>
          <w:rFonts w:hint="eastAsia" w:ascii="宋体" w:hAnsi="宋体" w:eastAsia="宋体" w:cs="宋体"/>
          <w:color w:val="000000"/>
          <w:sz w:val="24"/>
          <w:szCs w:val="24"/>
          <w:lang w:eastAsia="zh-CN" w:bidi="ar"/>
        </w:rPr>
        <w:t>企业</w:t>
      </w:r>
      <w:r>
        <w:rPr>
          <w:rFonts w:hint="eastAsia" w:ascii="宋体" w:hAnsi="宋体" w:eastAsia="宋体" w:cs="宋体"/>
          <w:color w:val="000000"/>
          <w:sz w:val="24"/>
          <w:szCs w:val="24"/>
          <w:lang w:bidi="ar"/>
        </w:rPr>
        <w:t>近年温室气体排放数据和大气污染物排放数据，深入研究两者之间联系并量化其关系，识别并统筹优化具有正协同效应的措施，从能源消费、能源管理、排污治理等方面，提出减污减碳协同控制建议，编制《重点企业温室气体和空气污染物的协同治理建议》。</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lang w:eastAsia="zh-CN" w:bidi="ar"/>
        </w:rPr>
        <w:t>乡镇</w:t>
      </w:r>
      <w:r>
        <w:rPr>
          <w:rFonts w:hint="eastAsia" w:ascii="宋体" w:hAnsi="宋体" w:eastAsia="宋体" w:cs="宋体"/>
          <w:color w:val="000000"/>
          <w:sz w:val="24"/>
          <w:szCs w:val="24"/>
          <w:lang w:val="en-US" w:eastAsia="zh-CN" w:bidi="ar"/>
        </w:rPr>
        <w:t>/社区（村）</w:t>
      </w:r>
      <w:r>
        <w:rPr>
          <w:rFonts w:hint="eastAsia" w:ascii="宋体" w:hAnsi="宋体" w:eastAsia="宋体" w:cs="宋体"/>
          <w:color w:val="000000"/>
          <w:sz w:val="24"/>
          <w:szCs w:val="24"/>
          <w:lang w:eastAsia="zh-CN" w:bidi="ar"/>
        </w:rPr>
        <w:t>近零碳排放示范创建。开展调研，梳理其创建近零碳排放区示范工程存在的问题，已采纳的低碳技术，未来可实施的技术和措施，设定实现近零碳排放的目标和采取的技术路线。针对区域经济社会和产业发展实际情况，研究制定近零碳排放区示范建设目标任务、指标体系和重点任务，编制《乡镇</w:t>
      </w:r>
      <w:r>
        <w:rPr>
          <w:rFonts w:hint="eastAsia" w:ascii="宋体" w:hAnsi="宋体" w:eastAsia="宋体" w:cs="宋体"/>
          <w:color w:val="000000"/>
          <w:sz w:val="24"/>
          <w:szCs w:val="24"/>
          <w:lang w:val="en-US" w:eastAsia="zh-CN" w:bidi="ar"/>
        </w:rPr>
        <w:t>/</w:t>
      </w:r>
      <w:r>
        <w:rPr>
          <w:rFonts w:hint="eastAsia" w:ascii="宋体" w:hAnsi="宋体" w:eastAsia="宋体" w:cs="宋体"/>
          <w:color w:val="000000"/>
          <w:sz w:val="24"/>
          <w:szCs w:val="24"/>
          <w:lang w:eastAsia="zh-CN" w:bidi="ar"/>
        </w:rPr>
        <w:t>社区（村）近零碳排放示范创建建议》。</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3、服务质量标准和要求</w:t>
      </w:r>
    </w:p>
    <w:p>
      <w:pPr>
        <w:keepNext w:val="0"/>
        <w:keepLines w:val="0"/>
        <w:pageBreakBefore w:val="0"/>
        <w:widowControl w:val="0"/>
        <w:kinsoku/>
        <w:wordWrap/>
        <w:overflowPunct/>
        <w:topLinePunct w:val="0"/>
        <w:autoSpaceDE w:val="0"/>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服务质量标准：</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（1）现场调查和诊断评估，要执行国家、省、市、区最新的法律法规、政策文件。</w:t>
      </w:r>
      <w:r>
        <w:rPr>
          <w:rFonts w:hint="eastAsia" w:ascii="宋体" w:hAnsi="宋体" w:eastAsia="宋体" w:cs="宋体"/>
          <w:color w:val="000000"/>
          <w:sz w:val="24"/>
          <w:szCs w:val="24"/>
          <w:lang w:eastAsia="zh-CN" w:bidi="ar"/>
        </w:rPr>
        <w:t>《乡镇</w:t>
      </w:r>
      <w:r>
        <w:rPr>
          <w:rFonts w:hint="eastAsia" w:ascii="宋体" w:hAnsi="宋体" w:eastAsia="宋体" w:cs="宋体"/>
          <w:color w:val="000000"/>
          <w:sz w:val="24"/>
          <w:szCs w:val="24"/>
          <w:lang w:val="en-US" w:eastAsia="zh-CN" w:bidi="ar"/>
        </w:rPr>
        <w:t>/</w:t>
      </w:r>
      <w:r>
        <w:rPr>
          <w:rFonts w:hint="eastAsia" w:ascii="宋体" w:hAnsi="宋体" w:eastAsia="宋体" w:cs="宋体"/>
          <w:color w:val="000000"/>
          <w:sz w:val="24"/>
          <w:szCs w:val="24"/>
          <w:lang w:eastAsia="zh-CN" w:bidi="ar"/>
        </w:rPr>
        <w:t>社区（村）近零碳排放示范创建建议》要求达到国内同类先进水平。</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（2）对策建议要充分考虑企业和当地的实际情况及可行性。</w:t>
      </w:r>
    </w:p>
    <w:p>
      <w:pPr>
        <w:pStyle w:val="2"/>
        <w:keepNext w:val="0"/>
        <w:keepLines w:val="0"/>
        <w:pageBreakBefore w:val="0"/>
        <w:widowControl w:val="0"/>
        <w:kinsoku/>
        <w:wordWrap/>
        <w:overflowPunct/>
        <w:topLinePunct w:val="0"/>
        <w:autoSpaceDN/>
        <w:bidi w:val="0"/>
        <w:adjustRightInd/>
        <w:snapToGrid/>
        <w:spacing w:line="360" w:lineRule="auto"/>
        <w:ind w:firstLine="420"/>
        <w:textAlignment w:val="auto"/>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bidi="ar"/>
        </w:rPr>
        <w:t>（3）须承诺满足采购人对本项目的服务要求（如保密、安全、服务态度、专业性等）</w:t>
      </w:r>
      <w:r>
        <w:rPr>
          <w:rFonts w:hint="eastAsia" w:ascii="宋体" w:hAnsi="宋体" w:eastAsia="宋体" w:cs="宋体"/>
          <w:color w:val="000000"/>
          <w:sz w:val="24"/>
          <w:szCs w:val="24"/>
          <w:lang w:eastAsia="zh-CN" w:bidi="ar"/>
        </w:rPr>
        <w:t>。</w:t>
      </w:r>
    </w:p>
    <w:p>
      <w:pPr>
        <w:keepNext w:val="0"/>
        <w:keepLines w:val="0"/>
        <w:pageBreakBefore w:val="0"/>
        <w:widowControl w:val="0"/>
        <w:kinsoku/>
        <w:wordWrap/>
        <w:overflowPunct/>
        <w:topLinePunct w:val="0"/>
        <w:autoSpaceDE w:val="0"/>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服务期限：</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eastAsia="宋体" w:cs="宋体"/>
          <w:sz w:val="24"/>
          <w:szCs w:val="24"/>
          <w:lang w:bidi="ar"/>
        </w:rPr>
      </w:pPr>
      <w:r>
        <w:rPr>
          <w:rFonts w:hint="eastAsia" w:ascii="宋体" w:hAnsi="宋体" w:eastAsia="宋体" w:cs="宋体"/>
          <w:color w:val="000000"/>
          <w:sz w:val="24"/>
          <w:szCs w:val="24"/>
          <w:lang w:bidi="ar"/>
        </w:rPr>
        <w:t>202</w:t>
      </w:r>
      <w:r>
        <w:rPr>
          <w:rFonts w:hint="eastAsia" w:ascii="宋体" w:hAnsi="宋体" w:eastAsia="宋体" w:cs="宋体"/>
          <w:color w:val="000000"/>
          <w:sz w:val="24"/>
          <w:szCs w:val="24"/>
          <w:lang w:val="en-US" w:eastAsia="zh-CN" w:bidi="ar"/>
        </w:rPr>
        <w:t>2</w:t>
      </w:r>
      <w:r>
        <w:rPr>
          <w:rFonts w:hint="eastAsia" w:ascii="宋体" w:hAnsi="宋体" w:eastAsia="宋体" w:cs="宋体"/>
          <w:color w:val="000000"/>
          <w:sz w:val="24"/>
          <w:szCs w:val="24"/>
          <w:lang w:bidi="ar"/>
        </w:rPr>
        <w:t>年</w:t>
      </w:r>
      <w:r>
        <w:rPr>
          <w:rFonts w:hint="eastAsia" w:ascii="宋体" w:hAnsi="宋体" w:cs="宋体"/>
          <w:color w:val="000000"/>
          <w:sz w:val="24"/>
          <w:szCs w:val="24"/>
          <w:lang w:val="en-US" w:eastAsia="zh-CN" w:bidi="ar"/>
        </w:rPr>
        <w:t>7</w:t>
      </w:r>
      <w:bookmarkStart w:id="0" w:name="_GoBack"/>
      <w:bookmarkEnd w:id="0"/>
      <w:r>
        <w:rPr>
          <w:rFonts w:hint="eastAsia" w:ascii="宋体" w:hAnsi="宋体" w:eastAsia="宋体" w:cs="宋体"/>
          <w:color w:val="000000"/>
          <w:sz w:val="24"/>
          <w:szCs w:val="24"/>
          <w:lang w:bidi="ar"/>
        </w:rPr>
        <w:t>月-202</w:t>
      </w:r>
      <w:r>
        <w:rPr>
          <w:rFonts w:hint="eastAsia" w:ascii="宋体" w:hAnsi="宋体" w:eastAsia="宋体" w:cs="宋体"/>
          <w:color w:val="000000"/>
          <w:sz w:val="24"/>
          <w:szCs w:val="24"/>
          <w:lang w:val="en-US" w:eastAsia="zh-CN" w:bidi="ar"/>
        </w:rPr>
        <w:t>2</w:t>
      </w:r>
      <w:r>
        <w:rPr>
          <w:rFonts w:hint="eastAsia" w:ascii="宋体" w:hAnsi="宋体" w:eastAsia="宋体" w:cs="宋体"/>
          <w:color w:val="000000"/>
          <w:sz w:val="24"/>
          <w:szCs w:val="24"/>
          <w:lang w:bidi="ar"/>
        </w:rPr>
        <w:t>年11月（</w:t>
      </w:r>
      <w:r>
        <w:rPr>
          <w:rFonts w:hint="eastAsia" w:ascii="宋体" w:hAnsi="宋体" w:cs="宋体"/>
          <w:color w:val="000000"/>
          <w:sz w:val="24"/>
          <w:szCs w:val="24"/>
          <w:lang w:val="en-US" w:eastAsia="zh-CN" w:bidi="ar"/>
        </w:rPr>
        <w:t>7</w:t>
      </w:r>
      <w:r>
        <w:rPr>
          <w:rFonts w:hint="eastAsia" w:ascii="宋体" w:hAnsi="宋体" w:eastAsia="宋体" w:cs="宋体"/>
          <w:color w:val="000000"/>
          <w:sz w:val="24"/>
          <w:szCs w:val="24"/>
          <w:lang w:bidi="ar"/>
        </w:rPr>
        <w:t>月-</w:t>
      </w:r>
      <w:r>
        <w:rPr>
          <w:rFonts w:hint="eastAsia" w:ascii="宋体" w:hAnsi="宋体" w:eastAsia="宋体" w:cs="宋体"/>
          <w:color w:val="000000"/>
          <w:sz w:val="24"/>
          <w:szCs w:val="24"/>
          <w:lang w:val="en-US" w:eastAsia="zh-CN" w:bidi="ar"/>
        </w:rPr>
        <w:t>８</w:t>
      </w:r>
      <w:r>
        <w:rPr>
          <w:rFonts w:hint="eastAsia" w:ascii="宋体" w:hAnsi="宋体" w:eastAsia="宋体" w:cs="宋体"/>
          <w:color w:val="000000"/>
          <w:sz w:val="24"/>
          <w:szCs w:val="24"/>
          <w:lang w:bidi="ar"/>
        </w:rPr>
        <w:t>月，完成现场环保调查和评估；</w:t>
      </w:r>
      <w:r>
        <w:rPr>
          <w:rFonts w:hint="eastAsia" w:ascii="宋体" w:hAnsi="宋体" w:eastAsia="宋体" w:cs="宋体"/>
          <w:color w:val="000000"/>
          <w:sz w:val="24"/>
          <w:szCs w:val="24"/>
          <w:lang w:val="en-US" w:eastAsia="zh-CN" w:bidi="ar"/>
        </w:rPr>
        <w:t>8</w:t>
      </w: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val="en-US" w:eastAsia="zh-CN" w:bidi="ar"/>
        </w:rPr>
        <w:t>9</w:t>
      </w:r>
      <w:r>
        <w:rPr>
          <w:rFonts w:hint="eastAsia" w:ascii="宋体" w:hAnsi="宋体" w:eastAsia="宋体" w:cs="宋体"/>
          <w:color w:val="000000"/>
          <w:sz w:val="24"/>
          <w:szCs w:val="24"/>
          <w:lang w:bidi="ar"/>
        </w:rPr>
        <w:t>月，根据现场诊断结果，给企业</w:t>
      </w:r>
      <w:r>
        <w:rPr>
          <w:rFonts w:hint="eastAsia" w:ascii="宋体" w:hAnsi="宋体" w:eastAsia="宋体" w:cs="宋体"/>
          <w:color w:val="000000"/>
          <w:sz w:val="24"/>
          <w:szCs w:val="24"/>
          <w:lang w:eastAsia="zh-CN" w:bidi="ar"/>
        </w:rPr>
        <w:t>和园区</w:t>
      </w:r>
      <w:r>
        <w:rPr>
          <w:rFonts w:hint="eastAsia" w:ascii="宋体" w:hAnsi="宋体" w:eastAsia="宋体" w:cs="宋体"/>
          <w:color w:val="000000"/>
          <w:sz w:val="24"/>
          <w:szCs w:val="24"/>
          <w:lang w:bidi="ar"/>
        </w:rPr>
        <w:t>出具书面建议，并接受咨询；10月，</w:t>
      </w:r>
      <w:r>
        <w:rPr>
          <w:rFonts w:hint="eastAsia" w:ascii="宋体" w:hAnsi="宋体" w:eastAsia="宋体" w:cs="宋体"/>
          <w:color w:val="000000"/>
          <w:sz w:val="24"/>
          <w:szCs w:val="24"/>
          <w:lang w:eastAsia="zh-CN" w:bidi="ar"/>
        </w:rPr>
        <w:t>编制</w:t>
      </w:r>
      <w:r>
        <w:rPr>
          <w:rFonts w:hint="eastAsia" w:ascii="宋体" w:hAnsi="宋体" w:eastAsia="宋体" w:cs="宋体"/>
          <w:color w:val="000000"/>
          <w:sz w:val="24"/>
          <w:szCs w:val="24"/>
          <w:lang w:bidi="ar"/>
        </w:rPr>
        <w:t>完成</w:t>
      </w:r>
      <w:r>
        <w:rPr>
          <w:rFonts w:hint="eastAsia" w:ascii="宋体" w:hAnsi="宋体" w:eastAsia="宋体" w:cs="宋体"/>
          <w:color w:val="000000"/>
          <w:sz w:val="24"/>
          <w:szCs w:val="24"/>
          <w:lang w:eastAsia="zh-CN" w:bidi="ar"/>
        </w:rPr>
        <w:t>建议</w:t>
      </w:r>
      <w:r>
        <w:rPr>
          <w:rFonts w:hint="eastAsia" w:ascii="宋体" w:hAnsi="宋体" w:eastAsia="宋体" w:cs="宋体"/>
          <w:color w:val="000000"/>
          <w:sz w:val="24"/>
          <w:szCs w:val="24"/>
          <w:lang w:bidi="ar"/>
        </w:rPr>
        <w:t>方案，11月完成项目评审验收，汇编成项目成果集）。</w:t>
      </w:r>
    </w:p>
    <w:p>
      <w:pPr>
        <w:keepNext w:val="0"/>
        <w:keepLines w:val="0"/>
        <w:pageBreakBefore w:val="0"/>
        <w:widowControl w:val="0"/>
        <w:kinsoku/>
        <w:wordWrap/>
        <w:overflowPunct/>
        <w:topLinePunct w:val="0"/>
        <w:autoSpaceDE w:val="0"/>
        <w:autoSpaceDN/>
        <w:bidi w:val="0"/>
        <w:adjustRightInd/>
        <w:snapToGrid/>
        <w:spacing w:line="360" w:lineRule="auto"/>
        <w:ind w:left="370" w:leftChars="176"/>
        <w:textAlignment w:val="auto"/>
        <w:outlineLvl w:val="9"/>
        <w:rPr>
          <w:rFonts w:hint="eastAsia" w:ascii="宋体" w:hAnsi="宋体" w:eastAsia="宋体" w:cs="宋体"/>
          <w:color w:val="000000"/>
          <w:sz w:val="24"/>
          <w:szCs w:val="24"/>
          <w:lang w:bidi="ar"/>
        </w:rPr>
      </w:pPr>
      <w:r>
        <w:rPr>
          <w:rFonts w:hint="eastAsia" w:ascii="宋体" w:hAnsi="宋体" w:eastAsia="宋体" w:cs="宋体"/>
          <w:b/>
          <w:bCs/>
          <w:color w:val="000000"/>
          <w:sz w:val="24"/>
          <w:szCs w:val="24"/>
          <w:lang w:bidi="ar"/>
        </w:rPr>
        <w:t>安全要求</w:t>
      </w: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（1）保守企业的商业和技术秘密；未经允许，不得对企业的设施设备私自拍照。</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（2）未经采购人允许，项目研究成果和相关信息不得对外发布，不得泄露给第三方，更不得用作商业用途。</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（3）供应商应该对本服务项目派出的工作人员开展安全教育，并对工作人员的人身和财产安全负责。</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（4）现场调研期间，未经企业相关岗位责任人许可，不得随意操作设施设备，不得要求企业人员违反规程操作相关设施设备。</w:t>
      </w:r>
    </w:p>
    <w:p>
      <w:pPr>
        <w:widowControl w:val="0"/>
        <w:autoSpaceDE w:val="0"/>
        <w:adjustRightInd/>
        <w:snapToGrid/>
        <w:spacing w:line="360" w:lineRule="auto"/>
        <w:ind w:firstLine="480" w:firstLineChars="200"/>
        <w:jc w:val="left"/>
        <w:outlineLvl w:val="9"/>
        <w:rPr>
          <w:rFonts w:hint="eastAsia" w:ascii="宋体" w:hAnsi="宋体" w:eastAsia="宋体" w:cs="宋体"/>
          <w:snapToGrid/>
          <w:color w:val="auto"/>
          <w:kern w:val="2"/>
          <w:sz w:val="24"/>
          <w:szCs w:val="24"/>
          <w:lang w:eastAsia="zh-CN" w:bidi="ar"/>
        </w:rPr>
      </w:pPr>
      <w:r>
        <w:rPr>
          <w:rFonts w:hint="eastAsia" w:ascii="宋体" w:hAnsi="宋体" w:eastAsia="宋体" w:cs="宋体"/>
          <w:snapToGrid/>
          <w:color w:val="auto"/>
          <w:kern w:val="2"/>
          <w:sz w:val="24"/>
          <w:szCs w:val="24"/>
          <w:lang w:eastAsia="zh-CN" w:bidi="ar"/>
        </w:rPr>
        <w:t>４、疫情防控要求</w:t>
      </w:r>
    </w:p>
    <w:p>
      <w:pPr>
        <w:widowControl w:val="0"/>
        <w:autoSpaceDE w:val="0"/>
        <w:adjustRightInd/>
        <w:snapToGrid/>
        <w:spacing w:line="360" w:lineRule="auto"/>
        <w:ind w:firstLine="480" w:firstLineChars="200"/>
        <w:jc w:val="left"/>
        <w:outlineLvl w:val="9"/>
        <w:rPr>
          <w:rFonts w:hint="eastAsia" w:ascii="宋体" w:hAnsi="宋体" w:eastAsia="宋体" w:cs="宋体"/>
          <w:color w:val="auto"/>
          <w:sz w:val="24"/>
          <w:lang w:bidi="ar"/>
        </w:rPr>
      </w:pPr>
      <w:r>
        <w:rPr>
          <w:rFonts w:hint="eastAsia" w:ascii="宋体" w:hAnsi="宋体" w:eastAsia="宋体" w:cs="宋体"/>
          <w:snapToGrid/>
          <w:color w:val="auto"/>
          <w:kern w:val="2"/>
          <w:sz w:val="24"/>
          <w:szCs w:val="24"/>
          <w:lang w:eastAsia="zh-CN" w:bidi="ar"/>
        </w:rPr>
        <w:t>制定疫情防控保障工作方案。按照杭州新冠疫情防控要求，细化疫情防控措施，制定疫情防控保障工作方案，在确保按时保质完成核查工作任务同时，保证</w:t>
      </w:r>
      <w:r>
        <w:rPr>
          <w:rFonts w:hint="eastAsia" w:ascii="宋体" w:hAnsi="宋体" w:eastAsia="宋体" w:cs="宋体"/>
          <w:snapToGrid/>
          <w:color w:val="auto"/>
          <w:kern w:val="2"/>
          <w:sz w:val="24"/>
          <w:szCs w:val="24"/>
          <w:lang w:val="en-US" w:eastAsia="zh-CN" w:bidi="ar"/>
        </w:rPr>
        <w:t>不折不扣落实各项疫情防控措施。</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eastAsia="zh-CN" w:bidi="ar"/>
        </w:rPr>
        <w:t>５</w:t>
      </w:r>
      <w:r>
        <w:rPr>
          <w:rFonts w:hint="eastAsia" w:ascii="宋体" w:hAnsi="宋体" w:eastAsia="宋体" w:cs="宋体"/>
          <w:color w:val="000000"/>
          <w:sz w:val="24"/>
          <w:szCs w:val="24"/>
          <w:lang w:bidi="ar"/>
        </w:rPr>
        <w:t>、售后服务要求</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项目评审验收后至202</w:t>
      </w:r>
      <w:r>
        <w:rPr>
          <w:rFonts w:hint="eastAsia" w:ascii="宋体" w:hAnsi="宋体" w:eastAsia="宋体" w:cs="宋体"/>
          <w:color w:val="000000"/>
          <w:sz w:val="24"/>
          <w:szCs w:val="24"/>
          <w:lang w:val="en" w:bidi="ar"/>
        </w:rPr>
        <w:t>2</w:t>
      </w:r>
      <w:r>
        <w:rPr>
          <w:rFonts w:hint="eastAsia" w:ascii="宋体" w:hAnsi="宋体" w:eastAsia="宋体" w:cs="宋体"/>
          <w:color w:val="000000"/>
          <w:sz w:val="24"/>
          <w:szCs w:val="24"/>
          <w:lang w:bidi="ar"/>
        </w:rPr>
        <w:t>年底前，根据采购人、企业</w:t>
      </w:r>
      <w:r>
        <w:rPr>
          <w:rFonts w:hint="eastAsia" w:ascii="宋体" w:hAnsi="宋体" w:eastAsia="宋体" w:cs="宋体"/>
          <w:color w:val="000000"/>
          <w:sz w:val="24"/>
          <w:szCs w:val="24"/>
          <w:lang w:eastAsia="zh-CN" w:bidi="ar"/>
        </w:rPr>
        <w:t>、园区</w:t>
      </w:r>
      <w:r>
        <w:rPr>
          <w:rFonts w:hint="eastAsia" w:ascii="宋体" w:hAnsi="宋体" w:eastAsia="宋体" w:cs="宋体"/>
          <w:color w:val="000000"/>
          <w:sz w:val="24"/>
          <w:szCs w:val="24"/>
          <w:lang w:val="en-US" w:eastAsia="zh-CN" w:bidi="ar"/>
        </w:rPr>
        <w:t>的情况</w:t>
      </w:r>
      <w:r>
        <w:rPr>
          <w:rFonts w:hint="eastAsia" w:ascii="宋体" w:hAnsi="宋体" w:eastAsia="宋体" w:cs="宋体"/>
          <w:color w:val="000000"/>
          <w:sz w:val="24"/>
          <w:szCs w:val="24"/>
          <w:lang w:bidi="ar"/>
        </w:rPr>
        <w:t>提供必要的环保专家咨询服务。</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eastAsia="zh-CN" w:bidi="ar"/>
        </w:rPr>
        <w:t>６</w:t>
      </w:r>
      <w:r>
        <w:rPr>
          <w:rFonts w:hint="eastAsia" w:ascii="宋体" w:hAnsi="宋体" w:eastAsia="宋体" w:cs="宋体"/>
          <w:color w:val="000000"/>
          <w:sz w:val="24"/>
          <w:szCs w:val="24"/>
          <w:lang w:bidi="ar"/>
        </w:rPr>
        <w:t>、成果文件要求</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（1）重点企业温室气体和空气污染物的协同治理。</w:t>
      </w:r>
      <w:r>
        <w:rPr>
          <w:rFonts w:hint="eastAsia" w:ascii="宋体" w:hAnsi="宋体" w:eastAsia="宋体" w:cs="宋体"/>
          <w:color w:val="000000"/>
          <w:sz w:val="24"/>
          <w:szCs w:val="24"/>
          <w:lang w:eastAsia="zh-CN" w:bidi="ar"/>
        </w:rPr>
        <w:t>成果文件</w:t>
      </w:r>
      <w:r>
        <w:rPr>
          <w:rFonts w:hint="eastAsia" w:ascii="宋体" w:hAnsi="宋体" w:eastAsia="宋体" w:cs="宋体"/>
          <w:color w:val="000000"/>
          <w:sz w:val="24"/>
          <w:szCs w:val="24"/>
          <w:lang w:bidi="ar"/>
        </w:rPr>
        <w:t>名称：《重点企业温室气体和空气污染物的协同治理建议》</w:t>
      </w:r>
      <w:r>
        <w:rPr>
          <w:rFonts w:hint="eastAsia" w:ascii="宋体" w:hAnsi="宋体" w:eastAsia="宋体" w:cs="宋体"/>
          <w:color w:val="000000"/>
          <w:sz w:val="24"/>
          <w:szCs w:val="24"/>
          <w:lang w:eastAsia="zh-CN" w:bidi="ar"/>
        </w:rPr>
        <w:t>包括相关行业、企业的推广运用分析</w:t>
      </w:r>
      <w:r>
        <w:rPr>
          <w:rFonts w:hint="eastAsia" w:ascii="宋体" w:hAnsi="宋体" w:eastAsia="宋体" w:cs="宋体"/>
          <w:color w:val="000000"/>
          <w:sz w:val="24"/>
          <w:szCs w:val="24"/>
          <w:highlight w:val="none"/>
          <w:lang w:bidi="ar"/>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lang w:eastAsia="zh-CN" w:bidi="ar"/>
        </w:rPr>
        <w:t>乡镇</w:t>
      </w:r>
      <w:r>
        <w:rPr>
          <w:rFonts w:hint="eastAsia" w:ascii="宋体" w:hAnsi="宋体" w:eastAsia="宋体" w:cs="宋体"/>
          <w:color w:val="000000"/>
          <w:sz w:val="24"/>
          <w:szCs w:val="24"/>
          <w:lang w:val="en-US" w:eastAsia="zh-CN" w:bidi="ar"/>
        </w:rPr>
        <w:t>社区（村）</w:t>
      </w:r>
      <w:r>
        <w:rPr>
          <w:rFonts w:hint="eastAsia" w:ascii="宋体" w:hAnsi="宋体" w:eastAsia="宋体" w:cs="宋体"/>
          <w:color w:val="000000"/>
          <w:sz w:val="24"/>
          <w:szCs w:val="24"/>
          <w:lang w:eastAsia="zh-CN" w:bidi="ar"/>
        </w:rPr>
        <w:t>近零碳排放示范创建</w:t>
      </w: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eastAsia="zh-CN" w:bidi="ar"/>
        </w:rPr>
        <w:t>成果文件</w:t>
      </w:r>
      <w:r>
        <w:rPr>
          <w:rFonts w:hint="eastAsia" w:ascii="宋体" w:hAnsi="宋体" w:eastAsia="宋体" w:cs="宋体"/>
          <w:color w:val="000000"/>
          <w:sz w:val="24"/>
          <w:szCs w:val="24"/>
          <w:lang w:bidi="ar"/>
        </w:rPr>
        <w:t>名称：</w:t>
      </w:r>
      <w:r>
        <w:rPr>
          <w:rFonts w:hint="eastAsia" w:ascii="宋体" w:hAnsi="宋体" w:eastAsia="宋体" w:cs="宋体"/>
          <w:color w:val="000000"/>
          <w:sz w:val="24"/>
          <w:szCs w:val="24"/>
          <w:lang w:eastAsia="zh-CN" w:bidi="ar"/>
        </w:rPr>
        <w:t>《乡镇</w:t>
      </w:r>
      <w:r>
        <w:rPr>
          <w:rFonts w:hint="eastAsia" w:ascii="宋体" w:hAnsi="宋体" w:eastAsia="宋体" w:cs="宋体"/>
          <w:color w:val="000000"/>
          <w:sz w:val="24"/>
          <w:szCs w:val="24"/>
          <w:lang w:val="en-US" w:eastAsia="zh-CN" w:bidi="ar"/>
        </w:rPr>
        <w:t>/</w:t>
      </w:r>
      <w:r>
        <w:rPr>
          <w:rFonts w:hint="eastAsia" w:ascii="宋体" w:hAnsi="宋体" w:eastAsia="宋体" w:cs="宋体"/>
          <w:color w:val="000000"/>
          <w:sz w:val="24"/>
          <w:szCs w:val="24"/>
          <w:lang w:eastAsia="zh-CN" w:bidi="ar"/>
        </w:rPr>
        <w:t>社区（村））近零碳排放示范创建建议》</w:t>
      </w:r>
      <w:r>
        <w:rPr>
          <w:rFonts w:hint="eastAsia" w:ascii="宋体" w:hAnsi="宋体" w:eastAsia="宋体" w:cs="宋体"/>
          <w:color w:val="000000"/>
          <w:sz w:val="24"/>
          <w:szCs w:val="24"/>
          <w:lang w:bidi="ar"/>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eastAsia="zh-CN" w:bidi="ar"/>
        </w:rPr>
        <w:t>７</w:t>
      </w:r>
      <w:r>
        <w:rPr>
          <w:rFonts w:hint="eastAsia" w:ascii="宋体" w:hAnsi="宋体" w:eastAsia="宋体" w:cs="宋体"/>
          <w:color w:val="000000"/>
          <w:sz w:val="24"/>
          <w:szCs w:val="24"/>
          <w:lang w:bidi="ar"/>
        </w:rPr>
        <w:t>、其它要求</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（1）投标时，要分别提供重点企业温室气体和空气污染物的协同治理</w:t>
      </w:r>
      <w:r>
        <w:rPr>
          <w:rFonts w:hint="eastAsia" w:ascii="宋体" w:hAnsi="宋体" w:eastAsia="宋体" w:cs="宋体"/>
          <w:color w:val="000000"/>
          <w:sz w:val="24"/>
          <w:szCs w:val="24"/>
          <w:lang w:eastAsia="zh-CN" w:bidi="ar"/>
        </w:rPr>
        <w:t>和乡镇</w:t>
      </w:r>
      <w:r>
        <w:rPr>
          <w:rFonts w:hint="eastAsia" w:ascii="宋体" w:hAnsi="宋体" w:eastAsia="宋体" w:cs="宋体"/>
          <w:color w:val="000000"/>
          <w:sz w:val="24"/>
          <w:szCs w:val="24"/>
          <w:lang w:val="en-US" w:eastAsia="zh-CN" w:bidi="ar"/>
        </w:rPr>
        <w:t>/社区（村）</w:t>
      </w:r>
      <w:r>
        <w:rPr>
          <w:rFonts w:hint="eastAsia" w:ascii="宋体" w:hAnsi="宋体" w:eastAsia="宋体" w:cs="宋体"/>
          <w:color w:val="000000"/>
          <w:sz w:val="24"/>
          <w:szCs w:val="24"/>
          <w:lang w:eastAsia="zh-CN" w:bidi="ar"/>
        </w:rPr>
        <w:t>近零碳排放示范创建建议</w:t>
      </w:r>
      <w:r>
        <w:rPr>
          <w:rFonts w:hint="eastAsia" w:ascii="宋体" w:hAnsi="宋体" w:eastAsia="宋体" w:cs="宋体"/>
          <w:color w:val="000000"/>
          <w:sz w:val="24"/>
          <w:szCs w:val="24"/>
          <w:lang w:bidi="ar"/>
        </w:rPr>
        <w:t>参考提纲（提纲要求列到</w:t>
      </w:r>
      <w:r>
        <w:rPr>
          <w:rFonts w:hint="eastAsia" w:ascii="宋体" w:hAnsi="宋体" w:eastAsia="宋体" w:cs="宋体"/>
          <w:color w:val="000000"/>
          <w:sz w:val="24"/>
          <w:szCs w:val="24"/>
          <w:lang w:eastAsia="zh-CN" w:bidi="ar"/>
        </w:rPr>
        <w:t>二</w:t>
      </w:r>
      <w:r>
        <w:rPr>
          <w:rFonts w:hint="eastAsia" w:ascii="宋体" w:hAnsi="宋体" w:eastAsia="宋体" w:cs="宋体"/>
          <w:color w:val="000000"/>
          <w:sz w:val="24"/>
          <w:szCs w:val="24"/>
          <w:lang w:bidi="ar"/>
        </w:rPr>
        <w:t>级目录及以上，并附要素说明）。</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（2）投标时，要提供服务团队管理人员和专家名单，包括姓名、性别、年龄、职务/职称、单位、专业、执业资格证名称等信息，并附职称或执业资格证书复印件。</w:t>
      </w:r>
    </w:p>
    <w:p>
      <w:pPr>
        <w:keepNext w:val="0"/>
        <w:keepLines w:val="0"/>
        <w:pageBreakBefore w:val="0"/>
        <w:widowControl w:val="0"/>
        <w:kinsoku/>
        <w:wordWrap/>
        <w:overflowPunct/>
        <w:topLinePunct w:val="0"/>
        <w:autoSpaceDE w:val="0"/>
        <w:autoSpaceDN/>
        <w:bidi w:val="0"/>
        <w:adjustRightInd/>
        <w:snapToGrid/>
        <w:spacing w:line="360" w:lineRule="auto"/>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bidi="ar"/>
        </w:rPr>
        <w:t>（三）项目验收</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bidi="ar"/>
        </w:rPr>
        <w:t>1、验收标准：</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sz w:val="24"/>
          <w:szCs w:val="24"/>
        </w:rPr>
        <w:t>完成合同约定的事项，相关报告和专家意见符合国家及地方现行规范和标准要求，通过专家评审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2、验收方式：</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专家评审会。</w:t>
      </w:r>
    </w:p>
    <w:p>
      <w:pPr>
        <w:keepNext w:val="0"/>
        <w:keepLines w:val="0"/>
        <w:pageBreakBefore w:val="0"/>
        <w:widowControl w:val="0"/>
        <w:numPr>
          <w:ilvl w:val="0"/>
          <w:numId w:val="1"/>
        </w:numPr>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bidi="ar"/>
        </w:rPr>
      </w:pPr>
      <w:r>
        <w:rPr>
          <w:rFonts w:hint="eastAsia" w:ascii="宋体" w:hAnsi="宋体" w:eastAsia="宋体" w:cs="宋体"/>
          <w:color w:val="000000"/>
          <w:sz w:val="24"/>
          <w:szCs w:val="24"/>
          <w:lang w:bidi="ar"/>
        </w:rPr>
        <w:t>本项目按《杭州市政府采购履约验收暂行办法》（杭财采监〔2019〕10号）的规定组织验收。</w:t>
      </w:r>
    </w:p>
    <w:p>
      <w:pPr>
        <w:keepNext w:val="0"/>
        <w:keepLines w:val="0"/>
        <w:pageBreakBefore w:val="0"/>
        <w:widowControl w:val="0"/>
        <w:kinsoku/>
        <w:wordWrap/>
        <w:overflowPunct/>
        <w:topLinePunct w:val="0"/>
        <w:autoSpaceDE w:val="0"/>
        <w:autoSpaceDN/>
        <w:bidi w:val="0"/>
        <w:adjustRightInd/>
        <w:snapToGrid/>
        <w:spacing w:line="360" w:lineRule="auto"/>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bidi="ar"/>
        </w:rPr>
        <w:t>（四）项目须执行的标准、规范</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按照国家、省、市、区最新法律法规、政策文件、排放标准和编制要求等规定，以及采购人提供的管理要求。</w:t>
      </w:r>
    </w:p>
    <w:p>
      <w:pPr>
        <w:keepNext w:val="0"/>
        <w:keepLines w:val="0"/>
        <w:pageBreakBefore w:val="0"/>
        <w:widowControl w:val="0"/>
        <w:kinsoku/>
        <w:wordWrap/>
        <w:overflowPunct/>
        <w:topLinePunct w:val="0"/>
        <w:autoSpaceDE w:val="0"/>
        <w:autoSpaceDN/>
        <w:bidi w:val="0"/>
        <w:adjustRightInd/>
        <w:snapToGrid/>
        <w:spacing w:line="360" w:lineRule="auto"/>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bidi="ar"/>
        </w:rPr>
        <w:t>（五）项目实施要求</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1、实施单位要求</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（1）未列入国家或地方公共信用信息服务平台或相关部门公布的严重违法失信企业名单。</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（2）具有政府主管部门发放的</w:t>
      </w:r>
      <w:r>
        <w:rPr>
          <w:rFonts w:hint="eastAsia" w:ascii="宋体" w:hAnsi="宋体" w:eastAsia="宋体" w:cs="宋体"/>
          <w:color w:val="000000"/>
          <w:sz w:val="24"/>
          <w:szCs w:val="24"/>
          <w:lang w:eastAsia="zh-CN"/>
        </w:rPr>
        <w:t>生态建设和</w:t>
      </w:r>
      <w:r>
        <w:rPr>
          <w:rFonts w:hint="eastAsia" w:ascii="宋体" w:hAnsi="宋体" w:eastAsia="宋体" w:cs="宋体"/>
          <w:color w:val="000000"/>
          <w:sz w:val="24"/>
          <w:szCs w:val="24"/>
        </w:rPr>
        <w:t>环境工程设计专项等相关领域工程</w:t>
      </w:r>
      <w:r>
        <w:rPr>
          <w:rFonts w:hint="eastAsia" w:ascii="宋体" w:hAnsi="宋体" w:eastAsia="宋体" w:cs="宋体"/>
          <w:color w:val="000000"/>
          <w:sz w:val="24"/>
          <w:szCs w:val="24"/>
          <w:lang w:eastAsia="zh-CN"/>
        </w:rPr>
        <w:t>咨询单位</w:t>
      </w:r>
      <w:r>
        <w:rPr>
          <w:rFonts w:hint="eastAsia" w:ascii="宋体" w:hAnsi="宋体" w:eastAsia="宋体" w:cs="宋体"/>
          <w:color w:val="000000"/>
          <w:sz w:val="24"/>
          <w:szCs w:val="24"/>
        </w:rPr>
        <w:t>资质，且级别较优者，同等条件下优先考虑。</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2、实施团队要求</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负责人。明确1名</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负责人，负责项目的统筹协调工作。具有</w:t>
      </w:r>
      <w:r>
        <w:rPr>
          <w:rFonts w:hint="eastAsia" w:ascii="宋体" w:hAnsi="宋体" w:eastAsia="宋体" w:cs="宋体"/>
          <w:color w:val="000000"/>
          <w:sz w:val="24"/>
          <w:szCs w:val="24"/>
          <w:lang w:eastAsia="zh-CN"/>
        </w:rPr>
        <w:t>副</w:t>
      </w:r>
      <w:r>
        <w:rPr>
          <w:rFonts w:hint="eastAsia" w:ascii="宋体" w:hAnsi="宋体" w:eastAsia="宋体" w:cs="宋体"/>
          <w:color w:val="000000"/>
          <w:sz w:val="24"/>
          <w:szCs w:val="24"/>
        </w:rPr>
        <w:t>高职称（环保、</w:t>
      </w:r>
      <w:r>
        <w:rPr>
          <w:rFonts w:hint="eastAsia" w:ascii="宋体" w:hAnsi="宋体" w:eastAsia="宋体" w:cs="宋体"/>
          <w:color w:val="000000"/>
          <w:sz w:val="24"/>
          <w:szCs w:val="24"/>
          <w:lang w:eastAsia="zh-CN"/>
        </w:rPr>
        <w:t>低碳、能源</w:t>
      </w:r>
      <w:r>
        <w:rPr>
          <w:rFonts w:hint="eastAsia" w:ascii="宋体" w:hAnsi="宋体" w:eastAsia="宋体" w:cs="宋体"/>
          <w:color w:val="000000"/>
          <w:sz w:val="24"/>
          <w:szCs w:val="24"/>
        </w:rPr>
        <w:t>方面），且有</w:t>
      </w:r>
      <w:r>
        <w:rPr>
          <w:rFonts w:hint="eastAsia" w:ascii="宋体" w:hAnsi="宋体" w:eastAsia="宋体" w:cs="宋体"/>
          <w:color w:val="000000"/>
          <w:sz w:val="24"/>
          <w:szCs w:val="24"/>
          <w:lang w:eastAsia="zh-CN"/>
        </w:rPr>
        <w:t>低碳建设方面</w:t>
      </w:r>
      <w:r>
        <w:rPr>
          <w:rFonts w:hint="eastAsia" w:ascii="宋体" w:hAnsi="宋体" w:eastAsia="宋体" w:cs="宋体"/>
          <w:color w:val="000000"/>
          <w:sz w:val="24"/>
          <w:szCs w:val="24"/>
        </w:rPr>
        <w:t>的工作经验。</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负责人要求是供应商正式工作人员。</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（2）专家团队。组建环境治理工程、</w:t>
      </w:r>
      <w:r>
        <w:rPr>
          <w:rFonts w:hint="eastAsia" w:ascii="宋体" w:hAnsi="宋体" w:eastAsia="宋体" w:cs="宋体"/>
          <w:color w:val="000000"/>
          <w:sz w:val="24"/>
          <w:szCs w:val="24"/>
          <w:lang w:eastAsia="zh-CN"/>
        </w:rPr>
        <w:t>低碳建设</w:t>
      </w:r>
      <w:r>
        <w:rPr>
          <w:rFonts w:hint="eastAsia" w:ascii="宋体" w:hAnsi="宋体" w:eastAsia="宋体" w:cs="宋体"/>
          <w:color w:val="000000"/>
          <w:sz w:val="24"/>
          <w:szCs w:val="24"/>
        </w:rPr>
        <w:t>等方面的专家团队，要求具有相关领域副高及以上技术职称或持有注册</w:t>
      </w:r>
      <w:r>
        <w:rPr>
          <w:rFonts w:hint="eastAsia" w:ascii="宋体" w:hAnsi="宋体" w:eastAsia="宋体" w:cs="宋体"/>
          <w:color w:val="000000"/>
          <w:sz w:val="24"/>
          <w:szCs w:val="24"/>
          <w:lang w:eastAsia="zh-CN"/>
        </w:rPr>
        <w:t>能源</w:t>
      </w:r>
      <w:r>
        <w:rPr>
          <w:rFonts w:hint="eastAsia" w:ascii="宋体" w:hAnsi="宋体" w:eastAsia="宋体" w:cs="宋体"/>
          <w:color w:val="000000"/>
          <w:sz w:val="24"/>
          <w:szCs w:val="24"/>
        </w:rPr>
        <w:t>工程师、注册环保工程师等相关执业资格证书（要求人、证、社保一致）；上述</w:t>
      </w:r>
      <w:r>
        <w:rPr>
          <w:rFonts w:hint="eastAsia" w:ascii="宋体" w:hAnsi="宋体" w:eastAsia="宋体" w:cs="宋体"/>
          <w:color w:val="000000"/>
          <w:sz w:val="24"/>
          <w:szCs w:val="24"/>
          <w:lang w:val="en-US" w:eastAsia="zh-CN"/>
        </w:rPr>
        <w:t>２</w:t>
      </w:r>
      <w:r>
        <w:rPr>
          <w:rFonts w:hint="eastAsia" w:ascii="宋体" w:hAnsi="宋体" w:eastAsia="宋体" w:cs="宋体"/>
          <w:color w:val="000000"/>
          <w:sz w:val="24"/>
          <w:szCs w:val="24"/>
        </w:rPr>
        <w:t>个领域的专家分别不少于</w:t>
      </w:r>
      <w:r>
        <w:rPr>
          <w:rFonts w:hint="eastAsia" w:ascii="宋体" w:hAnsi="宋体" w:eastAsia="宋体" w:cs="宋体"/>
          <w:color w:val="000000"/>
          <w:sz w:val="24"/>
          <w:szCs w:val="24"/>
          <w:lang w:eastAsia="zh-CN"/>
        </w:rPr>
        <w:t>１</w:t>
      </w:r>
      <w:r>
        <w:rPr>
          <w:rFonts w:hint="eastAsia" w:ascii="宋体" w:hAnsi="宋体" w:eastAsia="宋体" w:cs="宋体"/>
          <w:color w:val="000000"/>
          <w:sz w:val="24"/>
          <w:szCs w:val="24"/>
        </w:rPr>
        <w:t>名；本单位专家必须占专家总数的50%以上；临时聘用的专家必须与供应商签订履职意向书，并保证有时间和精力参加项目相关工作。针对项目调查和诊断中遇到的特殊工艺和问题，能及时邀请国内相关行业的知名专家参与。</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（3）现场调研要求。赴企业调研期间，原则上集中办公，要求有专家全程参加，人员要相对固定。</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质检人员。明确1名质量负责人，负责项目进度控制、服务质量管理、档案管理等工作。严格执行服务质量管理文件，对项目的工作进度和服务质量进行有效控制。建立服务内容清单和档案，并对服务绩效进行自评估，配合采购人做好项目绩效评估工作。保留相关资料和记录备查，记录应及时、准确、完整。遵守保密约定，保守杭州市生态环境局（采购人）和企业的秘密。质量负责人要求是供应商正式工作人员。</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bidi="ar"/>
        </w:rPr>
        <w:t>3、项目实施所需软硬件要求：</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后勤保障。保障不少于</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辆工作用车；配备电脑、打印机等日常办公设备和办公用品。</w:t>
      </w:r>
    </w:p>
    <w:p>
      <w:pPr>
        <w:keepNext w:val="0"/>
        <w:keepLines w:val="0"/>
        <w:pageBreakBefore w:val="0"/>
        <w:widowControl w:val="0"/>
        <w:kinsoku/>
        <w:wordWrap/>
        <w:overflowPunct/>
        <w:topLinePunct w:val="0"/>
        <w:autoSpaceDE w:val="0"/>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（六）其它采购人认为必须说明的事项</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主体、关键性工作不得分包，具体工作内容为：</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对</w:t>
      </w:r>
      <w:r>
        <w:rPr>
          <w:rFonts w:hint="eastAsia" w:ascii="宋体" w:hAnsi="宋体" w:eastAsia="宋体" w:cs="宋体"/>
          <w:color w:val="000000"/>
          <w:sz w:val="24"/>
          <w:szCs w:val="24"/>
          <w:lang w:val="en-US" w:eastAsia="zh-CN"/>
        </w:rPr>
        <w:t>５家</w:t>
      </w:r>
      <w:r>
        <w:rPr>
          <w:rFonts w:hint="eastAsia" w:ascii="宋体" w:hAnsi="宋体" w:eastAsia="宋体" w:cs="宋体"/>
          <w:color w:val="000000"/>
          <w:sz w:val="24"/>
          <w:szCs w:val="24"/>
          <w:lang w:bidi="ar"/>
        </w:rPr>
        <w:t>重点企业温室气体和空气污染物的协同治理</w:t>
      </w:r>
      <w:r>
        <w:rPr>
          <w:rFonts w:hint="eastAsia" w:ascii="宋体" w:hAnsi="宋体" w:eastAsia="宋体" w:cs="宋体"/>
          <w:color w:val="000000"/>
          <w:sz w:val="24"/>
          <w:szCs w:val="24"/>
          <w:lang w:eastAsia="zh-CN" w:bidi="ar"/>
        </w:rPr>
        <w:t>开展评估提出建议</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对</w:t>
      </w:r>
      <w:r>
        <w:rPr>
          <w:rFonts w:hint="eastAsia" w:ascii="宋体" w:hAnsi="宋体" w:eastAsia="宋体" w:cs="宋体"/>
          <w:color w:val="000000"/>
          <w:sz w:val="24"/>
          <w:szCs w:val="24"/>
          <w:lang w:val="en-US" w:eastAsia="zh-CN"/>
        </w:rPr>
        <w:t>1个</w:t>
      </w:r>
      <w:r>
        <w:rPr>
          <w:rFonts w:hint="eastAsia" w:ascii="宋体" w:hAnsi="宋体" w:eastAsia="宋体" w:cs="宋体"/>
          <w:color w:val="000000"/>
          <w:sz w:val="24"/>
          <w:szCs w:val="24"/>
          <w:lang w:eastAsia="zh-CN" w:bidi="ar"/>
        </w:rPr>
        <w:t>工乡镇和</w:t>
      </w:r>
      <w:r>
        <w:rPr>
          <w:rFonts w:hint="eastAsia" w:ascii="宋体" w:hAnsi="宋体" w:eastAsia="宋体" w:cs="宋体"/>
          <w:color w:val="000000"/>
          <w:sz w:val="24"/>
          <w:szCs w:val="24"/>
          <w:lang w:val="en-US" w:eastAsia="zh-CN" w:bidi="ar"/>
        </w:rPr>
        <w:t>社区（村）</w:t>
      </w:r>
      <w:r>
        <w:rPr>
          <w:rFonts w:hint="eastAsia" w:ascii="宋体" w:hAnsi="宋体" w:eastAsia="宋体" w:cs="宋体"/>
          <w:color w:val="000000"/>
          <w:sz w:val="24"/>
          <w:szCs w:val="24"/>
          <w:lang w:eastAsia="zh-CN" w:bidi="ar"/>
        </w:rPr>
        <w:t>近零碳排放示范创建开展评估提出建议。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8C42"/>
    <w:multiLevelType w:val="singleLevel"/>
    <w:tmpl w:val="C5868C4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MTcyMjUxNGIwMDgyM2I0NTkwNzQzODZiYjQ4NGMifQ=="/>
  </w:docVars>
  <w:rsids>
    <w:rsidRoot w:val="00000000"/>
    <w:rsid w:val="0888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spacing w:line="480" w:lineRule="atLeast"/>
      <w:ind w:firstLine="570"/>
    </w:pPr>
    <w:rPr>
      <w:rFonts w:ascii="??" w:hAnsi="??" w:eastAsia="??" w:cs="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2022-07-26T03:00:42Z</dcterms:created>
  <dc:creator>Administrator</dc:creator>
  <cp:lastModifiedBy>Painkiller</cp:lastModifiedBy>
  <dcterms:modified xsi:type="dcterms:W3CDTF">2022-07-26T03:11:38Z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B6023F93C5C94683880CABE4CBD460D8</vt:lpwstr>
  </property>
</Properties>
</file>