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60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i w:val="0"/>
          <w:iCs w:val="0"/>
          <w:caps w:val="0"/>
          <w:spacing w:val="0"/>
        </w:rPr>
      </w:pPr>
      <w:r>
        <w:rPr>
          <w:b/>
          <w:bCs/>
          <w:i w:val="0"/>
          <w:iCs w:val="0"/>
          <w:caps w:val="0"/>
          <w:spacing w:val="0"/>
        </w:rPr>
        <w:t>第十五届中国—东北亚博览会接待工作购买服务项目</w:t>
      </w:r>
    </w:p>
    <w:p w14:paraId="2BD5F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rPr>
      </w:pPr>
      <w:r>
        <w:rPr>
          <w:b/>
          <w:bCs/>
          <w:i w:val="0"/>
          <w:iCs w:val="0"/>
          <w:caps w:val="0"/>
          <w:spacing w:val="0"/>
        </w:rPr>
        <w:t>更正公告</w:t>
      </w:r>
    </w:p>
    <w:p w14:paraId="613244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ascii="微软雅黑" w:hAnsi="微软雅黑" w:eastAsia="微软雅黑" w:cs="微软雅黑"/>
          <w:sz w:val="27"/>
          <w:szCs w:val="27"/>
        </w:rPr>
      </w:pPr>
      <w:r>
        <w:rPr>
          <w:rFonts w:hint="eastAsia" w:ascii="宋体" w:hAnsi="宋体" w:eastAsia="宋体" w:cs="宋体"/>
          <w:i w:val="0"/>
          <w:iCs w:val="0"/>
          <w:caps w:val="0"/>
          <w:spacing w:val="0"/>
          <w:sz w:val="24"/>
          <w:szCs w:val="24"/>
        </w:rPr>
        <w:t>一、项目基本情况</w:t>
      </w:r>
    </w:p>
    <w:p w14:paraId="6E08AA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pPr>
      <w:r>
        <w:rPr>
          <w:rFonts w:hint="eastAsia" w:ascii="宋体" w:hAnsi="宋体" w:eastAsia="宋体" w:cs="宋体"/>
          <w:i w:val="0"/>
          <w:iCs w:val="0"/>
          <w:caps w:val="0"/>
          <w:spacing w:val="0"/>
          <w:sz w:val="24"/>
          <w:szCs w:val="24"/>
        </w:rPr>
        <w:t>原公告的采购项目编号：采购计划-[2025]-08687号-1-001</w:t>
      </w:r>
    </w:p>
    <w:p w14:paraId="2DB8F3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pPr>
      <w:r>
        <w:rPr>
          <w:rFonts w:hint="eastAsia" w:ascii="宋体" w:hAnsi="宋体" w:eastAsia="宋体" w:cs="宋体"/>
          <w:i w:val="0"/>
          <w:iCs w:val="0"/>
          <w:caps w:val="0"/>
          <w:spacing w:val="0"/>
          <w:sz w:val="24"/>
          <w:szCs w:val="24"/>
        </w:rPr>
        <w:t>原公告的采购项目名称：第十五届中国—东北亚博览会接待工作购买服务项目</w:t>
      </w:r>
    </w:p>
    <w:p w14:paraId="444A43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pPr>
      <w:r>
        <w:rPr>
          <w:rFonts w:hint="eastAsia" w:ascii="宋体" w:hAnsi="宋体" w:eastAsia="宋体" w:cs="宋体"/>
          <w:i w:val="0"/>
          <w:iCs w:val="0"/>
          <w:caps w:val="0"/>
          <w:spacing w:val="0"/>
          <w:sz w:val="24"/>
          <w:szCs w:val="24"/>
        </w:rPr>
        <w:t>首次公告日期：</w:t>
      </w:r>
      <w:r>
        <w:rPr>
          <w:rFonts w:hint="default" w:ascii="Times New Roman" w:hAnsi="Times New Roman" w:eastAsia="微软雅黑" w:cs="Times New Roman"/>
          <w:i w:val="0"/>
          <w:iCs w:val="0"/>
          <w:caps w:val="0"/>
          <w:spacing w:val="0"/>
          <w:sz w:val="24"/>
          <w:szCs w:val="24"/>
        </w:rPr>
        <w:t>2025</w:t>
      </w:r>
      <w:r>
        <w:rPr>
          <w:rFonts w:hint="eastAsia" w:ascii="宋体" w:hAnsi="宋体" w:eastAsia="宋体" w:cs="宋体"/>
          <w:i w:val="0"/>
          <w:iCs w:val="0"/>
          <w:caps w:val="0"/>
          <w:spacing w:val="0"/>
          <w:sz w:val="24"/>
          <w:szCs w:val="24"/>
        </w:rPr>
        <w:t>年</w:t>
      </w:r>
      <w:r>
        <w:rPr>
          <w:rFonts w:hint="default" w:ascii="Times New Roman" w:hAnsi="Times New Roman" w:eastAsia="微软雅黑" w:cs="Times New Roman"/>
          <w:i w:val="0"/>
          <w:iCs w:val="0"/>
          <w:caps w:val="0"/>
          <w:spacing w:val="0"/>
          <w:sz w:val="24"/>
          <w:szCs w:val="24"/>
        </w:rPr>
        <w:t>0</w:t>
      </w:r>
      <w:r>
        <w:rPr>
          <w:rFonts w:hint="default" w:ascii="Times New Roman" w:hAnsi="Times New Roman" w:eastAsia="宋体" w:cs="Times New Roman"/>
          <w:i w:val="0"/>
          <w:iCs w:val="0"/>
          <w:caps w:val="0"/>
          <w:spacing w:val="0"/>
          <w:sz w:val="24"/>
          <w:szCs w:val="24"/>
        </w:rPr>
        <w:t>7</w:t>
      </w:r>
      <w:r>
        <w:rPr>
          <w:rFonts w:hint="eastAsia" w:ascii="宋体" w:hAnsi="宋体" w:eastAsia="宋体" w:cs="宋体"/>
          <w:i w:val="0"/>
          <w:iCs w:val="0"/>
          <w:caps w:val="0"/>
          <w:spacing w:val="0"/>
          <w:sz w:val="24"/>
          <w:szCs w:val="24"/>
        </w:rPr>
        <w:t>月</w:t>
      </w:r>
      <w:r>
        <w:rPr>
          <w:rFonts w:hint="eastAsia" w:ascii="宋体" w:hAnsi="宋体" w:eastAsia="宋体" w:cs="宋体"/>
          <w:i w:val="0"/>
          <w:iCs w:val="0"/>
          <w:caps w:val="0"/>
          <w:spacing w:val="0"/>
          <w:sz w:val="24"/>
          <w:szCs w:val="24"/>
          <w:lang w:val="en-US" w:eastAsia="zh-CN"/>
        </w:rPr>
        <w:t>0</w:t>
      </w:r>
      <w:r>
        <w:rPr>
          <w:rFonts w:hint="default" w:ascii="Times New Roman" w:hAnsi="Times New Roman" w:eastAsia="宋体" w:cs="Times New Roman"/>
          <w:i w:val="0"/>
          <w:iCs w:val="0"/>
          <w:caps w:val="0"/>
          <w:spacing w:val="0"/>
          <w:sz w:val="24"/>
          <w:szCs w:val="24"/>
        </w:rPr>
        <w:t>4</w:t>
      </w:r>
      <w:r>
        <w:rPr>
          <w:rFonts w:hint="eastAsia" w:ascii="宋体" w:hAnsi="宋体" w:eastAsia="宋体" w:cs="宋体"/>
          <w:i w:val="0"/>
          <w:iCs w:val="0"/>
          <w:caps w:val="0"/>
          <w:spacing w:val="0"/>
          <w:sz w:val="24"/>
          <w:szCs w:val="24"/>
        </w:rPr>
        <w:t>日</w:t>
      </w:r>
    </w:p>
    <w:p w14:paraId="724570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pPr>
      <w:r>
        <w:rPr>
          <w:rFonts w:hint="eastAsia" w:ascii="宋体" w:hAnsi="宋体" w:eastAsia="宋体" w:cs="宋体"/>
          <w:i w:val="0"/>
          <w:iCs w:val="0"/>
          <w:caps w:val="0"/>
          <w:spacing w:val="0"/>
          <w:sz w:val="24"/>
          <w:szCs w:val="24"/>
        </w:rPr>
        <w:t>二、更正信息</w:t>
      </w:r>
    </w:p>
    <w:p w14:paraId="2C8BFC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pPr>
      <w:r>
        <w:rPr>
          <w:rFonts w:hint="eastAsia" w:ascii="宋体" w:hAnsi="宋体" w:eastAsia="宋体" w:cs="宋体"/>
          <w:i w:val="0"/>
          <w:iCs w:val="0"/>
          <w:caps w:val="0"/>
          <w:spacing w:val="0"/>
          <w:sz w:val="24"/>
          <w:szCs w:val="24"/>
        </w:rPr>
        <w:t>更正事项：采购文件</w:t>
      </w:r>
    </w:p>
    <w:p w14:paraId="516E3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pPr>
      <w:r>
        <w:rPr>
          <w:rFonts w:hint="eastAsia" w:ascii="宋体" w:hAnsi="宋体" w:eastAsia="宋体" w:cs="宋体"/>
          <w:i w:val="0"/>
          <w:iCs w:val="0"/>
          <w:caps w:val="0"/>
          <w:spacing w:val="0"/>
          <w:sz w:val="24"/>
          <w:szCs w:val="24"/>
        </w:rPr>
        <w:t>更正内容：</w:t>
      </w:r>
    </w:p>
    <w:tbl>
      <w:tblPr>
        <w:tblStyle w:val="5"/>
        <w:tblW w:w="9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6"/>
        <w:gridCol w:w="3099"/>
        <w:gridCol w:w="3167"/>
        <w:gridCol w:w="2517"/>
      </w:tblGrid>
      <w:tr w14:paraId="5D6B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2" w:hRule="atLeast"/>
          <w:jc w:val="center"/>
        </w:trPr>
        <w:tc>
          <w:tcPr>
            <w:tcW w:w="9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4A23C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pPr>
            <w:r>
              <w:rPr>
                <w:rFonts w:hint="eastAsia" w:ascii="微软雅黑" w:hAnsi="微软雅黑" w:eastAsia="微软雅黑" w:cs="微软雅黑"/>
                <w:spacing w:val="0"/>
                <w:sz w:val="21"/>
                <w:szCs w:val="21"/>
              </w:rPr>
              <w:t>序号</w:t>
            </w:r>
          </w:p>
        </w:tc>
        <w:tc>
          <w:tcPr>
            <w:tcW w:w="30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685D28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pPr>
            <w:r>
              <w:rPr>
                <w:rFonts w:hint="eastAsia" w:ascii="微软雅黑" w:hAnsi="微软雅黑" w:eastAsia="微软雅黑" w:cs="微软雅黑"/>
                <w:spacing w:val="0"/>
                <w:sz w:val="21"/>
                <w:szCs w:val="21"/>
              </w:rPr>
              <w:t>更正项</w:t>
            </w:r>
          </w:p>
        </w:tc>
        <w:tc>
          <w:tcPr>
            <w:tcW w:w="31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619E65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pPr>
            <w:r>
              <w:rPr>
                <w:rFonts w:hint="eastAsia" w:ascii="微软雅黑" w:hAnsi="微软雅黑" w:eastAsia="微软雅黑" w:cs="微软雅黑"/>
                <w:spacing w:val="0"/>
                <w:sz w:val="21"/>
                <w:szCs w:val="21"/>
              </w:rPr>
              <w:t>更正前内容</w:t>
            </w:r>
          </w:p>
        </w:tc>
        <w:tc>
          <w:tcPr>
            <w:tcW w:w="251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14:paraId="0F0B6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pPr>
            <w:r>
              <w:rPr>
                <w:rFonts w:hint="eastAsia" w:ascii="微软雅黑" w:hAnsi="微软雅黑" w:eastAsia="微软雅黑" w:cs="微软雅黑"/>
                <w:spacing w:val="0"/>
                <w:sz w:val="21"/>
                <w:szCs w:val="21"/>
              </w:rPr>
              <w:t>更正后内容</w:t>
            </w:r>
          </w:p>
        </w:tc>
      </w:tr>
      <w:tr w14:paraId="4E40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7" w:hRule="atLeast"/>
          <w:jc w:val="center"/>
        </w:trPr>
        <w:tc>
          <w:tcPr>
            <w:tcW w:w="93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F6AC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pPr>
            <w:r>
              <w:rPr>
                <w:rFonts w:hint="default" w:ascii="Times New Roman" w:hAnsi="Times New Roman" w:eastAsia="宋体" w:cs="Times New Roman"/>
                <w:sz w:val="24"/>
                <w:szCs w:val="24"/>
              </w:rPr>
              <w:t>1</w:t>
            </w:r>
          </w:p>
        </w:tc>
        <w:tc>
          <w:tcPr>
            <w:tcW w:w="30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BC0C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pPr>
            <w:r>
              <w:rPr>
                <w:rFonts w:hint="eastAsia"/>
              </w:rPr>
              <w:t>第十五届中国—东北亚博览会接待工作购买服务项目接待车辆轿车采购第五章服务要求</w:t>
            </w:r>
            <w:r>
              <w:rPr>
                <w:rFonts w:hint="eastAsia"/>
                <w:lang w:val="en-US" w:eastAsia="zh-CN"/>
              </w:rPr>
              <w:t>本项目预算中项目名称</w:t>
            </w:r>
          </w:p>
        </w:tc>
        <w:tc>
          <w:tcPr>
            <w:tcW w:w="316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CB1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rPr>
                <w:rFonts w:hint="default" w:eastAsiaTheme="minorEastAsia"/>
                <w:lang w:val="en-US" w:eastAsia="zh-CN"/>
              </w:rPr>
            </w:pPr>
            <w:r>
              <w:rPr>
                <w:rFonts w:hint="eastAsia"/>
                <w:lang w:val="en-US" w:eastAsia="zh-CN"/>
              </w:rPr>
              <w:t>轿车红旗H7</w:t>
            </w:r>
          </w:p>
        </w:tc>
        <w:tc>
          <w:tcPr>
            <w:tcW w:w="251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651E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jc w:val="center"/>
              <w:rPr>
                <w:rFonts w:hint="default"/>
                <w:lang w:val="en-US"/>
              </w:rPr>
            </w:pPr>
            <w:bookmarkStart w:id="0" w:name="_GoBack"/>
            <w:r>
              <w:rPr>
                <w:rFonts w:hint="eastAsia"/>
                <w:lang w:val="en-US" w:eastAsia="zh-CN"/>
              </w:rPr>
              <w:t>轿车红旗H7/EQM5</w:t>
            </w:r>
            <w:bookmarkEnd w:id="0"/>
          </w:p>
        </w:tc>
      </w:tr>
    </w:tbl>
    <w:p w14:paraId="453476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pPr>
      <w:r>
        <w:rPr>
          <w:rFonts w:hint="eastAsia" w:ascii="宋体" w:hAnsi="宋体" w:eastAsia="宋体" w:cs="宋体"/>
          <w:i w:val="0"/>
          <w:iCs w:val="0"/>
          <w:caps w:val="0"/>
          <w:spacing w:val="0"/>
          <w:sz w:val="24"/>
          <w:szCs w:val="24"/>
        </w:rPr>
        <w:t>本项目其他内容不变。</w:t>
      </w:r>
    </w:p>
    <w:p w14:paraId="6E5136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更正日期：</w:t>
      </w:r>
      <w:r>
        <w:rPr>
          <w:rFonts w:hint="default" w:ascii="宋体" w:hAnsi="宋体" w:eastAsia="宋体" w:cs="宋体"/>
          <w:i w:val="0"/>
          <w:iCs w:val="0"/>
          <w:caps w:val="0"/>
          <w:spacing w:val="0"/>
          <w:sz w:val="24"/>
          <w:szCs w:val="24"/>
        </w:rPr>
        <w:t>2025</w:t>
      </w:r>
      <w:r>
        <w:rPr>
          <w:rFonts w:hint="eastAsia" w:ascii="宋体" w:hAnsi="宋体" w:eastAsia="宋体" w:cs="宋体"/>
          <w:i w:val="0"/>
          <w:iCs w:val="0"/>
          <w:caps w:val="0"/>
          <w:spacing w:val="0"/>
          <w:sz w:val="24"/>
          <w:szCs w:val="24"/>
        </w:rPr>
        <w:t>年</w:t>
      </w:r>
      <w:r>
        <w:rPr>
          <w:rFonts w:hint="default" w:ascii="宋体" w:hAnsi="宋体" w:eastAsia="宋体" w:cs="宋体"/>
          <w:i w:val="0"/>
          <w:iCs w:val="0"/>
          <w:caps w:val="0"/>
          <w:spacing w:val="0"/>
          <w:sz w:val="24"/>
          <w:szCs w:val="24"/>
        </w:rPr>
        <w:t>07</w:t>
      </w:r>
      <w:r>
        <w:rPr>
          <w:rFonts w:hint="eastAsia" w:ascii="宋体" w:hAnsi="宋体" w:eastAsia="宋体" w:cs="宋体"/>
          <w:i w:val="0"/>
          <w:iCs w:val="0"/>
          <w:caps w:val="0"/>
          <w:spacing w:val="0"/>
          <w:sz w:val="24"/>
          <w:szCs w:val="24"/>
        </w:rPr>
        <w:t>月</w:t>
      </w:r>
      <w:r>
        <w:rPr>
          <w:rFonts w:hint="default" w:ascii="宋体" w:hAnsi="宋体" w:eastAsia="宋体" w:cs="宋体"/>
          <w:i w:val="0"/>
          <w:iCs w:val="0"/>
          <w:caps w:val="0"/>
          <w:spacing w:val="0"/>
          <w:sz w:val="24"/>
          <w:szCs w:val="24"/>
        </w:rPr>
        <w:t>0</w:t>
      </w:r>
      <w:r>
        <w:rPr>
          <w:rFonts w:hint="eastAsia" w:ascii="宋体" w:hAnsi="宋体" w:eastAsia="宋体" w:cs="宋体"/>
          <w:i w:val="0"/>
          <w:iCs w:val="0"/>
          <w:caps w:val="0"/>
          <w:spacing w:val="0"/>
          <w:sz w:val="24"/>
          <w:szCs w:val="24"/>
          <w:lang w:val="en-US" w:eastAsia="zh-CN"/>
        </w:rPr>
        <w:t>8</w:t>
      </w:r>
      <w:r>
        <w:rPr>
          <w:rFonts w:hint="eastAsia" w:ascii="宋体" w:hAnsi="宋体" w:eastAsia="宋体" w:cs="宋体"/>
          <w:i w:val="0"/>
          <w:iCs w:val="0"/>
          <w:caps w:val="0"/>
          <w:spacing w:val="0"/>
          <w:sz w:val="24"/>
          <w:szCs w:val="24"/>
        </w:rPr>
        <w:t>日</w:t>
      </w:r>
    </w:p>
    <w:p w14:paraId="1F0B97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三、其他补充事项</w:t>
      </w:r>
    </w:p>
    <w:p w14:paraId="70346A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本公告在“政采云”平台（http:// www.zcygov.cn）发布，同步推送到吉林省政府采购网（http://www.ccgp-jilin.gov.cn/）、吉林省公共资源交易服务平台、中国政府采购网。</w:t>
      </w:r>
    </w:p>
    <w:p w14:paraId="21B34C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四、凡对本次公告内容提出询问，请按以下方式联系</w:t>
      </w:r>
    </w:p>
    <w:p w14:paraId="6671DF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default" w:ascii="宋体" w:hAnsi="宋体" w:eastAsia="宋体" w:cs="宋体"/>
          <w:i w:val="0"/>
          <w:iCs w:val="0"/>
          <w:caps w:val="0"/>
          <w:spacing w:val="0"/>
          <w:sz w:val="24"/>
          <w:szCs w:val="24"/>
        </w:rPr>
        <w:t>1.</w:t>
      </w:r>
      <w:r>
        <w:rPr>
          <w:rFonts w:hint="eastAsia" w:ascii="宋体" w:hAnsi="宋体" w:eastAsia="宋体" w:cs="宋体"/>
          <w:i w:val="0"/>
          <w:iCs w:val="0"/>
          <w:caps w:val="0"/>
          <w:spacing w:val="0"/>
          <w:sz w:val="24"/>
          <w:szCs w:val="24"/>
        </w:rPr>
        <w:t>采购人信息</w:t>
      </w:r>
    </w:p>
    <w:p w14:paraId="21BBEC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名</w:t>
      </w:r>
      <w:r>
        <w:rPr>
          <w:rFonts w:hint="default" w:ascii="宋体" w:hAnsi="宋体" w:eastAsia="宋体" w:cs="宋体"/>
          <w:i w:val="0"/>
          <w:iCs w:val="0"/>
          <w:caps w:val="0"/>
          <w:spacing w:val="0"/>
          <w:sz w:val="24"/>
          <w:szCs w:val="24"/>
        </w:rPr>
        <w:t> </w:t>
      </w:r>
      <w:r>
        <w:rPr>
          <w:rFonts w:hint="eastAsia" w:ascii="宋体" w:hAnsi="宋体" w:eastAsia="宋体" w:cs="宋体"/>
          <w:i w:val="0"/>
          <w:iCs w:val="0"/>
          <w:caps w:val="0"/>
          <w:spacing w:val="0"/>
          <w:sz w:val="24"/>
          <w:szCs w:val="24"/>
        </w:rPr>
        <w:t>称：中国国际贸易促进委员会吉林省委员会</w:t>
      </w:r>
    </w:p>
    <w:p w14:paraId="4ACE84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地址：长春市松江路</w:t>
      </w:r>
      <w:r>
        <w:rPr>
          <w:rFonts w:hint="default" w:ascii="宋体" w:hAnsi="宋体" w:eastAsia="宋体" w:cs="宋体"/>
          <w:i w:val="0"/>
          <w:iCs w:val="0"/>
          <w:caps w:val="0"/>
          <w:spacing w:val="0"/>
          <w:sz w:val="24"/>
          <w:szCs w:val="24"/>
        </w:rPr>
        <w:t>51</w:t>
      </w:r>
      <w:r>
        <w:rPr>
          <w:rFonts w:hint="eastAsia" w:ascii="宋体" w:hAnsi="宋体" w:eastAsia="宋体" w:cs="宋体"/>
          <w:i w:val="0"/>
          <w:iCs w:val="0"/>
          <w:caps w:val="0"/>
          <w:spacing w:val="0"/>
          <w:sz w:val="24"/>
          <w:szCs w:val="24"/>
        </w:rPr>
        <w:t>号</w:t>
      </w:r>
    </w:p>
    <w:p w14:paraId="47487A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联系方式：衣秀林，</w:t>
      </w:r>
      <w:r>
        <w:rPr>
          <w:rFonts w:hint="default" w:ascii="宋体" w:hAnsi="宋体" w:eastAsia="宋体" w:cs="宋体"/>
          <w:i w:val="0"/>
          <w:iCs w:val="0"/>
          <w:caps w:val="0"/>
          <w:spacing w:val="0"/>
          <w:sz w:val="24"/>
          <w:szCs w:val="24"/>
        </w:rPr>
        <w:t>0431-82765550</w:t>
      </w:r>
    </w:p>
    <w:p w14:paraId="01BAD6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default" w:ascii="宋体" w:hAnsi="宋体" w:eastAsia="宋体" w:cs="宋体"/>
          <w:i w:val="0"/>
          <w:iCs w:val="0"/>
          <w:caps w:val="0"/>
          <w:spacing w:val="0"/>
          <w:sz w:val="24"/>
          <w:szCs w:val="24"/>
        </w:rPr>
        <w:t>2.</w:t>
      </w:r>
      <w:r>
        <w:rPr>
          <w:rFonts w:hint="eastAsia" w:ascii="宋体" w:hAnsi="宋体" w:eastAsia="宋体" w:cs="宋体"/>
          <w:i w:val="0"/>
          <w:iCs w:val="0"/>
          <w:caps w:val="0"/>
          <w:spacing w:val="0"/>
          <w:sz w:val="24"/>
          <w:szCs w:val="24"/>
        </w:rPr>
        <w:t>采购代理机构信息</w:t>
      </w:r>
    </w:p>
    <w:p w14:paraId="2D7488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名</w:t>
      </w:r>
      <w:r>
        <w:rPr>
          <w:rFonts w:hint="default" w:ascii="宋体" w:hAnsi="宋体" w:eastAsia="宋体" w:cs="宋体"/>
          <w:i w:val="0"/>
          <w:iCs w:val="0"/>
          <w:caps w:val="0"/>
          <w:spacing w:val="0"/>
          <w:sz w:val="24"/>
          <w:szCs w:val="24"/>
        </w:rPr>
        <w:t> </w:t>
      </w:r>
      <w:r>
        <w:rPr>
          <w:rFonts w:hint="eastAsia" w:ascii="宋体" w:hAnsi="宋体" w:eastAsia="宋体" w:cs="宋体"/>
          <w:i w:val="0"/>
          <w:iCs w:val="0"/>
          <w:caps w:val="0"/>
          <w:spacing w:val="0"/>
          <w:sz w:val="24"/>
          <w:szCs w:val="24"/>
        </w:rPr>
        <w:t>称：吉林省百利邦项目管理咨询有限公司</w:t>
      </w:r>
    </w:p>
    <w:p w14:paraId="58ED4E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地 址：长春净月高新技术产业开发区生态东街</w:t>
      </w:r>
      <w:r>
        <w:rPr>
          <w:rFonts w:hint="default" w:ascii="宋体" w:hAnsi="宋体" w:eastAsia="宋体" w:cs="宋体"/>
          <w:i w:val="0"/>
          <w:iCs w:val="0"/>
          <w:caps w:val="0"/>
          <w:spacing w:val="0"/>
          <w:sz w:val="24"/>
          <w:szCs w:val="24"/>
        </w:rPr>
        <w:t>3330</w:t>
      </w:r>
      <w:r>
        <w:rPr>
          <w:rFonts w:hint="eastAsia" w:ascii="宋体" w:hAnsi="宋体" w:eastAsia="宋体" w:cs="宋体"/>
          <w:i w:val="0"/>
          <w:iCs w:val="0"/>
          <w:caps w:val="0"/>
          <w:spacing w:val="0"/>
          <w:sz w:val="24"/>
          <w:szCs w:val="24"/>
        </w:rPr>
        <w:t>号吉林省国家广告产业园</w:t>
      </w:r>
    </w:p>
    <w:p w14:paraId="379DCC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联系方式：</w:t>
      </w:r>
      <w:r>
        <w:rPr>
          <w:rFonts w:hint="default" w:ascii="宋体" w:hAnsi="宋体" w:eastAsia="宋体" w:cs="宋体"/>
          <w:i w:val="0"/>
          <w:iCs w:val="0"/>
          <w:caps w:val="0"/>
          <w:spacing w:val="0"/>
          <w:sz w:val="24"/>
          <w:szCs w:val="24"/>
        </w:rPr>
        <w:t>0431-81685832</w:t>
      </w:r>
    </w:p>
    <w:p w14:paraId="090B5A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default" w:ascii="宋体" w:hAnsi="宋体" w:eastAsia="宋体" w:cs="宋体"/>
          <w:i w:val="0"/>
          <w:iCs w:val="0"/>
          <w:caps w:val="0"/>
          <w:spacing w:val="0"/>
          <w:sz w:val="24"/>
          <w:szCs w:val="24"/>
        </w:rPr>
        <w:t>3.</w:t>
      </w:r>
      <w:r>
        <w:rPr>
          <w:rFonts w:hint="eastAsia" w:ascii="宋体" w:hAnsi="宋体" w:eastAsia="宋体" w:cs="宋体"/>
          <w:i w:val="0"/>
          <w:iCs w:val="0"/>
          <w:caps w:val="0"/>
          <w:spacing w:val="0"/>
          <w:sz w:val="24"/>
          <w:szCs w:val="24"/>
        </w:rPr>
        <w:t>项目联系方式</w:t>
      </w:r>
    </w:p>
    <w:p w14:paraId="03DD21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项目联系人：李洋</w:t>
      </w:r>
    </w:p>
    <w:p w14:paraId="5E27CF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电 话：</w:t>
      </w:r>
      <w:r>
        <w:rPr>
          <w:rFonts w:hint="default" w:ascii="宋体" w:hAnsi="宋体" w:eastAsia="宋体" w:cs="宋体"/>
          <w:i w:val="0"/>
          <w:iCs w:val="0"/>
          <w:caps w:val="0"/>
          <w:spacing w:val="0"/>
          <w:sz w:val="24"/>
          <w:szCs w:val="24"/>
        </w:rPr>
        <w:t>0431-81685832</w:t>
      </w:r>
    </w:p>
    <w:p w14:paraId="7C324D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80"/>
        <w:rPr>
          <w:rFonts w:hint="eastAsia" w:ascii="宋体" w:hAnsi="宋体" w:eastAsia="宋体" w:cs="宋体"/>
          <w:i w:val="0"/>
          <w:iCs w:val="0"/>
          <w:caps w:val="0"/>
          <w:spacing w:val="0"/>
          <w:sz w:val="24"/>
          <w:szCs w:val="24"/>
        </w:rPr>
      </w:pPr>
      <w:r>
        <w:rPr>
          <w:rFonts w:hint="default" w:ascii="宋体" w:hAnsi="宋体" w:eastAsia="宋体" w:cs="宋体"/>
          <w:i w:val="0"/>
          <w:iCs w:val="0"/>
          <w:caps w:val="0"/>
          <w:spacing w:val="0"/>
          <w:sz w:val="24"/>
          <w:szCs w:val="24"/>
        </w:rPr>
        <w:t>4.</w:t>
      </w:r>
      <w:r>
        <w:rPr>
          <w:rFonts w:hint="eastAsia" w:ascii="宋体" w:hAnsi="宋体" w:eastAsia="宋体" w:cs="宋体"/>
          <w:i w:val="0"/>
          <w:iCs w:val="0"/>
          <w:caps w:val="0"/>
          <w:spacing w:val="0"/>
          <w:sz w:val="24"/>
          <w:szCs w:val="24"/>
        </w:rPr>
        <w:t>监督机构：吉林省财政厅政府采购管理处</w:t>
      </w:r>
    </w:p>
    <w:p w14:paraId="5AD9CBCD"/>
    <w:p w14:paraId="6EE677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D5A16"/>
    <w:rsid w:val="2CF75158"/>
    <w:rsid w:val="4E21294F"/>
    <w:rsid w:val="6B2D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456</Words>
  <Characters>578</Characters>
  <Lines>0</Lines>
  <Paragraphs>0</Paragraphs>
  <TotalTime>6</TotalTime>
  <ScaleCrop>false</ScaleCrop>
  <LinksUpToDate>false</LinksUpToDate>
  <CharactersWithSpaces>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2025-07-08T06:31:00Z</dcterms:created>
  <dc:creator>[嘿哈]</dc:creator>
  <cp:lastModifiedBy>[嘿哈]</cp:lastModifiedBy>
  <dcterms:modified xsi:type="dcterms:W3CDTF">2025-07-08T06:50:28Z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38ADB22C93B9448EAB0C6BD611DC1BB7_11</vt:lpwstr>
  </property>
  <property fmtid="{D5CDD505-2E9C-101B-9397-08002B2CF9AE}" pid="4" name="KSOTemplateDocerSaveRecord">
    <vt:lpwstr>eyJoZGlkIjoiMGMwYmU5MzJjZmUzMWExZjM4YWMyZGJjYjAzOGNkYzMiLCJ1c2VySWQiOiI1NjM0MTYzMjgifQ==</vt:lpwstr>
  </property>
</Properties>
</file>