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95C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通榆县中医院两专科一中心建设项目</w:t>
      </w:r>
    </w:p>
    <w:p w14:paraId="76161E9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更正</w:t>
      </w:r>
      <w:r>
        <w:rPr>
          <w:rFonts w:hint="eastAsia" w:ascii="宋体" w:hAnsi="宋体" w:eastAsia="宋体" w:cs="宋体"/>
          <w:b/>
          <w:bCs/>
          <w:sz w:val="32"/>
          <w:szCs w:val="32"/>
        </w:rPr>
        <w:t>公告</w:t>
      </w:r>
      <w:r>
        <w:rPr>
          <w:rFonts w:hint="eastAsia" w:ascii="宋体" w:hAnsi="宋体" w:cs="宋体"/>
          <w:b/>
          <w:bCs/>
          <w:sz w:val="32"/>
          <w:szCs w:val="32"/>
          <w:lang w:val="en-US" w:eastAsia="zh-CN"/>
        </w:rPr>
        <w:t>2</w:t>
      </w:r>
    </w:p>
    <w:p w14:paraId="218753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b/>
          <w:bCs/>
          <w:lang w:val="en-US" w:eastAsia="zh-CN"/>
        </w:rPr>
        <w:t xml:space="preserve">   </w:t>
      </w:r>
      <w:r>
        <w:rPr>
          <w:rFonts w:hint="eastAsia" w:ascii="宋体" w:hAnsi="宋体" w:eastAsia="宋体" w:cs="宋体"/>
          <w:b/>
          <w:bCs/>
          <w:i w:val="0"/>
          <w:iCs w:val="0"/>
          <w:caps w:val="0"/>
          <w:color w:val="000000"/>
          <w:spacing w:val="0"/>
          <w:kern w:val="0"/>
          <w:sz w:val="21"/>
          <w:szCs w:val="21"/>
          <w:lang w:val="en-US" w:eastAsia="zh-CN" w:bidi="ar"/>
        </w:rPr>
        <w:t>一、项目基本情况</w:t>
      </w:r>
    </w:p>
    <w:p w14:paraId="67D6A19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Cs/>
          <w:kern w:val="0"/>
          <w:szCs w:val="21"/>
          <w:u w:val="none"/>
          <w:lang w:eastAsia="zh-CN"/>
        </w:rPr>
      </w:pPr>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cs="宋体"/>
          <w:i w:val="0"/>
          <w:iCs w:val="0"/>
          <w:caps w:val="0"/>
          <w:color w:val="000000"/>
          <w:spacing w:val="0"/>
          <w:kern w:val="0"/>
          <w:sz w:val="21"/>
          <w:szCs w:val="21"/>
          <w:lang w:val="en-US" w:eastAsia="zh-CN" w:bidi="ar"/>
        </w:rPr>
        <w:t xml:space="preserve"> 1、原公告的采购</w:t>
      </w:r>
      <w:r>
        <w:rPr>
          <w:rFonts w:hint="eastAsia" w:ascii="宋体" w:hAnsi="宋体" w:eastAsia="宋体" w:cs="宋体"/>
          <w:i w:val="0"/>
          <w:iCs w:val="0"/>
          <w:caps w:val="0"/>
          <w:color w:val="000000"/>
          <w:spacing w:val="0"/>
          <w:kern w:val="0"/>
          <w:sz w:val="21"/>
          <w:szCs w:val="21"/>
          <w:lang w:val="en-US" w:eastAsia="zh-CN" w:bidi="ar"/>
        </w:rPr>
        <w:t>项目编号：</w:t>
      </w:r>
      <w:r>
        <w:rPr>
          <w:rFonts w:hint="eastAsia" w:ascii="宋体" w:hAnsi="宋体" w:cs="宋体"/>
          <w:i w:val="0"/>
          <w:caps w:val="0"/>
          <w:color w:val="333333"/>
          <w:spacing w:val="0"/>
          <w:sz w:val="21"/>
          <w:szCs w:val="21"/>
          <w:u w:val="none"/>
          <w:lang w:val="en-US" w:eastAsia="zh-CN"/>
        </w:rPr>
        <w:t>采购计划-</w:t>
      </w:r>
      <w:r>
        <w:rPr>
          <w:rFonts w:hint="eastAsia" w:ascii="宋体" w:hAnsi="宋体" w:eastAsia="宋体" w:cs="宋体"/>
          <w:i w:val="0"/>
          <w:caps w:val="0"/>
          <w:color w:val="333333"/>
          <w:spacing w:val="0"/>
          <w:sz w:val="21"/>
          <w:szCs w:val="21"/>
          <w:u w:val="none"/>
          <w:lang w:val="en-US" w:eastAsia="zh-CN"/>
        </w:rPr>
        <w:t>[202</w:t>
      </w:r>
      <w:r>
        <w:rPr>
          <w:rFonts w:hint="eastAsia" w:ascii="宋体" w:hAnsi="宋体" w:cs="宋体"/>
          <w:i w:val="0"/>
          <w:caps w:val="0"/>
          <w:color w:val="333333"/>
          <w:spacing w:val="0"/>
          <w:sz w:val="21"/>
          <w:szCs w:val="21"/>
          <w:u w:val="none"/>
          <w:lang w:val="en-US" w:eastAsia="zh-CN"/>
        </w:rPr>
        <w:t>5</w:t>
      </w:r>
      <w:r>
        <w:rPr>
          <w:rFonts w:hint="eastAsia" w:ascii="宋体" w:hAnsi="宋体" w:eastAsia="宋体" w:cs="宋体"/>
          <w:i w:val="0"/>
          <w:caps w:val="0"/>
          <w:color w:val="333333"/>
          <w:spacing w:val="0"/>
          <w:sz w:val="21"/>
          <w:szCs w:val="21"/>
          <w:u w:val="none"/>
          <w:lang w:val="en-US" w:eastAsia="zh-CN"/>
        </w:rPr>
        <w:t>]-</w:t>
      </w:r>
      <w:r>
        <w:rPr>
          <w:rFonts w:hint="eastAsia" w:ascii="宋体" w:hAnsi="宋体" w:cs="宋体"/>
          <w:i w:val="0"/>
          <w:caps w:val="0"/>
          <w:color w:val="333333"/>
          <w:spacing w:val="0"/>
          <w:sz w:val="21"/>
          <w:szCs w:val="21"/>
          <w:u w:val="none"/>
          <w:lang w:val="en-US" w:eastAsia="zh-CN"/>
        </w:rPr>
        <w:t>00052</w:t>
      </w:r>
      <w:r>
        <w:rPr>
          <w:rFonts w:hint="eastAsia" w:ascii="宋体" w:hAnsi="宋体" w:cs="宋体"/>
          <w:color w:val="333333"/>
          <w:szCs w:val="21"/>
          <w:highlight w:val="none"/>
          <w:u w:val="none"/>
        </w:rPr>
        <w:t>号</w:t>
      </w:r>
      <w:r>
        <w:rPr>
          <w:rFonts w:hint="eastAsia" w:ascii="宋体" w:hAnsi="宋体" w:cs="宋体"/>
          <w:color w:val="333333"/>
          <w:szCs w:val="21"/>
          <w:highlight w:val="none"/>
          <w:u w:val="none"/>
          <w:lang w:val="en-US" w:eastAsia="zh-CN"/>
        </w:rPr>
        <w:t>-</w:t>
      </w:r>
      <w:r>
        <w:rPr>
          <w:rFonts w:hint="eastAsia" w:ascii="宋体" w:hAnsi="宋体" w:cs="宋体"/>
          <w:i w:val="0"/>
          <w:iCs w:val="0"/>
          <w:caps w:val="0"/>
          <w:color w:val="000000"/>
          <w:spacing w:val="0"/>
          <w:kern w:val="0"/>
          <w:sz w:val="21"/>
          <w:szCs w:val="21"/>
          <w:lang w:val="en-US" w:eastAsia="zh-CN" w:bidi="ar"/>
        </w:rPr>
        <w:t>CS2025-01</w:t>
      </w:r>
      <w:r>
        <w:rPr>
          <w:rFonts w:hint="eastAsia" w:ascii="宋体" w:hAnsi="宋体" w:cs="宋体"/>
          <w:bCs/>
          <w:kern w:val="0"/>
          <w:szCs w:val="21"/>
          <w:u w:val="none"/>
          <w:lang w:eastAsia="zh-CN"/>
        </w:rPr>
        <w:t>；</w:t>
      </w:r>
    </w:p>
    <w:p w14:paraId="69B1266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asciiTheme="minorEastAsia" w:hAnsiTheme="minorEastAsia" w:eastAsiaTheme="minorEastAsia" w:cstheme="minorEastAsia"/>
          <w:lang w:val="en-US" w:eastAsia="zh-CN"/>
        </w:rPr>
        <w:t>2、原公告的采购</w:t>
      </w:r>
      <w:r>
        <w:rPr>
          <w:rFonts w:hint="eastAsia" w:ascii="宋体" w:hAnsi="宋体" w:eastAsia="宋体" w:cs="宋体"/>
          <w:i w:val="0"/>
          <w:iCs w:val="0"/>
          <w:caps w:val="0"/>
          <w:color w:val="000000"/>
          <w:spacing w:val="0"/>
          <w:kern w:val="0"/>
          <w:sz w:val="21"/>
          <w:szCs w:val="21"/>
          <w:lang w:val="en-US" w:eastAsia="zh-CN" w:bidi="ar"/>
        </w:rPr>
        <w:t>项目名称：</w:t>
      </w:r>
      <w:r>
        <w:rPr>
          <w:rFonts w:hint="eastAsia" w:ascii="宋体" w:hAnsi="宋体" w:cs="宋体"/>
          <w:i w:val="0"/>
          <w:caps w:val="0"/>
          <w:color w:val="333333"/>
          <w:spacing w:val="0"/>
          <w:sz w:val="21"/>
          <w:szCs w:val="21"/>
          <w:u w:val="none"/>
          <w:lang w:val="en-US" w:eastAsia="zh-CN"/>
        </w:rPr>
        <w:t>通榆县中医院两专科一中心建设项目</w:t>
      </w:r>
      <w:r>
        <w:rPr>
          <w:rFonts w:hint="eastAsia" w:ascii="宋体" w:hAnsi="宋体"/>
          <w:szCs w:val="21"/>
          <w:u w:val="none"/>
          <w:lang w:eastAsia="zh-CN"/>
        </w:rPr>
        <w:t>；</w:t>
      </w:r>
    </w:p>
    <w:p w14:paraId="40FBBBA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eastAsia="宋体"/>
          <w:lang w:val="en-US" w:eastAsia="zh-CN"/>
        </w:rPr>
      </w:pPr>
      <w:r>
        <w:rPr>
          <w:rFonts w:hint="eastAsia"/>
          <w:lang w:val="en-US" w:eastAsia="zh-CN"/>
        </w:rPr>
        <w:t>3、首次公告日期：2025年6月16日。</w:t>
      </w:r>
    </w:p>
    <w:p w14:paraId="3F0927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cs="宋体"/>
          <w:i w:val="0"/>
          <w:iCs w:val="0"/>
          <w:caps w:val="0"/>
          <w:color w:val="000000"/>
          <w:spacing w:val="0"/>
          <w:kern w:val="0"/>
          <w:sz w:val="21"/>
          <w:szCs w:val="21"/>
          <w:lang w:val="en-US" w:eastAsia="zh-CN" w:bidi="ar"/>
        </w:rPr>
      </w:pPr>
      <w:r>
        <w:rPr>
          <w:rFonts w:hint="eastAsia"/>
          <w:b/>
          <w:bCs/>
          <w:sz w:val="21"/>
          <w:szCs w:val="21"/>
          <w:lang w:val="en-US" w:eastAsia="zh-CN"/>
        </w:rPr>
        <w:t xml:space="preserve"> 二、更正信息</w:t>
      </w:r>
      <w:r>
        <w:rPr>
          <w:rFonts w:hint="eastAsia"/>
          <w:lang w:val="en-US" w:eastAsia="zh-CN"/>
        </w:rPr>
        <w:t xml:space="preserve"> </w:t>
      </w:r>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cs="宋体"/>
          <w:i w:val="0"/>
          <w:iCs w:val="0"/>
          <w:caps w:val="0"/>
          <w:color w:val="000000"/>
          <w:spacing w:val="0"/>
          <w:kern w:val="0"/>
          <w:sz w:val="21"/>
          <w:szCs w:val="21"/>
          <w:lang w:val="en-US" w:eastAsia="zh-CN" w:bidi="ar"/>
        </w:rPr>
        <w:t xml:space="preserve"> </w:t>
      </w:r>
    </w:p>
    <w:p w14:paraId="08CF3F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宋体" w:hAnsi="宋体" w:cs="宋体"/>
          <w:i w:val="0"/>
          <w:iCs w:val="0"/>
          <w:caps w:val="0"/>
          <w:color w:val="000000"/>
          <w:spacing w:val="0"/>
          <w:kern w:val="0"/>
          <w:sz w:val="21"/>
          <w:szCs w:val="21"/>
          <w:lang w:val="en-US" w:eastAsia="zh-CN" w:bidi="ar"/>
        </w:rPr>
      </w:pPr>
      <w:r>
        <w:rPr>
          <w:rFonts w:hint="eastAsia" w:cs="宋体"/>
          <w:i w:val="0"/>
          <w:iCs w:val="0"/>
          <w:caps w:val="0"/>
          <w:color w:val="000000"/>
          <w:spacing w:val="0"/>
          <w:kern w:val="0"/>
          <w:sz w:val="21"/>
          <w:szCs w:val="21"/>
          <w:lang w:val="en-US" w:eastAsia="zh-CN" w:bidi="ar"/>
        </w:rPr>
        <w:t xml:space="preserve">    1、更正事项：谈判文件</w:t>
      </w:r>
    </w:p>
    <w:p w14:paraId="363BB8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cs="宋体"/>
          <w:i w:val="0"/>
          <w:iCs w:val="0"/>
          <w:caps w:val="0"/>
          <w:color w:val="000000"/>
          <w:spacing w:val="0"/>
          <w:kern w:val="0"/>
          <w:sz w:val="21"/>
          <w:szCs w:val="21"/>
          <w:lang w:val="en-US" w:eastAsia="zh-CN" w:bidi="ar"/>
        </w:rPr>
      </w:pPr>
      <w:r>
        <w:rPr>
          <w:rFonts w:hint="eastAsia" w:cs="宋体"/>
          <w:i w:val="0"/>
          <w:iCs w:val="0"/>
          <w:caps w:val="0"/>
          <w:color w:val="000000"/>
          <w:spacing w:val="0"/>
          <w:kern w:val="0"/>
          <w:sz w:val="21"/>
          <w:szCs w:val="21"/>
          <w:lang w:val="en-US" w:eastAsia="zh-CN" w:bidi="ar"/>
        </w:rPr>
        <w:t xml:space="preserve">    2、更正内容：</w:t>
      </w:r>
    </w:p>
    <w:tbl>
      <w:tblPr>
        <w:tblStyle w:val="1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23"/>
        <w:gridCol w:w="5460"/>
        <w:gridCol w:w="2272"/>
      </w:tblGrid>
      <w:tr w14:paraId="635D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2BF3D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right="0"/>
              <w:jc w:val="left"/>
              <w:textAlignment w:val="auto"/>
              <w:rPr>
                <w:rFonts w:hint="eastAsia"/>
                <w:vertAlign w:val="baseline"/>
                <w:lang w:val="en-US" w:eastAsia="zh-CN"/>
              </w:rPr>
            </w:pPr>
            <w:r>
              <w:rPr>
                <w:rFonts w:hint="eastAsia"/>
                <w:sz w:val="21"/>
                <w:szCs w:val="21"/>
                <w:lang w:val="en-US" w:eastAsia="zh-CN"/>
              </w:rPr>
              <w:t>序号</w:t>
            </w:r>
          </w:p>
        </w:tc>
        <w:tc>
          <w:tcPr>
            <w:tcW w:w="1223" w:type="dxa"/>
            <w:vAlign w:val="center"/>
          </w:tcPr>
          <w:p w14:paraId="5885D000">
            <w:pPr>
              <w:keepNext w:val="0"/>
              <w:keepLines w:val="0"/>
              <w:pageBreakBefore w:val="0"/>
              <w:kinsoku/>
              <w:wordWrap/>
              <w:overflowPunct/>
              <w:topLinePunct w:val="0"/>
              <w:bidi w:val="0"/>
              <w:spacing w:line="240" w:lineRule="auto"/>
              <w:jc w:val="center"/>
              <w:textAlignment w:val="auto"/>
              <w:rPr>
                <w:rFonts w:hint="eastAsia" w:eastAsia="宋体"/>
                <w:vertAlign w:val="baseline"/>
                <w:lang w:val="en-US" w:eastAsia="zh-CN"/>
              </w:rPr>
            </w:pPr>
            <w:r>
              <w:rPr>
                <w:rFonts w:hint="eastAsia"/>
                <w:vertAlign w:val="baseline"/>
                <w:lang w:val="en-US" w:eastAsia="zh-CN"/>
              </w:rPr>
              <w:t>更正项</w:t>
            </w:r>
          </w:p>
        </w:tc>
        <w:tc>
          <w:tcPr>
            <w:tcW w:w="5460" w:type="dxa"/>
            <w:vAlign w:val="center"/>
          </w:tcPr>
          <w:p w14:paraId="7FE9DEC3">
            <w:pPr>
              <w:keepNext w:val="0"/>
              <w:keepLines w:val="0"/>
              <w:pageBreakBefore w:val="0"/>
              <w:kinsoku/>
              <w:wordWrap/>
              <w:overflowPunct/>
              <w:topLinePunct w:val="0"/>
              <w:bidi w:val="0"/>
              <w:spacing w:line="240" w:lineRule="auto"/>
              <w:jc w:val="center"/>
              <w:textAlignment w:val="auto"/>
              <w:rPr>
                <w:rFonts w:hint="eastAsia"/>
                <w:vertAlign w:val="baseline"/>
                <w:lang w:val="en-US" w:eastAsia="zh-CN"/>
              </w:rPr>
            </w:pPr>
            <w:r>
              <w:rPr>
                <w:rFonts w:hint="eastAsia"/>
                <w:vertAlign w:val="baseline"/>
                <w:lang w:val="en-US" w:eastAsia="zh-CN"/>
              </w:rPr>
              <w:t>更正前内容</w:t>
            </w:r>
          </w:p>
        </w:tc>
        <w:tc>
          <w:tcPr>
            <w:tcW w:w="2272" w:type="dxa"/>
            <w:vAlign w:val="center"/>
          </w:tcPr>
          <w:p w14:paraId="11D76475">
            <w:pPr>
              <w:keepNext w:val="0"/>
              <w:keepLines w:val="0"/>
              <w:pageBreakBefore w:val="0"/>
              <w:kinsoku/>
              <w:wordWrap/>
              <w:overflowPunct/>
              <w:topLinePunct w:val="0"/>
              <w:bidi w:val="0"/>
              <w:spacing w:line="240" w:lineRule="auto"/>
              <w:jc w:val="center"/>
              <w:textAlignment w:val="auto"/>
              <w:rPr>
                <w:rFonts w:hint="eastAsia"/>
                <w:vertAlign w:val="baseline"/>
                <w:lang w:val="en-US" w:eastAsia="zh-CN"/>
              </w:rPr>
            </w:pPr>
            <w:r>
              <w:rPr>
                <w:rFonts w:hint="eastAsia"/>
                <w:vertAlign w:val="baseline"/>
                <w:lang w:val="en-US" w:eastAsia="zh-CN"/>
              </w:rPr>
              <w:t>更正后内容</w:t>
            </w:r>
          </w:p>
        </w:tc>
      </w:tr>
      <w:tr w14:paraId="4E99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4BA9FC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223" w:type="dxa"/>
            <w:vAlign w:val="center"/>
          </w:tcPr>
          <w:p w14:paraId="534D8CE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vertAlign w:val="baseline"/>
                <w:lang w:val="en-US" w:eastAsia="zh-CN"/>
              </w:rPr>
            </w:pPr>
            <w:r>
              <w:rPr>
                <w:rFonts w:hint="eastAsia" w:ascii="宋体" w:hAnsi="宋体"/>
                <w:b w:val="0"/>
                <w:bCs/>
                <w:sz w:val="21"/>
                <w:szCs w:val="21"/>
                <w:lang w:eastAsia="zh-CN"/>
              </w:rPr>
              <w:t>供应商须知</w:t>
            </w:r>
            <w:r>
              <w:rPr>
                <w:rFonts w:hint="eastAsia" w:ascii="宋体" w:hAnsi="宋体"/>
                <w:b w:val="0"/>
                <w:bCs/>
                <w:sz w:val="21"/>
                <w:szCs w:val="21"/>
              </w:rPr>
              <w:t>前附表</w:t>
            </w:r>
            <w:r>
              <w:rPr>
                <w:rFonts w:hint="eastAsia" w:ascii="宋体" w:hAnsi="宋体"/>
                <w:b w:val="0"/>
                <w:bCs/>
                <w:sz w:val="21"/>
                <w:szCs w:val="21"/>
                <w:lang w:eastAsia="zh-CN"/>
              </w:rPr>
              <w:t>序号</w:t>
            </w:r>
            <w:r>
              <w:rPr>
                <w:rFonts w:hint="eastAsia" w:ascii="宋体" w:hAnsi="宋体"/>
                <w:b w:val="0"/>
                <w:bCs/>
                <w:sz w:val="21"/>
                <w:szCs w:val="21"/>
                <w:lang w:val="en-US" w:eastAsia="zh-CN"/>
              </w:rPr>
              <w:t>28</w:t>
            </w:r>
            <w:r>
              <w:rPr>
                <w:rFonts w:hint="eastAsia" w:ascii="宋体" w:hAnsi="宋体"/>
                <w:b w:val="0"/>
                <w:bCs/>
                <w:sz w:val="21"/>
                <w:szCs w:val="21"/>
                <w:lang w:eastAsia="zh-CN"/>
              </w:rPr>
              <w:t>：响应文件份数</w:t>
            </w:r>
          </w:p>
        </w:tc>
        <w:tc>
          <w:tcPr>
            <w:tcW w:w="5460" w:type="dxa"/>
          </w:tcPr>
          <w:p w14:paraId="7F5873EA">
            <w:pPr>
              <w:keepNext w:val="0"/>
              <w:keepLines w:val="0"/>
              <w:pageBreakBefore w:val="0"/>
              <w:kinsoku/>
              <w:wordWrap/>
              <w:overflowPunct/>
              <w:topLinePunct w:val="0"/>
              <w:bidi w:val="0"/>
              <w:spacing w:line="240" w:lineRule="auto"/>
              <w:ind w:right="-4"/>
              <w:textAlignment w:val="auto"/>
              <w:rPr>
                <w:rFonts w:ascii="宋体" w:hAnsi="宋体" w:cs="宋体"/>
                <w:szCs w:val="21"/>
                <w:lang w:val="zh-CN"/>
              </w:rPr>
            </w:pPr>
            <w:r>
              <w:rPr>
                <w:rFonts w:hint="eastAsia" w:ascii="宋体" w:hAnsi="宋体" w:cs="宋体"/>
                <w:szCs w:val="21"/>
                <w:lang w:val="zh-CN"/>
              </w:rPr>
              <w:t>2.纸质版响应文件份数要求： 1 正</w:t>
            </w:r>
            <w:r>
              <w:rPr>
                <w:rFonts w:hint="eastAsia" w:ascii="宋体" w:hAnsi="宋体" w:cs="宋体"/>
                <w:szCs w:val="21"/>
                <w:lang w:val="en-US" w:eastAsia="zh-CN"/>
              </w:rPr>
              <w:t>2</w:t>
            </w:r>
            <w:r>
              <w:rPr>
                <w:rFonts w:hint="eastAsia" w:ascii="宋体" w:hAnsi="宋体" w:cs="宋体"/>
                <w:szCs w:val="21"/>
                <w:lang w:val="zh-CN"/>
              </w:rPr>
              <w:t>副，电子版文件</w:t>
            </w:r>
            <w:r>
              <w:rPr>
                <w:rFonts w:hint="eastAsia" w:ascii="宋体" w:hAnsi="宋体" w:cs="宋体"/>
                <w:szCs w:val="21"/>
                <w:lang w:val="en-US" w:eastAsia="zh-CN"/>
              </w:rPr>
              <w:t>U盘2</w:t>
            </w:r>
            <w:r>
              <w:rPr>
                <w:rFonts w:hint="eastAsia" w:ascii="宋体" w:hAnsi="宋体" w:cs="宋体"/>
                <w:szCs w:val="21"/>
              </w:rPr>
              <w:t>份</w:t>
            </w:r>
            <w:r>
              <w:rPr>
                <w:rFonts w:hint="eastAsia" w:ascii="宋体" w:hAnsi="宋体" w:cs="宋体"/>
                <w:szCs w:val="21"/>
                <w:lang w:val="zh-CN"/>
              </w:rPr>
              <w:t>（U盘中的</w:t>
            </w:r>
            <w:r>
              <w:rPr>
                <w:rFonts w:hint="eastAsia" w:ascii="宋体" w:hAnsi="宋体" w:cs="宋体"/>
                <w:szCs w:val="21"/>
                <w:lang w:val="en-US" w:eastAsia="zh-CN"/>
              </w:rPr>
              <w:t>电子</w:t>
            </w:r>
            <w:r>
              <w:rPr>
                <w:rFonts w:hint="eastAsia" w:ascii="宋体" w:hAnsi="宋体" w:eastAsia="宋体" w:cs="宋体"/>
                <w:color w:val="auto"/>
                <w:szCs w:val="21"/>
                <w:highlight w:val="none"/>
                <w:lang w:val="zh-CN" w:eastAsia="zh-CN"/>
              </w:rPr>
              <w:t>文件格式为签字盖章后的 PDF 及 word 版本</w:t>
            </w:r>
            <w:r>
              <w:rPr>
                <w:rFonts w:hint="eastAsia" w:ascii="宋体" w:hAnsi="宋体"/>
                <w:b/>
                <w:spacing w:val="-6"/>
                <w:szCs w:val="21"/>
                <w:highlight w:val="none"/>
                <w:lang w:eastAsia="zh-CN"/>
              </w:rPr>
              <w:t>，</w:t>
            </w:r>
            <w:r>
              <w:rPr>
                <w:rFonts w:hint="eastAsia" w:ascii="宋体" w:hAnsi="宋体" w:cs="宋体"/>
                <w:bCs/>
                <w:color w:val="000000"/>
                <w:highlight w:val="none"/>
                <w:lang w:val="en-US" w:eastAsia="zh-CN"/>
              </w:rPr>
              <w:t>U盘</w:t>
            </w:r>
            <w:r>
              <w:rPr>
                <w:rFonts w:hint="eastAsia" w:ascii="宋体" w:hAnsi="宋体" w:cs="宋体"/>
                <w:bCs/>
                <w:color w:val="000000"/>
                <w:highlight w:val="none"/>
              </w:rPr>
              <w:t>电子文件</w:t>
            </w:r>
            <w:r>
              <w:rPr>
                <w:rFonts w:hint="eastAsia" w:ascii="宋体" w:hAnsi="宋体" w:cs="宋体"/>
                <w:bCs/>
                <w:color w:val="000000"/>
                <w:highlight w:val="none"/>
                <w:lang w:eastAsia="zh-CN"/>
              </w:rPr>
              <w:t>应</w:t>
            </w:r>
            <w:r>
              <w:rPr>
                <w:rFonts w:hint="eastAsia" w:ascii="宋体" w:hAnsi="宋体" w:cs="宋体"/>
                <w:bCs/>
                <w:color w:val="000000"/>
                <w:highlight w:val="none"/>
              </w:rPr>
              <w:t>与</w:t>
            </w:r>
            <w:r>
              <w:rPr>
                <w:rFonts w:hint="eastAsia" w:ascii="宋体" w:hAnsi="宋体" w:cs="宋体"/>
                <w:bCs/>
                <w:color w:val="000000"/>
                <w:highlight w:val="none"/>
                <w:lang w:eastAsia="zh-CN"/>
              </w:rPr>
              <w:t>纸质</w:t>
            </w:r>
            <w:r>
              <w:rPr>
                <w:rFonts w:hint="eastAsia" w:ascii="宋体" w:hAnsi="宋体" w:cs="宋体"/>
                <w:bCs/>
                <w:color w:val="000000"/>
                <w:highlight w:val="none"/>
              </w:rPr>
              <w:t>文件</w:t>
            </w:r>
            <w:r>
              <w:rPr>
                <w:rFonts w:hint="eastAsia" w:ascii="宋体" w:hAnsi="宋体" w:cs="宋体"/>
                <w:bCs/>
                <w:color w:val="000000"/>
                <w:highlight w:val="none"/>
                <w:lang w:eastAsia="zh-CN"/>
              </w:rPr>
              <w:t>及</w:t>
            </w:r>
            <w:r>
              <w:rPr>
                <w:rFonts w:hint="eastAsia" w:ascii="宋体" w:hAnsi="宋体" w:cs="宋体"/>
                <w:szCs w:val="21"/>
                <w:lang w:val="zh-CN"/>
              </w:rPr>
              <w:t>“政采云”平台</w:t>
            </w:r>
            <w:r>
              <w:rPr>
                <w:rFonts w:hint="eastAsia" w:ascii="宋体" w:hAnsi="宋体" w:eastAsia="宋体" w:cs="宋体"/>
                <w:sz w:val="21"/>
                <w:szCs w:val="21"/>
              </w:rPr>
              <w:t>上传电子</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文件内容一致</w:t>
            </w:r>
            <w:r>
              <w:rPr>
                <w:rFonts w:hint="eastAsia" w:ascii="宋体" w:hAnsi="宋体" w:cs="宋体"/>
                <w:sz w:val="21"/>
                <w:szCs w:val="21"/>
                <w:lang w:eastAsia="zh-CN"/>
              </w:rPr>
              <w:t>，</w:t>
            </w:r>
            <w:r>
              <w:rPr>
                <w:rFonts w:hint="eastAsia" w:ascii="宋体" w:hAnsi="宋体" w:cs="宋体"/>
                <w:bCs/>
                <w:color w:val="000000"/>
                <w:highlight w:val="none"/>
              </w:rPr>
              <w:t>不一致时</w:t>
            </w:r>
            <w:r>
              <w:rPr>
                <w:rFonts w:hint="eastAsia" w:ascii="宋体" w:hAnsi="宋体" w:eastAsia="宋体" w:cs="Times New Roman"/>
                <w:sz w:val="21"/>
                <w:szCs w:val="21"/>
                <w:highlight w:val="none"/>
              </w:rPr>
              <w:t>，以</w:t>
            </w:r>
            <w:r>
              <w:rPr>
                <w:rFonts w:hint="eastAsia" w:ascii="宋体" w:hAnsi="宋体" w:eastAsia="宋体" w:cs="Times New Roman"/>
                <w:b/>
                <w:bCs/>
                <w:sz w:val="21"/>
                <w:szCs w:val="21"/>
                <w:highlight w:val="none"/>
              </w:rPr>
              <w:t>电子</w:t>
            </w:r>
            <w:r>
              <w:rPr>
                <w:rFonts w:hint="eastAsia" w:ascii="宋体" w:hAnsi="宋体" w:eastAsia="宋体" w:cs="Times New Roman"/>
                <w:b/>
                <w:bCs/>
                <w:sz w:val="21"/>
                <w:szCs w:val="21"/>
                <w:highlight w:val="none"/>
                <w:lang w:val="en-US" w:eastAsia="zh-CN"/>
              </w:rPr>
              <w:t>响应</w:t>
            </w:r>
            <w:r>
              <w:rPr>
                <w:rFonts w:hint="eastAsia" w:ascii="宋体" w:hAnsi="宋体" w:eastAsia="宋体" w:cs="Times New Roman"/>
                <w:b/>
                <w:bCs/>
                <w:sz w:val="21"/>
                <w:szCs w:val="21"/>
                <w:highlight w:val="none"/>
              </w:rPr>
              <w:t>文件</w:t>
            </w:r>
            <w:r>
              <w:rPr>
                <w:rFonts w:hint="eastAsia" w:ascii="宋体" w:hAnsi="宋体" w:eastAsia="宋体" w:cs="Times New Roman"/>
                <w:sz w:val="21"/>
                <w:szCs w:val="21"/>
                <w:highlight w:val="none"/>
              </w:rPr>
              <w:t>为准</w:t>
            </w:r>
            <w:r>
              <w:rPr>
                <w:rFonts w:hint="eastAsia" w:ascii="宋体" w:hAnsi="宋体" w:cs="宋体"/>
                <w:bCs/>
                <w:color w:val="000000"/>
                <w:highlight w:val="none"/>
              </w:rPr>
              <w:t>。</w:t>
            </w:r>
            <w:r>
              <w:rPr>
                <w:rFonts w:hint="eastAsia" w:ascii="宋体" w:hAnsi="宋体" w:eastAsia="宋体" w:cs="宋体"/>
                <w:color w:val="auto"/>
                <w:szCs w:val="21"/>
                <w:highlight w:val="none"/>
                <w:lang w:val="zh-CN" w:eastAsia="zh-CN"/>
              </w:rPr>
              <w:t>）。</w:t>
            </w:r>
          </w:p>
          <w:p w14:paraId="5323842E">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szCs w:val="21"/>
                <w:lang w:val="zh-CN"/>
              </w:rPr>
            </w:pPr>
            <w:r>
              <w:rPr>
                <w:rFonts w:hint="eastAsia" w:ascii="宋体" w:hAnsi="宋体" w:cs="宋体"/>
                <w:szCs w:val="21"/>
                <w:lang w:val="zh-CN"/>
              </w:rPr>
              <w:t>供应商须在开标后48小时内将投标文件纸质版</w:t>
            </w:r>
            <w:r>
              <w:rPr>
                <w:rFonts w:hint="eastAsia" w:ascii="宋体" w:hAnsi="宋体" w:cs="宋体"/>
                <w:szCs w:val="21"/>
                <w:lang w:val="en-US" w:eastAsia="zh-CN"/>
              </w:rPr>
              <w:t>及U盘</w:t>
            </w:r>
            <w:r>
              <w:rPr>
                <w:rFonts w:hint="eastAsia" w:ascii="宋体" w:hAnsi="宋体" w:cs="宋体"/>
                <w:szCs w:val="21"/>
                <w:lang w:val="zh-CN"/>
              </w:rPr>
              <w:t>以邮寄或送达等方式送至招标代理机构，</w:t>
            </w:r>
            <w:r>
              <w:rPr>
                <w:rFonts w:hint="eastAsia" w:ascii="宋体" w:hAnsi="宋体" w:cs="宋体"/>
                <w:b/>
                <w:bCs/>
                <w:szCs w:val="21"/>
                <w:lang w:val="en-US" w:eastAsia="zh-CN"/>
              </w:rPr>
              <w:t>也可在投标截止时间前送至开标地点</w:t>
            </w:r>
            <w:r>
              <w:rPr>
                <w:rFonts w:hint="eastAsia" w:ascii="宋体" w:hAnsi="宋体" w:cs="宋体"/>
                <w:szCs w:val="21"/>
                <w:lang w:val="zh-CN"/>
              </w:rPr>
              <w:t>，用作存档。（纸质文件</w:t>
            </w:r>
            <w:r>
              <w:rPr>
                <w:rFonts w:hint="eastAsia" w:ascii="宋体" w:hAnsi="宋体" w:cs="宋体"/>
                <w:szCs w:val="21"/>
                <w:lang w:val="zh-CN" w:eastAsia="zh-CN"/>
              </w:rPr>
              <w:t>邮寄</w:t>
            </w:r>
            <w:r>
              <w:rPr>
                <w:rFonts w:hint="eastAsia" w:ascii="宋体" w:hAnsi="宋体" w:cs="宋体"/>
                <w:szCs w:val="21"/>
                <w:lang w:val="zh-CN"/>
              </w:rPr>
              <w:t>地址：</w:t>
            </w:r>
            <w:r>
              <w:rPr>
                <w:rFonts w:hint="eastAsia" w:ascii="宋体" w:hAnsi="宋体" w:cs="宋体"/>
                <w:color w:val="000000"/>
                <w:szCs w:val="21"/>
                <w:highlight w:val="none"/>
              </w:rPr>
              <w:t>通榆县幸福里南门市西</w:t>
            </w:r>
            <w:r>
              <w:rPr>
                <w:rFonts w:hint="eastAsia" w:ascii="宋体" w:hAnsi="宋体" w:cs="宋体"/>
                <w:color w:val="000000"/>
                <w:szCs w:val="21"/>
                <w:highlight w:val="none"/>
                <w:lang w:val="en-US" w:eastAsia="zh-CN"/>
              </w:rPr>
              <w:t>至</w:t>
            </w:r>
            <w:r>
              <w:rPr>
                <w:rFonts w:hint="eastAsia" w:ascii="宋体" w:hAnsi="宋体" w:cs="宋体"/>
                <w:color w:val="000000"/>
                <w:szCs w:val="21"/>
                <w:highlight w:val="none"/>
              </w:rPr>
              <w:t>东第二家</w:t>
            </w:r>
            <w:r>
              <w:rPr>
                <w:rFonts w:hint="eastAsia" w:ascii="宋体" w:hAnsi="宋体" w:cs="宋体"/>
                <w:color w:val="000000"/>
                <w:szCs w:val="21"/>
                <w:highlight w:val="none"/>
                <w:lang w:eastAsia="zh-CN"/>
              </w:rPr>
              <w:t>，</w:t>
            </w:r>
            <w:r>
              <w:rPr>
                <w:rFonts w:hint="eastAsia" w:ascii="宋体" w:hAnsi="宋体" w:cs="宋体"/>
                <w:szCs w:val="21"/>
                <w:lang w:val="zh-CN"/>
              </w:rPr>
              <w:t>邮费自理）。</w:t>
            </w:r>
          </w:p>
          <w:p w14:paraId="28230E47">
            <w:pPr>
              <w:keepNext w:val="0"/>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文件正本</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副本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电子版</w:t>
            </w:r>
            <w:r>
              <w:rPr>
                <w:rFonts w:hint="eastAsia" w:ascii="宋体" w:hAnsi="宋体" w:cs="宋体"/>
                <w:color w:val="auto"/>
                <w:sz w:val="21"/>
                <w:szCs w:val="21"/>
                <w:highlight w:val="none"/>
                <w:lang w:val="en-US" w:eastAsia="zh-CN"/>
              </w:rPr>
              <w:t>U盘</w:t>
            </w:r>
            <w:r>
              <w:rPr>
                <w:rFonts w:hint="eastAsia" w:ascii="宋体" w:hAnsi="宋体" w:eastAsia="宋体" w:cs="宋体"/>
                <w:color w:val="auto"/>
                <w:sz w:val="21"/>
                <w:szCs w:val="21"/>
                <w:highlight w:val="none"/>
              </w:rPr>
              <w:t>应分别包装</w:t>
            </w:r>
            <w:r>
              <w:rPr>
                <w:rFonts w:hint="eastAsia" w:ascii="宋体" w:hAnsi="宋体" w:cs="宋体"/>
                <w:color w:val="auto"/>
                <w:sz w:val="21"/>
                <w:szCs w:val="21"/>
                <w:highlight w:val="none"/>
                <w:lang w:eastAsia="zh-CN"/>
              </w:rPr>
              <w:t>，最后</w:t>
            </w:r>
            <w:r>
              <w:rPr>
                <w:rFonts w:hint="eastAsia" w:ascii="宋体" w:hAnsi="宋体" w:cs="宋体"/>
                <w:b/>
                <w:bCs/>
                <w:color w:val="auto"/>
                <w:sz w:val="21"/>
                <w:szCs w:val="21"/>
                <w:highlight w:val="none"/>
                <w:lang w:eastAsia="zh-CN"/>
              </w:rPr>
              <w:t>封在一个大包中</w:t>
            </w:r>
            <w:r>
              <w:rPr>
                <w:rFonts w:hint="eastAsia" w:ascii="宋体" w:hAnsi="宋体" w:cs="宋体"/>
                <w:color w:val="auto"/>
                <w:sz w:val="21"/>
                <w:szCs w:val="21"/>
                <w:highlight w:val="none"/>
                <w:lang w:eastAsia="zh-CN"/>
              </w:rPr>
              <w:t>，外贴下帖：</w:t>
            </w:r>
          </w:p>
          <w:tbl>
            <w:tblPr>
              <w:tblStyle w:val="9"/>
              <w:tblpPr w:leftFromText="180" w:rightFromText="180" w:vertAnchor="text" w:horzAnchor="page" w:tblpX="91" w:tblpY="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1"/>
            </w:tblGrid>
            <w:tr w14:paraId="3831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1" w:type="dxa"/>
                  <w:noWrap w:val="0"/>
                  <w:vAlign w:val="top"/>
                </w:tcPr>
                <w:p w14:paraId="0FDC8D6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文件正本</w:t>
                  </w:r>
                  <w:r>
                    <w:rPr>
                      <w:rFonts w:hint="eastAsia" w:ascii="宋体" w:hAnsi="宋体" w:cs="宋体"/>
                      <w:color w:val="auto"/>
                      <w:sz w:val="21"/>
                      <w:szCs w:val="21"/>
                      <w:highlight w:val="none"/>
                      <w:lang w:val="en-US" w:eastAsia="zh-CN"/>
                    </w:rPr>
                    <w:t>1份和</w:t>
                  </w:r>
                  <w:r>
                    <w:rPr>
                      <w:rFonts w:hint="eastAsia" w:ascii="宋体" w:hAnsi="宋体" w:eastAsia="宋体" w:cs="宋体"/>
                      <w:color w:val="auto"/>
                      <w:sz w:val="21"/>
                      <w:szCs w:val="21"/>
                      <w:highlight w:val="none"/>
                    </w:rPr>
                    <w:t>副本</w:t>
                  </w:r>
                  <w:r>
                    <w:rPr>
                      <w:rFonts w:hint="eastAsia" w:ascii="宋体" w:hAnsi="宋体" w:cs="宋体"/>
                      <w:color w:val="auto"/>
                      <w:sz w:val="21"/>
                      <w:szCs w:val="21"/>
                      <w:highlight w:val="none"/>
                      <w:lang w:val="en-US" w:eastAsia="zh-CN"/>
                    </w:rPr>
                    <w:t>2份</w:t>
                  </w:r>
                  <w:r>
                    <w:rPr>
                      <w:rFonts w:hint="eastAsia" w:ascii="宋体" w:hAnsi="宋体" w:eastAsia="宋体" w:cs="宋体"/>
                      <w:color w:val="auto"/>
                      <w:sz w:val="21"/>
                      <w:szCs w:val="21"/>
                      <w:highlight w:val="none"/>
                    </w:rPr>
                    <w:t>/电子版</w:t>
                  </w:r>
                  <w:r>
                    <w:rPr>
                      <w:rFonts w:hint="eastAsia" w:ascii="宋体" w:hAnsi="宋体" w:cs="宋体"/>
                      <w:color w:val="auto"/>
                      <w:sz w:val="21"/>
                      <w:szCs w:val="21"/>
                      <w:highlight w:val="none"/>
                      <w:lang w:val="en-US" w:eastAsia="zh-CN"/>
                    </w:rPr>
                    <w:t>U盘2个</w:t>
                  </w:r>
                </w:p>
                <w:p w14:paraId="4C25DE8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送达</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rPr>
                    <w:t>文件地点：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0FB2E15">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11BA19B8">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1E3AA2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B180501">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年    月   日    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前</w:t>
                  </w:r>
                  <w:r>
                    <w:rPr>
                      <w:rFonts w:hint="eastAsia" w:ascii="宋体" w:hAnsi="宋体" w:cs="宋体"/>
                      <w:color w:val="auto"/>
                      <w:sz w:val="21"/>
                      <w:szCs w:val="21"/>
                      <w:highlight w:val="none"/>
                      <w:lang w:eastAsia="zh-CN"/>
                    </w:rPr>
                    <w:t>送达</w:t>
                  </w:r>
                </w:p>
              </w:tc>
            </w:tr>
          </w:tbl>
          <w:p w14:paraId="7091D6A6">
            <w:pPr>
              <w:keepNext w:val="0"/>
              <w:keepLines w:val="0"/>
              <w:pageBreakBefore w:val="0"/>
              <w:kinsoku/>
              <w:wordWrap/>
              <w:overflowPunct/>
              <w:topLinePunct w:val="0"/>
              <w:bidi w:val="0"/>
              <w:spacing w:line="240" w:lineRule="auto"/>
              <w:textAlignment w:val="auto"/>
              <w:rPr>
                <w:rFonts w:hint="eastAsia" w:ascii="宋体" w:hAnsi="宋体" w:eastAsia="宋体" w:cs="宋体"/>
                <w:vertAlign w:val="baseline"/>
                <w:lang w:val="en-US" w:eastAsia="zh-CN"/>
              </w:rPr>
            </w:pPr>
          </w:p>
        </w:tc>
        <w:tc>
          <w:tcPr>
            <w:tcW w:w="2272" w:type="dxa"/>
            <w:vAlign w:val="center"/>
          </w:tcPr>
          <w:p w14:paraId="2D8A0559">
            <w:pPr>
              <w:keepNext w:val="0"/>
              <w:keepLines w:val="0"/>
              <w:pageBreakBefore w:val="0"/>
              <w:kinsoku/>
              <w:wordWrap/>
              <w:overflowPunct/>
              <w:topLinePunct w:val="0"/>
              <w:bidi w:val="0"/>
              <w:spacing w:line="240" w:lineRule="auto"/>
              <w:ind w:right="-4"/>
              <w:textAlignment w:val="auto"/>
              <w:rPr>
                <w:rFonts w:ascii="宋体" w:hAnsi="宋体" w:cs="宋体"/>
                <w:szCs w:val="21"/>
                <w:lang w:val="zh-CN"/>
              </w:rPr>
            </w:pPr>
            <w:r>
              <w:rPr>
                <w:rFonts w:hint="eastAsia" w:ascii="宋体" w:hAnsi="宋体" w:cs="宋体"/>
                <w:b/>
                <w:bCs/>
                <w:szCs w:val="21"/>
                <w:lang w:val="en-US" w:eastAsia="zh-CN"/>
              </w:rPr>
              <w:t>2、</w:t>
            </w:r>
            <w:r>
              <w:rPr>
                <w:rFonts w:hint="eastAsia" w:ascii="宋体" w:hAnsi="宋体" w:cs="宋体"/>
                <w:b/>
                <w:bCs/>
                <w:szCs w:val="21"/>
                <w:lang w:val="zh-CN"/>
              </w:rPr>
              <w:t>响应文件的电子版</w:t>
            </w:r>
            <w:r>
              <w:rPr>
                <w:rFonts w:hint="eastAsia" w:ascii="宋体" w:hAnsi="宋体" w:cs="宋体"/>
                <w:b/>
                <w:bCs/>
                <w:szCs w:val="21"/>
                <w:lang w:val="en-US" w:eastAsia="zh-CN"/>
              </w:rPr>
              <w:t>U盘2</w:t>
            </w:r>
            <w:r>
              <w:rPr>
                <w:rFonts w:hint="eastAsia" w:ascii="宋体" w:hAnsi="宋体" w:cs="宋体"/>
                <w:b/>
                <w:bCs/>
                <w:szCs w:val="21"/>
              </w:rPr>
              <w:t>份</w:t>
            </w:r>
            <w:r>
              <w:rPr>
                <w:rFonts w:hint="eastAsia" w:ascii="宋体" w:hAnsi="宋体" w:cs="宋体"/>
                <w:szCs w:val="21"/>
                <w:lang w:val="zh-CN"/>
              </w:rPr>
              <w:t>（U盘中的</w:t>
            </w:r>
            <w:r>
              <w:rPr>
                <w:rFonts w:hint="eastAsia" w:ascii="宋体" w:hAnsi="宋体" w:cs="宋体"/>
                <w:szCs w:val="21"/>
                <w:lang w:val="en-US" w:eastAsia="zh-CN"/>
              </w:rPr>
              <w:t>电子</w:t>
            </w:r>
            <w:r>
              <w:rPr>
                <w:rFonts w:hint="eastAsia" w:ascii="宋体" w:hAnsi="宋体" w:eastAsia="宋体" w:cs="宋体"/>
                <w:color w:val="auto"/>
                <w:szCs w:val="21"/>
                <w:highlight w:val="none"/>
                <w:lang w:val="zh-CN" w:eastAsia="zh-CN"/>
              </w:rPr>
              <w:t>文件格式为签字盖章后的 PDF 及 word 版本</w:t>
            </w:r>
            <w:r>
              <w:rPr>
                <w:rFonts w:hint="eastAsia" w:ascii="宋体" w:hAnsi="宋体"/>
                <w:b/>
                <w:spacing w:val="-6"/>
                <w:szCs w:val="21"/>
                <w:highlight w:val="none"/>
                <w:lang w:eastAsia="zh-CN"/>
              </w:rPr>
              <w:t>，</w:t>
            </w:r>
            <w:r>
              <w:rPr>
                <w:rFonts w:hint="eastAsia" w:ascii="宋体" w:hAnsi="宋体" w:cs="宋体"/>
                <w:bCs/>
                <w:color w:val="000000"/>
                <w:highlight w:val="none"/>
                <w:lang w:val="en-US" w:eastAsia="zh-CN"/>
              </w:rPr>
              <w:t>U盘</w:t>
            </w:r>
            <w:r>
              <w:rPr>
                <w:rFonts w:hint="eastAsia" w:ascii="宋体" w:hAnsi="宋体" w:cs="宋体"/>
                <w:bCs/>
                <w:color w:val="000000"/>
                <w:highlight w:val="none"/>
              </w:rPr>
              <w:t>电子文件</w:t>
            </w:r>
            <w:r>
              <w:rPr>
                <w:rFonts w:hint="eastAsia" w:ascii="宋体" w:hAnsi="宋体" w:cs="宋体"/>
                <w:bCs/>
                <w:color w:val="000000"/>
                <w:highlight w:val="none"/>
                <w:lang w:eastAsia="zh-CN"/>
              </w:rPr>
              <w:t>应</w:t>
            </w:r>
            <w:r>
              <w:rPr>
                <w:rFonts w:hint="eastAsia" w:ascii="宋体" w:hAnsi="宋体" w:cs="宋体"/>
                <w:bCs/>
                <w:color w:val="000000"/>
                <w:highlight w:val="none"/>
              </w:rPr>
              <w:t>与</w:t>
            </w:r>
            <w:r>
              <w:rPr>
                <w:rFonts w:hint="eastAsia" w:ascii="宋体" w:hAnsi="宋体" w:cs="宋体"/>
                <w:szCs w:val="21"/>
                <w:lang w:val="zh-CN"/>
              </w:rPr>
              <w:t>“政采云”平台</w:t>
            </w:r>
            <w:r>
              <w:rPr>
                <w:rFonts w:hint="eastAsia" w:ascii="宋体" w:hAnsi="宋体" w:eastAsia="宋体" w:cs="宋体"/>
                <w:sz w:val="21"/>
                <w:szCs w:val="21"/>
              </w:rPr>
              <w:t>上传电子</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文件内容一致</w:t>
            </w:r>
            <w:r>
              <w:rPr>
                <w:rFonts w:hint="eastAsia" w:ascii="宋体" w:hAnsi="宋体" w:cs="宋体"/>
                <w:sz w:val="21"/>
                <w:szCs w:val="21"/>
                <w:lang w:eastAsia="zh-CN"/>
              </w:rPr>
              <w:t>，</w:t>
            </w:r>
            <w:r>
              <w:rPr>
                <w:rFonts w:hint="eastAsia" w:ascii="宋体" w:hAnsi="宋体" w:cs="宋体"/>
                <w:bCs/>
                <w:color w:val="000000"/>
                <w:highlight w:val="none"/>
              </w:rPr>
              <w:t>不一致时</w:t>
            </w:r>
            <w:r>
              <w:rPr>
                <w:rFonts w:hint="eastAsia" w:ascii="宋体" w:hAnsi="宋体" w:eastAsia="宋体" w:cs="Times New Roman"/>
                <w:sz w:val="21"/>
                <w:szCs w:val="21"/>
                <w:highlight w:val="none"/>
              </w:rPr>
              <w:t>，以</w:t>
            </w:r>
            <w:r>
              <w:rPr>
                <w:rFonts w:hint="eastAsia" w:ascii="宋体" w:hAnsi="宋体" w:eastAsia="宋体" w:cs="Times New Roman"/>
                <w:b/>
                <w:bCs/>
                <w:sz w:val="21"/>
                <w:szCs w:val="21"/>
                <w:highlight w:val="none"/>
              </w:rPr>
              <w:t>电子</w:t>
            </w:r>
            <w:r>
              <w:rPr>
                <w:rFonts w:hint="eastAsia" w:ascii="宋体" w:hAnsi="宋体" w:eastAsia="宋体" w:cs="Times New Roman"/>
                <w:b/>
                <w:bCs/>
                <w:sz w:val="21"/>
                <w:szCs w:val="21"/>
                <w:highlight w:val="none"/>
                <w:lang w:val="en-US" w:eastAsia="zh-CN"/>
              </w:rPr>
              <w:t>响应</w:t>
            </w:r>
            <w:r>
              <w:rPr>
                <w:rFonts w:hint="eastAsia" w:ascii="宋体" w:hAnsi="宋体" w:eastAsia="宋体" w:cs="Times New Roman"/>
                <w:b/>
                <w:bCs/>
                <w:sz w:val="21"/>
                <w:szCs w:val="21"/>
                <w:highlight w:val="none"/>
              </w:rPr>
              <w:t>文件</w:t>
            </w:r>
            <w:r>
              <w:rPr>
                <w:rFonts w:hint="eastAsia" w:ascii="宋体" w:hAnsi="宋体" w:eastAsia="宋体" w:cs="Times New Roman"/>
                <w:sz w:val="21"/>
                <w:szCs w:val="21"/>
                <w:highlight w:val="none"/>
              </w:rPr>
              <w:t>为准</w:t>
            </w:r>
            <w:r>
              <w:rPr>
                <w:rFonts w:hint="eastAsia" w:ascii="宋体" w:hAnsi="宋体" w:cs="宋体"/>
                <w:bCs/>
                <w:color w:val="000000"/>
                <w:highlight w:val="none"/>
              </w:rPr>
              <w:t>。</w:t>
            </w:r>
            <w:r>
              <w:rPr>
                <w:rFonts w:hint="eastAsia" w:ascii="宋体" w:hAnsi="宋体" w:eastAsia="宋体" w:cs="宋体"/>
                <w:color w:val="auto"/>
                <w:szCs w:val="21"/>
                <w:highlight w:val="none"/>
                <w:lang w:val="zh-CN" w:eastAsia="zh-CN"/>
              </w:rPr>
              <w:t>）。</w:t>
            </w:r>
          </w:p>
          <w:p w14:paraId="43F6590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szCs w:val="21"/>
                <w:lang w:val="zh-CN"/>
              </w:rPr>
            </w:pPr>
            <w:r>
              <w:rPr>
                <w:rFonts w:hint="eastAsia" w:ascii="宋体" w:hAnsi="宋体" w:cs="宋体"/>
                <w:szCs w:val="21"/>
                <w:lang w:val="zh-CN"/>
              </w:rPr>
              <w:t>供应商须在开标后48小时内将</w:t>
            </w:r>
            <w:r>
              <w:rPr>
                <w:rFonts w:hint="eastAsia" w:ascii="宋体" w:hAnsi="宋体" w:cs="宋体"/>
                <w:b/>
                <w:bCs/>
                <w:szCs w:val="21"/>
                <w:lang w:val="en-US" w:eastAsia="zh-CN"/>
              </w:rPr>
              <w:t>U盘2</w:t>
            </w:r>
            <w:r>
              <w:rPr>
                <w:rFonts w:hint="eastAsia" w:ascii="宋体" w:hAnsi="宋体" w:cs="宋体"/>
                <w:b/>
                <w:bCs/>
                <w:szCs w:val="21"/>
              </w:rPr>
              <w:t>份</w:t>
            </w:r>
            <w:r>
              <w:rPr>
                <w:rFonts w:hint="eastAsia" w:ascii="宋体" w:hAnsi="宋体" w:cs="宋体"/>
                <w:szCs w:val="21"/>
                <w:lang w:val="zh-CN"/>
              </w:rPr>
              <w:t>以邮寄方式送至招标代理机构，用作存档。（</w:t>
            </w:r>
            <w:r>
              <w:rPr>
                <w:rFonts w:hint="eastAsia" w:ascii="宋体" w:hAnsi="宋体" w:cs="宋体"/>
                <w:szCs w:val="21"/>
                <w:lang w:val="zh-CN" w:eastAsia="zh-CN"/>
              </w:rPr>
              <w:t>邮寄</w:t>
            </w:r>
            <w:r>
              <w:rPr>
                <w:rFonts w:hint="eastAsia" w:ascii="宋体" w:hAnsi="宋体" w:cs="宋体"/>
                <w:szCs w:val="21"/>
                <w:lang w:val="zh-CN"/>
              </w:rPr>
              <w:t>地址：</w:t>
            </w:r>
            <w:r>
              <w:rPr>
                <w:rFonts w:hint="eastAsia" w:ascii="宋体" w:hAnsi="宋体" w:cs="宋体"/>
                <w:color w:val="000000"/>
                <w:szCs w:val="21"/>
                <w:highlight w:val="none"/>
              </w:rPr>
              <w:t>通榆县幸福里南门市西</w:t>
            </w:r>
            <w:r>
              <w:rPr>
                <w:rFonts w:hint="eastAsia" w:ascii="宋体" w:hAnsi="宋体" w:cs="宋体"/>
                <w:color w:val="000000"/>
                <w:szCs w:val="21"/>
                <w:highlight w:val="none"/>
                <w:lang w:val="en-US" w:eastAsia="zh-CN"/>
              </w:rPr>
              <w:t>至</w:t>
            </w:r>
            <w:r>
              <w:rPr>
                <w:rFonts w:hint="eastAsia" w:ascii="宋体" w:hAnsi="宋体" w:cs="宋体"/>
                <w:color w:val="000000"/>
                <w:szCs w:val="21"/>
                <w:highlight w:val="none"/>
              </w:rPr>
              <w:t>东第二家</w:t>
            </w:r>
            <w:r>
              <w:rPr>
                <w:rFonts w:hint="eastAsia" w:ascii="宋体" w:hAnsi="宋体" w:cs="宋体"/>
                <w:color w:val="000000"/>
                <w:szCs w:val="21"/>
                <w:highlight w:val="none"/>
                <w:lang w:eastAsia="zh-CN"/>
              </w:rPr>
              <w:t>，</w:t>
            </w:r>
            <w:r>
              <w:rPr>
                <w:rFonts w:hint="eastAsia" w:ascii="宋体" w:hAnsi="宋体" w:cs="宋体"/>
                <w:szCs w:val="21"/>
                <w:lang w:val="zh-CN"/>
              </w:rPr>
              <w:t>邮费自理）。</w:t>
            </w:r>
          </w:p>
          <w:p w14:paraId="0BF17B4F">
            <w:pPr>
              <w:keepNext w:val="0"/>
              <w:keepLines w:val="0"/>
              <w:pageBreakBefore w:val="0"/>
              <w:kinsoku/>
              <w:wordWrap/>
              <w:overflowPunct/>
              <w:topLinePunct w:val="0"/>
              <w:bidi w:val="0"/>
              <w:spacing w:line="240" w:lineRule="auto"/>
              <w:jc w:val="center"/>
              <w:textAlignment w:val="auto"/>
              <w:rPr>
                <w:rFonts w:hint="default" w:ascii="宋体" w:hAnsi="宋体" w:eastAsia="宋体" w:cs="宋体"/>
                <w:vertAlign w:val="baseline"/>
                <w:lang w:val="en-US" w:eastAsia="zh-CN"/>
              </w:rPr>
            </w:pPr>
          </w:p>
        </w:tc>
      </w:tr>
      <w:tr w14:paraId="5549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6A908C9">
            <w:pPr>
              <w:keepNext w:val="0"/>
              <w:keepLines w:val="0"/>
              <w:pageBreakBefore w:val="0"/>
              <w:kinsoku/>
              <w:wordWrap/>
              <w:overflowPunct/>
              <w:topLinePunct w:val="0"/>
              <w:bidi w:val="0"/>
              <w:spacing w:line="240" w:lineRule="auto"/>
              <w:jc w:val="center"/>
              <w:textAlignment w:val="auto"/>
              <w:rPr>
                <w:rFonts w:hint="default" w:ascii="宋体" w:hAnsi="宋体" w:eastAsia="宋体" w:cs="宋体"/>
                <w:vertAlign w:val="baseline"/>
                <w:lang w:val="en-US" w:eastAsia="zh-CN"/>
              </w:rPr>
            </w:pPr>
            <w:r>
              <w:rPr>
                <w:rFonts w:hint="eastAsia" w:ascii="宋体" w:hAnsi="宋体" w:cs="宋体"/>
                <w:vertAlign w:val="baseline"/>
                <w:lang w:val="en-US" w:eastAsia="zh-CN"/>
              </w:rPr>
              <w:t>2</w:t>
            </w:r>
          </w:p>
        </w:tc>
        <w:tc>
          <w:tcPr>
            <w:tcW w:w="1223" w:type="dxa"/>
            <w:vAlign w:val="center"/>
          </w:tcPr>
          <w:p w14:paraId="7BA527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vertAlign w:val="baseline"/>
                <w:lang w:val="en-US" w:eastAsia="zh-CN"/>
              </w:rPr>
            </w:pPr>
            <w:r>
              <w:rPr>
                <w:rFonts w:hint="eastAsia" w:ascii="宋体" w:hAnsi="宋体"/>
                <w:b w:val="0"/>
                <w:bCs/>
                <w:sz w:val="21"/>
                <w:szCs w:val="21"/>
                <w:lang w:eastAsia="zh-CN"/>
              </w:rPr>
              <w:t>供应商须知</w:t>
            </w:r>
            <w:r>
              <w:rPr>
                <w:rFonts w:hint="eastAsia" w:ascii="宋体" w:hAnsi="宋体"/>
                <w:b w:val="0"/>
                <w:bCs/>
                <w:sz w:val="21"/>
                <w:szCs w:val="21"/>
              </w:rPr>
              <w:t>前附表</w:t>
            </w:r>
            <w:r>
              <w:rPr>
                <w:rFonts w:hint="eastAsia" w:ascii="宋体" w:hAnsi="宋体"/>
                <w:b w:val="0"/>
                <w:bCs/>
                <w:sz w:val="21"/>
                <w:szCs w:val="21"/>
                <w:lang w:eastAsia="zh-CN"/>
              </w:rPr>
              <w:t>序号</w:t>
            </w:r>
            <w:r>
              <w:rPr>
                <w:rFonts w:hint="eastAsia" w:ascii="宋体" w:hAnsi="宋体"/>
                <w:b w:val="0"/>
                <w:bCs/>
                <w:sz w:val="21"/>
                <w:szCs w:val="21"/>
                <w:lang w:val="en-US" w:eastAsia="zh-CN"/>
              </w:rPr>
              <w:t>29</w:t>
            </w:r>
            <w:r>
              <w:rPr>
                <w:rFonts w:hint="eastAsia" w:ascii="宋体" w:hAnsi="宋体"/>
                <w:b w:val="0"/>
                <w:bCs/>
                <w:sz w:val="21"/>
                <w:szCs w:val="21"/>
                <w:lang w:eastAsia="zh-CN"/>
              </w:rPr>
              <w:t>：装订要求</w:t>
            </w:r>
          </w:p>
        </w:tc>
        <w:tc>
          <w:tcPr>
            <w:tcW w:w="5460" w:type="dxa"/>
          </w:tcPr>
          <w:p w14:paraId="5843360F">
            <w:pPr>
              <w:keepNext w:val="0"/>
              <w:keepLines w:val="0"/>
              <w:pageBreakBefore w:val="0"/>
              <w:kinsoku/>
              <w:wordWrap/>
              <w:overflowPunct/>
              <w:topLinePunct w:val="0"/>
              <w:bidi w:val="0"/>
              <w:spacing w:line="240" w:lineRule="auto"/>
              <w:textAlignment w:val="auto"/>
              <w:rPr>
                <w:rFonts w:hint="eastAsia" w:ascii="宋体" w:hAnsi="宋体" w:eastAsia="宋体" w:cs="宋体"/>
                <w:vertAlign w:val="baseline"/>
                <w:lang w:val="en-US" w:eastAsia="zh-CN"/>
              </w:rPr>
            </w:pPr>
            <w:r>
              <w:rPr>
                <w:rFonts w:hint="eastAsia" w:ascii="宋体" w:hAnsi="宋体" w:cs="宋体"/>
                <w:color w:val="000000"/>
                <w:szCs w:val="21"/>
                <w:highlight w:val="none"/>
              </w:rPr>
              <w:t>左侧纵向装订成固定不可拆分的书册形式，要求胶装，如未胶装，将导致投标文件无效</w:t>
            </w:r>
            <w:r>
              <w:rPr>
                <w:rFonts w:hint="eastAsia" w:ascii="宋体" w:hAnsi="宋体" w:cs="宋体"/>
                <w:color w:val="000000"/>
                <w:szCs w:val="21"/>
                <w:highlight w:val="none"/>
                <w:lang w:eastAsia="zh-CN"/>
              </w:rPr>
              <w:t>，</w:t>
            </w:r>
            <w:r>
              <w:rPr>
                <w:rFonts w:hint="eastAsia" w:ascii="宋体" w:hAnsi="宋体" w:cs="宋体"/>
                <w:szCs w:val="21"/>
              </w:rPr>
              <w:t>响应文件用纸统一使用A4规格复印纸。</w:t>
            </w:r>
            <w:r>
              <w:rPr>
                <w:rFonts w:hint="eastAsia" w:ascii="宋体" w:hAnsi="宋体" w:cs="宋体"/>
                <w:szCs w:val="21"/>
                <w:lang w:eastAsia="zh-CN"/>
              </w:rPr>
              <w:t>响应</w:t>
            </w:r>
            <w:r>
              <w:rPr>
                <w:rFonts w:hint="eastAsia" w:ascii="宋体" w:hAnsi="宋体" w:eastAsia="宋体" w:cs="宋体"/>
                <w:sz w:val="21"/>
                <w:szCs w:val="21"/>
                <w:u w:val="none"/>
                <w:vertAlign w:val="baseline"/>
                <w:lang w:val="en-US" w:eastAsia="zh-CN"/>
              </w:rPr>
              <w:t>文件应加盖投标人公章并经法定代表人或其委托代理人签字或盖章，同时加盖侧封章。</w:t>
            </w:r>
          </w:p>
        </w:tc>
        <w:tc>
          <w:tcPr>
            <w:tcW w:w="2272" w:type="dxa"/>
            <w:vAlign w:val="center"/>
          </w:tcPr>
          <w:p w14:paraId="226E20B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vertAlign w:val="baseline"/>
                <w:lang w:val="en-US" w:eastAsia="zh-CN"/>
              </w:rPr>
            </w:pPr>
            <w:r>
              <w:rPr>
                <w:rFonts w:hint="eastAsia" w:ascii="宋体" w:hAnsi="宋体" w:cs="宋体"/>
                <w:vertAlign w:val="baseline"/>
                <w:lang w:val="en-US" w:eastAsia="zh-CN"/>
              </w:rPr>
              <w:t>此项删除</w:t>
            </w:r>
          </w:p>
        </w:tc>
      </w:tr>
      <w:tr w14:paraId="7E12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1B03EE1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vertAlign w:val="baseline"/>
                <w:lang w:val="en-US" w:eastAsia="zh-CN"/>
              </w:rPr>
            </w:pPr>
            <w:r>
              <w:rPr>
                <w:rFonts w:hint="eastAsia" w:ascii="宋体" w:hAnsi="宋体" w:cs="宋体"/>
                <w:vertAlign w:val="baseline"/>
                <w:lang w:val="en-US" w:eastAsia="zh-CN"/>
              </w:rPr>
              <w:t>3</w:t>
            </w:r>
          </w:p>
        </w:tc>
        <w:tc>
          <w:tcPr>
            <w:tcW w:w="1223" w:type="dxa"/>
            <w:vAlign w:val="center"/>
          </w:tcPr>
          <w:p w14:paraId="3D4EC7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sz w:val="21"/>
                <w:szCs w:val="21"/>
                <w:lang w:eastAsia="zh-CN"/>
              </w:rPr>
            </w:pPr>
            <w:r>
              <w:rPr>
                <w:rFonts w:hint="eastAsia" w:ascii="宋体" w:hAnsi="宋体"/>
                <w:b w:val="0"/>
                <w:bCs/>
                <w:sz w:val="21"/>
                <w:szCs w:val="21"/>
                <w:lang w:eastAsia="zh-CN"/>
              </w:rPr>
              <w:t>供应商须知三</w:t>
            </w:r>
            <w:r>
              <w:rPr>
                <w:rFonts w:hint="eastAsia" w:ascii="宋体" w:hAnsi="宋体"/>
                <w:b w:val="0"/>
                <w:bCs/>
                <w:sz w:val="21"/>
                <w:szCs w:val="21"/>
                <w:lang w:val="en-US" w:eastAsia="zh-CN"/>
              </w:rPr>
              <w:t>-（十四）-2：</w:t>
            </w:r>
            <w:r>
              <w:rPr>
                <w:rFonts w:hint="eastAsia" w:ascii="宋体" w:hAnsi="宋体" w:cs="宋体"/>
                <w:szCs w:val="21"/>
                <w:lang w:val="zh-CN"/>
              </w:rPr>
              <w:t>开标后</w:t>
            </w:r>
            <w:r>
              <w:rPr>
                <w:rFonts w:hint="eastAsia" w:ascii="宋体" w:hAnsi="宋体" w:cs="宋体"/>
                <w:szCs w:val="21"/>
                <w:lang w:val="en-US" w:eastAsia="zh-CN"/>
              </w:rPr>
              <w:t>按规定</w:t>
            </w:r>
            <w:r>
              <w:rPr>
                <w:rFonts w:hint="eastAsia" w:ascii="宋体" w:hAnsi="宋体"/>
                <w:sz w:val="21"/>
                <w:szCs w:val="21"/>
              </w:rPr>
              <w:t>提交</w:t>
            </w:r>
            <w:r>
              <w:rPr>
                <w:rFonts w:hint="eastAsia" w:ascii="宋体" w:hAnsi="宋体" w:cs="宋体"/>
                <w:szCs w:val="21"/>
                <w:lang w:val="zh-CN"/>
              </w:rPr>
              <w:t>纸质版</w:t>
            </w:r>
            <w:r>
              <w:rPr>
                <w:rFonts w:hint="eastAsia" w:ascii="宋体" w:hAnsi="宋体"/>
                <w:sz w:val="21"/>
                <w:szCs w:val="21"/>
              </w:rPr>
              <w:t>竞标文件</w:t>
            </w:r>
          </w:p>
        </w:tc>
        <w:tc>
          <w:tcPr>
            <w:tcW w:w="5460" w:type="dxa"/>
          </w:tcPr>
          <w:p w14:paraId="14805D51">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b/>
                <w:sz w:val="21"/>
                <w:szCs w:val="21"/>
                <w:lang w:eastAsia="zh-CN"/>
              </w:rPr>
            </w:pPr>
            <w:r>
              <w:rPr>
                <w:rFonts w:hint="eastAsia" w:ascii="宋体" w:hAnsi="宋体" w:cs="宋体"/>
                <w:szCs w:val="21"/>
                <w:lang w:val="en-US" w:eastAsia="zh-CN"/>
              </w:rPr>
              <w:t>2、</w:t>
            </w:r>
            <w:r>
              <w:rPr>
                <w:rFonts w:hint="eastAsia" w:ascii="宋体" w:hAnsi="宋体" w:cs="宋体"/>
                <w:szCs w:val="21"/>
                <w:lang w:val="zh-CN"/>
              </w:rPr>
              <w:t>开标后</w:t>
            </w:r>
            <w:r>
              <w:rPr>
                <w:rFonts w:hint="eastAsia" w:ascii="宋体" w:hAnsi="宋体" w:cs="宋体"/>
                <w:szCs w:val="21"/>
                <w:lang w:val="en-US" w:eastAsia="zh-CN"/>
              </w:rPr>
              <w:t>按规定</w:t>
            </w:r>
            <w:r>
              <w:rPr>
                <w:rFonts w:hint="eastAsia" w:ascii="宋体" w:hAnsi="宋体"/>
                <w:sz w:val="21"/>
                <w:szCs w:val="21"/>
              </w:rPr>
              <w:t>提交</w:t>
            </w:r>
            <w:r>
              <w:rPr>
                <w:rFonts w:hint="eastAsia" w:ascii="宋体" w:hAnsi="宋体" w:cs="宋体"/>
                <w:szCs w:val="21"/>
                <w:lang w:val="zh-CN"/>
              </w:rPr>
              <w:t>纸质版</w:t>
            </w:r>
            <w:r>
              <w:rPr>
                <w:rFonts w:hint="eastAsia" w:ascii="宋体" w:hAnsi="宋体"/>
                <w:sz w:val="21"/>
                <w:szCs w:val="21"/>
              </w:rPr>
              <w:t>竞标文件</w:t>
            </w:r>
            <w:r>
              <w:rPr>
                <w:rFonts w:hint="eastAsia" w:ascii="宋体" w:hAnsi="宋体"/>
                <w:sz w:val="21"/>
                <w:szCs w:val="21"/>
                <w:lang w:eastAsia="zh-CN"/>
              </w:rPr>
              <w:t>：</w:t>
            </w:r>
            <w:r>
              <w:rPr>
                <w:rFonts w:hint="eastAsia" w:ascii="宋体" w:hAnsi="宋体" w:eastAsia="宋体" w:cs="宋体"/>
                <w:b/>
                <w:bCs/>
                <w:sz w:val="21"/>
                <w:szCs w:val="21"/>
                <w:u w:val="none" w:color="auto"/>
              </w:rPr>
              <w:t>正本</w:t>
            </w:r>
            <w:r>
              <w:rPr>
                <w:rFonts w:hint="eastAsia" w:ascii="宋体" w:hAnsi="宋体" w:eastAsia="宋体" w:cs="宋体"/>
                <w:b/>
                <w:bCs/>
                <w:sz w:val="21"/>
                <w:szCs w:val="21"/>
                <w:u w:val="none" w:color="auto"/>
                <w:lang w:val="en-US" w:eastAsia="zh-CN"/>
              </w:rPr>
              <w:t>1</w:t>
            </w:r>
            <w:r>
              <w:rPr>
                <w:rFonts w:hint="eastAsia" w:ascii="宋体" w:hAnsi="宋体" w:eastAsia="宋体" w:cs="宋体"/>
                <w:b/>
                <w:bCs/>
                <w:sz w:val="21"/>
                <w:szCs w:val="21"/>
                <w:u w:val="none" w:color="auto"/>
              </w:rPr>
              <w:t>份</w:t>
            </w:r>
            <w:r>
              <w:rPr>
                <w:rFonts w:hint="eastAsia" w:ascii="宋体" w:hAnsi="宋体" w:eastAsia="宋体" w:cs="宋体"/>
                <w:b/>
                <w:bCs/>
                <w:sz w:val="21"/>
                <w:szCs w:val="21"/>
                <w:u w:val="none" w:color="auto"/>
                <w:lang w:eastAsia="zh-CN"/>
              </w:rPr>
              <w:t>、</w:t>
            </w:r>
            <w:r>
              <w:rPr>
                <w:rFonts w:hint="eastAsia" w:ascii="宋体" w:hAnsi="宋体" w:eastAsia="宋体" w:cs="宋体"/>
                <w:b/>
                <w:bCs/>
                <w:sz w:val="21"/>
                <w:szCs w:val="21"/>
                <w:u w:val="none" w:color="auto"/>
              </w:rPr>
              <w:t>副本</w:t>
            </w:r>
            <w:r>
              <w:rPr>
                <w:rFonts w:hint="eastAsia" w:ascii="宋体" w:hAnsi="宋体" w:eastAsia="宋体" w:cs="宋体"/>
                <w:b/>
                <w:bCs/>
                <w:sz w:val="21"/>
                <w:szCs w:val="21"/>
                <w:u w:val="none" w:color="auto"/>
                <w:lang w:val="en-US" w:eastAsia="zh-CN"/>
              </w:rPr>
              <w:t>2</w:t>
            </w:r>
            <w:r>
              <w:rPr>
                <w:rFonts w:hint="eastAsia" w:ascii="宋体" w:hAnsi="宋体" w:eastAsia="宋体" w:cs="宋体"/>
                <w:b/>
                <w:bCs/>
                <w:sz w:val="21"/>
                <w:szCs w:val="21"/>
                <w:u w:val="none" w:color="auto"/>
              </w:rPr>
              <w:t>份</w:t>
            </w:r>
            <w:r>
              <w:rPr>
                <w:rFonts w:hint="eastAsia" w:ascii="宋体" w:hAnsi="宋体" w:eastAsia="宋体" w:cs="宋体"/>
                <w:b/>
                <w:bCs/>
                <w:sz w:val="21"/>
                <w:szCs w:val="21"/>
                <w:u w:val="none" w:color="auto"/>
                <w:lang w:eastAsia="zh-CN"/>
              </w:rPr>
              <w:t>、竞标文件电子版</w:t>
            </w:r>
            <w:r>
              <w:rPr>
                <w:rFonts w:hint="eastAsia" w:ascii="宋体" w:hAnsi="宋体" w:eastAsia="宋体" w:cs="宋体"/>
                <w:b/>
                <w:bCs/>
                <w:sz w:val="21"/>
                <w:szCs w:val="21"/>
                <w:u w:val="none" w:color="auto"/>
                <w:lang w:val="en-US" w:eastAsia="zh-CN"/>
              </w:rPr>
              <w:t>U盘2</w:t>
            </w:r>
            <w:r>
              <w:rPr>
                <w:rFonts w:hint="eastAsia" w:ascii="宋体" w:hAnsi="宋体" w:eastAsia="宋体" w:cs="宋体"/>
                <w:b/>
                <w:bCs/>
                <w:sz w:val="21"/>
                <w:szCs w:val="21"/>
                <w:u w:val="none" w:color="auto"/>
              </w:rPr>
              <w:t>份</w:t>
            </w:r>
            <w:r>
              <w:rPr>
                <w:rFonts w:hint="eastAsia" w:ascii="宋体" w:hAnsi="宋体" w:eastAsia="宋体" w:cs="宋体"/>
                <w:sz w:val="21"/>
                <w:szCs w:val="21"/>
                <w:u w:val="none" w:color="auto"/>
                <w:lang w:eastAsia="zh-CN"/>
              </w:rPr>
              <w:t>。</w:t>
            </w:r>
          </w:p>
          <w:p w14:paraId="114162B6">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1</w:t>
            </w:r>
            <w:r>
              <w:rPr>
                <w:rFonts w:hint="eastAsia" w:ascii="宋体" w:hAnsi="宋体"/>
                <w:sz w:val="21"/>
                <w:szCs w:val="21"/>
                <w:lang w:eastAsia="zh-CN"/>
              </w:rPr>
              <w:t>）供应商</w:t>
            </w:r>
            <w:r>
              <w:rPr>
                <w:rFonts w:hint="eastAsia" w:ascii="宋体" w:hAnsi="宋体"/>
                <w:sz w:val="21"/>
                <w:szCs w:val="21"/>
              </w:rPr>
              <w:t>应严格按照</w:t>
            </w:r>
            <w:r>
              <w:rPr>
                <w:rFonts w:hint="eastAsia" w:ascii="宋体" w:hAnsi="宋体"/>
                <w:sz w:val="21"/>
                <w:szCs w:val="21"/>
                <w:lang w:eastAsia="zh-CN"/>
              </w:rPr>
              <w:t>竞标</w:t>
            </w:r>
            <w:r>
              <w:rPr>
                <w:rFonts w:hint="eastAsia" w:ascii="宋体" w:hAnsi="宋体"/>
                <w:sz w:val="21"/>
                <w:szCs w:val="21"/>
              </w:rPr>
              <w:t>须知的要求准备竞标文件，每份竞标文件封面显著处必须清楚地标明“正本”或“副本”字样</w:t>
            </w:r>
            <w:r>
              <w:rPr>
                <w:rFonts w:hint="eastAsia" w:ascii="宋体" w:hAnsi="宋体"/>
                <w:b w:val="0"/>
                <w:bCs w:val="0"/>
                <w:sz w:val="21"/>
                <w:szCs w:val="21"/>
              </w:rPr>
              <w:t>，正、副本</w:t>
            </w:r>
            <w:r>
              <w:rPr>
                <w:rFonts w:hint="eastAsia" w:ascii="宋体" w:hAnsi="宋体"/>
                <w:b w:val="0"/>
                <w:bCs w:val="0"/>
                <w:sz w:val="21"/>
                <w:szCs w:val="21"/>
                <w:lang w:eastAsia="zh-CN"/>
              </w:rPr>
              <w:t>只在文件要求盖章处</w:t>
            </w:r>
            <w:r>
              <w:rPr>
                <w:rFonts w:hint="eastAsia" w:ascii="宋体" w:hAnsi="宋体"/>
                <w:b w:val="0"/>
                <w:bCs w:val="0"/>
                <w:sz w:val="21"/>
                <w:szCs w:val="21"/>
              </w:rPr>
              <w:t>(包括资格证明文件)加盖</w:t>
            </w:r>
            <w:r>
              <w:rPr>
                <w:rFonts w:hint="eastAsia" w:ascii="宋体" w:hAnsi="宋体"/>
                <w:b w:val="0"/>
                <w:bCs w:val="0"/>
                <w:sz w:val="21"/>
                <w:szCs w:val="21"/>
                <w:lang w:eastAsia="zh-CN"/>
              </w:rPr>
              <w:t>供应商相应印</w:t>
            </w:r>
            <w:r>
              <w:rPr>
                <w:rFonts w:hint="eastAsia" w:ascii="宋体" w:hAnsi="宋体"/>
                <w:b w:val="0"/>
                <w:bCs w:val="0"/>
                <w:sz w:val="21"/>
                <w:szCs w:val="21"/>
              </w:rPr>
              <w:t>章</w:t>
            </w:r>
            <w:r>
              <w:rPr>
                <w:rFonts w:hint="eastAsia" w:ascii="宋体" w:hAnsi="宋体"/>
                <w:b w:val="0"/>
                <w:bCs w:val="0"/>
                <w:sz w:val="21"/>
                <w:szCs w:val="21"/>
                <w:lang w:eastAsia="zh-CN"/>
              </w:rPr>
              <w:t>（公章、法人章），</w:t>
            </w:r>
            <w:r>
              <w:rPr>
                <w:rFonts w:hint="eastAsia" w:ascii="宋体" w:hAnsi="宋体"/>
                <w:b w:val="0"/>
                <w:bCs w:val="0"/>
                <w:sz w:val="21"/>
                <w:szCs w:val="21"/>
                <w:lang w:val="en-US" w:eastAsia="zh-CN"/>
              </w:rPr>
              <w:t>无需每一页都盖章</w:t>
            </w:r>
            <w:r>
              <w:rPr>
                <w:rFonts w:hint="eastAsia" w:ascii="宋体" w:hAnsi="宋体"/>
                <w:b/>
                <w:bCs/>
                <w:sz w:val="21"/>
                <w:szCs w:val="21"/>
              </w:rPr>
              <w:t>。</w:t>
            </w:r>
          </w:p>
          <w:p w14:paraId="02D3E290">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若</w:t>
            </w:r>
            <w:r>
              <w:rPr>
                <w:rFonts w:hint="eastAsia" w:ascii="宋体" w:hAnsi="宋体"/>
                <w:sz w:val="21"/>
                <w:szCs w:val="21"/>
              </w:rPr>
              <w:t>正本和副本不符，以正本为准</w:t>
            </w:r>
            <w:r>
              <w:rPr>
                <w:rFonts w:hint="eastAsia" w:ascii="宋体" w:hAnsi="宋体"/>
                <w:sz w:val="21"/>
                <w:szCs w:val="21"/>
                <w:lang w:eastAsia="zh-CN"/>
              </w:rPr>
              <w:t>。</w:t>
            </w:r>
          </w:p>
          <w:p w14:paraId="052F7B45">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竞标文件的正本和副本均需打印，必须由</w:t>
            </w:r>
            <w:r>
              <w:rPr>
                <w:rFonts w:hint="eastAsia" w:ascii="宋体" w:hAnsi="宋体"/>
                <w:sz w:val="21"/>
                <w:szCs w:val="21"/>
                <w:lang w:eastAsia="zh-CN"/>
              </w:rPr>
              <w:t>供应商</w:t>
            </w:r>
            <w:r>
              <w:rPr>
                <w:rFonts w:hint="eastAsia" w:ascii="宋体" w:hAnsi="宋体"/>
                <w:sz w:val="21"/>
                <w:szCs w:val="21"/>
              </w:rPr>
              <w:t>法人代表或经授权并对</w:t>
            </w:r>
            <w:r>
              <w:rPr>
                <w:rFonts w:hint="eastAsia" w:ascii="宋体" w:hAnsi="宋体"/>
                <w:sz w:val="21"/>
                <w:szCs w:val="21"/>
                <w:lang w:eastAsia="zh-CN"/>
              </w:rPr>
              <w:t>供应商</w:t>
            </w:r>
            <w:r>
              <w:rPr>
                <w:rFonts w:hint="eastAsia" w:ascii="宋体" w:hAnsi="宋体"/>
                <w:sz w:val="21"/>
                <w:szCs w:val="21"/>
              </w:rPr>
              <w:t>有约束力的代表签字。授权代表须有法人代表以书面形式出具的“授权书”（见附件）附在竞标文件中。</w:t>
            </w:r>
          </w:p>
          <w:p w14:paraId="4F590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sz w:val="21"/>
                <w:szCs w:val="21"/>
                <w:lang w:eastAsia="zh-CN"/>
              </w:rPr>
              <w:t>（</w:t>
            </w:r>
            <w:r>
              <w:rPr>
                <w:rFonts w:hint="eastAsia" w:ascii="宋体" w:hAnsi="宋体"/>
                <w:sz w:val="21"/>
                <w:szCs w:val="21"/>
              </w:rPr>
              <w:t>4</w:t>
            </w:r>
            <w:r>
              <w:rPr>
                <w:rFonts w:hint="eastAsia" w:ascii="宋体" w:hAnsi="宋体"/>
                <w:sz w:val="21"/>
                <w:szCs w:val="21"/>
                <w:lang w:eastAsia="zh-CN"/>
              </w:rPr>
              <w:t>）</w:t>
            </w:r>
            <w:r>
              <w:rPr>
                <w:rFonts w:hint="eastAsia" w:ascii="宋体" w:hAnsi="宋体"/>
                <w:sz w:val="21"/>
                <w:szCs w:val="21"/>
              </w:rPr>
              <w:t>除</w:t>
            </w:r>
            <w:r>
              <w:rPr>
                <w:rFonts w:hint="eastAsia" w:ascii="宋体" w:hAnsi="宋体"/>
                <w:sz w:val="21"/>
                <w:szCs w:val="21"/>
                <w:lang w:eastAsia="zh-CN"/>
              </w:rPr>
              <w:t>供应商</w:t>
            </w:r>
            <w:r>
              <w:rPr>
                <w:rFonts w:hint="eastAsia" w:ascii="宋体" w:hAnsi="宋体"/>
                <w:sz w:val="21"/>
                <w:szCs w:val="21"/>
              </w:rPr>
              <w:t>对错处做必要修改外，竞标文件不得行间插字、涂改或增删，必要的修改处必须有竞标单位法人代表或其授权代表人签字并盖公章。</w:t>
            </w:r>
          </w:p>
        </w:tc>
        <w:tc>
          <w:tcPr>
            <w:tcW w:w="2272" w:type="dxa"/>
            <w:vAlign w:val="center"/>
          </w:tcPr>
          <w:p w14:paraId="490F1D3F">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b/>
                <w:sz w:val="21"/>
                <w:szCs w:val="21"/>
                <w:lang w:eastAsia="zh-CN"/>
              </w:rPr>
            </w:pPr>
            <w:r>
              <w:rPr>
                <w:rFonts w:hint="eastAsia" w:ascii="宋体" w:hAnsi="宋体" w:cs="宋体"/>
                <w:szCs w:val="21"/>
                <w:lang w:val="en-US" w:eastAsia="zh-CN"/>
              </w:rPr>
              <w:t>2、</w:t>
            </w:r>
            <w:r>
              <w:rPr>
                <w:rFonts w:hint="eastAsia" w:ascii="宋体" w:hAnsi="宋体" w:cs="宋体"/>
                <w:szCs w:val="21"/>
                <w:lang w:val="zh-CN"/>
              </w:rPr>
              <w:t>开标后</w:t>
            </w:r>
            <w:r>
              <w:rPr>
                <w:rFonts w:hint="eastAsia" w:ascii="宋体" w:hAnsi="宋体"/>
                <w:sz w:val="21"/>
                <w:szCs w:val="21"/>
              </w:rPr>
              <w:t>提交</w:t>
            </w:r>
            <w:r>
              <w:rPr>
                <w:rFonts w:hint="eastAsia" w:ascii="宋体" w:hAnsi="宋体"/>
                <w:sz w:val="21"/>
                <w:szCs w:val="21"/>
                <w:lang w:eastAsia="zh-CN"/>
              </w:rPr>
              <w:t>：</w:t>
            </w:r>
            <w:r>
              <w:rPr>
                <w:rFonts w:hint="eastAsia" w:ascii="宋体" w:hAnsi="宋体"/>
                <w:b/>
                <w:bCs/>
                <w:sz w:val="21"/>
                <w:szCs w:val="21"/>
                <w:lang w:eastAsia="zh-CN"/>
              </w:rPr>
              <w:t>响应</w:t>
            </w:r>
            <w:r>
              <w:rPr>
                <w:rFonts w:hint="eastAsia" w:ascii="宋体" w:hAnsi="宋体" w:eastAsia="宋体" w:cs="宋体"/>
                <w:b/>
                <w:bCs/>
                <w:sz w:val="21"/>
                <w:szCs w:val="21"/>
                <w:u w:val="none" w:color="auto"/>
                <w:lang w:eastAsia="zh-CN"/>
              </w:rPr>
              <w:t>文件电子版</w:t>
            </w:r>
            <w:r>
              <w:rPr>
                <w:rFonts w:hint="eastAsia" w:ascii="宋体" w:hAnsi="宋体" w:eastAsia="宋体" w:cs="宋体"/>
                <w:b/>
                <w:bCs/>
                <w:sz w:val="21"/>
                <w:szCs w:val="21"/>
                <w:u w:val="none" w:color="auto"/>
                <w:lang w:val="en-US" w:eastAsia="zh-CN"/>
              </w:rPr>
              <w:t>U盘2</w:t>
            </w:r>
            <w:r>
              <w:rPr>
                <w:rFonts w:hint="eastAsia" w:ascii="宋体" w:hAnsi="宋体" w:eastAsia="宋体" w:cs="宋体"/>
                <w:b/>
                <w:bCs/>
                <w:sz w:val="21"/>
                <w:szCs w:val="21"/>
                <w:u w:val="none" w:color="auto"/>
              </w:rPr>
              <w:t>份</w:t>
            </w:r>
            <w:r>
              <w:rPr>
                <w:rFonts w:hint="eastAsia" w:ascii="宋体" w:hAnsi="宋体" w:eastAsia="宋体" w:cs="宋体"/>
                <w:sz w:val="21"/>
                <w:szCs w:val="21"/>
                <w:u w:val="none" w:color="auto"/>
                <w:lang w:eastAsia="zh-CN"/>
              </w:rPr>
              <w:t>。</w:t>
            </w:r>
          </w:p>
          <w:p w14:paraId="1861AE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vertAlign w:val="baseline"/>
                <w:lang w:val="en-US" w:eastAsia="zh-CN"/>
              </w:rPr>
            </w:pPr>
          </w:p>
        </w:tc>
      </w:tr>
      <w:tr w14:paraId="6E59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1E1F8C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vertAlign w:val="baseline"/>
                <w:lang w:val="en-US" w:eastAsia="zh-CN"/>
              </w:rPr>
            </w:pPr>
            <w:r>
              <w:rPr>
                <w:rFonts w:hint="eastAsia" w:ascii="宋体" w:hAnsi="宋体" w:cs="宋体"/>
                <w:vertAlign w:val="baseline"/>
                <w:lang w:val="en-US" w:eastAsia="zh-CN"/>
              </w:rPr>
              <w:t>4</w:t>
            </w:r>
          </w:p>
        </w:tc>
        <w:tc>
          <w:tcPr>
            <w:tcW w:w="1223" w:type="dxa"/>
            <w:vAlign w:val="center"/>
          </w:tcPr>
          <w:p w14:paraId="04B8F0F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vertAlign w:val="baseline"/>
                <w:lang w:val="en-US" w:eastAsia="zh-CN"/>
              </w:rPr>
            </w:pPr>
            <w:r>
              <w:rPr>
                <w:rFonts w:hint="eastAsia" w:ascii="宋体" w:hAnsi="宋体"/>
                <w:b w:val="0"/>
                <w:bCs/>
                <w:sz w:val="21"/>
                <w:szCs w:val="21"/>
                <w:lang w:eastAsia="zh-CN"/>
              </w:rPr>
              <w:t>供应商须知四</w:t>
            </w:r>
            <w:r>
              <w:rPr>
                <w:rFonts w:hint="eastAsia" w:ascii="宋体" w:hAnsi="宋体"/>
                <w:b w:val="0"/>
                <w:bCs/>
                <w:sz w:val="21"/>
                <w:szCs w:val="21"/>
                <w:lang w:val="en-US" w:eastAsia="zh-CN"/>
              </w:rPr>
              <w:t>-（十五）-2：</w:t>
            </w:r>
            <w:r>
              <w:rPr>
                <w:rFonts w:hint="eastAsia" w:ascii="宋体" w:hAnsi="宋体" w:cs="宋体"/>
                <w:szCs w:val="21"/>
                <w:lang w:val="zh-CN"/>
              </w:rPr>
              <w:t>纸质版</w:t>
            </w:r>
            <w:r>
              <w:rPr>
                <w:rFonts w:hint="eastAsia" w:ascii="宋体" w:hAnsi="宋体"/>
                <w:sz w:val="21"/>
                <w:szCs w:val="21"/>
              </w:rPr>
              <w:t>竞标文件</w:t>
            </w:r>
            <w:r>
              <w:rPr>
                <w:rFonts w:hint="eastAsia" w:ascii="宋体" w:hAnsi="宋体"/>
                <w:b w:val="0"/>
                <w:bCs/>
                <w:sz w:val="21"/>
                <w:szCs w:val="21"/>
              </w:rPr>
              <w:t>的密封和标记</w:t>
            </w:r>
          </w:p>
        </w:tc>
        <w:tc>
          <w:tcPr>
            <w:tcW w:w="5460" w:type="dxa"/>
          </w:tcPr>
          <w:p w14:paraId="62162B30">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cs="宋体"/>
                <w:szCs w:val="21"/>
                <w:lang w:val="zh-CN"/>
              </w:rPr>
              <w:t>纸质版</w:t>
            </w:r>
            <w:r>
              <w:rPr>
                <w:rFonts w:hint="eastAsia" w:ascii="宋体" w:hAnsi="宋体"/>
                <w:sz w:val="21"/>
                <w:szCs w:val="21"/>
              </w:rPr>
              <w:t>竞标文件</w:t>
            </w:r>
            <w:r>
              <w:rPr>
                <w:rFonts w:hint="eastAsia" w:ascii="宋体" w:hAnsi="宋体"/>
                <w:b w:val="0"/>
                <w:bCs/>
                <w:sz w:val="21"/>
                <w:szCs w:val="21"/>
              </w:rPr>
              <w:t>的密封和标记</w:t>
            </w:r>
          </w:p>
          <w:p w14:paraId="37F31A4E">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）供应商</w:t>
            </w:r>
            <w:r>
              <w:rPr>
                <w:rFonts w:ascii="宋体" w:hAnsi="宋体"/>
                <w:sz w:val="21"/>
                <w:szCs w:val="21"/>
              </w:rPr>
              <w:t>应将</w:t>
            </w:r>
            <w:r>
              <w:rPr>
                <w:rFonts w:hint="eastAsia" w:ascii="宋体" w:hAnsi="宋体"/>
                <w:sz w:val="21"/>
                <w:szCs w:val="21"/>
              </w:rPr>
              <w:t>竞标</w:t>
            </w:r>
            <w:r>
              <w:rPr>
                <w:rFonts w:ascii="宋体" w:hAnsi="宋体"/>
                <w:sz w:val="21"/>
                <w:szCs w:val="21"/>
              </w:rPr>
              <w:t>文件</w:t>
            </w:r>
            <w:r>
              <w:rPr>
                <w:rFonts w:hint="eastAsia" w:ascii="宋体" w:hAnsi="宋体"/>
                <w:sz w:val="21"/>
                <w:szCs w:val="21"/>
              </w:rPr>
              <w:t>书面部分</w:t>
            </w:r>
            <w:r>
              <w:rPr>
                <w:rFonts w:ascii="宋体" w:hAnsi="宋体"/>
                <w:sz w:val="21"/>
                <w:szCs w:val="21"/>
              </w:rPr>
              <w:t>的正本</w:t>
            </w:r>
            <w:r>
              <w:rPr>
                <w:rFonts w:hint="eastAsia" w:ascii="宋体" w:hAnsi="宋体"/>
                <w:sz w:val="21"/>
                <w:szCs w:val="21"/>
              </w:rPr>
              <w:t>、</w:t>
            </w:r>
            <w:r>
              <w:rPr>
                <w:rFonts w:ascii="宋体" w:hAnsi="宋体"/>
                <w:sz w:val="21"/>
                <w:szCs w:val="21"/>
              </w:rPr>
              <w:t>副本密封</w:t>
            </w:r>
            <w:r>
              <w:rPr>
                <w:rFonts w:hint="eastAsia" w:ascii="宋体" w:hAnsi="宋体"/>
                <w:sz w:val="21"/>
                <w:szCs w:val="21"/>
              </w:rPr>
              <w:t>；</w:t>
            </w:r>
            <w:r>
              <w:rPr>
                <w:rFonts w:ascii="宋体" w:hAnsi="宋体"/>
                <w:sz w:val="21"/>
                <w:szCs w:val="21"/>
              </w:rPr>
              <w:t>所有</w:t>
            </w:r>
            <w:r>
              <w:rPr>
                <w:rFonts w:hint="eastAsia" w:ascii="宋体" w:hAnsi="宋体"/>
                <w:sz w:val="21"/>
                <w:szCs w:val="21"/>
                <w:lang w:eastAsia="zh-CN"/>
              </w:rPr>
              <w:t>竞标</w:t>
            </w:r>
            <w:r>
              <w:rPr>
                <w:rFonts w:ascii="宋体" w:hAnsi="宋体"/>
                <w:sz w:val="21"/>
                <w:szCs w:val="21"/>
              </w:rPr>
              <w:t>文件的密封袋的封口处</w:t>
            </w:r>
            <w:r>
              <w:rPr>
                <w:rFonts w:hint="eastAsia" w:ascii="宋体" w:hAnsi="宋体"/>
                <w:sz w:val="21"/>
                <w:szCs w:val="21"/>
              </w:rPr>
              <w:t>均</w:t>
            </w:r>
            <w:r>
              <w:rPr>
                <w:rFonts w:ascii="宋体" w:hAnsi="宋体"/>
                <w:sz w:val="21"/>
                <w:szCs w:val="21"/>
              </w:rPr>
              <w:t>应加盖</w:t>
            </w:r>
            <w:r>
              <w:rPr>
                <w:rFonts w:hint="eastAsia" w:ascii="宋体" w:hAnsi="宋体"/>
                <w:sz w:val="21"/>
                <w:szCs w:val="21"/>
                <w:lang w:eastAsia="zh-CN"/>
              </w:rPr>
              <w:t>竞标</w:t>
            </w:r>
            <w:r>
              <w:rPr>
                <w:rFonts w:hint="eastAsia" w:ascii="宋体" w:hAnsi="宋体"/>
                <w:sz w:val="21"/>
                <w:szCs w:val="21"/>
              </w:rPr>
              <w:t>印</w:t>
            </w:r>
            <w:r>
              <w:rPr>
                <w:rFonts w:ascii="宋体" w:hAnsi="宋体"/>
                <w:sz w:val="21"/>
                <w:szCs w:val="21"/>
              </w:rPr>
              <w:t>章</w:t>
            </w:r>
            <w:r>
              <w:rPr>
                <w:rFonts w:hint="eastAsia" w:ascii="宋体" w:hAnsi="宋体"/>
                <w:sz w:val="21"/>
                <w:szCs w:val="21"/>
              </w:rPr>
              <w:t>或者由委托代理人签章；</w:t>
            </w:r>
          </w:p>
          <w:p w14:paraId="120655F0">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密封件格式</w:t>
            </w:r>
            <w:r>
              <w:rPr>
                <w:rFonts w:hint="eastAsia" w:ascii="宋体" w:hAnsi="宋体"/>
                <w:sz w:val="21"/>
                <w:szCs w:val="21"/>
                <w:lang w:eastAsia="zh-CN"/>
              </w:rPr>
              <w:t>：</w:t>
            </w:r>
            <w:r>
              <w:rPr>
                <w:rFonts w:hint="eastAsia" w:ascii="宋体" w:hAnsi="宋体"/>
                <w:sz w:val="21"/>
                <w:szCs w:val="21"/>
              </w:rPr>
              <w:t>密封件外层正面应注明</w:t>
            </w:r>
            <w:r>
              <w:rPr>
                <w:rFonts w:hint="eastAsia" w:ascii="宋体" w:hAnsi="宋体"/>
                <w:sz w:val="21"/>
                <w:szCs w:val="21"/>
                <w:lang w:val="en-US" w:eastAsia="zh-CN"/>
              </w:rPr>
              <w:t>采购</w:t>
            </w:r>
            <w:r>
              <w:rPr>
                <w:rFonts w:hint="eastAsia" w:ascii="宋体" w:hAnsi="宋体"/>
                <w:sz w:val="21"/>
                <w:szCs w:val="21"/>
              </w:rPr>
              <w:t>人名称、</w:t>
            </w:r>
            <w:r>
              <w:rPr>
                <w:rFonts w:hint="eastAsia" w:ascii="宋体" w:hAnsi="宋体"/>
                <w:sz w:val="21"/>
                <w:szCs w:val="21"/>
                <w:lang w:eastAsia="zh-CN"/>
              </w:rPr>
              <w:t>供应商</w:t>
            </w:r>
            <w:r>
              <w:rPr>
                <w:rFonts w:hint="eastAsia" w:ascii="宋体" w:hAnsi="宋体"/>
                <w:sz w:val="21"/>
                <w:szCs w:val="21"/>
              </w:rPr>
              <w:t>名称、竞标项目名称等字样；并在骑缝处加盖公章</w:t>
            </w:r>
            <w:r>
              <w:rPr>
                <w:rFonts w:hint="eastAsia" w:ascii="宋体" w:hAnsi="宋体"/>
                <w:sz w:val="21"/>
                <w:szCs w:val="21"/>
                <w:lang w:eastAsia="zh-CN"/>
              </w:rPr>
              <w:t>。</w:t>
            </w:r>
          </w:p>
          <w:p w14:paraId="02E16BC9">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b/>
                <w:sz w:val="21"/>
                <w:szCs w:val="21"/>
                <w:lang w:val="en-US" w:eastAsia="zh-CN"/>
              </w:rPr>
              <w:t>（3）</w:t>
            </w:r>
            <w:r>
              <w:rPr>
                <w:rFonts w:hint="eastAsia" w:ascii="宋体" w:hAnsi="宋体"/>
                <w:b w:val="0"/>
                <w:bCs/>
                <w:sz w:val="21"/>
                <w:szCs w:val="21"/>
                <w:lang w:val="en-US" w:eastAsia="zh-CN"/>
              </w:rPr>
              <w:t>竞标</w:t>
            </w:r>
            <w:r>
              <w:rPr>
                <w:rFonts w:hint="eastAsia" w:ascii="宋体" w:hAnsi="宋体" w:eastAsia="宋体" w:cs="宋体"/>
                <w:color w:val="auto"/>
                <w:sz w:val="21"/>
                <w:szCs w:val="21"/>
                <w:highlight w:val="none"/>
              </w:rPr>
              <w:t>文件正本</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副本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电子版</w:t>
            </w:r>
            <w:r>
              <w:rPr>
                <w:rFonts w:hint="eastAsia" w:ascii="宋体" w:hAnsi="宋体" w:cs="宋体"/>
                <w:color w:val="auto"/>
                <w:sz w:val="21"/>
                <w:szCs w:val="21"/>
                <w:highlight w:val="none"/>
                <w:lang w:val="en-US" w:eastAsia="zh-CN"/>
              </w:rPr>
              <w:t>U盘</w:t>
            </w:r>
            <w:r>
              <w:rPr>
                <w:rFonts w:hint="eastAsia" w:ascii="宋体" w:hAnsi="宋体" w:eastAsia="宋体" w:cs="宋体"/>
                <w:color w:val="auto"/>
                <w:sz w:val="21"/>
                <w:szCs w:val="21"/>
                <w:highlight w:val="none"/>
              </w:rPr>
              <w:t>应分别包装</w:t>
            </w:r>
            <w:r>
              <w:rPr>
                <w:rFonts w:hint="eastAsia" w:ascii="宋体" w:hAnsi="宋体" w:cs="宋体"/>
                <w:color w:val="auto"/>
                <w:sz w:val="21"/>
                <w:szCs w:val="21"/>
                <w:highlight w:val="none"/>
                <w:lang w:eastAsia="zh-CN"/>
              </w:rPr>
              <w:t>，最后</w:t>
            </w:r>
            <w:r>
              <w:rPr>
                <w:rFonts w:hint="eastAsia" w:ascii="宋体" w:hAnsi="宋体" w:cs="宋体"/>
                <w:b/>
                <w:bCs/>
                <w:color w:val="auto"/>
                <w:sz w:val="21"/>
                <w:szCs w:val="21"/>
                <w:highlight w:val="none"/>
                <w:lang w:eastAsia="zh-CN"/>
              </w:rPr>
              <w:t>封在一个大包中</w:t>
            </w:r>
            <w:r>
              <w:rPr>
                <w:rFonts w:hint="eastAsia" w:ascii="宋体" w:hAnsi="宋体" w:cs="宋体"/>
                <w:color w:val="auto"/>
                <w:sz w:val="21"/>
                <w:szCs w:val="21"/>
                <w:highlight w:val="none"/>
                <w:lang w:eastAsia="zh-CN"/>
              </w:rPr>
              <w:t>，外贴下帖：</w:t>
            </w:r>
          </w:p>
          <w:tbl>
            <w:tblPr>
              <w:tblStyle w:val="10"/>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0"/>
            </w:tblGrid>
            <w:tr w14:paraId="3B63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2" w:type="dxa"/>
                  <w:noWrap w:val="0"/>
                  <w:vAlign w:val="top"/>
                </w:tcPr>
                <w:p w14:paraId="27D438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文件正本</w:t>
                  </w:r>
                  <w:r>
                    <w:rPr>
                      <w:rFonts w:hint="eastAsia" w:ascii="宋体" w:hAnsi="宋体" w:cs="宋体"/>
                      <w:color w:val="auto"/>
                      <w:sz w:val="21"/>
                      <w:szCs w:val="21"/>
                      <w:highlight w:val="none"/>
                      <w:lang w:val="en-US" w:eastAsia="zh-CN"/>
                    </w:rPr>
                    <w:t>1份和</w:t>
                  </w:r>
                  <w:r>
                    <w:rPr>
                      <w:rFonts w:hint="eastAsia" w:ascii="宋体" w:hAnsi="宋体" w:eastAsia="宋体" w:cs="宋体"/>
                      <w:color w:val="auto"/>
                      <w:sz w:val="21"/>
                      <w:szCs w:val="21"/>
                      <w:highlight w:val="none"/>
                    </w:rPr>
                    <w:t>副本</w:t>
                  </w:r>
                  <w:r>
                    <w:rPr>
                      <w:rFonts w:hint="eastAsia" w:ascii="宋体" w:hAnsi="宋体" w:cs="宋体"/>
                      <w:color w:val="auto"/>
                      <w:sz w:val="21"/>
                      <w:szCs w:val="21"/>
                      <w:highlight w:val="none"/>
                      <w:lang w:val="en-US" w:eastAsia="zh-CN"/>
                    </w:rPr>
                    <w:t>2份</w:t>
                  </w:r>
                  <w:r>
                    <w:rPr>
                      <w:rFonts w:hint="eastAsia" w:ascii="宋体" w:hAnsi="宋体" w:eastAsia="宋体" w:cs="宋体"/>
                      <w:color w:val="auto"/>
                      <w:sz w:val="21"/>
                      <w:szCs w:val="21"/>
                      <w:highlight w:val="none"/>
                    </w:rPr>
                    <w:t>/电子版</w:t>
                  </w:r>
                  <w:r>
                    <w:rPr>
                      <w:rFonts w:hint="eastAsia" w:ascii="宋体" w:hAnsi="宋体" w:cs="宋体"/>
                      <w:color w:val="auto"/>
                      <w:sz w:val="21"/>
                      <w:szCs w:val="21"/>
                      <w:highlight w:val="none"/>
                      <w:lang w:val="en-US" w:eastAsia="zh-CN"/>
                    </w:rPr>
                    <w:t>U盘2个</w:t>
                  </w:r>
                </w:p>
                <w:p w14:paraId="53F58A1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送达</w:t>
                  </w:r>
                  <w:r>
                    <w:rPr>
                      <w:rFonts w:hint="eastAsia" w:ascii="宋体" w:hAnsi="宋体" w:eastAsia="宋体" w:cs="宋体"/>
                      <w:color w:val="auto"/>
                      <w:sz w:val="21"/>
                      <w:szCs w:val="21"/>
                      <w:highlight w:val="none"/>
                    </w:rPr>
                    <w:t>投标文件地点：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54B162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7A65437">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A35055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D8226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vertAlign w:val="baseline"/>
                      <w:lang w:val="en-US"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年    月   日    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前</w:t>
                  </w:r>
                  <w:r>
                    <w:rPr>
                      <w:rFonts w:hint="eastAsia" w:ascii="宋体" w:hAnsi="宋体" w:cs="宋体"/>
                      <w:color w:val="auto"/>
                      <w:sz w:val="21"/>
                      <w:szCs w:val="21"/>
                      <w:highlight w:val="none"/>
                      <w:lang w:eastAsia="zh-CN"/>
                    </w:rPr>
                    <w:t>送达</w:t>
                  </w:r>
                </w:p>
              </w:tc>
            </w:tr>
          </w:tbl>
          <w:p w14:paraId="5DA2302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p>
        </w:tc>
        <w:tc>
          <w:tcPr>
            <w:tcW w:w="2272" w:type="dxa"/>
            <w:vAlign w:val="center"/>
          </w:tcPr>
          <w:p w14:paraId="2261EB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vertAlign w:val="baseline"/>
                <w:lang w:val="en-US" w:eastAsia="zh-CN"/>
              </w:rPr>
            </w:pPr>
            <w:r>
              <w:rPr>
                <w:rFonts w:hint="eastAsia" w:ascii="宋体" w:hAnsi="宋体" w:cs="宋体"/>
                <w:vertAlign w:val="baseline"/>
                <w:lang w:val="en-US" w:eastAsia="zh-CN"/>
              </w:rPr>
              <w:t>此项删除</w:t>
            </w:r>
          </w:p>
        </w:tc>
      </w:tr>
      <w:tr w14:paraId="355D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20DA3AD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vertAlign w:val="baseline"/>
                <w:lang w:val="en-US" w:eastAsia="zh-CN"/>
              </w:rPr>
            </w:pPr>
            <w:r>
              <w:rPr>
                <w:rFonts w:hint="eastAsia" w:ascii="宋体" w:hAnsi="宋体" w:cs="宋体"/>
                <w:vertAlign w:val="baseline"/>
                <w:lang w:val="en-US" w:eastAsia="zh-CN"/>
              </w:rPr>
              <w:t>5</w:t>
            </w:r>
          </w:p>
        </w:tc>
        <w:tc>
          <w:tcPr>
            <w:tcW w:w="1223" w:type="dxa"/>
            <w:vAlign w:val="center"/>
          </w:tcPr>
          <w:p w14:paraId="24C145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b w:val="0"/>
                <w:bCs/>
                <w:sz w:val="21"/>
                <w:szCs w:val="21"/>
                <w:lang w:val="en-US" w:eastAsia="zh-CN"/>
              </w:rPr>
            </w:pPr>
            <w:r>
              <w:rPr>
                <w:rFonts w:hint="eastAsia" w:ascii="宋体" w:hAnsi="宋体"/>
                <w:b w:val="0"/>
                <w:bCs/>
                <w:sz w:val="21"/>
                <w:szCs w:val="21"/>
                <w:lang w:eastAsia="zh-CN"/>
              </w:rPr>
              <w:t>供应商须知四</w:t>
            </w:r>
            <w:r>
              <w:rPr>
                <w:rFonts w:hint="eastAsia" w:ascii="宋体" w:hAnsi="宋体"/>
                <w:b w:val="0"/>
                <w:bCs/>
                <w:sz w:val="21"/>
                <w:szCs w:val="21"/>
                <w:lang w:val="en-US" w:eastAsia="zh-CN"/>
              </w:rPr>
              <w:t>-（十六）-4</w:t>
            </w:r>
          </w:p>
        </w:tc>
        <w:tc>
          <w:tcPr>
            <w:tcW w:w="5460" w:type="dxa"/>
          </w:tcPr>
          <w:p w14:paraId="5E7DB5B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b w:val="0"/>
                <w:bCs/>
                <w:sz w:val="21"/>
                <w:szCs w:val="21"/>
                <w:lang w:val="en-US" w:eastAsia="zh-CN"/>
              </w:rPr>
              <w:t>4、</w:t>
            </w:r>
            <w:r>
              <w:rPr>
                <w:rFonts w:hint="eastAsia" w:ascii="宋体" w:hAnsi="宋体" w:cs="宋体"/>
                <w:szCs w:val="21"/>
                <w:lang w:val="zh-CN"/>
              </w:rPr>
              <w:t>供应商须在开标后48小时内将竞标文件纸质版以邮寄或送达等方式送至招标代理机构，</w:t>
            </w:r>
            <w:r>
              <w:rPr>
                <w:rFonts w:hint="eastAsia" w:ascii="宋体" w:hAnsi="宋体" w:cs="宋体"/>
                <w:b/>
                <w:bCs/>
                <w:szCs w:val="21"/>
                <w:lang w:val="en-US" w:eastAsia="zh-CN"/>
              </w:rPr>
              <w:t>也可在投标截止时间前送至开标地点</w:t>
            </w:r>
            <w:r>
              <w:rPr>
                <w:rFonts w:hint="eastAsia" w:ascii="宋体" w:hAnsi="宋体" w:cs="宋体"/>
                <w:szCs w:val="21"/>
                <w:lang w:val="zh-CN"/>
              </w:rPr>
              <w:t>，用作存档。（纸质文件</w:t>
            </w:r>
            <w:r>
              <w:rPr>
                <w:rFonts w:hint="eastAsia" w:ascii="宋体" w:hAnsi="宋体" w:cs="宋体"/>
                <w:szCs w:val="21"/>
                <w:lang w:val="zh-CN" w:eastAsia="zh-CN"/>
              </w:rPr>
              <w:t>邮寄</w:t>
            </w:r>
            <w:r>
              <w:rPr>
                <w:rFonts w:hint="eastAsia" w:ascii="宋体" w:hAnsi="宋体" w:cs="宋体"/>
                <w:szCs w:val="21"/>
                <w:lang w:val="zh-CN"/>
              </w:rPr>
              <w:t>地址：</w:t>
            </w:r>
            <w:r>
              <w:rPr>
                <w:rFonts w:hint="eastAsia" w:ascii="宋体" w:hAnsi="宋体" w:cs="宋体"/>
                <w:color w:val="000000"/>
                <w:szCs w:val="21"/>
                <w:highlight w:val="none"/>
              </w:rPr>
              <w:t>通榆县幸福里南门市西</w:t>
            </w:r>
            <w:r>
              <w:rPr>
                <w:rFonts w:hint="eastAsia" w:ascii="宋体" w:hAnsi="宋体" w:cs="宋体"/>
                <w:color w:val="000000"/>
                <w:szCs w:val="21"/>
                <w:highlight w:val="none"/>
                <w:lang w:val="en-US" w:eastAsia="zh-CN"/>
              </w:rPr>
              <w:t>至</w:t>
            </w:r>
            <w:r>
              <w:rPr>
                <w:rFonts w:hint="eastAsia" w:ascii="宋体" w:hAnsi="宋体" w:cs="宋体"/>
                <w:color w:val="000000"/>
                <w:szCs w:val="21"/>
                <w:highlight w:val="none"/>
              </w:rPr>
              <w:t>东第二家</w:t>
            </w:r>
            <w:r>
              <w:rPr>
                <w:rFonts w:hint="eastAsia" w:ascii="宋体" w:hAnsi="宋体" w:cs="宋体"/>
                <w:color w:val="000000"/>
                <w:szCs w:val="21"/>
                <w:highlight w:val="none"/>
                <w:lang w:eastAsia="zh-CN"/>
              </w:rPr>
              <w:t>，</w:t>
            </w:r>
            <w:r>
              <w:rPr>
                <w:rFonts w:hint="eastAsia" w:ascii="宋体" w:hAnsi="宋体" w:cs="宋体"/>
                <w:szCs w:val="21"/>
                <w:lang w:val="zh-CN"/>
              </w:rPr>
              <w:t>邮费自理）。</w:t>
            </w:r>
          </w:p>
        </w:tc>
        <w:tc>
          <w:tcPr>
            <w:tcW w:w="2272" w:type="dxa"/>
            <w:vAlign w:val="center"/>
          </w:tcPr>
          <w:p w14:paraId="3547FB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vertAlign w:val="baseline"/>
                <w:lang w:val="en-US" w:eastAsia="zh-CN"/>
              </w:rPr>
            </w:pPr>
            <w:r>
              <w:rPr>
                <w:rFonts w:hint="eastAsia" w:ascii="宋体" w:hAnsi="宋体" w:cs="宋体"/>
                <w:vertAlign w:val="baseline"/>
                <w:lang w:val="en-US" w:eastAsia="zh-CN"/>
              </w:rPr>
              <w:t>此项删除</w:t>
            </w:r>
          </w:p>
        </w:tc>
      </w:tr>
      <w:tr w14:paraId="402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B774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vertAlign w:val="baseline"/>
                <w:lang w:val="en-US" w:eastAsia="zh-CN"/>
              </w:rPr>
            </w:pPr>
            <w:r>
              <w:rPr>
                <w:rFonts w:hint="eastAsia" w:ascii="宋体" w:hAnsi="宋体" w:cs="宋体"/>
                <w:vertAlign w:val="baseline"/>
                <w:lang w:val="en-US" w:eastAsia="zh-CN"/>
              </w:rPr>
              <w:t>6</w:t>
            </w:r>
          </w:p>
        </w:tc>
        <w:tc>
          <w:tcPr>
            <w:tcW w:w="1223" w:type="dxa"/>
            <w:vAlign w:val="center"/>
          </w:tcPr>
          <w:p w14:paraId="0C41DDC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b w:val="0"/>
                <w:bCs/>
                <w:sz w:val="21"/>
                <w:szCs w:val="21"/>
                <w:lang w:val="en-US" w:eastAsia="zh-CN"/>
              </w:rPr>
            </w:pPr>
            <w:r>
              <w:rPr>
                <w:rFonts w:hint="eastAsia" w:ascii="宋体" w:hAnsi="宋体"/>
                <w:b w:val="0"/>
                <w:bCs/>
                <w:sz w:val="21"/>
                <w:szCs w:val="21"/>
                <w:lang w:eastAsia="zh-CN"/>
              </w:rPr>
              <w:t>第七章</w:t>
            </w:r>
            <w:r>
              <w:rPr>
                <w:rFonts w:hint="eastAsia" w:ascii="宋体" w:hAnsi="宋体"/>
                <w:b w:val="0"/>
                <w:bCs/>
                <w:sz w:val="21"/>
                <w:szCs w:val="21"/>
                <w:lang w:val="en-US" w:eastAsia="zh-CN"/>
              </w:rPr>
              <w:t>-附件-（一）竞标函-一</w:t>
            </w:r>
          </w:p>
        </w:tc>
        <w:tc>
          <w:tcPr>
            <w:tcW w:w="5460" w:type="dxa"/>
          </w:tcPr>
          <w:p w14:paraId="62F2C26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一、我方</w:t>
            </w:r>
            <w:r>
              <w:rPr>
                <w:rFonts w:hint="eastAsia" w:ascii="宋体" w:hAnsi="宋体" w:cs="宋体"/>
                <w:szCs w:val="21"/>
                <w:lang w:val="zh-CN"/>
              </w:rPr>
              <w:t>在“政采云”平台（http：//www.zcygov.cn）上制作并上传响应文件一份，</w:t>
            </w:r>
            <w:r>
              <w:rPr>
                <w:rFonts w:hint="eastAsia" w:ascii="宋体" w:hAnsi="宋体" w:cs="宋体"/>
                <w:szCs w:val="21"/>
                <w:lang w:val="en-US" w:eastAsia="zh-CN"/>
              </w:rPr>
              <w:t xml:space="preserve"> </w:t>
            </w:r>
            <w:r>
              <w:rPr>
                <w:rFonts w:hint="eastAsia" w:ascii="宋体" w:hAnsi="宋体" w:cs="宋体"/>
                <w:szCs w:val="21"/>
                <w:lang w:val="zh-CN"/>
              </w:rPr>
              <w:t>开标后</w:t>
            </w:r>
            <w:r>
              <w:rPr>
                <w:rFonts w:hint="eastAsia" w:ascii="宋体" w:hAnsi="宋体"/>
                <w:sz w:val="21"/>
                <w:szCs w:val="21"/>
              </w:rPr>
              <w:t>提交</w:t>
            </w:r>
            <w:r>
              <w:rPr>
                <w:rFonts w:hint="eastAsia" w:ascii="宋体" w:hAnsi="宋体" w:cs="宋体"/>
                <w:szCs w:val="21"/>
                <w:lang w:val="zh-CN"/>
              </w:rPr>
              <w:t>纸质版</w:t>
            </w:r>
            <w:r>
              <w:rPr>
                <w:rFonts w:hint="eastAsia" w:ascii="宋体" w:hAnsi="宋体"/>
                <w:sz w:val="21"/>
                <w:szCs w:val="21"/>
              </w:rPr>
              <w:t>竞标文件</w:t>
            </w:r>
            <w:r>
              <w:rPr>
                <w:rFonts w:hint="eastAsia" w:ascii="宋体" w:hAnsi="宋体"/>
                <w:sz w:val="21"/>
                <w:szCs w:val="21"/>
                <w:lang w:eastAsia="zh-CN"/>
              </w:rPr>
              <w:t>：</w:t>
            </w:r>
            <w:r>
              <w:rPr>
                <w:rFonts w:hint="eastAsia" w:ascii="宋体" w:hAnsi="宋体" w:eastAsia="宋体" w:cs="宋体"/>
                <w:sz w:val="21"/>
                <w:szCs w:val="21"/>
                <w:u w:val="none" w:color="auto"/>
              </w:rPr>
              <w:t>正本</w:t>
            </w:r>
            <w:r>
              <w:rPr>
                <w:rFonts w:hint="eastAsia" w:ascii="宋体" w:hAnsi="宋体" w:eastAsia="宋体" w:cs="宋体"/>
                <w:sz w:val="21"/>
                <w:szCs w:val="21"/>
                <w:u w:val="none" w:color="auto"/>
                <w:lang w:val="en-US" w:eastAsia="zh-CN"/>
              </w:rPr>
              <w:t>1</w:t>
            </w:r>
            <w:r>
              <w:rPr>
                <w:rFonts w:hint="eastAsia" w:ascii="宋体" w:hAnsi="宋体" w:eastAsia="宋体" w:cs="宋体"/>
                <w:sz w:val="21"/>
                <w:szCs w:val="21"/>
                <w:u w:val="none" w:color="auto"/>
              </w:rPr>
              <w:t>份</w:t>
            </w:r>
            <w:r>
              <w:rPr>
                <w:rFonts w:hint="eastAsia" w:ascii="宋体" w:hAnsi="宋体" w:eastAsia="宋体" w:cs="宋体"/>
                <w:sz w:val="21"/>
                <w:szCs w:val="21"/>
                <w:u w:val="none" w:color="auto"/>
                <w:lang w:eastAsia="zh-CN"/>
              </w:rPr>
              <w:t>、</w:t>
            </w:r>
            <w:r>
              <w:rPr>
                <w:rFonts w:hint="eastAsia" w:ascii="宋体" w:hAnsi="宋体" w:eastAsia="宋体" w:cs="宋体"/>
                <w:sz w:val="21"/>
                <w:szCs w:val="21"/>
                <w:u w:val="none" w:color="auto"/>
              </w:rPr>
              <w:t>副本</w:t>
            </w:r>
            <w:r>
              <w:rPr>
                <w:rFonts w:hint="eastAsia" w:ascii="宋体" w:hAnsi="宋体" w:eastAsia="宋体" w:cs="宋体"/>
                <w:sz w:val="21"/>
                <w:szCs w:val="21"/>
                <w:u w:val="none" w:color="auto"/>
                <w:lang w:val="en-US" w:eastAsia="zh-CN"/>
              </w:rPr>
              <w:t>2</w:t>
            </w:r>
            <w:r>
              <w:rPr>
                <w:rFonts w:hint="eastAsia" w:ascii="宋体" w:hAnsi="宋体" w:eastAsia="宋体" w:cs="宋体"/>
                <w:sz w:val="21"/>
                <w:szCs w:val="21"/>
                <w:u w:val="none" w:color="auto"/>
              </w:rPr>
              <w:t>份</w:t>
            </w:r>
            <w:r>
              <w:rPr>
                <w:rFonts w:hint="eastAsia" w:ascii="宋体" w:hAnsi="宋体" w:eastAsia="宋体" w:cs="宋体"/>
                <w:sz w:val="21"/>
                <w:szCs w:val="21"/>
                <w:u w:val="none" w:color="auto"/>
                <w:lang w:eastAsia="zh-CN"/>
              </w:rPr>
              <w:t>、竞标文件电子版</w:t>
            </w:r>
            <w:r>
              <w:rPr>
                <w:rFonts w:hint="eastAsia" w:ascii="宋体" w:hAnsi="宋体" w:eastAsia="宋体" w:cs="宋体"/>
                <w:sz w:val="21"/>
                <w:szCs w:val="21"/>
                <w:u w:val="none" w:color="auto"/>
                <w:lang w:val="en-US" w:eastAsia="zh-CN"/>
              </w:rPr>
              <w:t>U盘2</w:t>
            </w:r>
            <w:r>
              <w:rPr>
                <w:rFonts w:hint="eastAsia" w:ascii="宋体" w:hAnsi="宋体" w:eastAsia="宋体" w:cs="宋体"/>
                <w:sz w:val="21"/>
                <w:szCs w:val="21"/>
                <w:u w:val="none" w:color="auto"/>
              </w:rPr>
              <w:t>份</w:t>
            </w:r>
            <w:r>
              <w:rPr>
                <w:rFonts w:hint="eastAsia" w:ascii="宋体" w:hAnsi="宋体" w:eastAsia="宋体" w:cs="宋体"/>
                <w:sz w:val="21"/>
                <w:szCs w:val="21"/>
                <w:u w:val="none" w:color="auto"/>
                <w:lang w:eastAsia="zh-CN"/>
              </w:rPr>
              <w:t>；</w:t>
            </w:r>
          </w:p>
          <w:p w14:paraId="55990F3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b w:val="0"/>
                <w:bCs/>
                <w:sz w:val="21"/>
                <w:szCs w:val="21"/>
                <w:lang w:val="en-US" w:eastAsia="zh-CN"/>
              </w:rPr>
            </w:pPr>
          </w:p>
        </w:tc>
        <w:tc>
          <w:tcPr>
            <w:tcW w:w="2272" w:type="dxa"/>
            <w:vAlign w:val="center"/>
          </w:tcPr>
          <w:p w14:paraId="2212263B">
            <w:pPr>
              <w:bidi w:val="0"/>
              <w:rPr>
                <w:rFonts w:hint="eastAsia" w:ascii="宋体" w:hAnsi="宋体" w:cs="宋体"/>
                <w:vertAlign w:val="baseline"/>
                <w:lang w:val="en-US" w:eastAsia="zh-CN"/>
              </w:rPr>
            </w:pPr>
            <w:r>
              <w:rPr>
                <w:rFonts w:hint="eastAsia"/>
              </w:rPr>
              <w:t>一、我方</w:t>
            </w:r>
            <w:r>
              <w:rPr>
                <w:rFonts w:hint="eastAsia"/>
                <w:lang w:val="zh-CN"/>
              </w:rPr>
              <w:t>在“政采云”平台（http：//www.zcygov.cn）上制作并上传响应文件一份，</w:t>
            </w:r>
            <w:r>
              <w:rPr>
                <w:rFonts w:hint="eastAsia"/>
                <w:lang w:val="en-US" w:eastAsia="zh-CN"/>
              </w:rPr>
              <w:t xml:space="preserve"> </w:t>
            </w:r>
            <w:r>
              <w:rPr>
                <w:rFonts w:hint="eastAsia"/>
                <w:lang w:val="zh-CN"/>
              </w:rPr>
              <w:t>开标后邮寄响应</w:t>
            </w:r>
            <w:r>
              <w:rPr>
                <w:rFonts w:hint="eastAsia"/>
                <w:lang w:eastAsia="zh-CN"/>
              </w:rPr>
              <w:t>文件电子版</w:t>
            </w:r>
            <w:r>
              <w:rPr>
                <w:rFonts w:hint="eastAsia"/>
                <w:lang w:val="en-US" w:eastAsia="zh-CN"/>
              </w:rPr>
              <w:t>U盘2</w:t>
            </w:r>
            <w:r>
              <w:rPr>
                <w:rFonts w:hint="eastAsia"/>
              </w:rPr>
              <w:t>份</w:t>
            </w:r>
            <w:r>
              <w:rPr>
                <w:rFonts w:hint="eastAsia"/>
                <w:lang w:eastAsia="zh-CN"/>
              </w:rPr>
              <w:t>；</w:t>
            </w:r>
          </w:p>
        </w:tc>
      </w:tr>
    </w:tbl>
    <w:p w14:paraId="1B6D3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cs="宋体"/>
          <w:b/>
          <w:bCs/>
          <w:i w:val="0"/>
          <w:iCs w:val="0"/>
          <w:caps w:val="0"/>
          <w:color w:val="000000"/>
          <w:spacing w:val="0"/>
          <w:kern w:val="0"/>
          <w:sz w:val="21"/>
          <w:szCs w:val="21"/>
          <w:lang w:val="en-US" w:eastAsia="zh-CN" w:bidi="ar"/>
        </w:rPr>
        <w:t xml:space="preserve">  </w:t>
      </w:r>
      <w:bookmarkStart w:id="4" w:name="_GoBack"/>
      <w:bookmarkEnd w:id="4"/>
      <w:r>
        <w:rPr>
          <w:rFonts w:hint="eastAsia" w:ascii="宋体" w:hAnsi="宋体" w:cs="宋体"/>
          <w:b w:val="0"/>
          <w:bCs w:val="0"/>
          <w:i w:val="0"/>
          <w:iCs w:val="0"/>
          <w:caps w:val="0"/>
          <w:color w:val="000000"/>
          <w:spacing w:val="0"/>
          <w:kern w:val="0"/>
          <w:sz w:val="21"/>
          <w:szCs w:val="21"/>
          <w:lang w:val="en-US" w:eastAsia="zh-CN" w:bidi="ar"/>
        </w:rPr>
        <w:t>3、更正日期：2025年6月18日</w:t>
      </w:r>
    </w:p>
    <w:p w14:paraId="6483F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cs="宋体"/>
          <w:b/>
          <w:bCs/>
          <w:i w:val="0"/>
          <w:iCs w:val="0"/>
          <w:caps w:val="0"/>
          <w:color w:val="000000"/>
          <w:spacing w:val="0"/>
          <w:kern w:val="0"/>
          <w:sz w:val="21"/>
          <w:szCs w:val="21"/>
          <w:lang w:val="en-US" w:eastAsia="zh-CN" w:bidi="ar"/>
        </w:rPr>
        <w:t>三</w:t>
      </w:r>
      <w:r>
        <w:rPr>
          <w:rFonts w:hint="eastAsia" w:ascii="宋体" w:hAnsi="宋体" w:eastAsia="宋体" w:cs="宋体"/>
          <w:b/>
          <w:bCs/>
          <w:i w:val="0"/>
          <w:iCs w:val="0"/>
          <w:caps w:val="0"/>
          <w:color w:val="000000"/>
          <w:spacing w:val="0"/>
          <w:kern w:val="0"/>
          <w:sz w:val="21"/>
          <w:szCs w:val="21"/>
          <w:lang w:val="en-US" w:eastAsia="zh-CN" w:bidi="ar"/>
        </w:rPr>
        <w:t>、其他补充事宜</w:t>
      </w:r>
    </w:p>
    <w:p w14:paraId="7BF2E459">
      <w:pPr>
        <w:keepNext w:val="0"/>
        <w:keepLines w:val="0"/>
        <w:pageBreakBefore w:val="0"/>
        <w:kinsoku/>
        <w:wordWrap/>
        <w:overflowPunct/>
        <w:topLinePunct w:val="0"/>
        <w:autoSpaceDE/>
        <w:autoSpaceDN w:val="0"/>
        <w:bidi w:val="0"/>
        <w:adjustRightInd/>
        <w:snapToGrid/>
        <w:spacing w:line="240" w:lineRule="auto"/>
        <w:textAlignment w:val="auto"/>
        <w:rPr>
          <w:rFonts w:ascii="宋体" w:hAnsi="宋体"/>
          <w:szCs w:val="21"/>
        </w:rPr>
      </w:pPr>
      <w:r>
        <w:rPr>
          <w:rFonts w:hint="eastAsia" w:ascii="宋体" w:hAnsi="宋体" w:cs="楷体"/>
          <w:szCs w:val="21"/>
          <w:lang w:val="en-US" w:eastAsia="zh-CN"/>
        </w:rPr>
        <w:t xml:space="preserve">    </w:t>
      </w:r>
      <w:r>
        <w:rPr>
          <w:rFonts w:hint="eastAsia" w:ascii="宋体" w:hAnsi="宋体" w:cs="宋体"/>
          <w:sz w:val="21"/>
          <w:szCs w:val="21"/>
        </w:rPr>
        <w:t>本</w:t>
      </w:r>
      <w:r>
        <w:rPr>
          <w:rFonts w:hint="eastAsia" w:ascii="宋体" w:hAnsi="宋体" w:cs="宋体"/>
          <w:sz w:val="21"/>
          <w:szCs w:val="21"/>
          <w:lang w:val="en-US" w:eastAsia="zh-CN"/>
        </w:rPr>
        <w:t>次</w:t>
      </w:r>
      <w:r>
        <w:rPr>
          <w:rFonts w:hint="eastAsia" w:ascii="宋体" w:hAnsi="宋体" w:cs="宋体"/>
          <w:sz w:val="21"/>
          <w:szCs w:val="21"/>
        </w:rPr>
        <w:t>公告在“政采云”平台（http://www.zcygov.cn）</w:t>
      </w:r>
      <w:r>
        <w:rPr>
          <w:rFonts w:hint="eastAsia" w:ascii="宋体" w:hAnsi="宋体" w:cs="宋体"/>
          <w:sz w:val="21"/>
          <w:szCs w:val="21"/>
          <w:lang w:val="en-US" w:eastAsia="zh-CN"/>
        </w:rPr>
        <w:t>上发布，</w:t>
      </w:r>
      <w:r>
        <w:rPr>
          <w:rFonts w:hint="eastAsia" w:ascii="宋体" w:hAnsi="宋体" w:cs="宋体"/>
          <w:sz w:val="21"/>
          <w:szCs w:val="21"/>
        </w:rPr>
        <w:t>同步推送到吉林省政府采购网</w:t>
      </w:r>
      <w:r>
        <w:rPr>
          <w:rFonts w:hint="eastAsia" w:ascii="宋体" w:hAnsi="宋体" w:cs="宋体"/>
          <w:sz w:val="21"/>
          <w:szCs w:val="21"/>
          <w:lang w:eastAsia="zh-CN"/>
        </w:rPr>
        <w:t>、</w:t>
      </w:r>
      <w:r>
        <w:rPr>
          <w:rFonts w:hint="eastAsia" w:ascii="宋体" w:hAnsi="宋体" w:cs="宋体"/>
          <w:sz w:val="21"/>
          <w:szCs w:val="21"/>
          <w:lang w:val="en-US" w:eastAsia="zh-CN"/>
        </w:rPr>
        <w:t>中国政府采购网</w:t>
      </w:r>
      <w:r>
        <w:rPr>
          <w:rFonts w:hint="eastAsia" w:ascii="宋体" w:hAnsi="宋体" w:cs="宋体"/>
          <w:sz w:val="21"/>
          <w:szCs w:val="21"/>
        </w:rPr>
        <w:t>。</w:t>
      </w:r>
    </w:p>
    <w:p w14:paraId="00EB6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cs="宋体"/>
          <w:b/>
          <w:bCs/>
          <w:i w:val="0"/>
          <w:iCs w:val="0"/>
          <w:caps w:val="0"/>
          <w:color w:val="000000"/>
          <w:spacing w:val="0"/>
          <w:kern w:val="0"/>
          <w:sz w:val="21"/>
          <w:szCs w:val="21"/>
          <w:lang w:val="en-US" w:eastAsia="zh-CN" w:bidi="ar"/>
        </w:rPr>
        <w:t>四</w:t>
      </w:r>
      <w:r>
        <w:rPr>
          <w:rFonts w:hint="eastAsia" w:ascii="宋体" w:hAnsi="宋体" w:eastAsia="宋体" w:cs="宋体"/>
          <w:b/>
          <w:bCs/>
          <w:i w:val="0"/>
          <w:iCs w:val="0"/>
          <w:caps w:val="0"/>
          <w:color w:val="000000"/>
          <w:spacing w:val="0"/>
          <w:kern w:val="0"/>
          <w:sz w:val="21"/>
          <w:szCs w:val="21"/>
          <w:lang w:val="en-US" w:eastAsia="zh-CN" w:bidi="ar"/>
        </w:rPr>
        <w:t>、凡对本次</w:t>
      </w:r>
      <w:r>
        <w:rPr>
          <w:rFonts w:hint="eastAsia" w:ascii="宋体" w:hAnsi="宋体" w:cs="宋体"/>
          <w:b/>
          <w:bCs/>
          <w:i w:val="0"/>
          <w:iCs w:val="0"/>
          <w:caps w:val="0"/>
          <w:color w:val="000000"/>
          <w:spacing w:val="0"/>
          <w:kern w:val="0"/>
          <w:sz w:val="21"/>
          <w:szCs w:val="21"/>
          <w:lang w:val="en-US" w:eastAsia="zh-CN" w:bidi="ar"/>
        </w:rPr>
        <w:t>公告内容</w:t>
      </w:r>
      <w:r>
        <w:rPr>
          <w:rFonts w:hint="eastAsia" w:ascii="宋体" w:hAnsi="宋体" w:eastAsia="宋体" w:cs="宋体"/>
          <w:b/>
          <w:bCs/>
          <w:i w:val="0"/>
          <w:iCs w:val="0"/>
          <w:caps w:val="0"/>
          <w:color w:val="000000"/>
          <w:spacing w:val="0"/>
          <w:kern w:val="0"/>
          <w:sz w:val="21"/>
          <w:szCs w:val="21"/>
          <w:lang w:val="en-US" w:eastAsia="zh-CN" w:bidi="ar"/>
        </w:rPr>
        <w:t>提出询问，请按以下方式联系。</w:t>
      </w:r>
    </w:p>
    <w:p w14:paraId="0909F6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bookmarkStart w:id="0" w:name="_Toc28359086"/>
      <w:bookmarkStart w:id="1" w:name="_Toc28359009"/>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eastAsia="宋体" w:cs="宋体"/>
          <w:sz w:val="21"/>
          <w:szCs w:val="21"/>
        </w:rPr>
        <w:t>1.采购人信息</w:t>
      </w:r>
    </w:p>
    <w:p w14:paraId="1571FE7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名称：通榆县</w:t>
      </w:r>
      <w:r>
        <w:rPr>
          <w:rFonts w:hint="eastAsia" w:ascii="宋体" w:hAnsi="宋体" w:eastAsia="宋体" w:cs="宋体"/>
          <w:sz w:val="21"/>
          <w:szCs w:val="21"/>
          <w:lang w:eastAsia="zh-CN"/>
        </w:rPr>
        <w:t>中医院</w:t>
      </w:r>
    </w:p>
    <w:p w14:paraId="64CD6F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吉林省通榆县开通镇民主路</w:t>
      </w:r>
      <w:r>
        <w:rPr>
          <w:rFonts w:hint="eastAsia" w:ascii="宋体" w:hAnsi="宋体" w:cs="宋体"/>
          <w:sz w:val="21"/>
          <w:szCs w:val="21"/>
          <w:highlight w:val="none"/>
          <w:lang w:val="en-US" w:eastAsia="zh-CN"/>
        </w:rPr>
        <w:t>717号</w:t>
      </w:r>
    </w:p>
    <w:p w14:paraId="0658CE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陈鹏启</w:t>
      </w:r>
    </w:p>
    <w:p w14:paraId="0FBEE2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联系电话：</w:t>
      </w:r>
      <w:r>
        <w:rPr>
          <w:rFonts w:hint="eastAsia" w:ascii="宋体" w:hAnsi="宋体" w:cs="宋体"/>
          <w:sz w:val="21"/>
          <w:szCs w:val="21"/>
          <w:highlight w:val="none"/>
          <w:lang w:val="en-US" w:eastAsia="zh-CN"/>
        </w:rPr>
        <w:t>13943641155</w:t>
      </w:r>
    </w:p>
    <w:p w14:paraId="0B0EAD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bookmarkEnd w:id="0"/>
      <w:bookmarkEnd w:id="1"/>
    </w:p>
    <w:p w14:paraId="6BD203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sz w:val="21"/>
          <w:szCs w:val="21"/>
          <w:lang w:val="en-US" w:eastAsia="zh-CN"/>
        </w:rPr>
        <w:t>吉林省宸晟工程项目管理有限公司</w:t>
      </w:r>
    </w:p>
    <w:p w14:paraId="7F85F5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lang w:val="en-US" w:eastAsia="zh-CN"/>
        </w:rPr>
        <w:t>通榆县幸福里南门市西至东第二家</w:t>
      </w:r>
    </w:p>
    <w:p w14:paraId="2045BB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联系方式：</w:t>
      </w:r>
      <w:bookmarkStart w:id="2" w:name="_Toc28359010"/>
      <w:bookmarkStart w:id="3" w:name="_Toc28359087"/>
      <w:r>
        <w:rPr>
          <w:rFonts w:hint="eastAsia" w:ascii="宋体" w:hAnsi="宋体"/>
          <w:sz w:val="21"/>
          <w:szCs w:val="21"/>
          <w:lang w:val="en-US" w:eastAsia="zh-CN"/>
        </w:rPr>
        <w:t>18643641990</w:t>
      </w:r>
    </w:p>
    <w:p w14:paraId="273F72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3.项目联系方式</w:t>
      </w:r>
      <w:bookmarkEnd w:id="2"/>
      <w:bookmarkEnd w:id="3"/>
    </w:p>
    <w:p w14:paraId="388E1D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项目联系人：梅冬繁</w:t>
      </w:r>
    </w:p>
    <w:p w14:paraId="3EE17A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val="en-US" w:eastAsia="zh-CN"/>
        </w:rPr>
        <w:t>186</w:t>
      </w:r>
      <w:r>
        <w:rPr>
          <w:rFonts w:hint="eastAsia" w:ascii="宋体" w:hAnsi="宋体" w:cs="宋体"/>
          <w:sz w:val="21"/>
          <w:szCs w:val="21"/>
          <w:lang w:val="en-US" w:eastAsia="zh-CN"/>
        </w:rPr>
        <w:t>43641990</w:t>
      </w:r>
    </w:p>
    <w:p w14:paraId="021986D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监管部门：通榆县财政局政府采购办公室</w:t>
      </w:r>
    </w:p>
    <w:p w14:paraId="01CBBE8B">
      <w:pPr>
        <w:keepNext w:val="0"/>
        <w:keepLines w:val="0"/>
        <w:pageBreakBefore w:val="0"/>
        <w:kinsoku/>
        <w:wordWrap/>
        <w:overflowPunct/>
        <w:topLinePunct w:val="0"/>
        <w:autoSpaceDE w:val="0"/>
        <w:autoSpaceDN w:val="0"/>
        <w:bidi w:val="0"/>
        <w:adjustRightInd w:val="0"/>
        <w:snapToGrid w:val="0"/>
        <w:spacing w:line="240" w:lineRule="auto"/>
        <w:ind w:firstLine="420" w:firstLineChars="200"/>
        <w:jc w:val="left"/>
        <w:textAlignment w:val="auto"/>
        <w:rPr>
          <w:rFonts w:hint="default" w:ascii="宋体" w:hAnsi="宋体" w:eastAsia="宋体"/>
          <w:bCs/>
          <w:color w:val="000000"/>
          <w:szCs w:val="21"/>
          <w:highlight w:val="none"/>
          <w:lang w:val="en-US" w:eastAsia="zh-CN"/>
        </w:rPr>
      </w:pPr>
    </w:p>
    <w:sectPr>
      <w:pgSz w:w="11906" w:h="16838"/>
      <w:pgMar w:top="1157" w:right="1236" w:bottom="115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TcxZjUyZTIxZjU4OTExNjQ4YzBlYzQxNzM1OWUifQ=="/>
  </w:docVars>
  <w:rsids>
    <w:rsidRoot w:val="596646F8"/>
    <w:rsid w:val="06904454"/>
    <w:rsid w:val="090F2D7A"/>
    <w:rsid w:val="0AA53AAA"/>
    <w:rsid w:val="0BA15696"/>
    <w:rsid w:val="0EF16B4C"/>
    <w:rsid w:val="12490555"/>
    <w:rsid w:val="133D79DF"/>
    <w:rsid w:val="14514FE4"/>
    <w:rsid w:val="16C66BAA"/>
    <w:rsid w:val="171F61B2"/>
    <w:rsid w:val="173E0EAF"/>
    <w:rsid w:val="17697346"/>
    <w:rsid w:val="1AC50827"/>
    <w:rsid w:val="1CC076FE"/>
    <w:rsid w:val="1D16170A"/>
    <w:rsid w:val="1F141BC8"/>
    <w:rsid w:val="21FC1A76"/>
    <w:rsid w:val="22BD058C"/>
    <w:rsid w:val="22D84B8E"/>
    <w:rsid w:val="23DE0664"/>
    <w:rsid w:val="266F2F1B"/>
    <w:rsid w:val="276F4533"/>
    <w:rsid w:val="284E0617"/>
    <w:rsid w:val="29BB2683"/>
    <w:rsid w:val="2E6A2E83"/>
    <w:rsid w:val="2FC13C72"/>
    <w:rsid w:val="30436D3A"/>
    <w:rsid w:val="309D4B62"/>
    <w:rsid w:val="31E032E3"/>
    <w:rsid w:val="33701470"/>
    <w:rsid w:val="33DF2DA8"/>
    <w:rsid w:val="378B605D"/>
    <w:rsid w:val="3A1D02E4"/>
    <w:rsid w:val="3AE830D3"/>
    <w:rsid w:val="3CAF79B9"/>
    <w:rsid w:val="3EC25AD8"/>
    <w:rsid w:val="42577339"/>
    <w:rsid w:val="46B80907"/>
    <w:rsid w:val="47565A99"/>
    <w:rsid w:val="49382644"/>
    <w:rsid w:val="4D6032E5"/>
    <w:rsid w:val="50897B2F"/>
    <w:rsid w:val="50C81DC6"/>
    <w:rsid w:val="50D503B7"/>
    <w:rsid w:val="50E1178F"/>
    <w:rsid w:val="533E2949"/>
    <w:rsid w:val="546718EC"/>
    <w:rsid w:val="54A43E00"/>
    <w:rsid w:val="551C4C27"/>
    <w:rsid w:val="56BD2871"/>
    <w:rsid w:val="596646F8"/>
    <w:rsid w:val="5995170A"/>
    <w:rsid w:val="5E2C368E"/>
    <w:rsid w:val="60D14BE6"/>
    <w:rsid w:val="61F578D6"/>
    <w:rsid w:val="65F22540"/>
    <w:rsid w:val="66D16DBA"/>
    <w:rsid w:val="6947492E"/>
    <w:rsid w:val="6A3A2708"/>
    <w:rsid w:val="6AD22940"/>
    <w:rsid w:val="6C9A575F"/>
    <w:rsid w:val="6CD61F9E"/>
    <w:rsid w:val="6E566868"/>
    <w:rsid w:val="707B5618"/>
    <w:rsid w:val="71E01DE7"/>
    <w:rsid w:val="72401A80"/>
    <w:rsid w:val="7375627A"/>
    <w:rsid w:val="74EC0E71"/>
    <w:rsid w:val="75F80517"/>
    <w:rsid w:val="78F37700"/>
    <w:rsid w:val="7A0F14BB"/>
    <w:rsid w:val="7A171FD5"/>
    <w:rsid w:val="7BF5086D"/>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widowControl w:val="0"/>
      <w:spacing w:before="260" w:after="260" w:line="412" w:lineRule="auto"/>
      <w:ind w:left="0" w:right="0"/>
      <w:outlineLvl w:val="1"/>
    </w:pPr>
    <w:rPr>
      <w:rFonts w:ascii="Cambria" w:hAnsi="Cambria" w:eastAsia="宋体" w:cs="Times New Roman"/>
      <w:b/>
      <w:bCs/>
      <w:sz w:val="32"/>
      <w:szCs w:val="32"/>
      <w:lang w:val="en-US" w:eastAsia="zh-CN" w:bidi="ar-SA"/>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 w:lineRule="auto"/>
    </w:pPr>
    <w:rPr>
      <w:rFonts w:ascii="仿宋_GB2312" w:eastAsia="仿宋_GB2312"/>
      <w:sz w:val="32"/>
    </w:rPr>
  </w:style>
  <w:style w:type="paragraph" w:styleId="3">
    <w:name w:val="Date"/>
    <w:basedOn w:val="1"/>
    <w:next w:val="1"/>
    <w:qFormat/>
    <w:uiPriority w:val="0"/>
    <w:pPr>
      <w:ind w:left="100" w:leftChars="2500"/>
    </w:pPr>
  </w:style>
  <w:style w:type="paragraph" w:styleId="6">
    <w:name w:val="Body Text Indent"/>
    <w:basedOn w:val="1"/>
    <w:next w:val="1"/>
    <w:qFormat/>
    <w:uiPriority w:val="0"/>
    <w:pPr>
      <w:spacing w:after="0"/>
      <w:ind w:firstLine="620"/>
    </w:pPr>
    <w:rPr>
      <w:rFonts w:ascii="Times New Roman" w:hAnsi="Times New Roman" w:eastAsia="宋体" w:cs="Times New Roman"/>
      <w:sz w:val="28"/>
      <w:lang w:val="en-US" w:eastAsia="zh-CN" w:bidi="ar-SA"/>
    </w:rPr>
  </w:style>
  <w:style w:type="paragraph" w:styleId="7">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8">
    <w:name w:val="Body Text First Indent 2"/>
    <w:basedOn w:val="6"/>
    <w:qFormat/>
    <w:uiPriority w:val="0"/>
    <w:pPr>
      <w:tabs>
        <w:tab w:val="left" w:pos="900"/>
      </w:tabs>
      <w:spacing w:after="0"/>
      <w:ind w:firstLine="420" w:firstLineChars="200"/>
    </w:pPr>
    <w:rPr>
      <w:rFonts w:ascii="Times New Roman" w:hAnsi="Times New Roman" w:eastAsia="宋体" w:cs="Times New Roman"/>
      <w:sz w:val="2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autoRedefine/>
    <w:qFormat/>
    <w:uiPriority w:val="34"/>
    <w:pPr>
      <w:ind w:firstLine="420" w:firstLineChars="200"/>
    </w:pPr>
    <w:rPr>
      <w:rFonts w:cs="黑体"/>
    </w:rPr>
  </w:style>
  <w:style w:type="paragraph"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1281</Words>
  <Characters>1427</Characters>
  <Lines>0</Lines>
  <Paragraphs>0</Paragraphs>
  <TotalTime>3</TotalTime>
  <ScaleCrop>false</ScaleCrop>
  <LinksUpToDate>false</LinksUpToDate>
  <CharactersWithSpaces>1506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2023-09-25T02:40:00Z</dcterms:created>
  <dc:creator>勇往直前</dc:creator>
  <cp:lastModifiedBy>Lenovo</cp:lastModifiedBy>
  <cp:lastPrinted>2025-06-18T08:41:27Z</cp:lastPrinted>
  <dcterms:modified xsi:type="dcterms:W3CDTF">2025-06-18T09:30:36Z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B05A4200859547258A73059E09D01FE6_13</vt:lpwstr>
  </property>
  <property fmtid="{D5CDD505-2E9C-101B-9397-08002B2CF9AE}" pid="4" name="KSOTemplateDocerSaveRecord">
    <vt:lpwstr>eyJoZGlkIjoiNDI2ZTcxZjUyZTIxZjU4OTExNjQ4YzBlYzQxNzM1OWUiLCJ1c2VySWQiOiIzNzUyODUzMDkifQ==</vt:lpwstr>
  </property>
</Properties>
</file>