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C8A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Theme="minorEastAsia"/>
          <w:b/>
          <w:bCs/>
          <w:color w:val="auto"/>
          <w:sz w:val="72"/>
          <w:szCs w:val="72"/>
          <w:lang w:eastAsia="zh-CN"/>
        </w:rPr>
      </w:pPr>
      <w:bookmarkStart w:id="0" w:name="_Toc30213"/>
      <w:bookmarkStart w:id="1" w:name="_Toc14285"/>
      <w:bookmarkStart w:id="2" w:name="_Toc246996916"/>
      <w:bookmarkStart w:id="3" w:name="_Toc144974495"/>
      <w:bookmarkStart w:id="4" w:name="_Toc247085687"/>
      <w:bookmarkStart w:id="5" w:name="_Toc179632544"/>
      <w:bookmarkStart w:id="6" w:name="_Toc246996173"/>
      <w:bookmarkStart w:id="7" w:name="_Toc152045527"/>
      <w:bookmarkStart w:id="8" w:name="_Toc152042303"/>
    </w:p>
    <w:p w14:paraId="6B8ABA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Theme="minorEastAsia"/>
          <w:b/>
          <w:bCs/>
          <w:color w:val="auto"/>
          <w:sz w:val="60"/>
          <w:szCs w:val="60"/>
          <w:lang w:val="en-US" w:eastAsia="zh-CN"/>
        </w:rPr>
      </w:pPr>
      <w:r>
        <w:rPr>
          <w:rFonts w:hint="default" w:ascii="宋体" w:hAnsi="宋体" w:eastAsiaTheme="minorEastAsia"/>
          <w:b/>
          <w:bCs/>
          <w:color w:val="auto"/>
          <w:sz w:val="60"/>
          <w:szCs w:val="60"/>
          <w:lang w:val="en-US" w:eastAsia="zh-CN"/>
        </w:rPr>
        <w:t>2025年敦化市大豆“三新”集成配套技术推广项目</w:t>
      </w:r>
      <w:r>
        <w:rPr>
          <w:rFonts w:hint="eastAsia" w:ascii="宋体" w:hAnsi="宋体"/>
          <w:b/>
          <w:bCs/>
          <w:color w:val="auto"/>
          <w:sz w:val="60"/>
          <w:szCs w:val="60"/>
          <w:lang w:val="en-US" w:eastAsia="zh-CN"/>
        </w:rPr>
        <w:t>（二次）</w:t>
      </w:r>
    </w:p>
    <w:p w14:paraId="0C571F99">
      <w:pPr>
        <w:pStyle w:val="24"/>
        <w:rPr>
          <w:rFonts w:hint="eastAsia"/>
          <w:color w:val="auto"/>
          <w:lang w:eastAsia="zh-CN"/>
        </w:rPr>
      </w:pPr>
    </w:p>
    <w:p w14:paraId="76F29D22">
      <w:pPr>
        <w:pageBreakBefore w:val="0"/>
        <w:kinsoku/>
        <w:wordWrap/>
        <w:overflowPunct/>
        <w:topLinePunct w:val="0"/>
        <w:bidi w:val="0"/>
        <w:snapToGrid w:val="0"/>
        <w:spacing w:before="490" w:beforeLines="100"/>
        <w:jc w:val="center"/>
        <w:textAlignment w:val="auto"/>
        <w:outlineLvl w:val="9"/>
        <w:rPr>
          <w:rFonts w:hint="eastAsia" w:ascii="宋体" w:hAnsi="宋体"/>
          <w:b/>
          <w:bCs/>
          <w:color w:val="auto"/>
          <w:sz w:val="80"/>
          <w:szCs w:val="80"/>
        </w:rPr>
      </w:pPr>
    </w:p>
    <w:p w14:paraId="484E6311">
      <w:pPr>
        <w:pageBreakBefore w:val="0"/>
        <w:kinsoku/>
        <w:wordWrap/>
        <w:overflowPunct/>
        <w:topLinePunct w:val="0"/>
        <w:bidi w:val="0"/>
        <w:snapToGrid w:val="0"/>
        <w:spacing w:before="490" w:beforeLines="100"/>
        <w:jc w:val="center"/>
        <w:textAlignment w:val="auto"/>
        <w:outlineLvl w:val="9"/>
        <w:rPr>
          <w:rFonts w:hint="eastAsia" w:ascii="宋体" w:hAnsi="宋体"/>
          <w:b/>
          <w:bCs/>
          <w:color w:val="auto"/>
          <w:sz w:val="80"/>
          <w:szCs w:val="80"/>
        </w:rPr>
      </w:pPr>
      <w:r>
        <w:rPr>
          <w:rFonts w:hint="eastAsia" w:ascii="宋体" w:hAnsi="宋体"/>
          <w:b/>
          <w:bCs/>
          <w:color w:val="auto"/>
          <w:sz w:val="80"/>
          <w:szCs w:val="80"/>
          <w:lang w:val="en-US" w:eastAsia="zh-CN"/>
        </w:rPr>
        <w:t>竞争性磋商文件</w:t>
      </w:r>
    </w:p>
    <w:p w14:paraId="7669F5C6">
      <w:pPr>
        <w:pageBreakBefore w:val="0"/>
        <w:kinsoku/>
        <w:wordWrap/>
        <w:overflowPunct/>
        <w:topLinePunct w:val="0"/>
        <w:bidi w:val="0"/>
        <w:snapToGrid w:val="0"/>
        <w:jc w:val="center"/>
        <w:textAlignment w:val="auto"/>
        <w:outlineLvl w:val="9"/>
        <w:rPr>
          <w:rFonts w:hint="eastAsia" w:ascii="宋体" w:hAnsi="宋体"/>
          <w:b/>
          <w:bCs/>
          <w:color w:val="auto"/>
          <w:sz w:val="44"/>
          <w:szCs w:val="44"/>
        </w:rPr>
      </w:pPr>
    </w:p>
    <w:p w14:paraId="50A1C4F9">
      <w:pPr>
        <w:pageBreakBefore w:val="0"/>
        <w:kinsoku/>
        <w:wordWrap/>
        <w:overflowPunct/>
        <w:topLinePunct w:val="0"/>
        <w:bidi w:val="0"/>
        <w:snapToGrid w:val="0"/>
        <w:textAlignment w:val="auto"/>
        <w:outlineLvl w:val="9"/>
        <w:rPr>
          <w:rFonts w:hint="eastAsia" w:ascii="宋体" w:hAnsi="宋体"/>
          <w:color w:val="auto"/>
          <w:sz w:val="28"/>
          <w:szCs w:val="28"/>
        </w:rPr>
      </w:pPr>
    </w:p>
    <w:p w14:paraId="4726925F">
      <w:pPr>
        <w:pageBreakBefore w:val="0"/>
        <w:kinsoku/>
        <w:wordWrap/>
        <w:overflowPunct/>
        <w:topLinePunct w:val="0"/>
        <w:bidi w:val="0"/>
        <w:snapToGrid w:val="0"/>
        <w:textAlignment w:val="auto"/>
        <w:outlineLvl w:val="9"/>
        <w:rPr>
          <w:rFonts w:hint="eastAsia" w:ascii="宋体" w:hAnsi="宋体"/>
          <w:color w:val="auto"/>
          <w:sz w:val="28"/>
          <w:szCs w:val="28"/>
        </w:rPr>
      </w:pPr>
    </w:p>
    <w:p w14:paraId="7712094F">
      <w:pPr>
        <w:pageBreakBefore w:val="0"/>
        <w:kinsoku/>
        <w:wordWrap/>
        <w:overflowPunct/>
        <w:topLinePunct w:val="0"/>
        <w:bidi w:val="0"/>
        <w:snapToGrid w:val="0"/>
        <w:textAlignment w:val="auto"/>
        <w:outlineLvl w:val="9"/>
        <w:rPr>
          <w:rFonts w:hint="eastAsia" w:ascii="宋体" w:hAnsi="宋体"/>
          <w:color w:val="auto"/>
          <w:sz w:val="28"/>
          <w:szCs w:val="28"/>
        </w:rPr>
      </w:pPr>
    </w:p>
    <w:p w14:paraId="27D715A6">
      <w:pPr>
        <w:pStyle w:val="24"/>
        <w:pageBreakBefore w:val="0"/>
        <w:kinsoku/>
        <w:wordWrap/>
        <w:overflowPunct/>
        <w:topLinePunct w:val="0"/>
        <w:bidi w:val="0"/>
        <w:ind w:left="0" w:leftChars="0" w:firstLine="0" w:firstLineChars="0"/>
        <w:textAlignment w:val="auto"/>
        <w:outlineLvl w:val="9"/>
        <w:rPr>
          <w:rFonts w:hint="eastAsia"/>
          <w:color w:val="auto"/>
        </w:rPr>
      </w:pPr>
    </w:p>
    <w:p w14:paraId="5A0B0409">
      <w:pPr>
        <w:pStyle w:val="24"/>
        <w:pageBreakBefore w:val="0"/>
        <w:kinsoku/>
        <w:wordWrap/>
        <w:overflowPunct/>
        <w:topLinePunct w:val="0"/>
        <w:bidi w:val="0"/>
        <w:ind w:left="0" w:leftChars="0" w:firstLine="0" w:firstLineChars="0"/>
        <w:textAlignment w:val="auto"/>
        <w:outlineLvl w:val="9"/>
        <w:rPr>
          <w:rFonts w:hint="eastAsia"/>
          <w:color w:val="auto"/>
        </w:rPr>
      </w:pPr>
    </w:p>
    <w:p w14:paraId="7889E4B5">
      <w:pPr>
        <w:pStyle w:val="24"/>
        <w:pageBreakBefore w:val="0"/>
        <w:kinsoku/>
        <w:wordWrap/>
        <w:overflowPunct/>
        <w:topLinePunct w:val="0"/>
        <w:bidi w:val="0"/>
        <w:ind w:left="0" w:leftChars="0" w:firstLine="0" w:firstLineChars="0"/>
        <w:textAlignment w:val="auto"/>
        <w:outlineLvl w:val="9"/>
        <w:rPr>
          <w:rFonts w:hint="eastAsia"/>
          <w:color w:val="auto"/>
        </w:rPr>
      </w:pPr>
    </w:p>
    <w:p w14:paraId="335C93CB">
      <w:pPr>
        <w:pStyle w:val="24"/>
        <w:pageBreakBefore w:val="0"/>
        <w:kinsoku/>
        <w:wordWrap/>
        <w:overflowPunct/>
        <w:topLinePunct w:val="0"/>
        <w:bidi w:val="0"/>
        <w:ind w:left="0" w:leftChars="0" w:firstLine="0" w:firstLineChars="0"/>
        <w:textAlignment w:val="auto"/>
        <w:outlineLvl w:val="9"/>
        <w:rPr>
          <w:rFonts w:hint="eastAsia"/>
          <w:color w:val="auto"/>
        </w:rPr>
      </w:pPr>
    </w:p>
    <w:p w14:paraId="53976331">
      <w:pPr>
        <w:pStyle w:val="43"/>
        <w:pageBreakBefore w:val="0"/>
        <w:kinsoku/>
        <w:wordWrap/>
        <w:overflowPunct/>
        <w:topLinePunct w:val="0"/>
        <w:bidi w:val="0"/>
        <w:textAlignment w:val="auto"/>
        <w:outlineLvl w:val="9"/>
        <w:rPr>
          <w:rFonts w:hint="eastAsia"/>
          <w:color w:val="auto"/>
        </w:rPr>
      </w:pPr>
    </w:p>
    <w:p w14:paraId="4BDF6A97">
      <w:pPr>
        <w:keepNext w:val="0"/>
        <w:keepLines w:val="0"/>
        <w:pageBreakBefore w:val="0"/>
        <w:widowControl w:val="0"/>
        <w:kinsoku/>
        <w:wordWrap/>
        <w:overflowPunct/>
        <w:topLinePunct w:val="0"/>
        <w:autoSpaceDE w:val="0"/>
        <w:autoSpaceDN w:val="0"/>
        <w:bidi w:val="0"/>
        <w:adjustRightInd w:val="0"/>
        <w:snapToGrid w:val="0"/>
        <w:spacing w:line="520" w:lineRule="exact"/>
        <w:ind w:left="1470" w:leftChars="700"/>
        <w:textAlignment w:val="auto"/>
        <w:outlineLvl w:val="9"/>
        <w:rPr>
          <w:rFonts w:hint="eastAsia" w:ascii="宋体" w:hAnsi="宋体" w:eastAsiaTheme="minorEastAsia"/>
          <w:b w:val="0"/>
          <w:bCs w:val="0"/>
          <w:color w:val="auto"/>
          <w:sz w:val="30"/>
          <w:szCs w:val="30"/>
          <w:lang w:val="en-US" w:eastAsia="zh-CN"/>
        </w:rPr>
      </w:pPr>
      <w:r>
        <w:rPr>
          <w:rFonts w:hint="eastAsia" w:ascii="宋体" w:hAnsi="宋体"/>
          <w:b w:val="0"/>
          <w:bCs w:val="0"/>
          <w:color w:val="auto"/>
          <w:sz w:val="30"/>
          <w:szCs w:val="30"/>
          <w:lang w:val="en-US" w:eastAsia="zh-CN"/>
        </w:rPr>
        <w:t>采购</w:t>
      </w:r>
      <w:r>
        <w:rPr>
          <w:rFonts w:hint="eastAsia" w:ascii="宋体" w:hAnsi="宋体"/>
          <w:b w:val="0"/>
          <w:bCs w:val="0"/>
          <w:color w:val="auto"/>
          <w:sz w:val="30"/>
          <w:szCs w:val="30"/>
        </w:rPr>
        <w:t>方式：</w:t>
      </w:r>
      <w:r>
        <w:rPr>
          <w:rFonts w:hint="eastAsia" w:ascii="宋体" w:hAnsi="宋体"/>
          <w:b w:val="0"/>
          <w:bCs w:val="0"/>
          <w:color w:val="auto"/>
          <w:sz w:val="30"/>
          <w:szCs w:val="30"/>
          <w:lang w:val="en-US" w:eastAsia="zh-CN"/>
        </w:rPr>
        <w:t>竞争性磋商</w:t>
      </w:r>
    </w:p>
    <w:p w14:paraId="5BD01DD6">
      <w:pPr>
        <w:keepNext w:val="0"/>
        <w:keepLines w:val="0"/>
        <w:pageBreakBefore w:val="0"/>
        <w:widowControl w:val="0"/>
        <w:kinsoku/>
        <w:wordWrap/>
        <w:overflowPunct/>
        <w:topLinePunct w:val="0"/>
        <w:autoSpaceDE w:val="0"/>
        <w:autoSpaceDN w:val="0"/>
        <w:bidi w:val="0"/>
        <w:adjustRightInd w:val="0"/>
        <w:snapToGrid w:val="0"/>
        <w:spacing w:line="520" w:lineRule="exact"/>
        <w:ind w:left="1470" w:leftChars="700"/>
        <w:textAlignment w:val="auto"/>
        <w:outlineLvl w:val="9"/>
        <w:rPr>
          <w:rFonts w:hint="default" w:ascii="宋体" w:hAnsi="宋体" w:eastAsiaTheme="minorEastAsia"/>
          <w:b w:val="0"/>
          <w:bCs w:val="0"/>
          <w:color w:val="auto"/>
          <w:sz w:val="30"/>
          <w:szCs w:val="30"/>
          <w:highlight w:val="none"/>
          <w:lang w:val="en-US" w:eastAsia="zh-CN"/>
        </w:rPr>
      </w:pPr>
      <w:r>
        <w:rPr>
          <w:rFonts w:hint="eastAsia" w:ascii="宋体" w:hAnsi="宋体"/>
          <w:b w:val="0"/>
          <w:bCs w:val="0"/>
          <w:color w:val="auto"/>
          <w:sz w:val="30"/>
          <w:szCs w:val="30"/>
          <w:highlight w:val="none"/>
          <w:lang w:val="en-US" w:eastAsia="zh-CN"/>
        </w:rPr>
        <w:t>采购</w:t>
      </w:r>
      <w:r>
        <w:rPr>
          <w:rFonts w:hint="eastAsia" w:ascii="宋体" w:hAnsi="宋体"/>
          <w:b w:val="0"/>
          <w:bCs w:val="0"/>
          <w:color w:val="auto"/>
          <w:sz w:val="30"/>
          <w:szCs w:val="30"/>
          <w:highlight w:val="none"/>
        </w:rPr>
        <w:t>编号：</w:t>
      </w:r>
      <w:r>
        <w:rPr>
          <w:rFonts w:hint="eastAsia" w:ascii="宋体" w:hAnsi="宋体"/>
          <w:b w:val="0"/>
          <w:bCs w:val="0"/>
          <w:color w:val="auto"/>
          <w:sz w:val="30"/>
          <w:szCs w:val="30"/>
          <w:highlight w:val="none"/>
        </w:rPr>
        <w:fldChar w:fldCharType="begin"/>
      </w:r>
      <w:r>
        <w:rPr>
          <w:rFonts w:hint="eastAsia" w:ascii="宋体" w:hAnsi="宋体"/>
          <w:b w:val="0"/>
          <w:bCs w:val="0"/>
          <w:color w:val="auto"/>
          <w:sz w:val="30"/>
          <w:szCs w:val="30"/>
          <w:highlight w:val="none"/>
        </w:rPr>
        <w:instrText xml:space="preserve"> HYPERLINK "https://www.zcygov.cn/gaea/api/project/flow/redirect?projectId=7302824973215203387&amp;newUrl=https://www.zcygov.cn/micro-app-back-index/blank?_flow_type_=agency&amp;_flow_projectId_=7302824973215203387&amp;_jump_page_type_=project_procurement_management_flow&amp;_app_=zcy.procurement&amp;oldUrl=https://www.zcygov.cn/project-center/_procurement_/project-result-detail/7302824973215203387" \t "https://www.zcygov.cn/project-center/_procurement_/self-project/_blank" </w:instrText>
      </w:r>
      <w:r>
        <w:rPr>
          <w:rFonts w:hint="eastAsia" w:ascii="宋体" w:hAnsi="宋体"/>
          <w:b w:val="0"/>
          <w:bCs w:val="0"/>
          <w:color w:val="auto"/>
          <w:sz w:val="30"/>
          <w:szCs w:val="30"/>
          <w:highlight w:val="none"/>
        </w:rPr>
        <w:fldChar w:fldCharType="separate"/>
      </w:r>
      <w:r>
        <w:rPr>
          <w:rFonts w:hint="eastAsia" w:ascii="宋体" w:hAnsi="宋体"/>
          <w:b w:val="0"/>
          <w:bCs w:val="0"/>
          <w:color w:val="auto"/>
          <w:sz w:val="30"/>
          <w:szCs w:val="30"/>
          <w:highlight w:val="none"/>
        </w:rPr>
        <w:t>采购计划-[2025]-00105号-JLSB2025-102C-F</w:t>
      </w:r>
      <w:r>
        <w:rPr>
          <w:rFonts w:hint="eastAsia" w:ascii="宋体" w:hAnsi="宋体"/>
          <w:b w:val="0"/>
          <w:bCs w:val="0"/>
          <w:color w:val="auto"/>
          <w:sz w:val="30"/>
          <w:szCs w:val="30"/>
          <w:highlight w:val="none"/>
        </w:rPr>
        <w:fldChar w:fldCharType="end"/>
      </w:r>
      <w:r>
        <w:rPr>
          <w:rFonts w:hint="eastAsia" w:ascii="宋体" w:hAnsi="宋体"/>
          <w:b w:val="0"/>
          <w:bCs w:val="0"/>
          <w:color w:val="auto"/>
          <w:sz w:val="30"/>
          <w:szCs w:val="30"/>
          <w:highlight w:val="none"/>
          <w:lang w:val="en-US" w:eastAsia="zh-CN"/>
        </w:rPr>
        <w:t>-1</w:t>
      </w:r>
    </w:p>
    <w:p w14:paraId="5EFDAD6A">
      <w:pPr>
        <w:keepNext w:val="0"/>
        <w:keepLines w:val="0"/>
        <w:pageBreakBefore w:val="0"/>
        <w:widowControl w:val="0"/>
        <w:kinsoku/>
        <w:wordWrap/>
        <w:overflowPunct/>
        <w:topLinePunct w:val="0"/>
        <w:autoSpaceDE w:val="0"/>
        <w:autoSpaceDN w:val="0"/>
        <w:bidi w:val="0"/>
        <w:adjustRightInd w:val="0"/>
        <w:snapToGrid w:val="0"/>
        <w:spacing w:line="520" w:lineRule="exact"/>
        <w:ind w:left="1470" w:leftChars="700"/>
        <w:textAlignment w:val="auto"/>
        <w:outlineLvl w:val="9"/>
        <w:rPr>
          <w:rFonts w:hint="eastAsia" w:ascii="宋体" w:hAnsi="宋体"/>
          <w:b w:val="0"/>
          <w:bCs w:val="0"/>
          <w:color w:val="auto"/>
          <w:sz w:val="30"/>
          <w:szCs w:val="30"/>
        </w:rPr>
      </w:pPr>
      <w:r>
        <w:rPr>
          <w:rFonts w:hint="eastAsia" w:ascii="宋体" w:hAnsi="宋体"/>
          <w:b w:val="0"/>
          <w:bCs w:val="0"/>
          <w:color w:val="auto"/>
          <w:sz w:val="30"/>
          <w:szCs w:val="30"/>
          <w:lang w:val="en-US" w:eastAsia="zh-CN"/>
        </w:rPr>
        <w:t>采购</w:t>
      </w:r>
      <w:r>
        <w:rPr>
          <w:rFonts w:hint="eastAsia" w:ascii="宋体" w:hAnsi="宋体"/>
          <w:b w:val="0"/>
          <w:bCs w:val="0"/>
          <w:color w:val="auto"/>
          <w:sz w:val="30"/>
          <w:szCs w:val="30"/>
        </w:rPr>
        <w:t>人：敦化市黑土地保护监测中心</w:t>
      </w:r>
    </w:p>
    <w:p w14:paraId="1B1C8978">
      <w:pPr>
        <w:keepNext w:val="0"/>
        <w:keepLines w:val="0"/>
        <w:pageBreakBefore w:val="0"/>
        <w:widowControl w:val="0"/>
        <w:kinsoku/>
        <w:wordWrap/>
        <w:overflowPunct/>
        <w:topLinePunct w:val="0"/>
        <w:autoSpaceDE w:val="0"/>
        <w:autoSpaceDN w:val="0"/>
        <w:bidi w:val="0"/>
        <w:adjustRightInd w:val="0"/>
        <w:snapToGrid w:val="0"/>
        <w:spacing w:line="520" w:lineRule="exact"/>
        <w:ind w:left="1470" w:leftChars="700"/>
        <w:textAlignment w:val="auto"/>
        <w:outlineLvl w:val="9"/>
        <w:rPr>
          <w:rFonts w:hint="eastAsia" w:ascii="宋体" w:hAnsi="宋体" w:eastAsiaTheme="minorEastAsia"/>
          <w:b w:val="0"/>
          <w:bCs w:val="0"/>
          <w:color w:val="auto"/>
          <w:sz w:val="30"/>
          <w:szCs w:val="30"/>
          <w:lang w:val="en-US" w:eastAsia="zh-CN"/>
        </w:rPr>
      </w:pPr>
      <w:r>
        <w:rPr>
          <w:rFonts w:hint="eastAsia" w:ascii="宋体" w:hAnsi="宋体"/>
          <w:b w:val="0"/>
          <w:bCs w:val="0"/>
          <w:color w:val="auto"/>
          <w:sz w:val="30"/>
          <w:szCs w:val="30"/>
          <w:lang w:val="en-US" w:eastAsia="zh-CN"/>
        </w:rPr>
        <w:t>采购</w:t>
      </w:r>
      <w:r>
        <w:rPr>
          <w:rFonts w:hint="eastAsia" w:ascii="宋体" w:hAnsi="宋体"/>
          <w:b w:val="0"/>
          <w:bCs w:val="0"/>
          <w:color w:val="auto"/>
          <w:sz w:val="30"/>
          <w:szCs w:val="30"/>
        </w:rPr>
        <w:t>代理机构：</w:t>
      </w:r>
      <w:r>
        <w:rPr>
          <w:rFonts w:hint="eastAsia" w:ascii="宋体" w:hAnsi="宋体"/>
          <w:b w:val="0"/>
          <w:bCs w:val="0"/>
          <w:color w:val="auto"/>
          <w:sz w:val="30"/>
          <w:szCs w:val="30"/>
          <w:lang w:eastAsia="zh-CN"/>
        </w:rPr>
        <w:t>吉林省世博项目管理有限公司</w:t>
      </w:r>
    </w:p>
    <w:p w14:paraId="45AF0EC8">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color w:val="auto"/>
          <w:sz w:val="44"/>
          <w:lang w:val="zh-CN"/>
        </w:rPr>
      </w:pPr>
      <w:r>
        <w:rPr>
          <w:rFonts w:hint="eastAsia" w:ascii="宋体" w:hAnsi="宋体"/>
          <w:b w:val="0"/>
          <w:bCs w:val="0"/>
          <w:color w:val="auto"/>
          <w:sz w:val="30"/>
          <w:szCs w:val="30"/>
        </w:rPr>
        <w:t>202</w:t>
      </w:r>
      <w:r>
        <w:rPr>
          <w:rFonts w:hint="eastAsia" w:ascii="宋体" w:hAnsi="宋体"/>
          <w:b w:val="0"/>
          <w:bCs w:val="0"/>
          <w:color w:val="auto"/>
          <w:sz w:val="30"/>
          <w:szCs w:val="30"/>
          <w:lang w:val="en-US" w:eastAsia="zh-CN"/>
        </w:rPr>
        <w:t>5</w:t>
      </w:r>
      <w:r>
        <w:rPr>
          <w:rFonts w:hint="eastAsia" w:ascii="宋体" w:hAnsi="宋体"/>
          <w:b w:val="0"/>
          <w:bCs w:val="0"/>
          <w:color w:val="auto"/>
          <w:sz w:val="30"/>
          <w:szCs w:val="30"/>
        </w:rPr>
        <w:t>年</w:t>
      </w:r>
      <w:r>
        <w:rPr>
          <w:rFonts w:hint="eastAsia" w:ascii="宋体" w:hAnsi="宋体"/>
          <w:b w:val="0"/>
          <w:bCs w:val="0"/>
          <w:color w:val="auto"/>
          <w:sz w:val="30"/>
          <w:szCs w:val="30"/>
          <w:lang w:val="en-US" w:eastAsia="zh-CN"/>
        </w:rPr>
        <w:t>06</w:t>
      </w:r>
      <w:r>
        <w:rPr>
          <w:rFonts w:hint="eastAsia" w:ascii="宋体" w:hAnsi="宋体"/>
          <w:b w:val="0"/>
          <w:bCs w:val="0"/>
          <w:color w:val="auto"/>
          <w:sz w:val="30"/>
          <w:szCs w:val="30"/>
        </w:rPr>
        <w:t>月</w:t>
      </w:r>
      <w:r>
        <w:rPr>
          <w:rFonts w:hint="eastAsia" w:ascii="宋体" w:hAnsi="宋体"/>
          <w:b/>
          <w:color w:val="auto"/>
          <w:sz w:val="44"/>
          <w:lang w:val="zh-CN"/>
        </w:rPr>
        <w:br w:type="page"/>
      </w:r>
    </w:p>
    <w:p w14:paraId="5B9FCFCC">
      <w:pPr>
        <w:autoSpaceDE w:val="0"/>
        <w:autoSpaceDN w:val="0"/>
        <w:adjustRightInd w:val="0"/>
        <w:snapToGrid w:val="0"/>
        <w:spacing w:line="520" w:lineRule="exact"/>
        <w:jc w:val="center"/>
        <w:rPr>
          <w:rFonts w:hint="eastAsia" w:ascii="宋体" w:hAnsi="宋体"/>
          <w:b/>
          <w:color w:val="auto"/>
          <w:sz w:val="44"/>
          <w:lang w:val="zh-CN"/>
        </w:rPr>
      </w:pPr>
      <w:r>
        <w:rPr>
          <w:rFonts w:hint="eastAsia" w:ascii="宋体" w:hAnsi="宋体"/>
          <w:b/>
          <w:color w:val="auto"/>
          <w:sz w:val="44"/>
          <w:lang w:val="zh-CN"/>
        </w:rPr>
        <w:t>目</w:t>
      </w:r>
      <w:r>
        <w:rPr>
          <w:rFonts w:hint="eastAsia" w:ascii="宋体" w:hAnsi="宋体"/>
          <w:b/>
          <w:color w:val="auto"/>
          <w:sz w:val="44"/>
          <w:lang w:val="en-US" w:eastAsia="zh-CN"/>
        </w:rPr>
        <w:t xml:space="preserve">  </w:t>
      </w:r>
      <w:r>
        <w:rPr>
          <w:rFonts w:hint="eastAsia" w:ascii="宋体" w:hAnsi="宋体"/>
          <w:b/>
          <w:color w:val="auto"/>
          <w:sz w:val="44"/>
          <w:lang w:val="zh-CN"/>
        </w:rPr>
        <w:t>录</w:t>
      </w:r>
    </w:p>
    <w:p w14:paraId="70F51E99">
      <w:pPr>
        <w:pStyle w:val="43"/>
        <w:rPr>
          <w:color w:val="auto"/>
          <w:lang w:val="zh-CN"/>
        </w:rPr>
      </w:pPr>
    </w:p>
    <w:p w14:paraId="556C5C97">
      <w:pPr>
        <w:pStyle w:val="18"/>
        <w:tabs>
          <w:tab w:val="right" w:leader="dot" w:pos="9638"/>
        </w:tabs>
        <w:spacing w:line="480" w:lineRule="auto"/>
        <w:rPr>
          <w:sz w:val="24"/>
          <w:szCs w:val="24"/>
        </w:rPr>
      </w:pPr>
      <w:r>
        <w:rPr>
          <w:rFonts w:ascii="宋体" w:hAnsi="宋体"/>
          <w:b/>
          <w:color w:val="auto"/>
          <w:sz w:val="36"/>
          <w:szCs w:val="36"/>
          <w:lang w:val="zh-CN"/>
        </w:rPr>
        <w:fldChar w:fldCharType="begin"/>
      </w:r>
      <w:r>
        <w:rPr>
          <w:rFonts w:ascii="宋体" w:hAnsi="宋体"/>
          <w:b/>
          <w:color w:val="auto"/>
          <w:sz w:val="36"/>
          <w:szCs w:val="36"/>
          <w:lang w:val="zh-CN"/>
        </w:rPr>
        <w:instrText xml:space="preserve">TOC \o "1-1" \h \u </w:instrText>
      </w:r>
      <w:r>
        <w:rPr>
          <w:rFonts w:ascii="宋体" w:hAnsi="宋体"/>
          <w:b/>
          <w:color w:val="auto"/>
          <w:sz w:val="36"/>
          <w:szCs w:val="36"/>
          <w:lang w:val="zh-CN"/>
        </w:rPr>
        <w:fldChar w:fldCharType="separate"/>
      </w:r>
      <w:r>
        <w:rPr>
          <w:rFonts w:ascii="宋体" w:hAnsi="宋体"/>
          <w:color w:val="auto"/>
          <w:sz w:val="24"/>
          <w:szCs w:val="36"/>
          <w:lang w:val="zh-CN"/>
        </w:rPr>
        <w:fldChar w:fldCharType="begin"/>
      </w:r>
      <w:r>
        <w:rPr>
          <w:rFonts w:ascii="宋体" w:hAnsi="宋体"/>
          <w:sz w:val="24"/>
          <w:szCs w:val="36"/>
          <w:lang w:val="zh-CN"/>
        </w:rPr>
        <w:instrText xml:space="preserve"> HYPERLINK \l _Toc22492 </w:instrText>
      </w:r>
      <w:r>
        <w:rPr>
          <w:rFonts w:ascii="宋体" w:hAnsi="宋体"/>
          <w:sz w:val="24"/>
          <w:szCs w:val="36"/>
          <w:lang w:val="zh-CN"/>
        </w:rPr>
        <w:fldChar w:fldCharType="separate"/>
      </w:r>
      <w:r>
        <w:rPr>
          <w:rFonts w:hint="eastAsia"/>
          <w:sz w:val="24"/>
          <w:szCs w:val="24"/>
          <w:lang w:val="en-US" w:eastAsia="zh-CN"/>
        </w:rPr>
        <w:t>第一章、</w:t>
      </w:r>
      <w:r>
        <w:rPr>
          <w:rFonts w:hint="eastAsia"/>
          <w:sz w:val="24"/>
          <w:szCs w:val="24"/>
        </w:rPr>
        <w:t>招标公告</w:t>
      </w:r>
      <w:r>
        <w:rPr>
          <w:sz w:val="24"/>
          <w:szCs w:val="24"/>
        </w:rPr>
        <w:tab/>
      </w:r>
      <w:r>
        <w:rPr>
          <w:sz w:val="24"/>
          <w:szCs w:val="24"/>
        </w:rPr>
        <w:fldChar w:fldCharType="begin"/>
      </w:r>
      <w:r>
        <w:rPr>
          <w:sz w:val="24"/>
          <w:szCs w:val="24"/>
        </w:rPr>
        <w:instrText xml:space="preserve"> PAGEREF _Toc22492 \h </w:instrText>
      </w:r>
      <w:r>
        <w:rPr>
          <w:sz w:val="24"/>
          <w:szCs w:val="24"/>
        </w:rPr>
        <w:fldChar w:fldCharType="separate"/>
      </w:r>
      <w:r>
        <w:rPr>
          <w:sz w:val="24"/>
          <w:szCs w:val="24"/>
        </w:rPr>
        <w:t>1</w:t>
      </w:r>
      <w:r>
        <w:rPr>
          <w:sz w:val="24"/>
          <w:szCs w:val="24"/>
        </w:rPr>
        <w:fldChar w:fldCharType="end"/>
      </w:r>
      <w:r>
        <w:rPr>
          <w:rFonts w:ascii="宋体" w:hAnsi="宋体"/>
          <w:color w:val="auto"/>
          <w:sz w:val="24"/>
          <w:szCs w:val="36"/>
          <w:lang w:val="zh-CN"/>
        </w:rPr>
        <w:fldChar w:fldCharType="end"/>
      </w:r>
    </w:p>
    <w:p w14:paraId="5D9F17B6">
      <w:pPr>
        <w:pStyle w:val="18"/>
        <w:tabs>
          <w:tab w:val="right" w:leader="dot" w:pos="9638"/>
        </w:tabs>
        <w:spacing w:line="480" w:lineRule="auto"/>
        <w:rPr>
          <w:sz w:val="24"/>
          <w:szCs w:val="24"/>
        </w:rPr>
      </w:pPr>
      <w:r>
        <w:rPr>
          <w:rFonts w:ascii="宋体" w:hAnsi="宋体"/>
          <w:color w:val="auto"/>
          <w:sz w:val="24"/>
          <w:szCs w:val="48"/>
          <w:lang w:val="zh-CN"/>
        </w:rPr>
        <w:fldChar w:fldCharType="begin"/>
      </w:r>
      <w:r>
        <w:rPr>
          <w:rFonts w:ascii="宋体" w:hAnsi="宋体"/>
          <w:sz w:val="24"/>
          <w:szCs w:val="48"/>
          <w:lang w:val="zh-CN"/>
        </w:rPr>
        <w:instrText xml:space="preserve"> HYPERLINK \l _Toc1861 </w:instrText>
      </w:r>
      <w:r>
        <w:rPr>
          <w:rFonts w:ascii="宋体" w:hAnsi="宋体"/>
          <w:sz w:val="24"/>
          <w:szCs w:val="48"/>
          <w:lang w:val="zh-CN"/>
        </w:rPr>
        <w:fldChar w:fldCharType="separate"/>
      </w:r>
      <w:r>
        <w:rPr>
          <w:rFonts w:hint="eastAsia"/>
          <w:sz w:val="24"/>
          <w:szCs w:val="24"/>
          <w:lang w:val="en-US" w:eastAsia="zh-CN"/>
        </w:rPr>
        <w:t>第二章、供应商须知</w:t>
      </w:r>
      <w:r>
        <w:rPr>
          <w:sz w:val="24"/>
          <w:szCs w:val="24"/>
        </w:rPr>
        <w:tab/>
      </w:r>
      <w:r>
        <w:rPr>
          <w:sz w:val="24"/>
          <w:szCs w:val="24"/>
        </w:rPr>
        <w:fldChar w:fldCharType="begin"/>
      </w:r>
      <w:r>
        <w:rPr>
          <w:sz w:val="24"/>
          <w:szCs w:val="24"/>
        </w:rPr>
        <w:instrText xml:space="preserve"> PAGEREF _Toc1861 \h </w:instrText>
      </w:r>
      <w:r>
        <w:rPr>
          <w:sz w:val="24"/>
          <w:szCs w:val="24"/>
        </w:rPr>
        <w:fldChar w:fldCharType="separate"/>
      </w:r>
      <w:r>
        <w:rPr>
          <w:sz w:val="24"/>
          <w:szCs w:val="24"/>
        </w:rPr>
        <w:t>4</w:t>
      </w:r>
      <w:r>
        <w:rPr>
          <w:sz w:val="24"/>
          <w:szCs w:val="24"/>
        </w:rPr>
        <w:fldChar w:fldCharType="end"/>
      </w:r>
      <w:r>
        <w:rPr>
          <w:rFonts w:ascii="宋体" w:hAnsi="宋体"/>
          <w:color w:val="auto"/>
          <w:sz w:val="24"/>
          <w:szCs w:val="48"/>
          <w:lang w:val="zh-CN"/>
        </w:rPr>
        <w:fldChar w:fldCharType="end"/>
      </w:r>
    </w:p>
    <w:p w14:paraId="2D563EFB">
      <w:pPr>
        <w:pStyle w:val="18"/>
        <w:tabs>
          <w:tab w:val="right" w:leader="dot" w:pos="9638"/>
        </w:tabs>
        <w:spacing w:line="480" w:lineRule="auto"/>
        <w:rPr>
          <w:sz w:val="24"/>
          <w:szCs w:val="24"/>
        </w:rPr>
      </w:pPr>
      <w:r>
        <w:rPr>
          <w:rFonts w:ascii="宋体" w:hAnsi="宋体"/>
          <w:color w:val="auto"/>
          <w:sz w:val="24"/>
          <w:szCs w:val="48"/>
          <w:lang w:val="zh-CN"/>
        </w:rPr>
        <w:fldChar w:fldCharType="begin"/>
      </w:r>
      <w:r>
        <w:rPr>
          <w:rFonts w:ascii="宋体" w:hAnsi="宋体"/>
          <w:sz w:val="24"/>
          <w:szCs w:val="48"/>
          <w:lang w:val="zh-CN"/>
        </w:rPr>
        <w:instrText xml:space="preserve"> HYPERLINK \l _Toc8108 </w:instrText>
      </w:r>
      <w:r>
        <w:rPr>
          <w:rFonts w:ascii="宋体" w:hAnsi="宋体"/>
          <w:sz w:val="24"/>
          <w:szCs w:val="48"/>
          <w:lang w:val="zh-CN"/>
        </w:rPr>
        <w:fldChar w:fldCharType="separate"/>
      </w:r>
      <w:r>
        <w:rPr>
          <w:rFonts w:hint="eastAsia"/>
          <w:sz w:val="24"/>
          <w:szCs w:val="24"/>
          <w:lang w:val="en-US" w:eastAsia="zh-CN"/>
        </w:rPr>
        <w:t>第三章、评标办法</w:t>
      </w:r>
      <w:r>
        <w:rPr>
          <w:sz w:val="24"/>
          <w:szCs w:val="24"/>
        </w:rPr>
        <w:tab/>
      </w:r>
      <w:r>
        <w:rPr>
          <w:sz w:val="24"/>
          <w:szCs w:val="24"/>
        </w:rPr>
        <w:fldChar w:fldCharType="begin"/>
      </w:r>
      <w:r>
        <w:rPr>
          <w:sz w:val="24"/>
          <w:szCs w:val="24"/>
        </w:rPr>
        <w:instrText xml:space="preserve"> PAGEREF _Toc8108 \h </w:instrText>
      </w:r>
      <w:r>
        <w:rPr>
          <w:sz w:val="24"/>
          <w:szCs w:val="24"/>
        </w:rPr>
        <w:fldChar w:fldCharType="separate"/>
      </w:r>
      <w:r>
        <w:rPr>
          <w:sz w:val="24"/>
          <w:szCs w:val="24"/>
        </w:rPr>
        <w:t>24</w:t>
      </w:r>
      <w:r>
        <w:rPr>
          <w:sz w:val="24"/>
          <w:szCs w:val="24"/>
        </w:rPr>
        <w:fldChar w:fldCharType="end"/>
      </w:r>
      <w:r>
        <w:rPr>
          <w:rFonts w:ascii="宋体" w:hAnsi="宋体"/>
          <w:color w:val="auto"/>
          <w:sz w:val="24"/>
          <w:szCs w:val="48"/>
          <w:lang w:val="zh-CN"/>
        </w:rPr>
        <w:fldChar w:fldCharType="end"/>
      </w:r>
    </w:p>
    <w:p w14:paraId="63E880BF">
      <w:pPr>
        <w:pStyle w:val="18"/>
        <w:tabs>
          <w:tab w:val="right" w:leader="dot" w:pos="9638"/>
        </w:tabs>
        <w:spacing w:line="480" w:lineRule="auto"/>
        <w:rPr>
          <w:sz w:val="24"/>
          <w:szCs w:val="24"/>
        </w:rPr>
      </w:pPr>
      <w:r>
        <w:rPr>
          <w:rFonts w:ascii="宋体" w:hAnsi="宋体"/>
          <w:color w:val="auto"/>
          <w:sz w:val="24"/>
          <w:szCs w:val="48"/>
          <w:lang w:val="zh-CN"/>
        </w:rPr>
        <w:fldChar w:fldCharType="begin"/>
      </w:r>
      <w:r>
        <w:rPr>
          <w:rFonts w:ascii="宋体" w:hAnsi="宋体"/>
          <w:sz w:val="24"/>
          <w:szCs w:val="48"/>
          <w:lang w:val="zh-CN"/>
        </w:rPr>
        <w:instrText xml:space="preserve"> HYPERLINK \l _Toc16577 </w:instrText>
      </w:r>
      <w:r>
        <w:rPr>
          <w:rFonts w:ascii="宋体" w:hAnsi="宋体"/>
          <w:sz w:val="24"/>
          <w:szCs w:val="48"/>
          <w:lang w:val="zh-CN"/>
        </w:rPr>
        <w:fldChar w:fldCharType="separate"/>
      </w:r>
      <w:r>
        <w:rPr>
          <w:rFonts w:hint="eastAsia"/>
          <w:sz w:val="24"/>
          <w:szCs w:val="24"/>
          <w:lang w:val="en-US" w:eastAsia="zh-CN"/>
        </w:rPr>
        <w:t>第四章、合同条款</w:t>
      </w:r>
      <w:r>
        <w:rPr>
          <w:sz w:val="24"/>
          <w:szCs w:val="24"/>
        </w:rPr>
        <w:tab/>
      </w:r>
      <w:r>
        <w:rPr>
          <w:sz w:val="24"/>
          <w:szCs w:val="24"/>
        </w:rPr>
        <w:fldChar w:fldCharType="begin"/>
      </w:r>
      <w:r>
        <w:rPr>
          <w:sz w:val="24"/>
          <w:szCs w:val="24"/>
        </w:rPr>
        <w:instrText xml:space="preserve"> PAGEREF _Toc16577 \h </w:instrText>
      </w:r>
      <w:r>
        <w:rPr>
          <w:sz w:val="24"/>
          <w:szCs w:val="24"/>
        </w:rPr>
        <w:fldChar w:fldCharType="separate"/>
      </w:r>
      <w:r>
        <w:rPr>
          <w:sz w:val="24"/>
          <w:szCs w:val="24"/>
        </w:rPr>
        <w:t>42</w:t>
      </w:r>
      <w:r>
        <w:rPr>
          <w:sz w:val="24"/>
          <w:szCs w:val="24"/>
        </w:rPr>
        <w:fldChar w:fldCharType="end"/>
      </w:r>
      <w:r>
        <w:rPr>
          <w:rFonts w:ascii="宋体" w:hAnsi="宋体"/>
          <w:color w:val="auto"/>
          <w:sz w:val="24"/>
          <w:szCs w:val="48"/>
          <w:lang w:val="zh-CN"/>
        </w:rPr>
        <w:fldChar w:fldCharType="end"/>
      </w:r>
    </w:p>
    <w:p w14:paraId="116B04BF">
      <w:pPr>
        <w:pStyle w:val="18"/>
        <w:tabs>
          <w:tab w:val="right" w:leader="dot" w:pos="9638"/>
        </w:tabs>
        <w:spacing w:line="480" w:lineRule="auto"/>
        <w:rPr>
          <w:rFonts w:hint="eastAsia" w:eastAsiaTheme="minorEastAsia"/>
          <w:sz w:val="24"/>
          <w:szCs w:val="24"/>
          <w:lang w:val="en-US" w:eastAsia="zh-CN"/>
        </w:rPr>
      </w:pPr>
      <w:r>
        <w:rPr>
          <w:rFonts w:ascii="宋体" w:hAnsi="宋体"/>
          <w:color w:val="auto"/>
          <w:sz w:val="24"/>
          <w:szCs w:val="48"/>
          <w:lang w:val="zh-CN"/>
        </w:rPr>
        <w:fldChar w:fldCharType="begin"/>
      </w:r>
      <w:r>
        <w:rPr>
          <w:rFonts w:ascii="宋体" w:hAnsi="宋体"/>
          <w:sz w:val="24"/>
          <w:szCs w:val="48"/>
          <w:lang w:val="zh-CN"/>
        </w:rPr>
        <w:instrText xml:space="preserve"> HYPERLINK \l _Toc17428 </w:instrText>
      </w:r>
      <w:r>
        <w:rPr>
          <w:rFonts w:ascii="宋体" w:hAnsi="宋体"/>
          <w:sz w:val="24"/>
          <w:szCs w:val="48"/>
          <w:lang w:val="zh-CN"/>
        </w:rPr>
        <w:fldChar w:fldCharType="separate"/>
      </w:r>
      <w:r>
        <w:rPr>
          <w:rFonts w:hint="eastAsia"/>
          <w:sz w:val="24"/>
          <w:szCs w:val="24"/>
          <w:lang w:val="en-US" w:eastAsia="zh-CN"/>
        </w:rPr>
        <w:t>第五章、服务需求</w:t>
      </w:r>
      <w:r>
        <w:rPr>
          <w:sz w:val="24"/>
          <w:szCs w:val="24"/>
        </w:rPr>
        <w:tab/>
      </w:r>
      <w:r>
        <w:rPr>
          <w:rFonts w:hint="eastAsia"/>
          <w:sz w:val="24"/>
          <w:szCs w:val="24"/>
          <w:lang w:val="en-US" w:eastAsia="zh-CN"/>
        </w:rPr>
        <w:t>4</w:t>
      </w:r>
      <w:r>
        <w:rPr>
          <w:rFonts w:ascii="宋体" w:hAnsi="宋体"/>
          <w:color w:val="auto"/>
          <w:sz w:val="24"/>
          <w:szCs w:val="48"/>
          <w:lang w:val="zh-CN"/>
        </w:rPr>
        <w:fldChar w:fldCharType="end"/>
      </w:r>
      <w:r>
        <w:rPr>
          <w:rFonts w:hint="eastAsia" w:ascii="宋体" w:hAnsi="宋体"/>
          <w:color w:val="auto"/>
          <w:sz w:val="24"/>
          <w:szCs w:val="48"/>
          <w:lang w:val="en-US" w:eastAsia="zh-CN"/>
        </w:rPr>
        <w:t>3</w:t>
      </w:r>
    </w:p>
    <w:p w14:paraId="56735733">
      <w:pPr>
        <w:pStyle w:val="18"/>
        <w:tabs>
          <w:tab w:val="right" w:leader="dot" w:pos="9638"/>
        </w:tabs>
        <w:spacing w:line="480" w:lineRule="auto"/>
        <w:rPr>
          <w:sz w:val="24"/>
          <w:szCs w:val="24"/>
        </w:rPr>
      </w:pPr>
      <w:r>
        <w:rPr>
          <w:rFonts w:ascii="宋体" w:hAnsi="宋体"/>
          <w:color w:val="auto"/>
          <w:sz w:val="24"/>
          <w:szCs w:val="48"/>
          <w:lang w:val="zh-CN"/>
        </w:rPr>
        <w:fldChar w:fldCharType="begin"/>
      </w:r>
      <w:r>
        <w:rPr>
          <w:rFonts w:ascii="宋体" w:hAnsi="宋体"/>
          <w:sz w:val="24"/>
          <w:szCs w:val="48"/>
          <w:lang w:val="zh-CN"/>
        </w:rPr>
        <w:instrText xml:space="preserve"> HYPERLINK \l _Toc22041 </w:instrText>
      </w:r>
      <w:r>
        <w:rPr>
          <w:rFonts w:ascii="宋体" w:hAnsi="宋体"/>
          <w:sz w:val="24"/>
          <w:szCs w:val="48"/>
          <w:lang w:val="zh-CN"/>
        </w:rPr>
        <w:fldChar w:fldCharType="separate"/>
      </w:r>
      <w:r>
        <w:rPr>
          <w:rFonts w:hint="eastAsia"/>
          <w:sz w:val="24"/>
          <w:szCs w:val="24"/>
        </w:rPr>
        <w:t>第六章</w:t>
      </w:r>
      <w:r>
        <w:rPr>
          <w:rFonts w:hint="eastAsia"/>
          <w:sz w:val="24"/>
          <w:szCs w:val="24"/>
          <w:lang w:eastAsia="zh-CN"/>
        </w:rPr>
        <w:t>、</w:t>
      </w:r>
      <w:r>
        <w:rPr>
          <w:rFonts w:hint="eastAsia"/>
          <w:sz w:val="24"/>
          <w:szCs w:val="24"/>
        </w:rPr>
        <w:t>投标文件格式</w:t>
      </w:r>
      <w:r>
        <w:rPr>
          <w:sz w:val="24"/>
          <w:szCs w:val="24"/>
        </w:rPr>
        <w:tab/>
      </w:r>
      <w:r>
        <w:rPr>
          <w:sz w:val="24"/>
          <w:szCs w:val="24"/>
        </w:rPr>
        <w:fldChar w:fldCharType="begin"/>
      </w:r>
      <w:r>
        <w:rPr>
          <w:sz w:val="24"/>
          <w:szCs w:val="24"/>
        </w:rPr>
        <w:instrText xml:space="preserve"> PAGEREF _Toc22041 \h </w:instrText>
      </w:r>
      <w:r>
        <w:rPr>
          <w:sz w:val="24"/>
          <w:szCs w:val="24"/>
        </w:rPr>
        <w:fldChar w:fldCharType="separate"/>
      </w:r>
      <w:r>
        <w:rPr>
          <w:sz w:val="24"/>
          <w:szCs w:val="24"/>
        </w:rPr>
        <w:t>43</w:t>
      </w:r>
      <w:r>
        <w:rPr>
          <w:sz w:val="24"/>
          <w:szCs w:val="24"/>
        </w:rPr>
        <w:fldChar w:fldCharType="end"/>
      </w:r>
      <w:r>
        <w:rPr>
          <w:rFonts w:ascii="宋体" w:hAnsi="宋体"/>
          <w:color w:val="auto"/>
          <w:sz w:val="24"/>
          <w:szCs w:val="48"/>
          <w:lang w:val="zh-CN"/>
        </w:rPr>
        <w:fldChar w:fldCharType="end"/>
      </w:r>
    </w:p>
    <w:p w14:paraId="01E9952D">
      <w:pPr>
        <w:autoSpaceDE w:val="0"/>
        <w:autoSpaceDN w:val="0"/>
        <w:adjustRightInd w:val="0"/>
        <w:snapToGrid w:val="0"/>
        <w:spacing w:beforeLines="50" w:afterLines="50" w:line="480" w:lineRule="auto"/>
        <w:ind w:firstLine="560" w:firstLineChars="200"/>
        <w:jc w:val="center"/>
        <w:rPr>
          <w:rFonts w:ascii="宋体" w:hAnsi="宋体"/>
          <w:b/>
          <w:color w:val="auto"/>
          <w:sz w:val="40"/>
          <w:szCs w:val="48"/>
          <w:lang w:val="zh-CN"/>
        </w:rPr>
      </w:pPr>
      <w:r>
        <w:rPr>
          <w:rFonts w:ascii="宋体" w:hAnsi="宋体"/>
          <w:color w:val="auto"/>
          <w:sz w:val="28"/>
          <w:szCs w:val="48"/>
          <w:lang w:val="zh-CN"/>
        </w:rPr>
        <w:fldChar w:fldCharType="end"/>
      </w:r>
    </w:p>
    <w:p w14:paraId="6783EC53">
      <w:pPr>
        <w:autoSpaceDE w:val="0"/>
        <w:autoSpaceDN w:val="0"/>
        <w:adjustRightInd w:val="0"/>
        <w:snapToGrid w:val="0"/>
        <w:spacing w:line="520" w:lineRule="exact"/>
        <w:jc w:val="center"/>
        <w:rPr>
          <w:rFonts w:ascii="宋体" w:hAnsi="宋体"/>
          <w:b/>
          <w:color w:val="auto"/>
          <w:lang w:val="zh-CN"/>
        </w:rPr>
      </w:pPr>
    </w:p>
    <w:p w14:paraId="05A988F6">
      <w:pPr>
        <w:autoSpaceDE w:val="0"/>
        <w:autoSpaceDN w:val="0"/>
        <w:adjustRightInd w:val="0"/>
        <w:snapToGrid w:val="0"/>
        <w:spacing w:line="520" w:lineRule="exact"/>
        <w:jc w:val="center"/>
        <w:rPr>
          <w:rFonts w:ascii="宋体" w:hAnsi="宋体"/>
          <w:b/>
          <w:color w:val="auto"/>
          <w:lang w:val="zh-CN"/>
        </w:rPr>
      </w:pPr>
    </w:p>
    <w:p w14:paraId="1267DCFB">
      <w:pPr>
        <w:pStyle w:val="2"/>
        <w:keepNext w:val="0"/>
        <w:keepLines w:val="0"/>
        <w:snapToGrid w:val="0"/>
        <w:spacing w:before="0" w:after="0" w:line="240" w:lineRule="auto"/>
        <w:jc w:val="center"/>
        <w:rPr>
          <w:color w:val="auto"/>
        </w:rPr>
        <w:sectPr>
          <w:headerReference r:id="rId3" w:type="default"/>
          <w:pgSz w:w="11906" w:h="16838"/>
          <w:pgMar w:top="1134" w:right="1134" w:bottom="1134" w:left="1134" w:header="851" w:footer="737" w:gutter="0"/>
          <w:pgBorders>
            <w:top w:val="none" w:sz="0" w:space="0"/>
            <w:left w:val="none" w:sz="0" w:space="0"/>
            <w:bottom w:val="none" w:sz="0" w:space="0"/>
            <w:right w:val="none" w:sz="0" w:space="0"/>
          </w:pgBorders>
          <w:pgNumType w:start="0"/>
          <w:cols w:space="720" w:num="1"/>
          <w:docGrid w:type="lines" w:linePitch="490" w:charSpace="0"/>
        </w:sectPr>
      </w:pPr>
    </w:p>
    <w:bookmarkEnd w:id="0"/>
    <w:bookmarkEnd w:id="1"/>
    <w:p w14:paraId="2E52A991">
      <w:pPr>
        <w:pStyle w:val="2"/>
        <w:bidi w:val="0"/>
        <w:rPr>
          <w:rFonts w:hint="eastAsia"/>
        </w:rPr>
      </w:pPr>
      <w:bookmarkStart w:id="9" w:name="_Toc22492"/>
      <w:bookmarkStart w:id="10" w:name="_Toc10632"/>
      <w:bookmarkStart w:id="11" w:name="_Toc5268"/>
      <w:bookmarkStart w:id="12" w:name="_Toc30082"/>
      <w:bookmarkStart w:id="13" w:name="_Toc17815"/>
      <w:r>
        <w:rPr>
          <w:rFonts w:hint="eastAsia"/>
          <w:lang w:val="en-US" w:eastAsia="zh-CN"/>
        </w:rPr>
        <w:t>第一章、</w:t>
      </w:r>
      <w:r>
        <w:rPr>
          <w:rFonts w:hint="eastAsia"/>
        </w:rPr>
        <w:t>招标公告</w:t>
      </w:r>
      <w:bookmarkEnd w:id="9"/>
      <w:bookmarkEnd w:id="10"/>
    </w:p>
    <w:p w14:paraId="1EBFED88">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项目概况</w:t>
      </w:r>
    </w:p>
    <w:p w14:paraId="4CDE3AF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rPr>
        <w:t>2025年敦化市大豆“三新”集成配套技术推广项目</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u w:val="single"/>
          <w:lang w:val="en-US" w:eastAsia="zh-CN"/>
        </w:rPr>
        <w:t>二次</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的潜在供应商应在“政采云”平台（https://www.zcygov.cn/），下同）获取</w:t>
      </w:r>
      <w:r>
        <w:rPr>
          <w:rFonts w:hint="eastAsia" w:ascii="宋体" w:hAnsi="宋体" w:eastAsia="宋体" w:cs="宋体"/>
          <w:b w:val="0"/>
          <w:bCs/>
          <w:color w:val="auto"/>
          <w:sz w:val="21"/>
          <w:szCs w:val="21"/>
          <w:highlight w:val="none"/>
          <w:lang w:eastAsia="zh-CN"/>
        </w:rPr>
        <w:t>招标</w:t>
      </w:r>
      <w:r>
        <w:rPr>
          <w:rFonts w:hint="eastAsia" w:ascii="宋体" w:hAnsi="宋体" w:eastAsia="宋体" w:cs="宋体"/>
          <w:b w:val="0"/>
          <w:bCs/>
          <w:color w:val="auto"/>
          <w:sz w:val="21"/>
          <w:szCs w:val="21"/>
          <w:highlight w:val="none"/>
        </w:rPr>
        <w:t>文件，并于</w:t>
      </w:r>
      <w:r>
        <w:rPr>
          <w:rFonts w:hint="eastAsia" w:ascii="宋体" w:hAnsi="宋体" w:eastAsia="宋体" w:cs="宋体"/>
          <w:b w:val="0"/>
          <w:bCs/>
          <w:color w:val="auto"/>
          <w:sz w:val="21"/>
          <w:szCs w:val="21"/>
          <w:highlight w:val="none"/>
          <w:u w:val="single"/>
          <w:lang w:val="en-US" w:eastAsia="zh-CN"/>
        </w:rPr>
        <w:t>2025年07月01日08点30分</w:t>
      </w:r>
      <w:r>
        <w:rPr>
          <w:rFonts w:hint="eastAsia" w:ascii="宋体" w:hAnsi="宋体" w:eastAsia="宋体" w:cs="宋体"/>
          <w:b w:val="0"/>
          <w:bCs/>
          <w:color w:val="auto"/>
          <w:sz w:val="21"/>
          <w:szCs w:val="21"/>
          <w:highlight w:val="none"/>
        </w:rPr>
        <w:t>（北京时间）前递交投标文件。</w:t>
      </w:r>
    </w:p>
    <w:p w14:paraId="3BBC5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caps w:val="0"/>
          <w:color w:val="auto"/>
          <w:spacing w:val="0"/>
          <w:kern w:val="0"/>
          <w:sz w:val="21"/>
          <w:szCs w:val="21"/>
          <w:highlight w:val="none"/>
          <w:lang w:val="en-US" w:eastAsia="zh-CN" w:bidi="ar"/>
        </w:rPr>
      </w:pPr>
      <w:bookmarkStart w:id="14" w:name="_Toc35393790"/>
      <w:bookmarkStart w:id="15" w:name="_Toc35393621"/>
      <w:bookmarkStart w:id="16" w:name="_Toc28359002"/>
      <w:bookmarkStart w:id="17" w:name="_Toc28359079"/>
      <w:bookmarkStart w:id="18" w:name="_Hlk24379207"/>
      <w:r>
        <w:rPr>
          <w:rFonts w:hint="eastAsia" w:ascii="宋体" w:hAnsi="宋体" w:eastAsia="宋体" w:cs="宋体"/>
          <w:b/>
          <w:bCs/>
          <w:i w:val="0"/>
          <w:caps w:val="0"/>
          <w:color w:val="auto"/>
          <w:spacing w:val="0"/>
          <w:kern w:val="0"/>
          <w:sz w:val="21"/>
          <w:szCs w:val="21"/>
          <w:highlight w:val="none"/>
          <w:lang w:val="en-US" w:eastAsia="zh-CN" w:bidi="ar"/>
        </w:rPr>
        <w:t>一、项目基本情况</w:t>
      </w:r>
      <w:bookmarkEnd w:id="14"/>
      <w:bookmarkEnd w:id="15"/>
      <w:bookmarkEnd w:id="16"/>
      <w:bookmarkEnd w:id="17"/>
    </w:p>
    <w:p w14:paraId="693E01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项目编号：</w:t>
      </w:r>
      <w:r>
        <w:rPr>
          <w:rFonts w:hint="eastAsia" w:ascii="宋体" w:hAnsi="宋体" w:eastAsia="宋体" w:cs="宋体"/>
          <w:b w:val="0"/>
          <w:i w:val="0"/>
          <w:caps w:val="0"/>
          <w:color w:val="auto"/>
          <w:spacing w:val="0"/>
          <w:kern w:val="0"/>
          <w:sz w:val="21"/>
          <w:szCs w:val="21"/>
          <w:highlight w:val="none"/>
          <w:lang w:val="en-US" w:eastAsia="zh-CN" w:bidi="ar"/>
        </w:rPr>
        <w:fldChar w:fldCharType="begin"/>
      </w:r>
      <w:r>
        <w:rPr>
          <w:rFonts w:hint="eastAsia" w:ascii="宋体" w:hAnsi="宋体" w:eastAsia="宋体" w:cs="宋体"/>
          <w:b w:val="0"/>
          <w:i w:val="0"/>
          <w:caps w:val="0"/>
          <w:color w:val="auto"/>
          <w:spacing w:val="0"/>
          <w:kern w:val="0"/>
          <w:sz w:val="21"/>
          <w:szCs w:val="21"/>
          <w:highlight w:val="none"/>
          <w:lang w:val="en-US" w:eastAsia="zh-CN" w:bidi="ar"/>
        </w:rPr>
        <w:instrText xml:space="preserve"> HYPERLINK "https://www.zcygov.cn/gaea/api/project/flow/redirect?projectId=7302824973215203387&amp;newUrl=https://www.zcygov.cn/micro-app-back-index/blank?_flow_type_=agency&amp;_flow_projectId_=7302824973215203387&amp;_jump_page_type_=project_procurement_management_flow&amp;_app_=zcy.procurement&amp;oldUrl=https://www.zcygov.cn/project-center/_procurement_/project-result-detail/7302824973215203387" \t "https://www.zcygov.cn/project-center/_procurement_/self-project/_blank" </w:instrText>
      </w:r>
      <w:r>
        <w:rPr>
          <w:rFonts w:hint="eastAsia" w:ascii="宋体" w:hAnsi="宋体" w:eastAsia="宋体" w:cs="宋体"/>
          <w:b w:val="0"/>
          <w:i w:val="0"/>
          <w:caps w:val="0"/>
          <w:color w:val="auto"/>
          <w:spacing w:val="0"/>
          <w:kern w:val="0"/>
          <w:sz w:val="21"/>
          <w:szCs w:val="21"/>
          <w:highlight w:val="none"/>
          <w:lang w:val="en-US" w:eastAsia="zh-CN" w:bidi="ar"/>
        </w:rPr>
        <w:fldChar w:fldCharType="separate"/>
      </w:r>
      <w:r>
        <w:rPr>
          <w:rFonts w:hint="eastAsia" w:ascii="宋体" w:hAnsi="宋体" w:eastAsia="宋体" w:cs="宋体"/>
          <w:b w:val="0"/>
          <w:i w:val="0"/>
          <w:caps w:val="0"/>
          <w:color w:val="auto"/>
          <w:spacing w:val="0"/>
          <w:kern w:val="0"/>
          <w:sz w:val="21"/>
          <w:szCs w:val="21"/>
          <w:highlight w:val="none"/>
          <w:lang w:val="en-US" w:eastAsia="zh-CN" w:bidi="ar"/>
        </w:rPr>
        <w:t>采购计划-[2025]-00105号-JLSB2025-102C-F</w:t>
      </w:r>
      <w:r>
        <w:rPr>
          <w:rFonts w:hint="eastAsia" w:ascii="宋体" w:hAnsi="宋体" w:eastAsia="宋体" w:cs="宋体"/>
          <w:b w:val="0"/>
          <w:i w:val="0"/>
          <w:caps w:val="0"/>
          <w:color w:val="auto"/>
          <w:spacing w:val="0"/>
          <w:kern w:val="0"/>
          <w:sz w:val="21"/>
          <w:szCs w:val="21"/>
          <w:highlight w:val="none"/>
          <w:lang w:val="en-US" w:eastAsia="zh-CN" w:bidi="ar"/>
        </w:rPr>
        <w:fldChar w:fldCharType="end"/>
      </w:r>
      <w:r>
        <w:rPr>
          <w:rFonts w:hint="eastAsia" w:ascii="宋体" w:hAnsi="宋体" w:eastAsia="宋体" w:cs="宋体"/>
          <w:b w:val="0"/>
          <w:i w:val="0"/>
          <w:caps w:val="0"/>
          <w:color w:val="auto"/>
          <w:spacing w:val="0"/>
          <w:kern w:val="0"/>
          <w:sz w:val="21"/>
          <w:szCs w:val="21"/>
          <w:highlight w:val="none"/>
          <w:lang w:val="en-US" w:eastAsia="zh-CN" w:bidi="ar"/>
        </w:rPr>
        <w:t>-1；</w:t>
      </w:r>
    </w:p>
    <w:p w14:paraId="012C5D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项目名称：2025年敦化市大豆“三新”集成配套技术推广项目（二次）；</w:t>
      </w:r>
    </w:p>
    <w:bookmarkEnd w:id="18"/>
    <w:p w14:paraId="7A65C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采购方式：竞争性磋商；</w:t>
      </w:r>
    </w:p>
    <w:p w14:paraId="424DEE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资金来源：财政资金；</w:t>
      </w:r>
    </w:p>
    <w:p w14:paraId="3B848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预算金额：669000.00元；</w:t>
      </w:r>
    </w:p>
    <w:p w14:paraId="13765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采购需求：采购满足3万亩大豆叶面肥、新型叶肥、杀菌剂和3万亩大豆无人机航化作业喷施服务，具体详见第四章采购需求；</w:t>
      </w:r>
    </w:p>
    <w:p w14:paraId="700EC8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合同履行期限：以实际签订合同为准；</w:t>
      </w:r>
    </w:p>
    <w:p w14:paraId="33798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质量要求：符合国家质量标准和行业要求；</w:t>
      </w:r>
    </w:p>
    <w:p w14:paraId="07640AD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outlineLvl w:val="9"/>
        <w:rPr>
          <w:rFonts w:hint="eastAsia" w:ascii="宋体" w:hAnsi="宋体" w:eastAsia="宋体" w:cs="宋体"/>
          <w:b/>
          <w:bCs/>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本项目不接受联合体投标</w:t>
      </w:r>
      <w:bookmarkStart w:id="19" w:name="_Toc28359080"/>
      <w:bookmarkStart w:id="20" w:name="_Toc35393622"/>
      <w:bookmarkStart w:id="21" w:name="_Toc35393791"/>
      <w:bookmarkStart w:id="22" w:name="_Toc28359003"/>
      <w:r>
        <w:rPr>
          <w:rFonts w:hint="eastAsia" w:ascii="宋体" w:hAnsi="宋体" w:eastAsia="宋体" w:cs="宋体"/>
          <w:b w:val="0"/>
          <w:i w:val="0"/>
          <w:caps w:val="0"/>
          <w:color w:val="auto"/>
          <w:spacing w:val="0"/>
          <w:kern w:val="0"/>
          <w:sz w:val="21"/>
          <w:szCs w:val="21"/>
          <w:highlight w:val="none"/>
          <w:lang w:val="en-US" w:eastAsia="zh-CN" w:bidi="ar"/>
        </w:rPr>
        <w:t>；</w:t>
      </w:r>
    </w:p>
    <w:p w14:paraId="2A1F3245">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caps w:val="0"/>
          <w:color w:val="auto"/>
          <w:spacing w:val="0"/>
          <w:kern w:val="0"/>
          <w:sz w:val="21"/>
          <w:szCs w:val="21"/>
          <w:highlight w:val="none"/>
          <w:lang w:val="en-US" w:eastAsia="zh-CN" w:bidi="ar"/>
        </w:rPr>
      </w:pPr>
      <w:r>
        <w:rPr>
          <w:rFonts w:hint="eastAsia" w:ascii="宋体" w:hAnsi="宋体" w:eastAsia="宋体" w:cs="宋体"/>
          <w:b/>
          <w:bCs/>
          <w:i w:val="0"/>
          <w:caps w:val="0"/>
          <w:color w:val="auto"/>
          <w:spacing w:val="0"/>
          <w:kern w:val="0"/>
          <w:sz w:val="21"/>
          <w:szCs w:val="21"/>
          <w:highlight w:val="none"/>
          <w:lang w:val="en-US" w:eastAsia="zh-CN" w:bidi="ar"/>
        </w:rPr>
        <w:t>申请人的资格要求：</w:t>
      </w:r>
      <w:bookmarkEnd w:id="19"/>
      <w:bookmarkEnd w:id="20"/>
      <w:bookmarkEnd w:id="21"/>
      <w:bookmarkEnd w:id="22"/>
    </w:p>
    <w:p w14:paraId="0EC0071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333333"/>
          <w:kern w:val="0"/>
          <w:sz w:val="21"/>
          <w:szCs w:val="21"/>
          <w:lang w:val="en-US" w:eastAsia="zh-CN" w:bidi="ar"/>
        </w:rPr>
      </w:pPr>
      <w:bookmarkStart w:id="23" w:name="_Toc28359081"/>
      <w:bookmarkStart w:id="24" w:name="_Toc35393623"/>
      <w:bookmarkStart w:id="25" w:name="_Toc28359004"/>
      <w:bookmarkStart w:id="26" w:name="_Toc35393792"/>
      <w:r>
        <w:rPr>
          <w:rFonts w:hint="eastAsia" w:ascii="宋体" w:hAnsi="宋体" w:eastAsia="宋体" w:cs="宋体"/>
          <w:color w:val="333333"/>
          <w:kern w:val="0"/>
          <w:sz w:val="21"/>
          <w:szCs w:val="21"/>
          <w:lang w:val="en-US" w:eastAsia="zh-CN" w:bidi="ar"/>
        </w:rPr>
        <w:t>1.满足《中华人民共和国政府采购法》第二十二条规定。</w:t>
      </w:r>
    </w:p>
    <w:p w14:paraId="63B5AC6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2.落实政府采购政策需满足的</w:t>
      </w:r>
      <w:r>
        <w:rPr>
          <w:rFonts w:hint="eastAsia" w:ascii="宋体" w:hAnsi="宋体" w:eastAsia="宋体" w:cs="宋体"/>
          <w:color w:val="333333"/>
          <w:kern w:val="0"/>
          <w:sz w:val="21"/>
          <w:szCs w:val="21"/>
          <w:highlight w:val="none"/>
          <w:lang w:val="en-US" w:eastAsia="zh-CN" w:bidi="ar"/>
        </w:rPr>
        <w:t>资格要求：</w:t>
      </w:r>
      <w:r>
        <w:rPr>
          <w:rFonts w:hint="eastAsia" w:ascii="宋体" w:hAnsi="宋体" w:eastAsia="宋体" w:cs="宋体"/>
          <w:b/>
          <w:bCs/>
          <w:color w:val="333333"/>
          <w:kern w:val="0"/>
          <w:sz w:val="21"/>
          <w:szCs w:val="21"/>
          <w:highlight w:val="none"/>
          <w:lang w:val="en-US" w:eastAsia="zh-CN" w:bidi="ar"/>
        </w:rPr>
        <w:t>本项目为专门面向中小企业的采购项目</w:t>
      </w:r>
      <w:r>
        <w:rPr>
          <w:rFonts w:hint="eastAsia" w:ascii="宋体" w:hAnsi="宋体" w:eastAsia="宋体" w:cs="宋体"/>
          <w:color w:val="333333"/>
          <w:kern w:val="0"/>
          <w:sz w:val="21"/>
          <w:szCs w:val="21"/>
          <w:lang w:val="en-US" w:eastAsia="zh-CN" w:bidi="ar"/>
        </w:rPr>
        <w:t>。</w:t>
      </w:r>
    </w:p>
    <w:p w14:paraId="5F1D94E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3.本项目的特定资格要求：</w:t>
      </w:r>
    </w:p>
    <w:p w14:paraId="6936F97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3.1供应商具备有效的营业执照，营业执照经营范围须包含病虫害防治或航空喷洒(撒)等；具备民用无人驾驶航空器运营合格证、供应商需提供相对应的肥料登记证、农药登记证。</w:t>
      </w:r>
    </w:p>
    <w:p w14:paraId="2488A04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outlineLvl w:val="9"/>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3.2供应商须具有良好的商业信誉和健全的财务会计制度，提供近三年（2022～2024年）财务报表或财务审计报告（经会计师事务所或审计机构出具，新成立不足三年的企业需提供自成立之日起至2024年的财务报表或财务审计报告，2025年以后成立的企业应提供财务状况良好承诺书）；</w:t>
      </w:r>
    </w:p>
    <w:p w14:paraId="158E0A7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outlineLvl w:val="9"/>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3.3拒绝列入政府取消响应资格记录期间的企业或个人投标；</w:t>
      </w:r>
    </w:p>
    <w:p w14:paraId="2F77450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outlineLvl w:val="9"/>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3.4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不得为被“国家企业信用信息公示系统”网站（www.gsxt.gov.cn）列入行政处罚信息、经营异常名录信息和严重违法失信企业名单（黑名单）的供应商。</w:t>
      </w:r>
    </w:p>
    <w:p w14:paraId="6320C54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outlineLvl w:val="9"/>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3.5供应商参加政府采购活动近三年（2022年1月1日至投标截止之日），在经营活动中没有重大违法记录。</w:t>
      </w:r>
    </w:p>
    <w:p w14:paraId="6890FE0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outlineLvl w:val="9"/>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3.6与采购人存在利害关系可能影响采购公正性的法人、其它组织或者个人，不得参加投标；单位负责人为同一人或者存在直接控股、管理关系的不同供应商，不得参加同一合同项下的政府采购活动。违反这两款规定的，相关投标均无效。</w:t>
      </w:r>
    </w:p>
    <w:bookmarkEnd w:id="23"/>
    <w:bookmarkEnd w:id="24"/>
    <w:bookmarkEnd w:id="25"/>
    <w:bookmarkEnd w:id="26"/>
    <w:p w14:paraId="167843B9">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right="0"/>
        <w:textAlignment w:val="auto"/>
        <w:outlineLvl w:val="9"/>
        <w:rPr>
          <w:rFonts w:hint="eastAsia" w:ascii="宋体" w:hAnsi="宋体" w:eastAsia="宋体" w:cs="宋体"/>
          <w:sz w:val="21"/>
          <w:szCs w:val="21"/>
          <w:highlight w:val="none"/>
        </w:rPr>
      </w:pPr>
      <w:r>
        <w:rPr>
          <w:rFonts w:hint="eastAsia" w:ascii="宋体" w:hAnsi="宋体" w:eastAsia="宋体" w:cs="宋体"/>
          <w:b/>
          <w:bCs w:val="0"/>
          <w:color w:val="333333"/>
          <w:sz w:val="21"/>
          <w:szCs w:val="21"/>
          <w:highlight w:val="none"/>
        </w:rPr>
        <w:t>三、获取采购文件</w:t>
      </w:r>
    </w:p>
    <w:p w14:paraId="27036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时间：2025年06月20日上午08时30分至2025年06月27日下午16时00分止；</w:t>
      </w:r>
    </w:p>
    <w:p w14:paraId="068EA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2.地点：政府采购云平台（网址：http://www.zcygov.cn）</w:t>
      </w:r>
    </w:p>
    <w:p w14:paraId="126C16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3.方式：网上免费获取（潜在供应商自行登录政府采购云平台（网址：http:// www.zcygov.cn）网上注册（https://middle.zcygov.cn/v-settle-front/registry）并下载招标文件，其他途径获取的招标文件开标时一律按无效投标处理）。</w:t>
      </w:r>
    </w:p>
    <w:p w14:paraId="0AB8AC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注册及下载招标文件技术咨询：400-8817190或0431-81335709。</w:t>
      </w:r>
    </w:p>
    <w:p w14:paraId="43432082">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right="0"/>
        <w:textAlignment w:val="auto"/>
        <w:outlineLvl w:val="9"/>
        <w:rPr>
          <w:rFonts w:hint="eastAsia" w:ascii="宋体" w:hAnsi="宋体" w:eastAsia="宋体" w:cs="宋体"/>
          <w:sz w:val="21"/>
          <w:szCs w:val="21"/>
          <w:highlight w:val="none"/>
        </w:rPr>
      </w:pPr>
      <w:r>
        <w:rPr>
          <w:rFonts w:hint="eastAsia" w:ascii="宋体" w:hAnsi="宋体" w:eastAsia="宋体" w:cs="宋体"/>
          <w:b/>
          <w:bCs w:val="0"/>
          <w:color w:val="000000"/>
          <w:sz w:val="21"/>
          <w:szCs w:val="21"/>
          <w:highlight w:val="none"/>
        </w:rPr>
        <w:t>四、</w:t>
      </w:r>
      <w:r>
        <w:rPr>
          <w:rFonts w:hint="eastAsia" w:ascii="宋体" w:hAnsi="宋体" w:eastAsia="宋体" w:cs="宋体"/>
          <w:b/>
          <w:bCs/>
          <w:color w:val="000000"/>
          <w:sz w:val="21"/>
          <w:szCs w:val="21"/>
          <w:highlight w:val="none"/>
        </w:rPr>
        <w:t>提交投标文件截止时间、开标时间和地点</w:t>
      </w:r>
    </w:p>
    <w:p w14:paraId="085DCF1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1.截止时间：2025年07月01日08点30分（北京时间）；</w:t>
      </w:r>
    </w:p>
    <w:p w14:paraId="752B546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2.地点：敦化市紫钰嘉园F区2号楼西数第5门市开标一室；</w:t>
      </w:r>
    </w:p>
    <w:p w14:paraId="3937DD6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color w:val="333333"/>
          <w:kern w:val="0"/>
          <w:sz w:val="21"/>
          <w:szCs w:val="21"/>
          <w:highlight w:val="none"/>
          <w:lang w:val="en-US" w:eastAsia="zh-CN" w:bidi="ar"/>
        </w:rPr>
        <w:t>3.本项目为全流程电子化项目，没有现场递交投标文件及现场开标环节，通过“政采云”平台（http：//www.zcygov.cn）实行在线电子响应，供应商应先安装“政采云响应客户端”（请自行前往“政采云”平台进行下载），并按照“政采云”平台的要求使用CA锁认证编制、加密投标文件后在响应截止时间前上传至“政采云”平台。并于开标时间登录“政采云”平台解密电子投标文件；</w:t>
      </w:r>
    </w:p>
    <w:p w14:paraId="7C62464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highlight w:val="none"/>
          <w:lang w:val="en-US" w:eastAsia="zh-CN" w:bidi="ar"/>
        </w:rPr>
        <w:t>4.投标操作流程：供应商在政府采购云平台网注册入库成为正式供</w:t>
      </w:r>
      <w:r>
        <w:rPr>
          <w:rFonts w:hint="eastAsia" w:ascii="宋体" w:hAnsi="宋体" w:eastAsia="宋体" w:cs="宋体"/>
          <w:color w:val="333333"/>
          <w:kern w:val="0"/>
          <w:sz w:val="21"/>
          <w:szCs w:val="21"/>
          <w:lang w:val="en-US" w:eastAsia="zh-CN" w:bidi="ar"/>
        </w:rPr>
        <w:t>应商后，在平台上按《政府采购项目电子交易管理操作指南-供应商》进行投标操作。</w:t>
      </w:r>
    </w:p>
    <w:p w14:paraId="7DA6364D">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right="0"/>
        <w:textAlignment w:val="auto"/>
        <w:outlineLvl w:val="9"/>
        <w:rPr>
          <w:rFonts w:hint="eastAsia" w:ascii="宋体" w:hAnsi="宋体" w:eastAsia="宋体" w:cs="宋体"/>
          <w:sz w:val="21"/>
          <w:szCs w:val="21"/>
        </w:rPr>
      </w:pPr>
      <w:r>
        <w:rPr>
          <w:rFonts w:hint="eastAsia" w:ascii="宋体" w:hAnsi="宋体" w:eastAsia="宋体" w:cs="宋体"/>
          <w:b/>
          <w:bCs w:val="0"/>
          <w:color w:val="333333"/>
          <w:sz w:val="21"/>
          <w:szCs w:val="21"/>
        </w:rPr>
        <w:t>五、公告期限</w:t>
      </w:r>
    </w:p>
    <w:p w14:paraId="3C9B8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自本公告发布之日起5个工作日。</w:t>
      </w:r>
    </w:p>
    <w:p w14:paraId="2CAAE30D">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right="0"/>
        <w:textAlignment w:val="auto"/>
        <w:outlineLvl w:val="9"/>
        <w:rPr>
          <w:rFonts w:hint="eastAsia" w:ascii="宋体" w:hAnsi="宋体" w:eastAsia="宋体" w:cs="宋体"/>
          <w:sz w:val="21"/>
          <w:szCs w:val="21"/>
          <w:highlight w:val="none"/>
        </w:rPr>
      </w:pPr>
      <w:r>
        <w:rPr>
          <w:rFonts w:hint="eastAsia" w:ascii="宋体" w:hAnsi="宋体" w:eastAsia="宋体" w:cs="宋体"/>
          <w:b/>
          <w:bCs w:val="0"/>
          <w:color w:val="333333"/>
          <w:sz w:val="21"/>
          <w:szCs w:val="21"/>
          <w:highlight w:val="none"/>
        </w:rPr>
        <w:t>六、其他补充事宜</w:t>
      </w:r>
    </w:p>
    <w:p w14:paraId="23039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本次公告在“政采云”平台（http:// www.zcygov.cn），同步推送到吉林省政府采购网（http://www.ccgp-jilin.gov.cn/）、中国政府采购网上发布。</w:t>
      </w:r>
    </w:p>
    <w:p w14:paraId="1AAA5129">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right="0"/>
        <w:textAlignment w:val="auto"/>
        <w:outlineLvl w:val="9"/>
        <w:rPr>
          <w:rFonts w:hint="eastAsia" w:ascii="宋体" w:hAnsi="宋体" w:eastAsia="宋体" w:cs="宋体"/>
          <w:sz w:val="21"/>
          <w:szCs w:val="21"/>
          <w:highlight w:val="none"/>
        </w:rPr>
      </w:pPr>
      <w:r>
        <w:rPr>
          <w:rFonts w:hint="eastAsia" w:ascii="宋体" w:hAnsi="宋体" w:eastAsia="宋体" w:cs="宋体"/>
          <w:b/>
          <w:bCs w:val="0"/>
          <w:color w:val="333333"/>
          <w:sz w:val="21"/>
          <w:szCs w:val="21"/>
          <w:highlight w:val="none"/>
        </w:rPr>
        <w:t>七、对本次采购提出询问，请按以下方式联系</w:t>
      </w:r>
    </w:p>
    <w:p w14:paraId="6CCFB0FA">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14:paraId="5F343931">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采购人名称：敦化市黑土地保护监测中心</w:t>
      </w:r>
    </w:p>
    <w:p w14:paraId="5CD996C3">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地址：敦化市开发区金山路4号</w:t>
      </w:r>
    </w:p>
    <w:p w14:paraId="59F69827">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联系方式：13844300411</w:t>
      </w:r>
    </w:p>
    <w:p w14:paraId="2D92CFBB">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2.采购代理机构信息</w:t>
      </w:r>
    </w:p>
    <w:p w14:paraId="61F80526">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吉林省世博项目管理有限公司</w:t>
      </w:r>
    </w:p>
    <w:p w14:paraId="3D590582">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lang w:val="en-US" w:eastAsia="zh-CN"/>
        </w:rPr>
        <w:t>长春市二道区通安小区1号楼103室-04</w:t>
      </w:r>
    </w:p>
    <w:p w14:paraId="23E47087">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魏中华</w:t>
      </w:r>
    </w:p>
    <w:p w14:paraId="45511D6E">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办公电话：</w:t>
      </w:r>
      <w:r>
        <w:rPr>
          <w:rFonts w:hint="eastAsia" w:ascii="宋体" w:hAnsi="宋体" w:eastAsia="宋体" w:cs="宋体"/>
          <w:color w:val="auto"/>
          <w:kern w:val="0"/>
          <w:sz w:val="21"/>
          <w:szCs w:val="21"/>
          <w:highlight w:val="none"/>
          <w:lang w:val="en-US" w:eastAsia="zh-CN"/>
        </w:rPr>
        <w:t>13364300502</w:t>
      </w:r>
    </w:p>
    <w:p w14:paraId="61AFBC96">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3.项目联系方式</w:t>
      </w:r>
    </w:p>
    <w:p w14:paraId="2363BEC4">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r>
        <w:rPr>
          <w:rFonts w:hint="eastAsia" w:ascii="宋体" w:hAnsi="宋体" w:eastAsia="宋体" w:cs="宋体"/>
          <w:color w:val="auto"/>
          <w:kern w:val="0"/>
          <w:sz w:val="21"/>
          <w:szCs w:val="21"/>
          <w:highlight w:val="none"/>
          <w:lang w:val="en-US" w:eastAsia="zh-CN"/>
        </w:rPr>
        <w:t>魏中华</w:t>
      </w:r>
    </w:p>
    <w:p w14:paraId="5EA0966F">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办公电话：</w:t>
      </w:r>
      <w:r>
        <w:rPr>
          <w:rFonts w:hint="eastAsia" w:ascii="宋体" w:hAnsi="宋体" w:eastAsia="宋体" w:cs="宋体"/>
          <w:color w:val="auto"/>
          <w:kern w:val="0"/>
          <w:sz w:val="21"/>
          <w:szCs w:val="21"/>
          <w:highlight w:val="none"/>
          <w:lang w:val="en-US" w:eastAsia="zh-CN"/>
        </w:rPr>
        <w:t>13364300502</w:t>
      </w:r>
    </w:p>
    <w:p w14:paraId="1E079C87">
      <w:pPr>
        <w:keepNext w:val="0"/>
        <w:keepLines w:val="0"/>
        <w:pageBreakBefore w:val="0"/>
        <w:widowControl/>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4.监督部门：敦化市财政局政府采购管理工作办公室</w:t>
      </w:r>
    </w:p>
    <w:p w14:paraId="5A5E9CD4">
      <w:pPr>
        <w:widowControl/>
        <w:spacing w:line="360" w:lineRule="auto"/>
        <w:rPr>
          <w:rFonts w:hint="eastAsia" w:ascii="宋体" w:hAnsi="宋体" w:cs="宋体"/>
          <w:color w:val="auto"/>
          <w:kern w:val="0"/>
          <w:sz w:val="21"/>
          <w:szCs w:val="21"/>
          <w:highlight w:val="none"/>
        </w:rPr>
        <w:sectPr>
          <w:headerReference r:id="rId4" w:type="default"/>
          <w:footerReference r:id="rId5" w:type="default"/>
          <w:pgSz w:w="11906" w:h="16838"/>
          <w:pgMar w:top="1361" w:right="1304" w:bottom="1247" w:left="1304" w:header="680" w:footer="680"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color w:val="auto"/>
          <w:kern w:val="0"/>
          <w:sz w:val="21"/>
          <w:szCs w:val="21"/>
          <w:highlight w:val="none"/>
        </w:rPr>
        <w:br w:type="page"/>
      </w:r>
    </w:p>
    <w:p w14:paraId="7A294ED6">
      <w:pPr>
        <w:pStyle w:val="2"/>
        <w:bidi w:val="0"/>
        <w:rPr>
          <w:rFonts w:hint="eastAsia"/>
          <w:lang w:val="en-US" w:eastAsia="zh-CN"/>
        </w:rPr>
      </w:pPr>
      <w:bookmarkStart w:id="27" w:name="_Toc1032"/>
      <w:bookmarkStart w:id="28" w:name="_Toc1861"/>
      <w:r>
        <w:rPr>
          <w:rFonts w:hint="eastAsia"/>
          <w:lang w:val="en-US" w:eastAsia="zh-CN"/>
        </w:rPr>
        <w:t>第二章、供应商须知</w:t>
      </w:r>
      <w:bookmarkEnd w:id="2"/>
      <w:bookmarkEnd w:id="3"/>
      <w:bookmarkEnd w:id="4"/>
      <w:bookmarkEnd w:id="5"/>
      <w:bookmarkEnd w:id="6"/>
      <w:bookmarkEnd w:id="7"/>
      <w:bookmarkEnd w:id="8"/>
      <w:bookmarkEnd w:id="11"/>
      <w:bookmarkEnd w:id="12"/>
      <w:bookmarkEnd w:id="13"/>
      <w:bookmarkEnd w:id="27"/>
      <w:bookmarkEnd w:id="28"/>
    </w:p>
    <w:p w14:paraId="5A718A64">
      <w:pPr>
        <w:pStyle w:val="3"/>
        <w:keepNext/>
        <w:keepLines/>
        <w:pageBreakBefore w:val="0"/>
        <w:widowControl w:val="0"/>
        <w:kinsoku/>
        <w:wordWrap/>
        <w:overflowPunct/>
        <w:topLinePunct w:val="0"/>
        <w:autoSpaceDE/>
        <w:autoSpaceDN/>
        <w:bidi w:val="0"/>
        <w:adjustRightInd w:val="0"/>
        <w:snapToGrid w:val="0"/>
        <w:spacing w:before="0" w:after="0" w:line="360" w:lineRule="auto"/>
        <w:ind w:firstLine="211" w:firstLineChars="100"/>
        <w:jc w:val="left"/>
        <w:textAlignment w:val="auto"/>
        <w:rPr>
          <w:rFonts w:hint="eastAsia" w:ascii="宋体" w:hAnsi="宋体" w:eastAsia="宋体" w:cs="宋体"/>
          <w:color w:val="auto"/>
          <w:kern w:val="0"/>
          <w:sz w:val="21"/>
          <w:szCs w:val="21"/>
          <w:highlight w:val="none"/>
        </w:rPr>
      </w:pPr>
      <w:bookmarkStart w:id="29" w:name="_Toc373389052"/>
      <w:bookmarkStart w:id="30" w:name="_Toc8931"/>
      <w:bookmarkStart w:id="31" w:name="_Toc4711"/>
      <w:bookmarkStart w:id="32" w:name="_Toc13123"/>
      <w:bookmarkStart w:id="33" w:name="_Toc420417621"/>
      <w:bookmarkStart w:id="34" w:name="_Toc67490882"/>
      <w:bookmarkStart w:id="35" w:name="_Toc77593383"/>
      <w:bookmarkStart w:id="36" w:name="_Toc17816"/>
      <w:bookmarkStart w:id="37" w:name="_Toc457839486"/>
      <w:bookmarkStart w:id="38" w:name="_Toc152042387"/>
      <w:bookmarkStart w:id="39" w:name="_Toc28340"/>
      <w:bookmarkStart w:id="40" w:name="_Toc24574"/>
      <w:bookmarkStart w:id="41" w:name="_Toc246996252"/>
      <w:bookmarkStart w:id="42" w:name="_Toc179632627"/>
      <w:bookmarkStart w:id="43" w:name="_Toc16335"/>
      <w:bookmarkStart w:id="44" w:name="_Toc144974577"/>
      <w:bookmarkStart w:id="45" w:name="_Toc246996995"/>
      <w:bookmarkStart w:id="46" w:name="_Toc152045609"/>
      <w:bookmarkStart w:id="47" w:name="_Toc247085767"/>
      <w:r>
        <w:rPr>
          <w:rFonts w:hint="eastAsia" w:ascii="宋体" w:hAnsi="宋体" w:eastAsia="宋体" w:cs="宋体"/>
          <w:color w:val="auto"/>
          <w:kern w:val="0"/>
          <w:sz w:val="21"/>
          <w:szCs w:val="21"/>
          <w:highlight w:val="none"/>
        </w:rPr>
        <w:t>投标须知前附表</w:t>
      </w:r>
      <w:bookmarkEnd w:id="29"/>
      <w:bookmarkEnd w:id="30"/>
      <w:bookmarkEnd w:id="31"/>
      <w:bookmarkEnd w:id="32"/>
      <w:bookmarkEnd w:id="33"/>
      <w:bookmarkEnd w:id="34"/>
      <w:bookmarkEnd w:id="35"/>
      <w:bookmarkEnd w:id="36"/>
      <w:bookmarkEnd w:id="37"/>
    </w:p>
    <w:tbl>
      <w:tblPr>
        <w:tblStyle w:val="25"/>
        <w:tblW w:w="921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5"/>
        <w:gridCol w:w="2027"/>
        <w:gridCol w:w="6291"/>
      </w:tblGrid>
      <w:tr w14:paraId="101AD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895" w:type="dxa"/>
            <w:tcBorders>
              <w:top w:val="single" w:color="auto" w:sz="6" w:space="0"/>
              <w:left w:val="single" w:color="auto" w:sz="6" w:space="0"/>
              <w:bottom w:val="single" w:color="auto" w:sz="6" w:space="0"/>
            </w:tcBorders>
            <w:noWrap w:val="0"/>
            <w:tcMar>
              <w:left w:w="0" w:type="dxa"/>
              <w:right w:w="0" w:type="dxa"/>
            </w:tcMar>
            <w:vAlign w:val="top"/>
          </w:tcPr>
          <w:p w14:paraId="500BE26D">
            <w:pPr>
              <w:pStyle w:val="43"/>
              <w:snapToGrid w:val="0"/>
              <w:spacing w:before="46" w:beforeLines="15"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27" w:type="dxa"/>
            <w:tcBorders>
              <w:top w:val="single" w:color="auto" w:sz="6" w:space="0"/>
              <w:bottom w:val="single" w:color="auto" w:sz="6" w:space="0"/>
            </w:tcBorders>
            <w:noWrap w:val="0"/>
            <w:tcMar>
              <w:left w:w="0" w:type="dxa"/>
              <w:right w:w="0" w:type="dxa"/>
            </w:tcMar>
            <w:vAlign w:val="top"/>
          </w:tcPr>
          <w:p w14:paraId="5CAD07B9">
            <w:pPr>
              <w:pStyle w:val="43"/>
              <w:snapToGrid w:val="0"/>
              <w:spacing w:before="46" w:beforeLines="15"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6291" w:type="dxa"/>
            <w:tcBorders>
              <w:top w:val="single" w:color="auto" w:sz="6" w:space="0"/>
              <w:bottom w:val="single" w:color="auto" w:sz="6" w:space="0"/>
              <w:right w:val="single" w:color="auto" w:sz="6" w:space="0"/>
            </w:tcBorders>
            <w:noWrap w:val="0"/>
            <w:tcMar>
              <w:left w:w="0" w:type="dxa"/>
              <w:right w:w="0" w:type="dxa"/>
            </w:tcMar>
            <w:vAlign w:val="top"/>
          </w:tcPr>
          <w:p w14:paraId="5F4F9534">
            <w:pPr>
              <w:pStyle w:val="43"/>
              <w:snapToGrid w:val="0"/>
              <w:spacing w:before="46" w:beforeLines="15"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编列内容</w:t>
            </w:r>
          </w:p>
        </w:tc>
      </w:tr>
      <w:tr w14:paraId="5E4D1C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92E1E77">
            <w:pPr>
              <w:pStyle w:val="7"/>
              <w:adjustRightInd w:val="0"/>
              <w:snapToGrid w:val="0"/>
              <w:spacing w:before="46" w:beforeLines="15"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027" w:type="dxa"/>
            <w:tcBorders>
              <w:top w:val="single" w:color="auto" w:sz="6" w:space="0"/>
              <w:bottom w:val="single" w:color="auto" w:sz="6" w:space="0"/>
            </w:tcBorders>
            <w:noWrap w:val="0"/>
            <w:tcMar>
              <w:left w:w="0" w:type="dxa"/>
              <w:right w:w="0" w:type="dxa"/>
            </w:tcMar>
            <w:vAlign w:val="center"/>
          </w:tcPr>
          <w:p w14:paraId="3C1F94D7">
            <w:pPr>
              <w:adjustRightInd w:val="0"/>
              <w:snapToGrid w:val="0"/>
              <w:spacing w:before="46" w:beforeLines="15" w:line="24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0DFFFE28">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采购人名称：敦化市黑土地保护监测中心</w:t>
            </w:r>
          </w:p>
          <w:p w14:paraId="328E152F">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地址：敦化市开发区金山路4号</w:t>
            </w:r>
          </w:p>
          <w:p w14:paraId="5FA1A197">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联系人：黄金亮</w:t>
            </w:r>
          </w:p>
          <w:p w14:paraId="2BC29D8B">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联系方式：13844300411</w:t>
            </w:r>
          </w:p>
        </w:tc>
      </w:tr>
      <w:tr w14:paraId="30B091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2449A37">
            <w:pPr>
              <w:pStyle w:val="7"/>
              <w:adjustRightInd w:val="0"/>
              <w:snapToGrid w:val="0"/>
              <w:spacing w:before="46" w:beforeLines="15"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027" w:type="dxa"/>
            <w:tcBorders>
              <w:top w:val="single" w:color="auto" w:sz="6" w:space="0"/>
              <w:bottom w:val="single" w:color="auto" w:sz="6" w:space="0"/>
            </w:tcBorders>
            <w:noWrap w:val="0"/>
            <w:tcMar>
              <w:left w:w="0" w:type="dxa"/>
              <w:right w:w="0" w:type="dxa"/>
            </w:tcMar>
            <w:vAlign w:val="center"/>
          </w:tcPr>
          <w:p w14:paraId="2EAC6F02">
            <w:pPr>
              <w:adjustRightInd w:val="0"/>
              <w:snapToGrid w:val="0"/>
              <w:spacing w:before="46" w:beforeLines="15" w:line="24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1468BD9F">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名称：吉林省世博项目管理有限公司</w:t>
            </w:r>
          </w:p>
          <w:p w14:paraId="41708E72">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地址：长春市二道区通安小区1号楼103室-04</w:t>
            </w:r>
          </w:p>
          <w:p w14:paraId="276393C3">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联系人：魏中华</w:t>
            </w:r>
          </w:p>
          <w:p w14:paraId="309F258E">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办公电话：13364300502</w:t>
            </w:r>
          </w:p>
        </w:tc>
      </w:tr>
      <w:tr w14:paraId="0EF9B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3FB9C23">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027" w:type="dxa"/>
            <w:tcBorders>
              <w:top w:val="single" w:color="auto" w:sz="6" w:space="0"/>
              <w:bottom w:val="single" w:color="auto" w:sz="6" w:space="0"/>
            </w:tcBorders>
            <w:noWrap w:val="0"/>
            <w:tcMar>
              <w:left w:w="0" w:type="dxa"/>
              <w:right w:w="0" w:type="dxa"/>
            </w:tcMar>
            <w:vAlign w:val="center"/>
          </w:tcPr>
          <w:p w14:paraId="1A04D9D1">
            <w:pPr>
              <w:pStyle w:val="43"/>
              <w:snapToGrid w:val="0"/>
              <w:spacing w:before="46" w:beforeLines="15" w:line="240" w:lineRule="auto"/>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项目名称及项目编号</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51D1F567">
            <w:pPr>
              <w:adjustRightInd w:val="0"/>
              <w:snapToGrid w:val="0"/>
              <w:spacing w:before="46" w:beforeLines="15"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Hans"/>
              </w:rPr>
              <w:t>项目名称：2025年敦化市大豆“三新”集成配套技术推广项目（</w:t>
            </w:r>
            <w:r>
              <w:rPr>
                <w:rFonts w:hint="eastAsia" w:ascii="宋体" w:hAnsi="宋体" w:eastAsia="宋体" w:cs="宋体"/>
                <w:bCs/>
                <w:color w:val="auto"/>
                <w:sz w:val="24"/>
                <w:szCs w:val="24"/>
                <w:highlight w:val="none"/>
                <w:lang w:val="en-US" w:eastAsia="zh-CN"/>
              </w:rPr>
              <w:t>二次</w:t>
            </w:r>
            <w:r>
              <w:rPr>
                <w:rFonts w:hint="eastAsia" w:ascii="宋体" w:hAnsi="宋体" w:eastAsia="宋体" w:cs="宋体"/>
                <w:bCs/>
                <w:color w:val="auto"/>
                <w:sz w:val="24"/>
                <w:szCs w:val="24"/>
                <w:highlight w:val="none"/>
                <w:lang w:val="zh-CN" w:eastAsia="zh-Hans"/>
              </w:rPr>
              <w:t>）</w:t>
            </w:r>
          </w:p>
          <w:p w14:paraId="6425BAA9">
            <w:pPr>
              <w:adjustRightInd w:val="0"/>
              <w:snapToGrid w:val="0"/>
              <w:spacing w:before="46" w:beforeLines="15" w:line="24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Hans"/>
              </w:rPr>
              <w:t>项目编号：</w:t>
            </w:r>
            <w:r>
              <w:rPr>
                <w:rFonts w:hint="eastAsia" w:ascii="宋体" w:hAnsi="宋体" w:eastAsia="宋体" w:cs="宋体"/>
                <w:bCs/>
                <w:color w:val="auto"/>
                <w:sz w:val="24"/>
                <w:szCs w:val="24"/>
                <w:highlight w:val="none"/>
                <w:lang w:val="zh-CN" w:eastAsia="zh-Hans"/>
              </w:rPr>
              <w:fldChar w:fldCharType="begin"/>
            </w:r>
            <w:r>
              <w:rPr>
                <w:rFonts w:hint="eastAsia" w:ascii="宋体" w:hAnsi="宋体" w:eastAsia="宋体" w:cs="宋体"/>
                <w:bCs/>
                <w:color w:val="auto"/>
                <w:sz w:val="24"/>
                <w:szCs w:val="24"/>
                <w:highlight w:val="none"/>
                <w:lang w:val="zh-CN" w:eastAsia="zh-Hans"/>
              </w:rPr>
              <w:instrText xml:space="preserve"> HYPERLINK "https://www.zcygov.cn/gaea/api/project/flow/redirect?projectId=7302824973215203387&amp;newUrl=https://www.zcygov.cn/micro-app-back-index/blank?_flow_type_=agency&amp;_flow_projectId_=7302824973215203387&amp;_jump_page_type_=project_procurement_management_flow&amp;_app_=zcy.procurement&amp;oldUrl=https://www.zcygov.cn/project-center/_procurement_/project-result-detail/7302824973215203387" \t "https://www.zcygov.cn/project-center/_procurement_/self-project/_blank" </w:instrText>
            </w:r>
            <w:r>
              <w:rPr>
                <w:rFonts w:hint="eastAsia" w:ascii="宋体" w:hAnsi="宋体" w:eastAsia="宋体" w:cs="宋体"/>
                <w:bCs/>
                <w:color w:val="auto"/>
                <w:sz w:val="24"/>
                <w:szCs w:val="24"/>
                <w:highlight w:val="none"/>
                <w:lang w:val="zh-CN" w:eastAsia="zh-Hans"/>
              </w:rPr>
              <w:fldChar w:fldCharType="separate"/>
            </w:r>
            <w:r>
              <w:rPr>
                <w:rFonts w:hint="eastAsia" w:ascii="宋体" w:hAnsi="宋体" w:eastAsia="宋体" w:cs="宋体"/>
                <w:bCs/>
                <w:color w:val="auto"/>
                <w:sz w:val="24"/>
                <w:szCs w:val="24"/>
                <w:highlight w:val="none"/>
                <w:lang w:val="zh-CN" w:eastAsia="zh-Hans"/>
              </w:rPr>
              <w:t>采购计划-[2025]-00105号-JLSB2025-102C-F</w:t>
            </w:r>
            <w:r>
              <w:rPr>
                <w:rFonts w:hint="eastAsia" w:ascii="宋体" w:hAnsi="宋体" w:eastAsia="宋体" w:cs="宋体"/>
                <w:bCs/>
                <w:color w:val="auto"/>
                <w:sz w:val="24"/>
                <w:szCs w:val="24"/>
                <w:highlight w:val="none"/>
                <w:lang w:val="zh-CN" w:eastAsia="zh-Hans"/>
              </w:rPr>
              <w:fldChar w:fldCharType="end"/>
            </w:r>
            <w:r>
              <w:rPr>
                <w:rFonts w:hint="eastAsia" w:ascii="宋体" w:hAnsi="宋体" w:eastAsia="宋体" w:cs="宋体"/>
                <w:bCs/>
                <w:color w:val="auto"/>
                <w:sz w:val="24"/>
                <w:szCs w:val="24"/>
                <w:highlight w:val="none"/>
                <w:lang w:val="en-US" w:eastAsia="zh-CN"/>
              </w:rPr>
              <w:t>-1</w:t>
            </w:r>
          </w:p>
        </w:tc>
      </w:tr>
      <w:tr w14:paraId="502750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6821684">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027" w:type="dxa"/>
            <w:tcBorders>
              <w:top w:val="single" w:color="auto" w:sz="6" w:space="0"/>
              <w:bottom w:val="single" w:color="auto" w:sz="6" w:space="0"/>
            </w:tcBorders>
            <w:noWrap w:val="0"/>
            <w:tcMar>
              <w:left w:w="0" w:type="dxa"/>
              <w:right w:w="0" w:type="dxa"/>
            </w:tcMar>
            <w:vAlign w:val="center"/>
          </w:tcPr>
          <w:p w14:paraId="315BD941">
            <w:pPr>
              <w:pStyle w:val="43"/>
              <w:snapToGrid w:val="0"/>
              <w:spacing w:before="46" w:beforeLines="15" w:line="240" w:lineRule="auto"/>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项目地点</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77F47655">
            <w:pPr>
              <w:adjustRightInd w:val="0"/>
              <w:snapToGrid w:val="0"/>
              <w:spacing w:before="46" w:beforeLines="15"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敦化市</w:t>
            </w:r>
          </w:p>
        </w:tc>
      </w:tr>
      <w:tr w14:paraId="044F4E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8A85F32">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027" w:type="dxa"/>
            <w:tcBorders>
              <w:top w:val="single" w:color="auto" w:sz="6" w:space="0"/>
            </w:tcBorders>
            <w:noWrap w:val="0"/>
            <w:tcMar>
              <w:left w:w="0" w:type="dxa"/>
              <w:right w:w="0" w:type="dxa"/>
            </w:tcMar>
            <w:vAlign w:val="center"/>
          </w:tcPr>
          <w:p w14:paraId="1D5E126D">
            <w:pPr>
              <w:pStyle w:val="43"/>
              <w:snapToGrid w:val="0"/>
              <w:spacing w:before="46" w:beforeLines="15" w:line="240" w:lineRule="auto"/>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资金来源及比例</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1547D95B">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100%</w:t>
            </w:r>
            <w:r>
              <w:rPr>
                <w:rFonts w:hint="eastAsia" w:ascii="宋体" w:hAnsi="宋体" w:eastAsia="宋体" w:cs="宋体"/>
                <w:bCs/>
                <w:color w:val="auto"/>
                <w:sz w:val="24"/>
                <w:szCs w:val="24"/>
                <w:highlight w:val="none"/>
                <w:lang w:val="en-US" w:eastAsia="zh-CN"/>
              </w:rPr>
              <w:t>财政资金</w:t>
            </w:r>
          </w:p>
        </w:tc>
      </w:tr>
      <w:tr w14:paraId="312A3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tcBorders>
            <w:noWrap w:val="0"/>
            <w:tcMar>
              <w:left w:w="0" w:type="dxa"/>
              <w:right w:w="0" w:type="dxa"/>
            </w:tcMar>
            <w:vAlign w:val="center"/>
          </w:tcPr>
          <w:p w14:paraId="1C00763B">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027" w:type="dxa"/>
            <w:tcBorders>
              <w:top w:val="single" w:color="auto" w:sz="6" w:space="0"/>
              <w:bottom w:val="single" w:color="auto" w:sz="6" w:space="0"/>
            </w:tcBorders>
            <w:noWrap w:val="0"/>
            <w:tcMar>
              <w:left w:w="0" w:type="dxa"/>
              <w:right w:w="0" w:type="dxa"/>
            </w:tcMar>
            <w:vAlign w:val="center"/>
          </w:tcPr>
          <w:p w14:paraId="0B7B21FF">
            <w:pPr>
              <w:pStyle w:val="43"/>
              <w:snapToGrid w:val="0"/>
              <w:spacing w:before="46" w:beforeLines="15" w:line="240" w:lineRule="auto"/>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采购需求</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2EBDE271">
            <w:pPr>
              <w:adjustRightInd w:val="0"/>
              <w:snapToGrid w:val="0"/>
              <w:spacing w:before="46" w:beforeLines="15"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采购满足3万亩大豆叶面肥、新型叶肥、杀菌剂和3万亩大豆无人机航化作业喷施服务，具体详见第四章采购需求；</w:t>
            </w:r>
          </w:p>
        </w:tc>
      </w:tr>
      <w:tr w14:paraId="0A2ED6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C5769A8">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027" w:type="dxa"/>
            <w:tcBorders>
              <w:top w:val="single" w:color="auto" w:sz="6" w:space="0"/>
              <w:bottom w:val="single" w:color="auto" w:sz="6" w:space="0"/>
            </w:tcBorders>
            <w:noWrap w:val="0"/>
            <w:tcMar>
              <w:left w:w="0" w:type="dxa"/>
              <w:right w:w="0" w:type="dxa"/>
            </w:tcMar>
            <w:vAlign w:val="center"/>
          </w:tcPr>
          <w:p w14:paraId="34EE1634">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4565344C">
            <w:pPr>
              <w:adjustRightInd w:val="0"/>
              <w:snapToGrid w:val="0"/>
              <w:spacing w:before="46" w:beforeLines="15" w:line="240" w:lineRule="auto"/>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eastAsia="zh-CN"/>
              </w:rPr>
              <w:t>以实际签订合同为准</w:t>
            </w:r>
          </w:p>
        </w:tc>
      </w:tr>
      <w:tr w14:paraId="1768D4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FAC1C5F">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027" w:type="dxa"/>
            <w:tcBorders>
              <w:top w:val="single" w:color="auto" w:sz="6" w:space="0"/>
              <w:bottom w:val="single" w:color="auto" w:sz="6" w:space="0"/>
            </w:tcBorders>
            <w:noWrap w:val="0"/>
            <w:tcMar>
              <w:left w:w="0" w:type="dxa"/>
              <w:right w:w="0" w:type="dxa"/>
            </w:tcMar>
            <w:vAlign w:val="center"/>
          </w:tcPr>
          <w:p w14:paraId="11A94918">
            <w:pPr>
              <w:pStyle w:val="43"/>
              <w:snapToGrid w:val="0"/>
              <w:spacing w:before="46" w:beforeLines="15" w:line="240" w:lineRule="auto"/>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en-US" w:eastAsia="zh-CN"/>
              </w:rPr>
              <w:t>质量</w:t>
            </w:r>
            <w:r>
              <w:rPr>
                <w:rFonts w:hint="eastAsia" w:ascii="宋体" w:hAnsi="宋体" w:eastAsia="宋体" w:cs="宋体"/>
                <w:bCs/>
                <w:color w:val="auto"/>
                <w:kern w:val="2"/>
                <w:sz w:val="24"/>
                <w:szCs w:val="24"/>
                <w:highlight w:val="none"/>
              </w:rPr>
              <w:t>标准</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12888363">
            <w:pPr>
              <w:adjustRightInd w:val="0"/>
              <w:snapToGrid w:val="0"/>
              <w:spacing w:before="46" w:beforeLines="15" w:line="240" w:lineRule="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符合国家质量标准和行业要求</w:t>
            </w:r>
          </w:p>
        </w:tc>
      </w:tr>
      <w:tr w14:paraId="4C9D8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567A666">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027" w:type="dxa"/>
            <w:tcBorders>
              <w:top w:val="single" w:color="auto" w:sz="6" w:space="0"/>
              <w:bottom w:val="single" w:color="auto" w:sz="6" w:space="0"/>
            </w:tcBorders>
            <w:noWrap w:val="0"/>
            <w:tcMar>
              <w:left w:w="0" w:type="dxa"/>
              <w:right w:w="0" w:type="dxa"/>
            </w:tcMar>
            <w:vAlign w:val="center"/>
          </w:tcPr>
          <w:p w14:paraId="23534B2A">
            <w:pPr>
              <w:adjustRightInd w:val="0"/>
              <w:snapToGrid w:val="0"/>
              <w:spacing w:before="46" w:beforeLines="15" w:line="24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供应商资质条件、能力和信誉</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7822F00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1.满足《中华人民共和国政府采购法》第二十二条规定。</w:t>
            </w:r>
          </w:p>
          <w:p w14:paraId="40DA08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2.落实政府采购政策需满足的资格要求：</w:t>
            </w:r>
            <w:r>
              <w:rPr>
                <w:rFonts w:hint="eastAsia" w:ascii="宋体" w:hAnsi="宋体" w:eastAsia="宋体" w:cs="宋体"/>
                <w:b/>
                <w:bCs/>
                <w:color w:val="auto"/>
                <w:kern w:val="0"/>
                <w:sz w:val="24"/>
                <w:szCs w:val="24"/>
                <w:highlight w:val="none"/>
                <w:lang w:val="en-US" w:eastAsia="zh-CN" w:bidi="ar"/>
              </w:rPr>
              <w:t>本项目为专门面向中小企业的采购项目</w:t>
            </w:r>
            <w:r>
              <w:rPr>
                <w:rFonts w:hint="eastAsia" w:ascii="宋体" w:hAnsi="宋体" w:eastAsia="宋体" w:cs="宋体"/>
                <w:color w:val="auto"/>
                <w:kern w:val="0"/>
                <w:sz w:val="24"/>
                <w:szCs w:val="24"/>
                <w:highlight w:val="none"/>
                <w:lang w:val="en-US" w:eastAsia="zh-CN" w:bidi="ar"/>
              </w:rPr>
              <w:t>。</w:t>
            </w:r>
          </w:p>
          <w:p w14:paraId="5D0C39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3.本项目的特定资格要求：</w:t>
            </w:r>
          </w:p>
          <w:p w14:paraId="003FB6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3.1供应商具备有效的营业执照，营业执照经营范围须包含病虫害防治或航空喷洒(撒)等；具备民用无人驾驶航空器运营合格证、供应商需提供相对应的肥料登记证、农药登记证。</w:t>
            </w:r>
          </w:p>
          <w:p w14:paraId="0BC5F21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3.2供应商须具有良好的商业信誉和健全的财务会计制度，提供近三年（2022～2024年）财务报表或财务审计报告（经会计师事务所或审计机构出具，新成立不足三年的企业需提供自成立之日起至2024年的财务报表或财务审计报告，2025年以后成立的企业应提供财务状况良好承诺书）；</w:t>
            </w:r>
          </w:p>
          <w:p w14:paraId="163B51A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3.3拒绝列入政府取消响应资格记录期间的企业或个人投标；</w:t>
            </w:r>
          </w:p>
          <w:p w14:paraId="23198C8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3.4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不得为被“国家企业信用信息公示系统”网站（www.gsxt.gov.cn）列入行政处罚信息、经营异常名录信息和严重违法失信企业名单（黑名单）的供应商。</w:t>
            </w:r>
          </w:p>
          <w:p w14:paraId="1321670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3.5供应商参加政府采购活动近三年（2022年1月1日至投标截止之日），在经营活动中没有重大违法记录。</w:t>
            </w:r>
          </w:p>
          <w:p w14:paraId="59F5CCF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t>3.6与采购人存在利害关系可能影响采购公正性的法人、其它组织或者个人，不得参加投标；单位负责人为同一人或者存在直接控股、管理关系的不同供应商，不得参加同一合同项下的政府采购活动。违反这两款规定的，相关投标均无效。</w:t>
            </w:r>
          </w:p>
        </w:tc>
      </w:tr>
      <w:tr w14:paraId="14CBC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32379F8">
            <w:pPr>
              <w:pStyle w:val="43"/>
              <w:snapToGrid w:val="0"/>
              <w:spacing w:before="46" w:beforeLines="15"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2027" w:type="dxa"/>
            <w:tcBorders>
              <w:top w:val="single" w:color="auto" w:sz="6" w:space="0"/>
              <w:bottom w:val="single" w:color="auto" w:sz="6" w:space="0"/>
            </w:tcBorders>
            <w:noWrap w:val="0"/>
            <w:tcMar>
              <w:left w:w="0" w:type="dxa"/>
              <w:right w:w="0" w:type="dxa"/>
            </w:tcMar>
            <w:vAlign w:val="center"/>
          </w:tcPr>
          <w:p w14:paraId="5E9A6EBD">
            <w:pPr>
              <w:adjustRightInd w:val="0"/>
              <w:snapToGrid w:val="0"/>
              <w:spacing w:before="46" w:beforeLines="15" w:line="24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不得存在下列情形</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78301E2C">
            <w:pPr>
              <w:adjustRightInd w:val="0"/>
              <w:snapToGrid w:val="0"/>
              <w:spacing w:before="46" w:beforeLines="15"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(1)为采购人不具有独立法人资格的附属机构(单位)；</w:t>
            </w:r>
          </w:p>
          <w:p w14:paraId="4AB5CF29">
            <w:pPr>
              <w:adjustRightInd w:val="0"/>
              <w:snapToGrid w:val="0"/>
              <w:spacing w:before="46" w:beforeLines="15"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(2)为本项目提供采购代理服务的；</w:t>
            </w:r>
          </w:p>
          <w:p w14:paraId="4455C841">
            <w:pPr>
              <w:adjustRightInd w:val="0"/>
              <w:snapToGrid w:val="0"/>
              <w:spacing w:before="46" w:beforeLines="15"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(3)被责令停业的；</w:t>
            </w:r>
          </w:p>
          <w:p w14:paraId="446E7CEA">
            <w:pPr>
              <w:adjustRightInd w:val="0"/>
              <w:snapToGrid w:val="0"/>
              <w:spacing w:before="46" w:beforeLines="15"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(4)被暂停或取消磋商资格的；</w:t>
            </w:r>
          </w:p>
          <w:p w14:paraId="3AA06626">
            <w:pPr>
              <w:adjustRightInd w:val="0"/>
              <w:snapToGrid w:val="0"/>
              <w:spacing w:before="46" w:beforeLines="15"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(5)财产被接管或冻结的；</w:t>
            </w:r>
          </w:p>
          <w:p w14:paraId="7BB0AADA">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(6)在最近三年内有骗取中标或严重违约的。</w:t>
            </w:r>
          </w:p>
        </w:tc>
      </w:tr>
      <w:tr w14:paraId="21F0F2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A707F9F">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p>
        </w:tc>
        <w:tc>
          <w:tcPr>
            <w:tcW w:w="2027" w:type="dxa"/>
            <w:tcBorders>
              <w:top w:val="single" w:color="auto" w:sz="6" w:space="0"/>
              <w:bottom w:val="single" w:color="auto" w:sz="6" w:space="0"/>
            </w:tcBorders>
            <w:noWrap w:val="0"/>
            <w:tcMar>
              <w:left w:w="0" w:type="dxa"/>
              <w:right w:w="0" w:type="dxa"/>
            </w:tcMar>
            <w:vAlign w:val="center"/>
          </w:tcPr>
          <w:p w14:paraId="5CD57887">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是否接受联合体投标</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27B4D136">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不接受</w:t>
            </w:r>
          </w:p>
        </w:tc>
      </w:tr>
      <w:tr w14:paraId="2ACDBC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72FEE09">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027" w:type="dxa"/>
            <w:tcBorders>
              <w:top w:val="single" w:color="auto" w:sz="6" w:space="0"/>
              <w:bottom w:val="single" w:color="auto" w:sz="6" w:space="0"/>
            </w:tcBorders>
            <w:noWrap w:val="0"/>
            <w:tcMar>
              <w:left w:w="0" w:type="dxa"/>
              <w:right w:w="0" w:type="dxa"/>
            </w:tcMar>
            <w:vAlign w:val="center"/>
          </w:tcPr>
          <w:p w14:paraId="5E508D1D">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踏勘现场</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27E97FB5">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不组织</w:t>
            </w:r>
          </w:p>
          <w:p w14:paraId="0CAAAE16">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供应商自行踏勘</w:t>
            </w:r>
          </w:p>
        </w:tc>
      </w:tr>
      <w:tr w14:paraId="406CDF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A7E43BD">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2027" w:type="dxa"/>
            <w:tcBorders>
              <w:top w:val="single" w:color="auto" w:sz="6" w:space="0"/>
              <w:bottom w:val="single" w:color="auto" w:sz="6" w:space="0"/>
            </w:tcBorders>
            <w:noWrap w:val="0"/>
            <w:tcMar>
              <w:left w:w="0" w:type="dxa"/>
              <w:right w:w="0" w:type="dxa"/>
            </w:tcMar>
            <w:vAlign w:val="center"/>
          </w:tcPr>
          <w:p w14:paraId="63B60C53">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投标预备会</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483C222F">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不召开</w:t>
            </w:r>
          </w:p>
        </w:tc>
      </w:tr>
      <w:tr w14:paraId="249E1F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882B4B1">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1.10.1</w:t>
            </w:r>
          </w:p>
        </w:tc>
        <w:tc>
          <w:tcPr>
            <w:tcW w:w="2027" w:type="dxa"/>
            <w:tcBorders>
              <w:top w:val="single" w:color="auto" w:sz="6" w:space="0"/>
              <w:bottom w:val="single" w:color="auto" w:sz="6" w:space="0"/>
            </w:tcBorders>
            <w:noWrap w:val="0"/>
            <w:tcMar>
              <w:left w:w="0" w:type="dxa"/>
              <w:right w:w="0" w:type="dxa"/>
            </w:tcMar>
            <w:vAlign w:val="center"/>
          </w:tcPr>
          <w:p w14:paraId="6EC72438">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供应商提出问题的截止时间</w:t>
            </w:r>
          </w:p>
          <w:p w14:paraId="05E506C7">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4CE3969E">
            <w:pPr>
              <w:adjustRightInd w:val="0"/>
              <w:snapToGrid w:val="0"/>
              <w:spacing w:before="46" w:beforeLines="15"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磋商响应文件递交截止时间前 5 日供应商对竞争性磋商文件不清楚的问题盖公章后提交给采购代理机构，逾期概不受理。</w:t>
            </w:r>
          </w:p>
          <w:p w14:paraId="30367275">
            <w:pPr>
              <w:adjustRightInd w:val="0"/>
              <w:snapToGrid w:val="0"/>
              <w:spacing w:before="46" w:beforeLines="15"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联系人：吉林省世博项目管理有限公司</w:t>
            </w:r>
          </w:p>
          <w:p w14:paraId="328C4CFD">
            <w:pPr>
              <w:adjustRightInd w:val="0"/>
              <w:snapToGrid w:val="0"/>
              <w:spacing w:before="46" w:beforeLines="15"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联系电话：13364300502</w:t>
            </w:r>
          </w:p>
        </w:tc>
      </w:tr>
      <w:tr w14:paraId="0CF678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27D76DF0">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1.10.2</w:t>
            </w:r>
          </w:p>
        </w:tc>
        <w:tc>
          <w:tcPr>
            <w:tcW w:w="2027" w:type="dxa"/>
            <w:tcBorders>
              <w:top w:val="single" w:color="auto" w:sz="6" w:space="0"/>
              <w:bottom w:val="single" w:color="auto" w:sz="6" w:space="0"/>
            </w:tcBorders>
            <w:noWrap w:val="0"/>
            <w:tcMar>
              <w:left w:w="0" w:type="dxa"/>
              <w:right w:w="0" w:type="dxa"/>
            </w:tcMar>
            <w:vAlign w:val="center"/>
          </w:tcPr>
          <w:p w14:paraId="7D28E6AD">
            <w:pPr>
              <w:pStyle w:val="43"/>
              <w:snapToGrid w:val="0"/>
              <w:spacing w:before="46" w:beforeLines="15" w:line="240" w:lineRule="auto"/>
              <w:ind w:left="105" w:leftChars="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采购人书面澄清的时间</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5876C982">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磋商响应文件递交截止时间前5日</w:t>
            </w:r>
          </w:p>
        </w:tc>
      </w:tr>
      <w:tr w14:paraId="134815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055A0C10">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w:t>
            </w:r>
          </w:p>
        </w:tc>
        <w:tc>
          <w:tcPr>
            <w:tcW w:w="2027" w:type="dxa"/>
            <w:tcBorders>
              <w:top w:val="single" w:color="auto" w:sz="6" w:space="0"/>
              <w:bottom w:val="single" w:color="auto" w:sz="6" w:space="0"/>
            </w:tcBorders>
            <w:noWrap w:val="0"/>
            <w:tcMar>
              <w:left w:w="0" w:type="dxa"/>
              <w:right w:w="0" w:type="dxa"/>
            </w:tcMar>
            <w:vAlign w:val="center"/>
          </w:tcPr>
          <w:p w14:paraId="11DC8B84">
            <w:pPr>
              <w:adjustRightInd w:val="0"/>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66A19CFC">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不</w:t>
            </w:r>
            <w:r>
              <w:rPr>
                <w:rFonts w:hint="eastAsia" w:ascii="宋体" w:hAnsi="宋体" w:eastAsia="宋体" w:cs="宋体"/>
                <w:bCs/>
                <w:color w:val="auto"/>
                <w:sz w:val="24"/>
                <w:szCs w:val="24"/>
                <w:highlight w:val="none"/>
                <w:lang w:val="zh-CN" w:eastAsia="zh-CN"/>
              </w:rPr>
              <w:t>允许</w:t>
            </w:r>
          </w:p>
        </w:tc>
      </w:tr>
      <w:tr w14:paraId="678085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1B1D035B">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w:t>
            </w:r>
          </w:p>
        </w:tc>
        <w:tc>
          <w:tcPr>
            <w:tcW w:w="2027" w:type="dxa"/>
            <w:tcBorders>
              <w:top w:val="single" w:color="auto" w:sz="6" w:space="0"/>
              <w:bottom w:val="single" w:color="auto" w:sz="6" w:space="0"/>
            </w:tcBorders>
            <w:noWrap w:val="0"/>
            <w:tcMar>
              <w:left w:w="0" w:type="dxa"/>
              <w:right w:w="0" w:type="dxa"/>
            </w:tcMar>
            <w:vAlign w:val="center"/>
          </w:tcPr>
          <w:p w14:paraId="010EA871">
            <w:pPr>
              <w:adjustRightInd w:val="0"/>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01888FC2">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不允许</w:t>
            </w:r>
          </w:p>
        </w:tc>
      </w:tr>
      <w:tr w14:paraId="44FA8F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3410C836">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027" w:type="dxa"/>
            <w:tcBorders>
              <w:top w:val="single" w:color="auto" w:sz="6" w:space="0"/>
              <w:bottom w:val="single" w:color="auto" w:sz="6" w:space="0"/>
            </w:tcBorders>
            <w:noWrap w:val="0"/>
            <w:tcMar>
              <w:left w:w="0" w:type="dxa"/>
              <w:right w:w="0" w:type="dxa"/>
            </w:tcMar>
            <w:vAlign w:val="center"/>
          </w:tcPr>
          <w:p w14:paraId="3B07DAE7">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构成采购文件的</w:t>
            </w:r>
          </w:p>
          <w:p w14:paraId="3E9AE04D">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其他材料</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333A18D2">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w:t>
            </w:r>
          </w:p>
        </w:tc>
      </w:tr>
      <w:tr w14:paraId="348E1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6" w:space="0"/>
              <w:bottom w:val="single" w:color="auto" w:sz="4" w:space="0"/>
            </w:tcBorders>
            <w:noWrap w:val="0"/>
            <w:tcMar>
              <w:left w:w="0" w:type="dxa"/>
              <w:right w:w="0" w:type="dxa"/>
            </w:tcMar>
            <w:vAlign w:val="center"/>
          </w:tcPr>
          <w:p w14:paraId="5A8491CA">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027" w:type="dxa"/>
            <w:tcBorders>
              <w:top w:val="single" w:color="auto" w:sz="6" w:space="0"/>
              <w:bottom w:val="single" w:color="auto" w:sz="6" w:space="0"/>
            </w:tcBorders>
            <w:noWrap w:val="0"/>
            <w:tcMar>
              <w:left w:w="0" w:type="dxa"/>
              <w:right w:w="0" w:type="dxa"/>
            </w:tcMar>
            <w:vAlign w:val="center"/>
          </w:tcPr>
          <w:p w14:paraId="4E401D95">
            <w:pPr>
              <w:autoSpaceDE w:val="0"/>
              <w:autoSpaceDN w:val="0"/>
              <w:adjustRightInd w:val="0"/>
              <w:snapToGrid w:val="0"/>
              <w:spacing w:line="24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供应商确认收到采购文件澄清的时间</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48F6F3D5">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在收到相应澄清文件后24小时内</w:t>
            </w:r>
          </w:p>
        </w:tc>
      </w:tr>
      <w:tr w14:paraId="4FA214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6" w:space="0"/>
            </w:tcBorders>
            <w:noWrap w:val="0"/>
            <w:tcMar>
              <w:left w:w="0" w:type="dxa"/>
              <w:right w:w="0" w:type="dxa"/>
            </w:tcMar>
            <w:vAlign w:val="center"/>
          </w:tcPr>
          <w:p w14:paraId="5881BA8A">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027" w:type="dxa"/>
            <w:tcBorders>
              <w:top w:val="single" w:color="auto" w:sz="6" w:space="0"/>
            </w:tcBorders>
            <w:noWrap w:val="0"/>
            <w:tcMar>
              <w:left w:w="0" w:type="dxa"/>
              <w:right w:w="0" w:type="dxa"/>
            </w:tcMar>
            <w:vAlign w:val="center"/>
          </w:tcPr>
          <w:p w14:paraId="5DD3DC62">
            <w:pPr>
              <w:autoSpaceDE w:val="0"/>
              <w:autoSpaceDN w:val="0"/>
              <w:adjustRightInd w:val="0"/>
              <w:snapToGrid w:val="0"/>
              <w:spacing w:line="24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供应商确认收到采购文件修改内容的时间</w:t>
            </w:r>
          </w:p>
        </w:tc>
        <w:tc>
          <w:tcPr>
            <w:tcW w:w="6291" w:type="dxa"/>
            <w:tcBorders>
              <w:top w:val="single" w:color="auto" w:sz="6" w:space="0"/>
              <w:right w:val="single" w:color="auto" w:sz="6" w:space="0"/>
            </w:tcBorders>
            <w:noWrap w:val="0"/>
            <w:tcMar>
              <w:left w:w="0" w:type="dxa"/>
              <w:right w:w="0" w:type="dxa"/>
            </w:tcMar>
            <w:vAlign w:val="center"/>
          </w:tcPr>
          <w:p w14:paraId="6C949C22">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在收到相应澄清文件后24小时内</w:t>
            </w:r>
          </w:p>
        </w:tc>
      </w:tr>
      <w:tr w14:paraId="756068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6" w:space="0"/>
            </w:tcBorders>
            <w:noWrap w:val="0"/>
            <w:tcMar>
              <w:left w:w="0" w:type="dxa"/>
              <w:right w:w="0" w:type="dxa"/>
            </w:tcMar>
            <w:vAlign w:val="center"/>
          </w:tcPr>
          <w:p w14:paraId="138A265C">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027" w:type="dxa"/>
            <w:tcBorders>
              <w:top w:val="single" w:color="auto" w:sz="6" w:space="0"/>
            </w:tcBorders>
            <w:noWrap w:val="0"/>
            <w:tcMar>
              <w:left w:w="0" w:type="dxa"/>
              <w:right w:w="0" w:type="dxa"/>
            </w:tcMar>
            <w:vAlign w:val="center"/>
          </w:tcPr>
          <w:p w14:paraId="5A0775E3">
            <w:pPr>
              <w:adjustRightInd w:val="0"/>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构成投标文件的其他材料</w:t>
            </w:r>
          </w:p>
        </w:tc>
        <w:tc>
          <w:tcPr>
            <w:tcW w:w="6291" w:type="dxa"/>
            <w:tcBorders>
              <w:top w:val="single" w:color="auto" w:sz="6" w:space="0"/>
              <w:right w:val="single" w:color="auto" w:sz="6" w:space="0"/>
            </w:tcBorders>
            <w:noWrap w:val="0"/>
            <w:tcMar>
              <w:left w:w="0" w:type="dxa"/>
              <w:right w:w="0" w:type="dxa"/>
            </w:tcMar>
            <w:vAlign w:val="center"/>
          </w:tcPr>
          <w:p w14:paraId="7339F88A">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w:t>
            </w:r>
          </w:p>
        </w:tc>
      </w:tr>
      <w:tr w14:paraId="19C0D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F591F87">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2027" w:type="dxa"/>
            <w:tcBorders>
              <w:top w:val="single" w:color="auto" w:sz="6" w:space="0"/>
            </w:tcBorders>
            <w:noWrap w:val="0"/>
            <w:tcMar>
              <w:left w:w="0" w:type="dxa"/>
              <w:right w:w="0" w:type="dxa"/>
            </w:tcMar>
            <w:vAlign w:val="center"/>
          </w:tcPr>
          <w:p w14:paraId="7E44C293">
            <w:pPr>
              <w:pStyle w:val="43"/>
              <w:snapToGrid w:val="0"/>
              <w:spacing w:before="46" w:beforeLines="15" w:line="24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采购预算</w:t>
            </w:r>
          </w:p>
        </w:tc>
        <w:tc>
          <w:tcPr>
            <w:tcW w:w="6291" w:type="dxa"/>
            <w:tcBorders>
              <w:top w:val="single" w:color="auto" w:sz="6" w:space="0"/>
              <w:right w:val="single" w:color="auto" w:sz="6" w:space="0"/>
            </w:tcBorders>
            <w:noWrap w:val="0"/>
            <w:tcMar>
              <w:left w:w="0" w:type="dxa"/>
              <w:right w:w="0" w:type="dxa"/>
            </w:tcMar>
            <w:vAlign w:val="center"/>
          </w:tcPr>
          <w:p w14:paraId="177D037F">
            <w:pPr>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669000.00元，投标报价超出预算价格的，投标无效。</w:t>
            </w:r>
          </w:p>
          <w:p w14:paraId="04CA3B85">
            <w:pPr>
              <w:tabs>
                <w:tab w:val="left" w:pos="1734"/>
              </w:tabs>
              <w:spacing w:line="240" w:lineRule="auto"/>
              <w:contextualSpacing/>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报价要求:只允许有一个报价，任何有选择性的报价或者有附加条件的报价招标人将不予接受。</w:t>
            </w:r>
          </w:p>
        </w:tc>
      </w:tr>
      <w:tr w14:paraId="2D494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BB3E695">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2027" w:type="dxa"/>
            <w:tcBorders>
              <w:top w:val="single" w:color="auto" w:sz="6" w:space="0"/>
            </w:tcBorders>
            <w:noWrap w:val="0"/>
            <w:tcMar>
              <w:left w:w="0" w:type="dxa"/>
              <w:right w:w="0" w:type="dxa"/>
            </w:tcMar>
            <w:vAlign w:val="center"/>
          </w:tcPr>
          <w:p w14:paraId="0C4FD0FC">
            <w:pPr>
              <w:pStyle w:val="43"/>
              <w:snapToGrid w:val="0"/>
              <w:spacing w:before="46" w:beforeLines="15" w:line="24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投标报价的其他要求</w:t>
            </w:r>
          </w:p>
        </w:tc>
        <w:tc>
          <w:tcPr>
            <w:tcW w:w="6291" w:type="dxa"/>
            <w:tcBorders>
              <w:top w:val="single" w:color="auto" w:sz="6" w:space="0"/>
              <w:right w:val="single" w:color="auto" w:sz="6" w:space="0"/>
            </w:tcBorders>
            <w:noWrap w:val="0"/>
            <w:tcMar>
              <w:left w:w="0" w:type="dxa"/>
              <w:right w:w="0" w:type="dxa"/>
            </w:tcMar>
            <w:vAlign w:val="center"/>
          </w:tcPr>
          <w:p w14:paraId="58A694D8">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w:t>
            </w:r>
          </w:p>
        </w:tc>
      </w:tr>
      <w:tr w14:paraId="1F556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494D91B">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027" w:type="dxa"/>
            <w:tcBorders>
              <w:top w:val="single" w:color="auto" w:sz="6" w:space="0"/>
              <w:bottom w:val="single" w:color="auto" w:sz="6" w:space="0"/>
            </w:tcBorders>
            <w:noWrap w:val="0"/>
            <w:tcMar>
              <w:left w:w="0" w:type="dxa"/>
              <w:right w:w="0" w:type="dxa"/>
            </w:tcMar>
            <w:vAlign w:val="center"/>
          </w:tcPr>
          <w:p w14:paraId="65D830E9">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有效期</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3C7D388D">
            <w:pPr>
              <w:adjustRightInd w:val="0"/>
              <w:snapToGrid w:val="0"/>
              <w:spacing w:before="46" w:beforeLines="15" w:line="24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投标截止之日起90天</w:t>
            </w:r>
          </w:p>
        </w:tc>
      </w:tr>
      <w:tr w14:paraId="111C9A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2F13AC6">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2027" w:type="dxa"/>
            <w:tcBorders>
              <w:top w:val="single" w:color="auto" w:sz="6" w:space="0"/>
              <w:bottom w:val="single" w:color="auto" w:sz="6" w:space="0"/>
            </w:tcBorders>
            <w:noWrap w:val="0"/>
            <w:tcMar>
              <w:left w:w="0" w:type="dxa"/>
              <w:right w:w="0" w:type="dxa"/>
            </w:tcMar>
            <w:vAlign w:val="center"/>
          </w:tcPr>
          <w:p w14:paraId="738759C6">
            <w:pPr>
              <w:adjustRightInd w:val="0"/>
              <w:snapToGrid w:val="0"/>
              <w:spacing w:before="46" w:beforeLines="15"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磋商保证金</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2963159E">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递交形式：电汇、转账、支票、汇票、本票或者金融机构、担保机构出具的保函等形式交纳。以现金或支票形式提交的磋商保证金应当从供应商的基本账户转出，不接受以个人名义缴纳的磋商保证金。</w:t>
            </w:r>
          </w:p>
          <w:p w14:paraId="523F4EA7">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磋商保证金金额：陆仟元整（¥6000）</w:t>
            </w:r>
          </w:p>
          <w:p w14:paraId="51E64A42">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户名：吉林省世博项目管理有限公司</w:t>
            </w:r>
          </w:p>
          <w:p w14:paraId="29714914">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账号：8916534542000002</w:t>
            </w:r>
          </w:p>
          <w:p w14:paraId="7EFD8ACF">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开户行：吉林银行长春皓月大路支行</w:t>
            </w:r>
          </w:p>
          <w:p w14:paraId="5D6421DF">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w:t>
            </w:r>
          </w:p>
          <w:p w14:paraId="3480397E">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1.保证金的缴纳以到账时间为准，磋商保证金截止时间同投标截止时间（开标时间）。</w:t>
            </w:r>
          </w:p>
          <w:p w14:paraId="6223FFE1">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2.供应商提供基本账户开户许可证复印件及磋商保证金缴纳凭证复印件装入到投标文件中。</w:t>
            </w:r>
          </w:p>
          <w:p w14:paraId="6830D090">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Cs/>
                <w:color w:val="auto"/>
                <w:kern w:val="15"/>
                <w:sz w:val="24"/>
                <w:szCs w:val="24"/>
                <w:highlight w:val="none"/>
              </w:rPr>
            </w:pPr>
            <w:r>
              <w:rPr>
                <w:rFonts w:hint="eastAsia" w:ascii="宋体" w:hAnsi="宋体" w:eastAsia="宋体" w:cs="宋体"/>
                <w:b/>
                <w:bCs/>
                <w:color w:val="auto"/>
                <w:sz w:val="24"/>
                <w:szCs w:val="24"/>
                <w:highlight w:val="none"/>
                <w:lang w:val="en-US" w:eastAsia="zh-CN"/>
              </w:rPr>
              <w:t>注：磋商保证金是投标文件的组成部分，未按要求提交的，视为放弃投标，采购人将不接受其投标文件。投标单位递交磋商保证金的凭证或保函扫描件应在距离投标截止时间一个工作日前发送到邮箱Shibo23456@sina.com。</w:t>
            </w:r>
          </w:p>
        </w:tc>
      </w:tr>
      <w:tr w14:paraId="5E33D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95" w:type="dxa"/>
            <w:tcBorders>
              <w:top w:val="single" w:color="auto" w:sz="6" w:space="0"/>
              <w:left w:val="single" w:color="auto" w:sz="6" w:space="0"/>
            </w:tcBorders>
            <w:noWrap w:val="0"/>
            <w:tcMar>
              <w:left w:w="0" w:type="dxa"/>
              <w:right w:w="0" w:type="dxa"/>
            </w:tcMar>
            <w:vAlign w:val="center"/>
          </w:tcPr>
          <w:p w14:paraId="211502F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027" w:type="dxa"/>
            <w:tcBorders>
              <w:top w:val="single" w:color="auto" w:sz="6" w:space="0"/>
            </w:tcBorders>
            <w:noWrap w:val="0"/>
            <w:tcMar>
              <w:left w:w="0" w:type="dxa"/>
              <w:right w:w="0" w:type="dxa"/>
            </w:tcMar>
            <w:vAlign w:val="center"/>
          </w:tcPr>
          <w:p w14:paraId="3995A3D0">
            <w:pPr>
              <w:adjustRightInd w:val="0"/>
              <w:snapToGrid w:val="0"/>
              <w:spacing w:before="46" w:beforeLines="15"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zh-CN" w:eastAsia="zh-CN"/>
              </w:rPr>
              <w:t>近年完成的类似项目的年份要求</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1B258B62">
            <w:pPr>
              <w:adjustRightInd w:val="0"/>
              <w:snapToGrid w:val="0"/>
              <w:spacing w:before="46" w:beforeLines="15" w:line="24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zh-CN" w:eastAsia="zh-CN"/>
              </w:rPr>
              <w:t>近三年（202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年至今）</w:t>
            </w:r>
          </w:p>
        </w:tc>
      </w:tr>
      <w:tr w14:paraId="2192F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51BE72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027" w:type="dxa"/>
            <w:tcBorders>
              <w:top w:val="single" w:color="auto" w:sz="6" w:space="0"/>
              <w:bottom w:val="single" w:color="auto" w:sz="6" w:space="0"/>
            </w:tcBorders>
            <w:noWrap w:val="0"/>
            <w:tcMar>
              <w:left w:w="0" w:type="dxa"/>
              <w:right w:w="0" w:type="dxa"/>
            </w:tcMar>
            <w:vAlign w:val="center"/>
          </w:tcPr>
          <w:p w14:paraId="04EEA31E">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eastAsia="zh-CN"/>
              </w:rPr>
              <w:t>近年财务状况的年份要求</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2B48CC84">
            <w:pPr>
              <w:autoSpaceDE w:val="0"/>
              <w:autoSpaceDN w:val="0"/>
              <w:adjustRightIn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近三年（2022至2024）</w:t>
            </w:r>
          </w:p>
        </w:tc>
      </w:tr>
      <w:tr w14:paraId="238A3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E2E2E21">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2027" w:type="dxa"/>
            <w:tcBorders>
              <w:top w:val="single" w:color="auto" w:sz="6" w:space="0"/>
              <w:bottom w:val="single" w:color="auto" w:sz="6" w:space="0"/>
            </w:tcBorders>
            <w:noWrap w:val="0"/>
            <w:tcMar>
              <w:left w:w="0" w:type="dxa"/>
              <w:right w:w="0" w:type="dxa"/>
            </w:tcMar>
            <w:vAlign w:val="center"/>
          </w:tcPr>
          <w:p w14:paraId="49504DC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305CBC88">
            <w:pPr>
              <w:pStyle w:val="43"/>
              <w:snapToGrid w:val="0"/>
              <w:spacing w:before="46" w:beforeLines="15" w:line="240" w:lineRule="auto"/>
              <w:ind w:left="105" w:leftChars="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1A73B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53744F0">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2027" w:type="dxa"/>
            <w:tcBorders>
              <w:top w:val="single" w:color="auto" w:sz="6" w:space="0"/>
              <w:bottom w:val="single" w:color="auto" w:sz="6" w:space="0"/>
            </w:tcBorders>
            <w:noWrap w:val="0"/>
            <w:tcMar>
              <w:left w:w="0" w:type="dxa"/>
              <w:right w:w="0" w:type="dxa"/>
            </w:tcMar>
            <w:vAlign w:val="center"/>
          </w:tcPr>
          <w:p w14:paraId="0114A644">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570C7B45">
            <w:pPr>
              <w:adjustRightInd w:val="0"/>
              <w:snapToGrid w:val="0"/>
              <w:spacing w:before="46" w:beforeLines="15"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tc>
      </w:tr>
      <w:tr w14:paraId="268786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4F07FF6">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w:t>
            </w:r>
          </w:p>
        </w:tc>
        <w:tc>
          <w:tcPr>
            <w:tcW w:w="2027" w:type="dxa"/>
            <w:tcBorders>
              <w:top w:val="single" w:color="auto" w:sz="6" w:space="0"/>
              <w:bottom w:val="single" w:color="auto" w:sz="6" w:space="0"/>
            </w:tcBorders>
            <w:noWrap w:val="0"/>
            <w:tcMar>
              <w:left w:w="0" w:type="dxa"/>
              <w:right w:w="0" w:type="dxa"/>
            </w:tcMar>
            <w:vAlign w:val="center"/>
          </w:tcPr>
          <w:p w14:paraId="32C505D6">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5BC6CCC7">
            <w:pPr>
              <w:adjustRightInd w:val="0"/>
              <w:snapToGrid w:val="0"/>
              <w:spacing w:before="46" w:beforeLines="15"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在“政采云”平台（https://www.zcygov.cn/）上制作投标文件一份（此投标文件须上传至“政采云”平台）。</w:t>
            </w:r>
          </w:p>
        </w:tc>
      </w:tr>
      <w:tr w14:paraId="773DF4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7B2E3F1">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3.7.5</w:t>
            </w:r>
          </w:p>
        </w:tc>
        <w:tc>
          <w:tcPr>
            <w:tcW w:w="2027" w:type="dxa"/>
            <w:tcBorders>
              <w:top w:val="single" w:color="auto" w:sz="6" w:space="0"/>
              <w:bottom w:val="single" w:color="auto" w:sz="6" w:space="0"/>
            </w:tcBorders>
            <w:noWrap w:val="0"/>
            <w:tcMar>
              <w:left w:w="0" w:type="dxa"/>
              <w:right w:w="0" w:type="dxa"/>
            </w:tcMar>
            <w:vAlign w:val="center"/>
          </w:tcPr>
          <w:p w14:paraId="28F2DDD3">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装订要求</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47B9E4F2">
            <w:pPr>
              <w:adjustRightInd w:val="0"/>
              <w:snapToGrid w:val="0"/>
              <w:spacing w:before="46" w:beforeLines="15" w:line="240" w:lineRule="auto"/>
              <w:ind w:left="105" w:leftChars="5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14:paraId="332D3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220D7D8">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4.1.3</w:t>
            </w:r>
          </w:p>
        </w:tc>
        <w:tc>
          <w:tcPr>
            <w:tcW w:w="2027" w:type="dxa"/>
            <w:tcBorders>
              <w:top w:val="single" w:color="auto" w:sz="6" w:space="0"/>
              <w:bottom w:val="single" w:color="auto" w:sz="6" w:space="0"/>
            </w:tcBorders>
            <w:noWrap w:val="0"/>
            <w:tcMar>
              <w:left w:w="0" w:type="dxa"/>
              <w:right w:w="0" w:type="dxa"/>
            </w:tcMar>
            <w:vAlign w:val="center"/>
          </w:tcPr>
          <w:p w14:paraId="380473E5">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封套上写明</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3B9393FE">
            <w:pPr>
              <w:pStyle w:val="43"/>
              <w:snapToGrid w:val="0"/>
              <w:spacing w:before="46" w:beforeLines="15" w:line="240" w:lineRule="auto"/>
              <w:ind w:left="105" w:leftChars="50"/>
              <w:jc w:val="both"/>
              <w:rPr>
                <w:rFonts w:hint="eastAsia" w:ascii="宋体" w:hAnsi="宋体" w:eastAsia="宋体" w:cs="宋体"/>
                <w:bCs/>
                <w:color w:val="auto"/>
                <w:sz w:val="24"/>
                <w:szCs w:val="24"/>
                <w:highlight w:val="none"/>
                <w:u w:val="single"/>
                <w:lang w:val="zh-CN"/>
              </w:rPr>
            </w:pPr>
            <w:r>
              <w:rPr>
                <w:rFonts w:hint="eastAsia" w:ascii="宋体" w:hAnsi="宋体" w:eastAsia="宋体" w:cs="宋体"/>
                <w:color w:val="auto"/>
                <w:sz w:val="24"/>
                <w:szCs w:val="24"/>
                <w:highlight w:val="none"/>
                <w:lang w:val="en-US" w:eastAsia="zh-CN"/>
              </w:rPr>
              <w:t>/</w:t>
            </w:r>
          </w:p>
        </w:tc>
      </w:tr>
      <w:tr w14:paraId="62F06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B36C69B">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027" w:type="dxa"/>
            <w:tcBorders>
              <w:top w:val="single" w:color="auto" w:sz="6" w:space="0"/>
              <w:bottom w:val="single" w:color="auto" w:sz="6" w:space="0"/>
            </w:tcBorders>
            <w:noWrap w:val="0"/>
            <w:tcMar>
              <w:left w:w="0" w:type="dxa"/>
              <w:right w:w="0" w:type="dxa"/>
            </w:tcMar>
            <w:vAlign w:val="center"/>
          </w:tcPr>
          <w:p w14:paraId="58FC31B4">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21550962">
            <w:pPr>
              <w:adjustRightInd w:val="0"/>
              <w:snapToGrid w:val="0"/>
              <w:spacing w:before="46" w:beforeLines="15"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2025年07月01日08点30分</w:t>
            </w:r>
          </w:p>
        </w:tc>
      </w:tr>
      <w:tr w14:paraId="136915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40F4C65">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027" w:type="dxa"/>
            <w:tcBorders>
              <w:top w:val="single" w:color="auto" w:sz="6" w:space="0"/>
              <w:bottom w:val="single" w:color="auto" w:sz="6" w:space="0"/>
            </w:tcBorders>
            <w:noWrap w:val="0"/>
            <w:tcMar>
              <w:left w:w="0" w:type="dxa"/>
              <w:right w:w="0" w:type="dxa"/>
            </w:tcMar>
            <w:vAlign w:val="center"/>
          </w:tcPr>
          <w:p w14:paraId="7F77BBBE">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递交投标文件地点</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4DA5A3BB">
            <w:pPr>
              <w:adjustRightInd w:val="0"/>
              <w:snapToGrid w:val="0"/>
              <w:spacing w:before="46" w:beforeLines="15"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项目采用全流程电子化招投标，开标方式为远程开标，供应商在截止时间前通过政府采购云平台（网址：http://www.zcygov.cn）递交电子投标文件，并按照工作人员通知后30分钟内使用CA锁进行投标文件远程解密，否则按无效投标处理。</w:t>
            </w:r>
          </w:p>
        </w:tc>
      </w:tr>
      <w:tr w14:paraId="19C6B3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0ABE88F">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027" w:type="dxa"/>
            <w:tcBorders>
              <w:top w:val="single" w:color="auto" w:sz="6" w:space="0"/>
              <w:bottom w:val="single" w:color="auto" w:sz="6" w:space="0"/>
            </w:tcBorders>
            <w:noWrap w:val="0"/>
            <w:tcMar>
              <w:left w:w="0" w:type="dxa"/>
              <w:right w:w="0" w:type="dxa"/>
            </w:tcMar>
            <w:vAlign w:val="center"/>
          </w:tcPr>
          <w:p w14:paraId="46384E25">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开标时间和地点</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1EEDB7CF">
            <w:pPr>
              <w:adjustRightInd w:val="0"/>
              <w:snapToGrid w:val="0"/>
              <w:spacing w:before="46" w:beforeLines="15"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w:t>
            </w:r>
            <w:r>
              <w:rPr>
                <w:rFonts w:hint="eastAsia" w:ascii="宋体" w:hAnsi="宋体" w:eastAsia="宋体" w:cs="宋体"/>
                <w:color w:val="auto"/>
                <w:kern w:val="0"/>
                <w:sz w:val="24"/>
                <w:szCs w:val="24"/>
                <w:highlight w:val="none"/>
                <w:lang w:val="en-US" w:eastAsia="zh-CN"/>
              </w:rPr>
              <w:t>2025年07月01日08点30分</w:t>
            </w:r>
          </w:p>
          <w:p w14:paraId="2125486C">
            <w:pPr>
              <w:adjustRightInd w:val="0"/>
              <w:snapToGrid w:val="0"/>
              <w:spacing w:before="46" w:beforeLines="15" w:line="240" w:lineRule="auto"/>
              <w:jc w:val="lef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开标地点：敦化市紫钰嘉园F区2号楼西数第5门市开标一室</w:t>
            </w:r>
          </w:p>
        </w:tc>
      </w:tr>
      <w:tr w14:paraId="6E20E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3907A8A">
            <w:pPr>
              <w:pStyle w:val="43"/>
              <w:snapToGrid w:val="0"/>
              <w:spacing w:before="46" w:beforeLines="15"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p>
        </w:tc>
        <w:tc>
          <w:tcPr>
            <w:tcW w:w="2027" w:type="dxa"/>
            <w:tcBorders>
              <w:top w:val="single" w:color="auto" w:sz="6" w:space="0"/>
              <w:bottom w:val="single" w:color="auto" w:sz="6" w:space="0"/>
            </w:tcBorders>
            <w:shd w:val="clear" w:color="auto" w:fill="auto"/>
            <w:noWrap w:val="0"/>
            <w:tcMar>
              <w:left w:w="0" w:type="dxa"/>
              <w:right w:w="0" w:type="dxa"/>
            </w:tcMar>
            <w:vAlign w:val="center"/>
          </w:tcPr>
          <w:p w14:paraId="7C27D1A5">
            <w:pPr>
              <w:adjustRightInd w:val="0"/>
              <w:snapToGrid w:val="0"/>
              <w:spacing w:before="46" w:beforeLines="15" w:line="24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rPr>
              <w:t>面向中小企业预留情况及小微企业报价扣除标准</w:t>
            </w:r>
          </w:p>
        </w:tc>
        <w:tc>
          <w:tcPr>
            <w:tcW w:w="6291" w:type="dxa"/>
            <w:tcBorders>
              <w:top w:val="single" w:color="auto" w:sz="6" w:space="0"/>
              <w:bottom w:val="single" w:color="auto" w:sz="6" w:space="0"/>
              <w:right w:val="single" w:color="auto" w:sz="6" w:space="0"/>
            </w:tcBorders>
            <w:shd w:val="clear" w:color="auto" w:fill="auto"/>
            <w:noWrap w:val="0"/>
            <w:tcMar>
              <w:left w:w="0" w:type="dxa"/>
              <w:right w:w="0" w:type="dxa"/>
            </w:tcMar>
            <w:vAlign w:val="center"/>
          </w:tcPr>
          <w:p w14:paraId="59495711">
            <w:pPr>
              <w:adjustRightInd w:val="0"/>
              <w:snapToGrid w:val="0"/>
              <w:spacing w:before="46" w:beforeLines="15"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本包为面向中小企业预留份额的采购包，专门面向中小企业采购，有关要求详见采购公告和第三章。小微企业不享受价格折扣优惠。</w:t>
            </w:r>
          </w:p>
        </w:tc>
      </w:tr>
      <w:tr w14:paraId="3F3E0D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3079F3F">
            <w:pPr>
              <w:pStyle w:val="43"/>
              <w:snapToGrid w:val="0"/>
              <w:spacing w:before="46" w:beforeLines="15"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p>
        </w:tc>
        <w:tc>
          <w:tcPr>
            <w:tcW w:w="2027" w:type="dxa"/>
            <w:tcBorders>
              <w:top w:val="single" w:color="auto" w:sz="6" w:space="0"/>
              <w:bottom w:val="single" w:color="auto" w:sz="6" w:space="0"/>
            </w:tcBorders>
            <w:shd w:val="clear" w:color="auto" w:fill="auto"/>
            <w:noWrap w:val="0"/>
            <w:tcMar>
              <w:left w:w="0" w:type="dxa"/>
              <w:right w:w="0" w:type="dxa"/>
            </w:tcMar>
            <w:vAlign w:val="center"/>
          </w:tcPr>
          <w:p w14:paraId="33CDD38D">
            <w:pPr>
              <w:adjustRightInd w:val="0"/>
              <w:snapToGrid w:val="0"/>
              <w:spacing w:before="46" w:beforeLines="15"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采购标的对应的中小企业划分标准所属行业</w:t>
            </w:r>
          </w:p>
        </w:tc>
        <w:tc>
          <w:tcPr>
            <w:tcW w:w="6291" w:type="dxa"/>
            <w:tcBorders>
              <w:top w:val="single" w:color="auto" w:sz="6" w:space="0"/>
              <w:bottom w:val="single" w:color="auto" w:sz="6" w:space="0"/>
              <w:right w:val="single" w:color="auto" w:sz="6" w:space="0"/>
            </w:tcBorders>
            <w:shd w:val="clear" w:color="auto" w:fill="auto"/>
            <w:noWrap w:val="0"/>
            <w:tcMar>
              <w:left w:w="0" w:type="dxa"/>
              <w:right w:w="0" w:type="dxa"/>
            </w:tcMar>
            <w:vAlign w:val="center"/>
          </w:tcPr>
          <w:p w14:paraId="2F8FDB48">
            <w:pPr>
              <w:adjustRightInd w:val="0"/>
              <w:snapToGrid w:val="0"/>
              <w:spacing w:before="46" w:beforeLines="15"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2D762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03A3D0A">
            <w:pPr>
              <w:pStyle w:val="43"/>
              <w:snapToGrid w:val="0"/>
              <w:spacing w:before="46" w:beforeLines="15"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w:t>
            </w:r>
          </w:p>
        </w:tc>
        <w:tc>
          <w:tcPr>
            <w:tcW w:w="2027" w:type="dxa"/>
            <w:tcBorders>
              <w:top w:val="single" w:color="auto" w:sz="6" w:space="0"/>
              <w:bottom w:val="single" w:color="auto" w:sz="6" w:space="0"/>
            </w:tcBorders>
            <w:shd w:val="clear" w:color="auto" w:fill="auto"/>
            <w:noWrap w:val="0"/>
            <w:tcMar>
              <w:left w:w="0" w:type="dxa"/>
              <w:right w:w="0" w:type="dxa"/>
            </w:tcMar>
            <w:vAlign w:val="center"/>
          </w:tcPr>
          <w:p w14:paraId="26988639">
            <w:pPr>
              <w:adjustRightInd w:val="0"/>
              <w:snapToGrid w:val="0"/>
              <w:spacing w:before="46" w:beforeLines="15"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节能环保产品优先采购优惠标准</w:t>
            </w:r>
          </w:p>
        </w:tc>
        <w:tc>
          <w:tcPr>
            <w:tcW w:w="6291" w:type="dxa"/>
            <w:tcBorders>
              <w:top w:val="single" w:color="auto" w:sz="6" w:space="0"/>
              <w:bottom w:val="single" w:color="auto" w:sz="6" w:space="0"/>
              <w:right w:val="single" w:color="auto" w:sz="6" w:space="0"/>
            </w:tcBorders>
            <w:shd w:val="clear" w:color="auto" w:fill="auto"/>
            <w:noWrap w:val="0"/>
            <w:tcMar>
              <w:left w:w="0" w:type="dxa"/>
              <w:right w:w="0" w:type="dxa"/>
            </w:tcMar>
            <w:vAlign w:val="center"/>
          </w:tcPr>
          <w:p w14:paraId="1D115BB2">
            <w:pPr>
              <w:adjustRightInd w:val="0"/>
              <w:snapToGrid w:val="0"/>
              <w:spacing w:before="46" w:beforeLines="15"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本项目无优先采购的节能、环境标志产品。</w:t>
            </w:r>
          </w:p>
        </w:tc>
      </w:tr>
      <w:tr w14:paraId="066FD8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63A2497">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027" w:type="dxa"/>
            <w:tcBorders>
              <w:top w:val="single" w:color="auto" w:sz="6" w:space="0"/>
              <w:bottom w:val="single" w:color="auto" w:sz="6" w:space="0"/>
            </w:tcBorders>
            <w:noWrap w:val="0"/>
            <w:tcMar>
              <w:left w:w="0" w:type="dxa"/>
              <w:right w:w="0" w:type="dxa"/>
            </w:tcMar>
            <w:vAlign w:val="center"/>
          </w:tcPr>
          <w:p w14:paraId="26A6DF02">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评标委员会的组建</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276FB3F3">
            <w:pPr>
              <w:adjustRightInd w:val="0"/>
              <w:snapToGrid w:val="0"/>
              <w:spacing w:before="46" w:beforeLines="15" w:line="240" w:lineRule="auto"/>
              <w:ind w:left="105" w:leftChars="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评标委员会构成：</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人。</w:t>
            </w:r>
          </w:p>
          <w:p w14:paraId="36070139">
            <w:pPr>
              <w:adjustRightInd w:val="0"/>
              <w:snapToGrid w:val="0"/>
              <w:spacing w:before="46" w:beforeLines="15" w:line="240" w:lineRule="auto"/>
              <w:ind w:left="105" w:leftChars="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评标专家确定方式：从</w:t>
            </w:r>
            <w:r>
              <w:rPr>
                <w:rFonts w:hint="eastAsia" w:ascii="宋体" w:hAnsi="宋体" w:eastAsia="宋体" w:cs="宋体"/>
                <w:color w:val="auto"/>
                <w:kern w:val="0"/>
                <w:sz w:val="24"/>
                <w:szCs w:val="24"/>
                <w:highlight w:val="none"/>
                <w:lang w:val="en-US" w:eastAsia="zh-CN"/>
              </w:rPr>
              <w:t>政采云</w:t>
            </w:r>
            <w:r>
              <w:rPr>
                <w:rFonts w:hint="eastAsia" w:ascii="宋体" w:hAnsi="宋体" w:eastAsia="宋体" w:cs="宋体"/>
                <w:color w:val="auto"/>
                <w:kern w:val="0"/>
                <w:sz w:val="24"/>
                <w:szCs w:val="24"/>
                <w:highlight w:val="none"/>
              </w:rPr>
              <w:t>评标专家库中随机抽取。</w:t>
            </w:r>
          </w:p>
        </w:tc>
      </w:tr>
      <w:tr w14:paraId="7FE95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73384EC">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027" w:type="dxa"/>
            <w:tcBorders>
              <w:top w:val="single" w:color="auto" w:sz="6" w:space="0"/>
              <w:bottom w:val="single" w:color="auto" w:sz="6" w:space="0"/>
            </w:tcBorders>
            <w:noWrap w:val="0"/>
            <w:tcMar>
              <w:left w:w="0" w:type="dxa"/>
              <w:right w:w="0" w:type="dxa"/>
            </w:tcMar>
            <w:vAlign w:val="center"/>
          </w:tcPr>
          <w:p w14:paraId="7D8B3C20">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是否授权评标委员会确定中标人</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5AE9F3BE">
            <w:pPr>
              <w:adjustRightInd w:val="0"/>
              <w:snapToGrid w:val="0"/>
              <w:spacing w:before="46" w:beforeLines="15" w:line="240" w:lineRule="auto"/>
              <w:ind w:left="105" w:leftChars="5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否，推荐3名中标候选人。</w:t>
            </w:r>
          </w:p>
        </w:tc>
      </w:tr>
      <w:tr w14:paraId="53C3F8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2642E45">
            <w:pPr>
              <w:pStyle w:val="43"/>
              <w:snapToGrid w:val="0"/>
              <w:spacing w:before="46" w:beforeLines="15"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p>
        </w:tc>
        <w:tc>
          <w:tcPr>
            <w:tcW w:w="2027" w:type="dxa"/>
            <w:tcBorders>
              <w:top w:val="single" w:color="auto" w:sz="6" w:space="0"/>
              <w:bottom w:val="single" w:color="auto" w:sz="6" w:space="0"/>
            </w:tcBorders>
            <w:noWrap w:val="0"/>
            <w:tcMar>
              <w:left w:w="0" w:type="dxa"/>
              <w:right w:w="0" w:type="dxa"/>
            </w:tcMar>
            <w:vAlign w:val="center"/>
          </w:tcPr>
          <w:p w14:paraId="0E3D6892">
            <w:pPr>
              <w:adjustRightInd w:val="0"/>
              <w:snapToGrid w:val="0"/>
              <w:spacing w:before="46" w:beforeLines="15"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中标结果公告媒介</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007F21F7">
            <w:pPr>
              <w:adjustRightInd w:val="0"/>
              <w:snapToGrid w:val="0"/>
              <w:spacing w:before="46" w:beforeLines="15" w:line="240" w:lineRule="auto"/>
              <w:ind w:left="105" w:leftChars="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同招标公告发布媒介</w:t>
            </w:r>
          </w:p>
        </w:tc>
      </w:tr>
      <w:tr w14:paraId="0DE002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410BEA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2027" w:type="dxa"/>
            <w:tcBorders>
              <w:top w:val="single" w:color="auto" w:sz="6" w:space="0"/>
              <w:bottom w:val="single" w:color="auto" w:sz="6" w:space="0"/>
            </w:tcBorders>
            <w:noWrap w:val="0"/>
            <w:tcMar>
              <w:left w:w="0" w:type="dxa"/>
              <w:right w:w="0" w:type="dxa"/>
            </w:tcMar>
            <w:vAlign w:val="center"/>
          </w:tcPr>
          <w:p w14:paraId="15E13962">
            <w:pPr>
              <w:adjustRightInd w:val="0"/>
              <w:snapToGrid w:val="0"/>
              <w:spacing w:before="156" w:before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投标文件电子版</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5573974D">
            <w:pPr>
              <w:spacing w:line="240" w:lineRule="auto"/>
              <w:ind w:left="51" w:right="51"/>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应在投标文件递交截止时间前上传电子投标文件。各投标单位使用CA锁制作的投标文件符合网上开标要求才可进入评标阶段，“政采云”平台（https://www.zcygov.cn/）支持投标文件远程解密，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应提前确认好CA锁及电脑等设备使用正常。逾期上传的或因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原因未能进行解密的电子投标文件，平台将予以拒收，其投标无效。</w:t>
            </w:r>
          </w:p>
        </w:tc>
      </w:tr>
      <w:tr w14:paraId="636EA0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4C6DB4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27" w:type="dxa"/>
            <w:tcBorders>
              <w:top w:val="single" w:color="auto" w:sz="6" w:space="0"/>
              <w:bottom w:val="single" w:color="auto" w:sz="6" w:space="0"/>
            </w:tcBorders>
            <w:noWrap w:val="0"/>
            <w:tcMar>
              <w:left w:w="0" w:type="dxa"/>
              <w:right w:w="0" w:type="dxa"/>
            </w:tcMar>
            <w:vAlign w:val="center"/>
          </w:tcPr>
          <w:p w14:paraId="68D3891A">
            <w:pPr>
              <w:adjustRightInd w:val="0"/>
              <w:snapToGrid w:val="0"/>
              <w:spacing w:before="46" w:beforeLines="15"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履约担保</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0D3CE534">
            <w:pPr>
              <w:spacing w:line="240" w:lineRule="auto"/>
              <w:ind w:left="51" w:right="51"/>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按合同约定</w:t>
            </w:r>
          </w:p>
        </w:tc>
      </w:tr>
      <w:tr w14:paraId="73BABF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8F31C6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w:t>
            </w:r>
          </w:p>
        </w:tc>
        <w:tc>
          <w:tcPr>
            <w:tcW w:w="2027" w:type="dxa"/>
            <w:tcBorders>
              <w:top w:val="single" w:color="auto" w:sz="6" w:space="0"/>
              <w:bottom w:val="single" w:color="auto" w:sz="6" w:space="0"/>
            </w:tcBorders>
            <w:noWrap w:val="0"/>
            <w:tcMar>
              <w:left w:w="0" w:type="dxa"/>
              <w:right w:w="0" w:type="dxa"/>
            </w:tcMar>
            <w:vAlign w:val="top"/>
          </w:tcPr>
          <w:p w14:paraId="39821EC9">
            <w:pPr>
              <w:adjustRightInd w:val="0"/>
              <w:snapToGrid w:val="0"/>
              <w:spacing w:before="46" w:beforeLines="15" w:line="24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付款方式</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45C90F72">
            <w:pPr>
              <w:spacing w:line="240" w:lineRule="auto"/>
              <w:ind w:left="51" w:right="51"/>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以双方签订合同时约定为准</w:t>
            </w:r>
          </w:p>
        </w:tc>
      </w:tr>
      <w:tr w14:paraId="255DC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B93ED2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w:t>
            </w:r>
          </w:p>
        </w:tc>
        <w:tc>
          <w:tcPr>
            <w:tcW w:w="2027" w:type="dxa"/>
            <w:tcBorders>
              <w:top w:val="single" w:color="auto" w:sz="6" w:space="0"/>
              <w:bottom w:val="single" w:color="auto" w:sz="6" w:space="0"/>
            </w:tcBorders>
            <w:noWrap w:val="0"/>
            <w:tcMar>
              <w:left w:w="0" w:type="dxa"/>
              <w:right w:w="0" w:type="dxa"/>
            </w:tcMar>
            <w:vAlign w:val="center"/>
          </w:tcPr>
          <w:p w14:paraId="3E100577">
            <w:pPr>
              <w:adjustRightInd w:val="0"/>
              <w:snapToGrid w:val="0"/>
              <w:spacing w:before="46" w:beforeLines="15"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采购代理服务费</w:t>
            </w:r>
          </w:p>
        </w:tc>
        <w:tc>
          <w:tcPr>
            <w:tcW w:w="6291" w:type="dxa"/>
            <w:tcBorders>
              <w:top w:val="single" w:color="auto" w:sz="6" w:space="0"/>
              <w:bottom w:val="single" w:color="auto" w:sz="6" w:space="0"/>
              <w:right w:val="single" w:color="auto" w:sz="6" w:space="0"/>
            </w:tcBorders>
            <w:noWrap w:val="0"/>
            <w:tcMar>
              <w:left w:w="0" w:type="dxa"/>
              <w:right w:w="0" w:type="dxa"/>
            </w:tcMar>
            <w:vAlign w:val="center"/>
          </w:tcPr>
          <w:p w14:paraId="13552023">
            <w:pPr>
              <w:spacing w:line="240" w:lineRule="auto"/>
              <w:ind w:right="51"/>
              <w:contextualSpacing/>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按中标金额1.5%收取招标代理服务费，由中标人支付。</w:t>
            </w:r>
          </w:p>
        </w:tc>
      </w:tr>
      <w:tr w14:paraId="27A641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02F6C16">
            <w:pPr>
              <w:pStyle w:val="43"/>
              <w:snapToGrid w:val="0"/>
              <w:spacing w:before="46" w:beforeLines="15"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318" w:type="dxa"/>
            <w:gridSpan w:val="2"/>
            <w:tcBorders>
              <w:top w:val="single" w:color="auto" w:sz="6" w:space="0"/>
              <w:bottom w:val="single" w:color="auto" w:sz="6" w:space="0"/>
              <w:right w:val="single" w:color="auto" w:sz="6" w:space="0"/>
            </w:tcBorders>
            <w:noWrap w:val="0"/>
            <w:tcMar>
              <w:left w:w="0" w:type="dxa"/>
              <w:right w:w="0" w:type="dxa"/>
            </w:tcMar>
            <w:vAlign w:val="center"/>
          </w:tcPr>
          <w:p w14:paraId="63D2E07F">
            <w:pPr>
              <w:adjustRightInd w:val="0"/>
              <w:snapToGrid w:val="0"/>
              <w:spacing w:before="46" w:beforeLines="15" w:line="240" w:lineRule="auto"/>
              <w:ind w:left="105" w:leftChars="50"/>
              <w:jc w:val="left"/>
              <w:rPr>
                <w:rFonts w:hint="eastAsia" w:ascii="宋体" w:hAnsi="宋体" w:eastAsia="宋体" w:cs="宋体"/>
                <w:bCs/>
                <w:color w:val="auto"/>
                <w:kern w:val="15"/>
                <w:sz w:val="24"/>
                <w:szCs w:val="24"/>
                <w:highlight w:val="none"/>
                <w:lang w:val="zh-CN"/>
              </w:rPr>
            </w:pPr>
            <w:r>
              <w:rPr>
                <w:rFonts w:hint="eastAsia" w:ascii="宋体" w:hAnsi="宋体" w:eastAsia="宋体" w:cs="宋体"/>
                <w:color w:val="auto"/>
                <w:kern w:val="0"/>
                <w:sz w:val="24"/>
                <w:szCs w:val="24"/>
                <w:highlight w:val="none"/>
              </w:rPr>
              <w:t>需要补充的其他内容</w:t>
            </w:r>
          </w:p>
        </w:tc>
      </w:tr>
      <w:tr w14:paraId="3398E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01A6500">
            <w:pPr>
              <w:pStyle w:val="43"/>
              <w:snapToGrid w:val="0"/>
              <w:spacing w:before="46" w:beforeLines="15"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w:t>
            </w:r>
          </w:p>
        </w:tc>
        <w:tc>
          <w:tcPr>
            <w:tcW w:w="8318" w:type="dxa"/>
            <w:gridSpan w:val="2"/>
            <w:tcBorders>
              <w:top w:val="single" w:color="auto" w:sz="6" w:space="0"/>
              <w:bottom w:val="single" w:color="auto" w:sz="6" w:space="0"/>
              <w:right w:val="single" w:color="auto" w:sz="6" w:space="0"/>
            </w:tcBorders>
            <w:noWrap w:val="0"/>
            <w:tcMar>
              <w:left w:w="0" w:type="dxa"/>
              <w:right w:w="0" w:type="dxa"/>
            </w:tcMar>
            <w:vAlign w:val="center"/>
          </w:tcPr>
          <w:p w14:paraId="31DEBC8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电子标说明：</w:t>
            </w:r>
          </w:p>
          <w:p w14:paraId="4A9EEFDC">
            <w:pPr>
              <w:keepNext w:val="0"/>
              <w:keepLines w:val="0"/>
              <w:pageBreakBefore w:val="0"/>
              <w:widowControl w:val="0"/>
              <w:kinsoku/>
              <w:wordWrap/>
              <w:overflowPunct/>
              <w:topLinePunct w:val="0"/>
              <w:autoSpaceDE w:val="0"/>
              <w:autoSpaceDN w:val="0"/>
              <w:bidi w:val="0"/>
              <w:adjustRightInd w:val="0"/>
              <w:snapToGrid/>
              <w:spacing w:line="240" w:lineRule="auto"/>
              <w:ind w:left="105" w:leftChars="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一、供应商须在“政采云投标客户端”按照本项目竞争性磋商文件和政府采购云平台要求编制，将所有响应文件内容上传至“政采云”平台，并在开启时间后 30 分钟内持制作响应文件时用来加密的有效数字证书（CA 认证）对响应文件进行解密。 </w:t>
            </w:r>
          </w:p>
          <w:p w14:paraId="413BC901">
            <w:pPr>
              <w:keepNext w:val="0"/>
              <w:keepLines w:val="0"/>
              <w:pageBreakBefore w:val="0"/>
              <w:widowControl w:val="0"/>
              <w:kinsoku/>
              <w:wordWrap/>
              <w:overflowPunct/>
              <w:topLinePunct w:val="0"/>
              <w:autoSpaceDE w:val="0"/>
              <w:autoSpaceDN w:val="0"/>
              <w:bidi w:val="0"/>
              <w:adjustRightInd w:val="0"/>
              <w:snapToGrid/>
              <w:spacing w:line="240" w:lineRule="auto"/>
              <w:ind w:left="105" w:leftChars="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二、供应商在制作响应文件时，电子响应文件以“政采云”平台的响应文件格式为准；纸质响应文件以招标文件中《第六章 响应文件格式》为准。供应商上传至“政采云”平台的电子响应文件内容应与纸质响应文件保持一致。 </w:t>
            </w:r>
          </w:p>
          <w:p w14:paraId="16AC095C">
            <w:pPr>
              <w:keepNext w:val="0"/>
              <w:keepLines w:val="0"/>
              <w:pageBreakBefore w:val="0"/>
              <w:widowControl w:val="0"/>
              <w:kinsoku/>
              <w:wordWrap/>
              <w:overflowPunct/>
              <w:topLinePunct w:val="0"/>
              <w:autoSpaceDE w:val="0"/>
              <w:autoSpaceDN w:val="0"/>
              <w:bidi w:val="0"/>
              <w:adjustRightInd w:val="0"/>
              <w:snapToGrid/>
              <w:spacing w:line="240" w:lineRule="auto"/>
              <w:ind w:left="105" w:leftChars="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三、电子响应文件中反应供应商资格审查的图片、扫描件、文字描述等，必须清晰可见。其中所有证书和执照必须为原件扫描。 </w:t>
            </w:r>
          </w:p>
          <w:p w14:paraId="3B9D46E2">
            <w:pPr>
              <w:keepNext w:val="0"/>
              <w:keepLines w:val="0"/>
              <w:pageBreakBefore w:val="0"/>
              <w:widowControl w:val="0"/>
              <w:kinsoku/>
              <w:wordWrap/>
              <w:overflowPunct/>
              <w:topLinePunct w:val="0"/>
              <w:autoSpaceDE w:val="0"/>
              <w:autoSpaceDN w:val="0"/>
              <w:bidi w:val="0"/>
              <w:adjustRightInd w:val="0"/>
              <w:snapToGrid/>
              <w:spacing w:line="240" w:lineRule="auto"/>
              <w:ind w:left="105" w:leftChars="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四、若供应商上传的电子响应文件在规定的时间内无法解密而对响应文件无法进行评标的，采购人可以拒绝该供应商投标。若对项目采购电子交易系统操作有疑问拨打电子化平台客服热线：95763。</w:t>
            </w:r>
          </w:p>
        </w:tc>
      </w:tr>
      <w:tr w14:paraId="1D2F8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4A8B12A">
            <w:pPr>
              <w:pStyle w:val="43"/>
              <w:snapToGrid w:val="0"/>
              <w:spacing w:before="46" w:beforeLines="15"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w:t>
            </w:r>
          </w:p>
        </w:tc>
        <w:tc>
          <w:tcPr>
            <w:tcW w:w="8318" w:type="dxa"/>
            <w:gridSpan w:val="2"/>
            <w:tcBorders>
              <w:top w:val="single" w:color="auto" w:sz="6" w:space="0"/>
              <w:bottom w:val="single" w:color="auto" w:sz="6" w:space="0"/>
              <w:right w:val="single" w:color="auto" w:sz="6" w:space="0"/>
            </w:tcBorders>
            <w:noWrap w:val="0"/>
            <w:tcMar>
              <w:left w:w="0" w:type="dxa"/>
              <w:right w:w="0" w:type="dxa"/>
            </w:tcMar>
            <w:vAlign w:val="center"/>
          </w:tcPr>
          <w:p w14:paraId="31F34FB6">
            <w:pPr>
              <w:autoSpaceDE w:val="0"/>
              <w:autoSpaceDN w:val="0"/>
              <w:adjustRightInd w:val="0"/>
              <w:spacing w:line="240" w:lineRule="auto"/>
              <w:ind w:left="105" w:leftChars="5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zh-CN"/>
              </w:rPr>
              <w:t>合同备案管理</w:t>
            </w:r>
            <w:r>
              <w:rPr>
                <w:rFonts w:hint="eastAsia" w:ascii="宋体" w:hAnsi="宋体" w:eastAsia="宋体" w:cs="宋体"/>
                <w:b/>
                <w:bCs/>
                <w:color w:val="auto"/>
                <w:kern w:val="0"/>
                <w:sz w:val="24"/>
                <w:szCs w:val="24"/>
                <w:highlight w:val="none"/>
              </w:rPr>
              <w:t>：</w:t>
            </w:r>
            <w:r>
              <w:rPr>
                <w:rStyle w:val="38"/>
                <w:rFonts w:hint="eastAsia" w:ascii="宋体" w:hAnsi="宋体" w:eastAsia="宋体" w:cs="宋体"/>
                <w:color w:val="auto"/>
                <w:sz w:val="24"/>
                <w:szCs w:val="24"/>
                <w:highlight w:val="none"/>
              </w:rPr>
              <w:t>中标单位与采购人签订合同后2个工作日内，将扫描件交于采购代理机构，</w:t>
            </w:r>
            <w:r>
              <w:rPr>
                <w:rFonts w:hint="eastAsia" w:ascii="宋体" w:hAnsi="宋体" w:eastAsia="宋体" w:cs="宋体"/>
                <w:color w:val="auto"/>
                <w:kern w:val="0"/>
                <w:sz w:val="24"/>
                <w:szCs w:val="24"/>
                <w:highlight w:val="none"/>
              </w:rPr>
              <w:t>采购代理机构协助采购人，将政府采购合同在省级以上人民政府部门指定的媒体上公告（政府采购合同中涉及国家秘密、商业秘密的内容除外）</w:t>
            </w:r>
          </w:p>
        </w:tc>
      </w:tr>
      <w:tr w14:paraId="57E2A8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EE96ACB">
            <w:pPr>
              <w:pStyle w:val="43"/>
              <w:snapToGrid w:val="0"/>
              <w:spacing w:before="46" w:beforeLines="15"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9.3</w:t>
            </w:r>
          </w:p>
        </w:tc>
        <w:tc>
          <w:tcPr>
            <w:tcW w:w="83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2C8DC4C0">
            <w:pPr>
              <w:spacing w:line="240" w:lineRule="auto"/>
              <w:ind w:left="105" w:leftChars="5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声明：本项目采购公</w:t>
            </w:r>
            <w:r>
              <w:rPr>
                <w:rFonts w:hint="eastAsia" w:ascii="宋体" w:hAnsi="宋体" w:eastAsia="宋体" w:cs="宋体"/>
                <w:color w:val="auto"/>
                <w:sz w:val="24"/>
                <w:szCs w:val="24"/>
                <w:highlight w:val="none"/>
              </w:rPr>
              <w:t>告与采购文件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须知内容有不符之处，以本项目采购文件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须知内容为准。</w:t>
            </w:r>
          </w:p>
          <w:p w14:paraId="3038FE30">
            <w:pPr>
              <w:spacing w:line="240" w:lineRule="auto"/>
              <w:ind w:left="105" w:leftChars="5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采购文件中的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须知总则部分是采购文件标准文本通用条款，</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须知前附表是采购人对总则相应条款重点表述的明示和补</w:t>
            </w:r>
            <w:r>
              <w:rPr>
                <w:rFonts w:hint="eastAsia" w:ascii="宋体" w:hAnsi="宋体" w:eastAsia="宋体" w:cs="宋体"/>
                <w:bCs/>
                <w:color w:val="auto"/>
                <w:sz w:val="24"/>
                <w:szCs w:val="24"/>
                <w:highlight w:val="none"/>
              </w:rPr>
              <w:t>充，如条款有不一致，总则部分相应条款不适用本文件。</w:t>
            </w:r>
          </w:p>
        </w:tc>
      </w:tr>
      <w:tr w14:paraId="6F7EB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C5C9FC1">
            <w:pPr>
              <w:pStyle w:val="43"/>
              <w:snapToGrid w:val="0"/>
              <w:spacing w:before="46" w:beforeLines="15"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9.4</w:t>
            </w:r>
          </w:p>
        </w:tc>
        <w:tc>
          <w:tcPr>
            <w:tcW w:w="83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049E56BF">
            <w:pPr>
              <w:spacing w:line="240" w:lineRule="auto"/>
              <w:ind w:left="105" w:leftChars="5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rPr>
              <w:t>解释权：</w:t>
            </w:r>
            <w:r>
              <w:rPr>
                <w:rFonts w:hint="eastAsia" w:ascii="宋体" w:hAnsi="宋体" w:eastAsia="宋体" w:cs="宋体"/>
                <w:color w:val="auto"/>
                <w:sz w:val="24"/>
                <w:szCs w:val="24"/>
                <w:highlight w:val="none"/>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采购投标阶段的规定，按采购公告（投标邀请书）、</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E9F548F">
      <w:pPr>
        <w:rPr>
          <w:rFonts w:hint="eastAsia" w:ascii="宋体" w:hAnsi="宋体" w:eastAsia="宋体" w:cs="宋体"/>
          <w:b/>
          <w:color w:val="auto"/>
          <w:sz w:val="24"/>
          <w:szCs w:val="32"/>
          <w:highlight w:val="none"/>
        </w:rPr>
      </w:pPr>
      <w:bookmarkStart w:id="48" w:name="_Toc291782332"/>
      <w:bookmarkStart w:id="49" w:name="_Toc325358491"/>
      <w:bookmarkStart w:id="50" w:name="_Toc179632546"/>
      <w:bookmarkStart w:id="51" w:name="_Toc246996918"/>
      <w:bookmarkStart w:id="52" w:name="_Toc357177710"/>
      <w:bookmarkStart w:id="53" w:name="_Toc144974497"/>
      <w:bookmarkStart w:id="54" w:name="_Toc246996175"/>
      <w:bookmarkStart w:id="55" w:name="_Toc247085689"/>
      <w:bookmarkStart w:id="56" w:name="_Toc420417622"/>
      <w:bookmarkStart w:id="57" w:name="_Toc152042305"/>
      <w:bookmarkStart w:id="58" w:name="_Toc457839487"/>
      <w:bookmarkStart w:id="59" w:name="_Toc152045529"/>
      <w:r>
        <w:rPr>
          <w:rFonts w:hint="eastAsia" w:ascii="宋体" w:hAnsi="宋体" w:eastAsia="宋体" w:cs="宋体"/>
          <w:b/>
          <w:color w:val="auto"/>
          <w:sz w:val="24"/>
          <w:szCs w:val="32"/>
          <w:highlight w:val="none"/>
        </w:rPr>
        <w:br w:type="page"/>
      </w:r>
    </w:p>
    <w:p w14:paraId="451760B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szCs w:val="32"/>
          <w:highlight w:val="none"/>
        </w:rPr>
        <w:t>附表1</w:t>
      </w:r>
      <w:bookmarkEnd w:id="48"/>
      <w:bookmarkEnd w:id="49"/>
    </w:p>
    <w:p w14:paraId="101275E8">
      <w:pPr>
        <w:spacing w:before="312" w:beforeLines="100" w:after="312" w:afterLines="10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投标疑问</w:t>
      </w:r>
    </w:p>
    <w:p w14:paraId="47D0244E">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06B56FF1">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投标编号：</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68"/>
        <w:gridCol w:w="4116"/>
      </w:tblGrid>
      <w:tr w14:paraId="6E4DF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968" w:type="dxa"/>
            <w:tcBorders>
              <w:top w:val="single" w:color="080000" w:sz="4" w:space="0"/>
              <w:left w:val="single" w:color="080000" w:sz="4" w:space="0"/>
              <w:bottom w:val="single" w:color="080000" w:sz="4" w:space="0"/>
              <w:right w:val="single" w:color="080000" w:sz="4" w:space="0"/>
            </w:tcBorders>
            <w:noWrap w:val="0"/>
            <w:vAlign w:val="center"/>
          </w:tcPr>
          <w:p w14:paraId="71A07860">
            <w:pPr>
              <w:snapToGrid w:val="0"/>
              <w:spacing w:line="360" w:lineRule="auto"/>
              <w:rPr>
                <w:rFonts w:hint="eastAsia" w:ascii="宋体" w:hAnsi="宋体" w:eastAsia="宋体" w:cs="宋体"/>
                <w:color w:val="auto"/>
                <w:sz w:val="18"/>
                <w:highlight w:val="none"/>
              </w:rPr>
            </w:pPr>
            <w:r>
              <w:rPr>
                <w:rFonts w:hint="eastAsia" w:ascii="宋体" w:hAnsi="宋体" w:eastAsia="宋体" w:cs="宋体"/>
                <w:color w:val="auto"/>
                <w:highlight w:val="none"/>
              </w:rPr>
              <w:t>投标单位名称</w:t>
            </w:r>
          </w:p>
        </w:tc>
        <w:tc>
          <w:tcPr>
            <w:tcW w:w="4116" w:type="dxa"/>
            <w:tcBorders>
              <w:top w:val="single" w:color="080000" w:sz="4" w:space="0"/>
              <w:left w:val="single" w:color="080000" w:sz="4" w:space="0"/>
              <w:bottom w:val="single" w:color="080000" w:sz="4" w:space="0"/>
              <w:right w:val="single" w:color="080000" w:sz="4" w:space="0"/>
            </w:tcBorders>
            <w:noWrap w:val="0"/>
            <w:vAlign w:val="center"/>
          </w:tcPr>
          <w:p w14:paraId="5772FC73">
            <w:pPr>
              <w:snapToGrid w:val="0"/>
              <w:spacing w:line="360" w:lineRule="auto"/>
              <w:rPr>
                <w:rFonts w:hint="eastAsia" w:ascii="宋体" w:hAnsi="宋体" w:eastAsia="宋体" w:cs="宋体"/>
                <w:color w:val="auto"/>
                <w:sz w:val="18"/>
                <w:highlight w:val="none"/>
              </w:rPr>
            </w:pPr>
          </w:p>
        </w:tc>
      </w:tr>
      <w:tr w14:paraId="4FFB3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3" w:hRule="atLeast"/>
          <w:jc w:val="center"/>
        </w:trPr>
        <w:tc>
          <w:tcPr>
            <w:tcW w:w="8084" w:type="dxa"/>
            <w:gridSpan w:val="2"/>
            <w:tcBorders>
              <w:top w:val="single" w:color="080000" w:sz="4" w:space="0"/>
              <w:left w:val="single" w:color="080000" w:sz="4" w:space="0"/>
              <w:bottom w:val="single" w:color="080000" w:sz="4" w:space="0"/>
              <w:right w:val="single" w:color="080000" w:sz="4" w:space="0"/>
            </w:tcBorders>
            <w:noWrap w:val="0"/>
            <w:vAlign w:val="top"/>
          </w:tcPr>
          <w:p w14:paraId="1D1ABC73">
            <w:pPr>
              <w:snapToGrid w:val="0"/>
              <w:spacing w:line="360" w:lineRule="auto"/>
              <w:rPr>
                <w:rFonts w:hint="eastAsia" w:ascii="宋体" w:hAnsi="宋体" w:eastAsia="宋体" w:cs="宋体"/>
                <w:color w:val="auto"/>
                <w:sz w:val="18"/>
                <w:highlight w:val="none"/>
              </w:rPr>
            </w:pPr>
          </w:p>
          <w:p w14:paraId="4D14679D">
            <w:pPr>
              <w:snapToGrid w:val="0"/>
              <w:spacing w:line="360" w:lineRule="auto"/>
              <w:rPr>
                <w:rFonts w:hint="eastAsia" w:ascii="宋体" w:hAnsi="宋体" w:eastAsia="宋体" w:cs="宋体"/>
                <w:color w:val="auto"/>
                <w:sz w:val="18"/>
                <w:highlight w:val="none"/>
              </w:rPr>
            </w:pPr>
          </w:p>
        </w:tc>
      </w:tr>
    </w:tbl>
    <w:p w14:paraId="41FA24CC">
      <w:pPr>
        <w:snapToGrid w:val="0"/>
        <w:spacing w:line="360" w:lineRule="auto"/>
        <w:jc w:val="right"/>
        <w:rPr>
          <w:rFonts w:hint="eastAsia" w:ascii="宋体" w:hAnsi="宋体" w:eastAsia="宋体" w:cs="宋体"/>
          <w:color w:val="auto"/>
          <w:highlight w:val="none"/>
        </w:rPr>
      </w:pPr>
    </w:p>
    <w:p w14:paraId="579D1564">
      <w:pPr>
        <w:wordWrap w:val="0"/>
        <w:snapToGri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投标单位：（公章）</w:t>
      </w:r>
    </w:p>
    <w:p w14:paraId="310369B5">
      <w:pPr>
        <w:snapToGrid w:val="0"/>
        <w:spacing w:line="360" w:lineRule="auto"/>
        <w:jc w:val="right"/>
        <w:rPr>
          <w:rFonts w:hint="eastAsia" w:ascii="宋体" w:hAnsi="宋体" w:eastAsia="宋体" w:cs="宋体"/>
          <w:color w:val="auto"/>
          <w:highlight w:val="none"/>
        </w:rPr>
      </w:pPr>
    </w:p>
    <w:p w14:paraId="6E3069AE">
      <w:pPr>
        <w:snapToGrid w:val="0"/>
        <w:spacing w:line="360" w:lineRule="auto"/>
        <w:jc w:val="right"/>
        <w:rPr>
          <w:rFonts w:hint="eastAsia" w:ascii="宋体" w:hAnsi="宋体" w:eastAsia="宋体" w:cs="宋体"/>
          <w:color w:val="auto"/>
          <w:highlight w:val="none"/>
        </w:rPr>
      </w:pPr>
    </w:p>
    <w:p w14:paraId="09485534">
      <w:pPr>
        <w:snapToGrid w:val="0"/>
        <w:spacing w:line="360" w:lineRule="auto"/>
        <w:ind w:firstLine="4620" w:firstLineChars="2200"/>
        <w:rPr>
          <w:rFonts w:hint="eastAsia" w:ascii="宋体" w:hAnsi="宋体" w:eastAsia="宋体" w:cs="宋体"/>
          <w:color w:val="auto"/>
          <w:highlight w:val="none"/>
        </w:rPr>
      </w:pPr>
      <w:r>
        <w:rPr>
          <w:rFonts w:hint="eastAsia" w:ascii="宋体" w:hAnsi="宋体" w:eastAsia="宋体" w:cs="宋体"/>
          <w:color w:val="auto"/>
          <w:highlight w:val="none"/>
        </w:rPr>
        <w:t>日期：</w:t>
      </w:r>
    </w:p>
    <w:bookmarkEnd w:id="50"/>
    <w:bookmarkEnd w:id="51"/>
    <w:bookmarkEnd w:id="52"/>
    <w:bookmarkEnd w:id="53"/>
    <w:bookmarkEnd w:id="54"/>
    <w:bookmarkEnd w:id="55"/>
    <w:bookmarkEnd w:id="56"/>
    <w:bookmarkEnd w:id="57"/>
    <w:bookmarkEnd w:id="58"/>
    <w:bookmarkEnd w:id="59"/>
    <w:p w14:paraId="579266ED">
      <w:pPr>
        <w:rPr>
          <w:rFonts w:hint="eastAsia"/>
          <w:lang w:val="en-US" w:eastAsia="zh-CN"/>
        </w:rPr>
      </w:pPr>
      <w:bookmarkStart w:id="60" w:name="_Toc16098"/>
      <w:bookmarkStart w:id="61" w:name="_Toc19188"/>
      <w:r>
        <w:rPr>
          <w:rFonts w:hint="eastAsia"/>
          <w:lang w:val="en-US" w:eastAsia="zh-CN"/>
        </w:rPr>
        <w:br w:type="page"/>
      </w:r>
    </w:p>
    <w:p w14:paraId="301DE19C">
      <w:pPr>
        <w:bidi w:val="0"/>
        <w:jc w:val="center"/>
        <w:rPr>
          <w:rFonts w:hint="eastAsia"/>
          <w:b/>
          <w:bCs/>
          <w:sz w:val="28"/>
          <w:szCs w:val="36"/>
          <w:lang w:val="en-US" w:eastAsia="zh-CN"/>
        </w:rPr>
      </w:pPr>
      <w:r>
        <w:rPr>
          <w:rFonts w:hint="eastAsia"/>
          <w:b/>
          <w:bCs/>
          <w:sz w:val="28"/>
          <w:szCs w:val="36"/>
          <w:lang w:val="en-US" w:eastAsia="zh-CN"/>
        </w:rPr>
        <w:t>1. 总则</w:t>
      </w:r>
      <w:bookmarkEnd w:id="60"/>
      <w:bookmarkEnd w:id="61"/>
    </w:p>
    <w:p w14:paraId="2F06AC3E">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1.1 项目概况</w:t>
      </w:r>
    </w:p>
    <w:p w14:paraId="41252BBC">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1.1.1 根据《中华人民共和国政府采购法》、《中华人民共和</w:t>
      </w:r>
      <w:r>
        <w:rPr>
          <w:rFonts w:hint="eastAsia" w:ascii="宋体" w:hAnsi="宋体" w:cs="宋体"/>
          <w:kern w:val="0"/>
          <w:sz w:val="24"/>
          <w:szCs w:val="24"/>
          <w:highlight w:val="none"/>
          <w:shd w:val="clear" w:color="auto" w:fill="FFFFFF"/>
        </w:rPr>
        <w:t>国政府采</w:t>
      </w:r>
      <w:r>
        <w:rPr>
          <w:rFonts w:hint="eastAsia" w:ascii="宋体" w:hAnsi="宋体" w:cs="宋体"/>
          <w:kern w:val="0"/>
          <w:sz w:val="24"/>
          <w:szCs w:val="24"/>
          <w:highlight w:val="none"/>
        </w:rPr>
        <w:t>购法实施条例》、《政府采购竞争性磋商采购方式管理暂行办法》等有关法律、法规和规章的规定，对本项目进行采购。</w:t>
      </w:r>
    </w:p>
    <w:p w14:paraId="0AA412BD">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1.1.2 本项目采购人：见供应商须知前附表。</w:t>
      </w:r>
    </w:p>
    <w:p w14:paraId="52FA842B">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1.1.3 本项目采购代理机构：见供应商须知前附表。</w:t>
      </w:r>
    </w:p>
    <w:p w14:paraId="07CFEFA4">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1.1.4 本采购项目名称：见供应商须知前附表。</w:t>
      </w:r>
    </w:p>
    <w:p w14:paraId="5ED21177">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1.2 资金来源和落实情况</w:t>
      </w:r>
    </w:p>
    <w:p w14:paraId="4C1B7EA0">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1.2.1 本招标项目的资金来源及出资比例：见供应商须知前附表。</w:t>
      </w:r>
    </w:p>
    <w:p w14:paraId="42E4E123">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1.2.2 本招标项目的资金落实情况：见供应商须知前附表。</w:t>
      </w:r>
    </w:p>
    <w:p w14:paraId="6C47B452">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1.3 采购需求、合同履行期限、</w:t>
      </w:r>
      <w:r>
        <w:rPr>
          <w:rFonts w:hint="eastAsia" w:ascii="宋体" w:hAnsi="宋体" w:cs="宋体"/>
          <w:b/>
          <w:kern w:val="0"/>
          <w:sz w:val="24"/>
          <w:szCs w:val="24"/>
          <w:highlight w:val="none"/>
          <w:lang w:val="en-US" w:eastAsia="zh-CN"/>
        </w:rPr>
        <w:t>服务</w:t>
      </w:r>
      <w:r>
        <w:rPr>
          <w:rFonts w:hint="eastAsia" w:ascii="宋体" w:hAnsi="宋体" w:cs="宋体"/>
          <w:b/>
          <w:kern w:val="0"/>
          <w:sz w:val="24"/>
          <w:szCs w:val="24"/>
          <w:highlight w:val="none"/>
        </w:rPr>
        <w:t>标准：</w:t>
      </w:r>
    </w:p>
    <w:p w14:paraId="40EEA57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1.3.1 本次采购需求：见供应商须知前附表。</w:t>
      </w:r>
    </w:p>
    <w:p w14:paraId="40914CCB">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1.3.2 本项目的合同履行期限：见供应商须知前附表。</w:t>
      </w:r>
    </w:p>
    <w:p w14:paraId="065197F4">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1.3.3 本项目的</w:t>
      </w:r>
      <w:r>
        <w:rPr>
          <w:rFonts w:hint="eastAsia" w:ascii="宋体" w:hAnsi="宋体" w:cs="宋体"/>
          <w:kern w:val="0"/>
          <w:sz w:val="24"/>
          <w:szCs w:val="24"/>
          <w:highlight w:val="none"/>
          <w:lang w:val="en-US" w:eastAsia="zh-CN"/>
        </w:rPr>
        <w:t>服务</w:t>
      </w:r>
      <w:r>
        <w:rPr>
          <w:rFonts w:hint="eastAsia" w:ascii="宋体" w:hAnsi="宋体" w:cs="宋体"/>
          <w:kern w:val="0"/>
          <w:sz w:val="24"/>
          <w:szCs w:val="24"/>
          <w:highlight w:val="none"/>
        </w:rPr>
        <w:t>标准：见供应商须知前附表。</w:t>
      </w:r>
    </w:p>
    <w:p w14:paraId="7FBD2557">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1.4 供应商资格要求</w:t>
      </w:r>
    </w:p>
    <w:p w14:paraId="6EC1B524">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1.4.1 供应商应具备承担本项目的资质条件、能力和信誉：见供应商须知前附表。</w:t>
      </w:r>
    </w:p>
    <w:p w14:paraId="76BF743D">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1.4.2 供应商不得存在下列情形之一：</w:t>
      </w:r>
    </w:p>
    <w:p w14:paraId="401F9249">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(1)为采购人不具有独立法人资格的附属机构(单位)；</w:t>
      </w:r>
    </w:p>
    <w:p w14:paraId="48837B99">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(2)为本项目提供采购代理服务的；</w:t>
      </w:r>
    </w:p>
    <w:p w14:paraId="76F9C8BE">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(3)被责令停业的；</w:t>
      </w:r>
    </w:p>
    <w:p w14:paraId="78DE38B8">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(4)被暂停或取消磋商资格的；</w:t>
      </w:r>
    </w:p>
    <w:p w14:paraId="21487D9F">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(5)财产被接管或冻结的；</w:t>
      </w:r>
    </w:p>
    <w:p w14:paraId="59F6FD6C">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(6)在最近三年内有骗取中标或严重违约的。</w:t>
      </w:r>
    </w:p>
    <w:p w14:paraId="5682F8FB">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1.5 费用承担</w:t>
      </w:r>
    </w:p>
    <w:p w14:paraId="47819906">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供应商准备和参加磋商活动发生的费用自理。</w:t>
      </w:r>
    </w:p>
    <w:p w14:paraId="709EA022">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1.6 保密</w:t>
      </w:r>
    </w:p>
    <w:p w14:paraId="7CA714D6">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参与采购活动的各方应对竞争性磋商文件和响应文件中的商业和技术等秘密保密，违者应对由此造成的后果承担法律责任。</w:t>
      </w:r>
    </w:p>
    <w:p w14:paraId="29B77B6B">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1.7 语言文字</w:t>
      </w:r>
    </w:p>
    <w:p w14:paraId="530377AF">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除专用术语外，与采购有关的语言均使用中文。必要时专用术语应附有中文注释。</w:t>
      </w:r>
    </w:p>
    <w:p w14:paraId="25E3EAD9">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1.8 计量单位</w:t>
      </w:r>
    </w:p>
    <w:p w14:paraId="2AB1776A">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所有计量均采用中华人民共和国法定计量单位。</w:t>
      </w:r>
    </w:p>
    <w:p w14:paraId="77C972BD">
      <w:pPr>
        <w:tabs>
          <w:tab w:val="left" w:pos="3120"/>
        </w:tabs>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1.9 磋商预备会</w:t>
      </w:r>
    </w:p>
    <w:p w14:paraId="28AB9D0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1.9.1 供应商须知前附表规定召开磋商预备会的，采购人按供应商须知前附表规定的时间和地点召开磋商预备会，澄清供应商提出的问题。</w:t>
      </w:r>
    </w:p>
    <w:p w14:paraId="2925DC4B">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1.9.2 供应商应在供应商须知前附表规定的时间前，以书面形式将提出的问题送达采购人，以便采购人在会议期间澄清。</w:t>
      </w:r>
    </w:p>
    <w:p w14:paraId="43C7E0B5">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1.9.3 磋商预备会后，采购人在供应商须知前附表规定的时间内，将对供应商所提问题的澄清，以书面形式通知所有购买磋商文件的供应商。该澄清内容为磋商文件的组成部分。</w:t>
      </w:r>
    </w:p>
    <w:p w14:paraId="190D0822">
      <w:pPr>
        <w:tabs>
          <w:tab w:val="left" w:pos="3120"/>
        </w:tabs>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1.10 偏离</w:t>
      </w:r>
    </w:p>
    <w:p w14:paraId="36183B33">
      <w:pPr>
        <w:tabs>
          <w:tab w:val="left" w:pos="3120"/>
        </w:tabs>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lang w:val="zh-CN"/>
        </w:rPr>
        <w:t>符合</w:t>
      </w:r>
      <w:r>
        <w:rPr>
          <w:rFonts w:hint="eastAsia" w:ascii="宋体" w:hAnsi="宋体" w:cs="宋体"/>
          <w:kern w:val="0"/>
          <w:sz w:val="24"/>
          <w:szCs w:val="24"/>
          <w:highlight w:val="none"/>
          <w:lang w:val="en-US" w:eastAsia="zh-CN"/>
        </w:rPr>
        <w:t>磋商</w:t>
      </w:r>
      <w:r>
        <w:rPr>
          <w:rFonts w:hint="eastAsia" w:ascii="宋体" w:hAnsi="宋体" w:cs="宋体"/>
          <w:kern w:val="0"/>
          <w:sz w:val="24"/>
          <w:szCs w:val="24"/>
          <w:highlight w:val="none"/>
          <w:lang w:val="zh-CN"/>
        </w:rPr>
        <w:t>文件“采购需求”规定，</w:t>
      </w:r>
      <w:r>
        <w:rPr>
          <w:rFonts w:hint="eastAsia" w:ascii="宋体" w:hAnsi="宋体" w:cs="宋体"/>
          <w:kern w:val="0"/>
          <w:sz w:val="24"/>
          <w:szCs w:val="24"/>
          <w:highlight w:val="none"/>
          <w:lang w:val="zh-CN" w:eastAsia="zh-CN"/>
        </w:rPr>
        <w:t>技术条款无实质性负偏离</w:t>
      </w:r>
      <w:r>
        <w:rPr>
          <w:rFonts w:hint="eastAsia" w:ascii="宋体" w:hAnsi="宋体" w:cs="宋体"/>
          <w:kern w:val="0"/>
          <w:sz w:val="24"/>
          <w:szCs w:val="24"/>
          <w:highlight w:val="none"/>
        </w:rPr>
        <w:t>。</w:t>
      </w:r>
    </w:p>
    <w:p w14:paraId="2E6618E7">
      <w:pPr>
        <w:tabs>
          <w:tab w:val="left" w:pos="3120"/>
        </w:tabs>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2. 磋商文件</w:t>
      </w:r>
    </w:p>
    <w:p w14:paraId="3868C6E1">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2.1 磋商文件的组成</w:t>
      </w:r>
    </w:p>
    <w:p w14:paraId="3F725386">
      <w:pPr>
        <w:wordWrap w:val="0"/>
        <w:spacing w:line="240" w:lineRule="auto"/>
        <w:rPr>
          <w:rFonts w:hint="eastAsia" w:ascii="宋体" w:hAnsi="宋体" w:cs="宋体"/>
          <w:sz w:val="24"/>
          <w:szCs w:val="24"/>
          <w:highlight w:val="none"/>
        </w:rPr>
      </w:pPr>
      <w:r>
        <w:rPr>
          <w:rFonts w:hint="eastAsia" w:ascii="宋体" w:hAnsi="宋体" w:cs="宋体"/>
          <w:kern w:val="0"/>
          <w:sz w:val="24"/>
          <w:szCs w:val="24"/>
          <w:highlight w:val="none"/>
        </w:rPr>
        <w:t>2.1.1 本竞争性磋商文件包括：</w:t>
      </w:r>
    </w:p>
    <w:p w14:paraId="453506E5">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(1)竞争性磋商公告；</w:t>
      </w:r>
    </w:p>
    <w:p w14:paraId="12F272E0">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(2)供应商须知；</w:t>
      </w:r>
    </w:p>
    <w:p w14:paraId="317F5CDF">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(3)评审办法；</w:t>
      </w:r>
    </w:p>
    <w:p w14:paraId="4D2F2049">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(4)合同条款及格式；</w:t>
      </w:r>
    </w:p>
    <w:p w14:paraId="1BF51705">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(5)响应文件格式；</w:t>
      </w:r>
    </w:p>
    <w:p w14:paraId="27BEE02A">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(6)供应商须知前附表规定的其他材料。</w:t>
      </w:r>
    </w:p>
    <w:p w14:paraId="7BF253E6">
      <w:pPr>
        <w:wordWrap w:val="0"/>
        <w:spacing w:line="240" w:lineRule="auto"/>
        <w:rPr>
          <w:rFonts w:hint="eastAsia" w:ascii="宋体" w:hAnsi="宋体" w:cs="宋体"/>
          <w:sz w:val="24"/>
          <w:szCs w:val="24"/>
          <w:highlight w:val="none"/>
        </w:rPr>
      </w:pPr>
      <w:r>
        <w:rPr>
          <w:rFonts w:hint="eastAsia" w:ascii="宋体" w:hAnsi="宋体" w:cs="宋体"/>
          <w:kern w:val="0"/>
          <w:sz w:val="24"/>
          <w:szCs w:val="24"/>
          <w:highlight w:val="none"/>
        </w:rPr>
        <w:t>2.1.2 对磋商文件所作的澄清、修改，构成磋商文件的组成部分。</w:t>
      </w:r>
    </w:p>
    <w:p w14:paraId="72290AA7">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2.2 磋商文件的澄清</w:t>
      </w:r>
    </w:p>
    <w:p w14:paraId="236F1BAE">
      <w:pPr>
        <w:wordWrap w:val="0"/>
        <w:spacing w:line="240" w:lineRule="auto"/>
        <w:rPr>
          <w:rFonts w:hint="eastAsia" w:ascii="宋体" w:hAnsi="宋体" w:cs="宋体"/>
          <w:sz w:val="24"/>
          <w:szCs w:val="24"/>
          <w:highlight w:val="none"/>
        </w:rPr>
      </w:pPr>
      <w:r>
        <w:rPr>
          <w:rFonts w:hint="eastAsia" w:ascii="宋体" w:hAnsi="宋体" w:cs="宋体"/>
          <w:kern w:val="0"/>
          <w:sz w:val="24"/>
          <w:szCs w:val="24"/>
          <w:highlight w:val="none"/>
        </w:rPr>
        <w:t>2.2.1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18DC9F34">
      <w:pPr>
        <w:wordWrap w:val="0"/>
        <w:spacing w:line="240" w:lineRule="auto"/>
        <w:rPr>
          <w:rFonts w:hint="eastAsia" w:ascii="宋体" w:hAnsi="宋体" w:cs="宋体"/>
          <w:sz w:val="24"/>
          <w:szCs w:val="24"/>
          <w:highlight w:val="none"/>
        </w:rPr>
      </w:pPr>
      <w:r>
        <w:rPr>
          <w:rFonts w:hint="eastAsia" w:ascii="宋体" w:hAnsi="宋体" w:cs="宋体"/>
          <w:kern w:val="0"/>
          <w:sz w:val="24"/>
          <w:szCs w:val="24"/>
          <w:highlight w:val="none"/>
        </w:rPr>
        <w:t>2.2.2磋商文件的澄清将以书面形式发给所有购买磋商文件的供应商，但不指明澄清问题的来源。如果澄清发出的时间距供应商须知前附表规定的磋商时间不足2天，并且澄清内容影响响应文件编制的，将相应延长磋商时间。</w:t>
      </w:r>
    </w:p>
    <w:p w14:paraId="0BCD4558">
      <w:pPr>
        <w:wordWrap w:val="0"/>
        <w:spacing w:line="240" w:lineRule="auto"/>
        <w:rPr>
          <w:rFonts w:hint="eastAsia" w:ascii="宋体" w:hAnsi="宋体" w:cs="宋体"/>
          <w:sz w:val="24"/>
          <w:szCs w:val="24"/>
          <w:highlight w:val="none"/>
        </w:rPr>
      </w:pPr>
      <w:r>
        <w:rPr>
          <w:rFonts w:hint="eastAsia" w:ascii="宋体" w:hAnsi="宋体" w:cs="宋体"/>
          <w:kern w:val="0"/>
          <w:sz w:val="24"/>
          <w:szCs w:val="24"/>
          <w:highlight w:val="none"/>
        </w:rPr>
        <w:t xml:space="preserve"> 2.2.3 供应商在收到澄清后，应在供应商须知前附表规定的时间内以书面形式通知采购人，确认已收到该澄清。</w:t>
      </w:r>
    </w:p>
    <w:p w14:paraId="12463DBA">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2.3 磋商文件的修改</w:t>
      </w:r>
    </w:p>
    <w:p w14:paraId="39108D64">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2.3.1</w:t>
      </w:r>
      <w:r>
        <w:rPr>
          <w:rFonts w:hint="eastAsia" w:ascii="宋体" w:hAnsi="宋体" w:cs="宋体"/>
          <w:sz w:val="24"/>
          <w:szCs w:val="24"/>
          <w:highlight w:val="none"/>
        </w:rPr>
        <w:t>采购人可以书面形式修改磋商文件，并通知所有已购买磋商文件的供应商。但如果修改磋商文件的时间距磋商时间不足5天，并且修改内容影响响应文件编制的，将相应延长磋商时间。</w:t>
      </w:r>
    </w:p>
    <w:p w14:paraId="0F1282BB">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2.3.2 供应商收到修改内容后，应在供应商须知前附表规定的时间内以书面形式通知采购人，确认已收到该修改。</w:t>
      </w:r>
    </w:p>
    <w:p w14:paraId="36097B3B">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 响应文件</w:t>
      </w:r>
    </w:p>
    <w:p w14:paraId="586559F7">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3.1 响应文件的组成</w:t>
      </w:r>
    </w:p>
    <w:p w14:paraId="18DA6750">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3.1.1响应文件应包括下列内容：</w:t>
      </w:r>
    </w:p>
    <w:p w14:paraId="7065E903">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(1)应答函及磋商报价表；</w:t>
      </w:r>
    </w:p>
    <w:p w14:paraId="5ECFAEC6">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(2)法定代表人或负责人身份证明或附有法定代表人身份证明的授权委托书；</w:t>
      </w:r>
    </w:p>
    <w:p w14:paraId="768678FB">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(3)企业信誉承诺书</w:t>
      </w:r>
    </w:p>
    <w:p w14:paraId="5F0A31BC">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(4)方案部分；</w:t>
      </w:r>
    </w:p>
    <w:p w14:paraId="23A6DD89">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(5)资格审查资料；</w:t>
      </w:r>
    </w:p>
    <w:p w14:paraId="32DD0649">
      <w:pPr>
        <w:wordWrap w:val="0"/>
        <w:autoSpaceDE w:val="0"/>
        <w:spacing w:line="240" w:lineRule="auto"/>
        <w:ind w:leftChars="200"/>
        <w:jc w:val="left"/>
        <w:rPr>
          <w:rFonts w:hint="eastAsia" w:eastAsia="宋体"/>
          <w:lang w:val="en-US" w:eastAsia="zh-CN"/>
        </w:rPr>
      </w:pPr>
      <w:r>
        <w:rPr>
          <w:rFonts w:hint="eastAsia" w:ascii="宋体" w:hAnsi="宋体" w:cs="宋体"/>
          <w:kern w:val="0"/>
          <w:sz w:val="24"/>
          <w:szCs w:val="24"/>
          <w:highlight w:val="none"/>
        </w:rPr>
        <w:t>(6)其他材料。</w:t>
      </w:r>
    </w:p>
    <w:p w14:paraId="35D9D981">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3.2 磋商报价</w:t>
      </w:r>
    </w:p>
    <w:p w14:paraId="4B54A374">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 xml:space="preserve">3.2.1以人民币报价，现场进行磋商二次报价。 </w:t>
      </w:r>
    </w:p>
    <w:p w14:paraId="636E1D77">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 xml:space="preserve">3.2.2供应商因本项目需支付的一切费用均由承包人承担，并包含在所报的总价内。 </w:t>
      </w:r>
    </w:p>
    <w:p w14:paraId="6D59F22C">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3.3 磋商有效期</w:t>
      </w:r>
    </w:p>
    <w:p w14:paraId="3CC74C68">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3.3.1 在供应商须知前附表规定的磋商有效期内，供应商不得要求撤销或修改其响应文件。</w:t>
      </w:r>
    </w:p>
    <w:p w14:paraId="26A09EB6">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3.3.2 出现特殊情况需要延长磋商有效期的，采购人以书面形式通知所有供应商延长磋商有效期。</w:t>
      </w:r>
    </w:p>
    <w:p w14:paraId="06781FBA">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3.4 资格审查资料</w:t>
      </w:r>
    </w:p>
    <w:p w14:paraId="57DFF5A2">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3.4.1 响应文件中需附供应商的营业执照副本复印件加盖公章。</w:t>
      </w:r>
    </w:p>
    <w:p w14:paraId="45C640C6">
      <w:pPr>
        <w:wordWrap w:val="0"/>
        <w:spacing w:line="240" w:lineRule="auto"/>
        <w:ind w:firstLine="0" w:firstLineChars="0"/>
        <w:rPr>
          <w:rFonts w:hint="eastAsia" w:ascii="宋体" w:hAnsi="宋体" w:cs="宋体"/>
          <w:sz w:val="24"/>
          <w:szCs w:val="24"/>
          <w:highlight w:val="none"/>
        </w:rPr>
      </w:pPr>
      <w:r>
        <w:rPr>
          <w:rFonts w:hint="eastAsia" w:ascii="宋体" w:hAnsi="宋体" w:cs="宋体"/>
          <w:sz w:val="24"/>
          <w:szCs w:val="24"/>
          <w:highlight w:val="none"/>
        </w:rPr>
        <w:t>3.4.2 供应商“近年完成的类似项目情况表”应附合同协议书等复印件加盖公章，具体年份要求见供应商须知前附表。</w:t>
      </w:r>
    </w:p>
    <w:p w14:paraId="1777DDC4">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3.5 备选磋商方案</w:t>
      </w:r>
    </w:p>
    <w:p w14:paraId="188B0D99">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不接受。</w:t>
      </w:r>
    </w:p>
    <w:p w14:paraId="47D28311">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3.6 响应文件的编制要求</w:t>
      </w:r>
    </w:p>
    <w:p w14:paraId="4F67112B">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3.6.1 响应文件应按磋商文件中提供的 “响应文件格式”进行编写，并填写目录与页码，如有必要，可以增加附页，作为响应文件的组成部分。</w:t>
      </w:r>
    </w:p>
    <w:p w14:paraId="7258CB18">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3.6.2 响应文件应当对磋商文件有关合同履行期限、磋商有效期、技术标准和要求、采购需求等实质性内容作出响应。</w:t>
      </w:r>
    </w:p>
    <w:p w14:paraId="46D61597">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3.6.3 响应文件应用不褪色的材料书写或打印，并由供应商的法定代表人或其委托代理人签字、盖单位章。委托代理人签字的，响应文件应附法定代表人签署的授权委托书。响应文件应尽量避免涂改、行间插字或删除。如果出现上述情况，改动之处应加盖单位章或由供应商的法定代表人或其授权的代理人签字确认。签字、盖章的具体要求见供应商须知前附表。</w:t>
      </w:r>
    </w:p>
    <w:p w14:paraId="3C3FA343">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3.6.4 响应文件份数见供应商须知前附表。正本和副本的封面上应清楚地标记“正本”或“副本”的字样。当副本和正本不一致时，以正本为准。</w:t>
      </w:r>
    </w:p>
    <w:p w14:paraId="3983C8D7">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3.6.5 响应文件的正本与副本应分别装订成册，具体装订要求见供应商须知前附表规定。</w:t>
      </w:r>
    </w:p>
    <w:p w14:paraId="7EEDCD0B">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4. 磋商</w:t>
      </w:r>
    </w:p>
    <w:p w14:paraId="174D6ED2">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4.1 响应文件的密封和标识（本项目</w:t>
      </w:r>
      <w:r>
        <w:rPr>
          <w:rFonts w:hint="eastAsia" w:ascii="宋体" w:hAnsi="宋体" w:cs="宋体"/>
          <w:b/>
          <w:kern w:val="0"/>
          <w:sz w:val="24"/>
          <w:szCs w:val="24"/>
          <w:highlight w:val="none"/>
          <w:lang w:eastAsia="zh-CN"/>
        </w:rPr>
        <w:t>全流程电子标，</w:t>
      </w:r>
      <w:r>
        <w:rPr>
          <w:rFonts w:hint="eastAsia" w:ascii="宋体" w:hAnsi="宋体" w:cs="宋体"/>
          <w:b/>
          <w:kern w:val="0"/>
          <w:sz w:val="24"/>
          <w:szCs w:val="24"/>
          <w:highlight w:val="none"/>
        </w:rPr>
        <w:t>不适用）</w:t>
      </w:r>
    </w:p>
    <w:p w14:paraId="3F0F2A90">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4.1.1 响应文件的正本与副本应分开包装，加贴封条，并在封套的封口处加盖供应商单位章。</w:t>
      </w:r>
    </w:p>
    <w:p w14:paraId="01140F00">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4.1.2磋商报价表单独封装用于唱标；业绩原件应单独密封备查。</w:t>
      </w:r>
    </w:p>
    <w:p w14:paraId="1859C56F">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4.1.3 响应文件的封套上应清楚地标记“正本”或“副本”字样，封套上应写明的其他内容见供应商须知前附表。</w:t>
      </w:r>
    </w:p>
    <w:p w14:paraId="583E6798">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4.1.4未按本章第4.1.1 项、第4.1.2项要求密封和加写标记的响应文件，采购人不予受理。</w:t>
      </w:r>
    </w:p>
    <w:p w14:paraId="6E8EB755">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4.2 响应文件的递交</w:t>
      </w:r>
    </w:p>
    <w:p w14:paraId="0C183BF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4.2.1 供应商应在规定的磋商截止时间前递交响应文件。</w:t>
      </w:r>
    </w:p>
    <w:p w14:paraId="24420AE4">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4.2.2 供应商递交响应文件的地点：见供应商须知前附表。</w:t>
      </w:r>
    </w:p>
    <w:p w14:paraId="1DF866DE">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4.2.3 除供应商须知前附表另有规定外，供应商所递交的响应文件不予退还。</w:t>
      </w:r>
    </w:p>
    <w:p w14:paraId="6A327998">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4.2.4 逾期送达的或者未送达指定地点的响应文件，采购人不予受理。</w:t>
      </w:r>
    </w:p>
    <w:p w14:paraId="193A105D">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4.3 响应文件的修改与撤回</w:t>
      </w:r>
    </w:p>
    <w:p w14:paraId="3CA57F90">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4.3.1 在规定的磋商时间前，供应商可以修改或撤回已递交的响应文件，但应以书面形式通知采购人。</w:t>
      </w:r>
    </w:p>
    <w:p w14:paraId="5B09B18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4.3.2 供应商修改或撤回已递交响应文件的书面通知应按要求签字或盖章。</w:t>
      </w:r>
    </w:p>
    <w:p w14:paraId="67DF6509">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4.3.3 修改的内容为响应文件的组成部分。修改的响应文件应按照本章规定进行编制、密封、标记和递交，并标明“修改”字样。</w:t>
      </w:r>
    </w:p>
    <w:p w14:paraId="07C840BA">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5. 磋商</w:t>
      </w:r>
    </w:p>
    <w:p w14:paraId="377FCF9A">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5.1 磋商时间和地点</w:t>
      </w:r>
    </w:p>
    <w:p w14:paraId="052E7024">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采购人在供应商须知前附表规定的地点进行磋商，并邀请所有供应商的法定代表人或其委托代理人准时参加。</w:t>
      </w:r>
    </w:p>
    <w:p w14:paraId="461535E0">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5.2 磋商程序</w:t>
      </w:r>
    </w:p>
    <w:p w14:paraId="75D1FE8C">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主持人按下列程序进行磋商：</w:t>
      </w:r>
    </w:p>
    <w:p w14:paraId="6C27DD7A">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以政采云平台过程为准。</w:t>
      </w:r>
    </w:p>
    <w:p w14:paraId="65CC1F06">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5.3 磋商异议</w:t>
      </w:r>
    </w:p>
    <w:p w14:paraId="1A2B1329">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供应商对磋商有异议的，应当在磋商现场提出，采购人当场作出答复，并制作记录。</w:t>
      </w:r>
    </w:p>
    <w:p w14:paraId="52FD11DC">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6. 评审</w:t>
      </w:r>
    </w:p>
    <w:p w14:paraId="47D7CDB6">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6.1竞争性磋商小组</w:t>
      </w:r>
    </w:p>
    <w:p w14:paraId="440750BA">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6.1.1 评审由采购人依法组建的竞争性磋商小组负责。竞争性磋商小组成员人数以及技术、经济等方面专家的确定方式见供应商须知前附表。</w:t>
      </w:r>
    </w:p>
    <w:p w14:paraId="36F4CD1C">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6.1.2 竞争性磋商小组成员有下列情形之一的，应当回避：</w:t>
      </w:r>
    </w:p>
    <w:p w14:paraId="5F4ADBFF">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(1)采购人或供应商的主要负责人的近亲属；</w:t>
      </w:r>
    </w:p>
    <w:p w14:paraId="04C8EF4B">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(2)项目主管部门或者采购人的人员；</w:t>
      </w:r>
    </w:p>
    <w:p w14:paraId="3D77BD06">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(3)与供应商有经济利益关系，可能影响对磋商公正评审的；</w:t>
      </w:r>
    </w:p>
    <w:p w14:paraId="5D71F6F0">
      <w:pPr>
        <w:wordWrap w:val="0"/>
        <w:autoSpaceDE w:val="0"/>
        <w:spacing w:line="240" w:lineRule="auto"/>
        <w:ind w:firstLine="480" w:firstLineChars="200"/>
        <w:jc w:val="left"/>
        <w:rPr>
          <w:rFonts w:hint="eastAsia" w:ascii="宋体" w:hAnsi="宋体" w:cs="宋体"/>
          <w:kern w:val="0"/>
          <w:sz w:val="24"/>
          <w:szCs w:val="24"/>
          <w:highlight w:val="none"/>
        </w:rPr>
      </w:pPr>
      <w:r>
        <w:rPr>
          <w:rFonts w:hint="eastAsia" w:ascii="宋体" w:hAnsi="宋体" w:cs="宋体"/>
          <w:spacing w:val="0"/>
          <w:kern w:val="0"/>
          <w:sz w:val="24"/>
          <w:szCs w:val="24"/>
          <w:highlight w:val="none"/>
        </w:rPr>
        <w:t>(4)曾因在招标、评审以及其他与招标磋商有关活动中从事违法行为而受过行政处罚或刑事处罚的。</w:t>
      </w:r>
    </w:p>
    <w:p w14:paraId="693E6A37">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6.2 评审原则</w:t>
      </w:r>
    </w:p>
    <w:p w14:paraId="6677D39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评审活动遵循公平、公正、科学和择优的原则。</w:t>
      </w:r>
    </w:p>
    <w:p w14:paraId="1BC2B0CB">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6.3 评审</w:t>
      </w:r>
    </w:p>
    <w:p w14:paraId="503086A5">
      <w:pPr>
        <w:wordWrap w:val="0"/>
        <w:autoSpaceDE w:val="0"/>
        <w:spacing w:line="240" w:lineRule="auto"/>
        <w:jc w:val="left"/>
        <w:rPr>
          <w:rFonts w:hint="eastAsia" w:ascii="宋体" w:hAnsi="宋体" w:cs="宋体"/>
          <w:sz w:val="24"/>
          <w:szCs w:val="24"/>
          <w:highlight w:val="none"/>
        </w:rPr>
      </w:pPr>
      <w:r>
        <w:rPr>
          <w:rFonts w:hint="eastAsia" w:ascii="宋体" w:hAnsi="宋体" w:cs="宋体"/>
          <w:sz w:val="24"/>
          <w:szCs w:val="24"/>
          <w:highlight w:val="none"/>
        </w:rPr>
        <w:t>竞争性磋商小组</w:t>
      </w:r>
      <w:r>
        <w:rPr>
          <w:rFonts w:hint="eastAsia" w:ascii="宋体" w:hAnsi="宋体" w:cs="宋体"/>
          <w:kern w:val="0"/>
          <w:sz w:val="24"/>
          <w:szCs w:val="24"/>
          <w:highlight w:val="none"/>
        </w:rPr>
        <w:t>按照第三章“评审办法”规定的方法、评审因素、标准和程序对响应文件进行评审。第三章“评审办法”没有规定的方法、评审因素和标准，不作为评审依据。</w:t>
      </w:r>
    </w:p>
    <w:p w14:paraId="48635106">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7. 合同授予</w:t>
      </w:r>
    </w:p>
    <w:p w14:paraId="282E1580">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7.1 定标方式</w:t>
      </w:r>
    </w:p>
    <w:p w14:paraId="2BFA28D5">
      <w:pPr>
        <w:wordWrap w:val="0"/>
        <w:autoSpaceDE w:val="0"/>
        <w:spacing w:line="240" w:lineRule="auto"/>
        <w:jc w:val="left"/>
        <w:rPr>
          <w:rFonts w:hint="eastAsia" w:ascii="宋体" w:hAnsi="宋体" w:cs="宋体"/>
          <w:sz w:val="24"/>
          <w:szCs w:val="24"/>
          <w:highlight w:val="none"/>
        </w:rPr>
      </w:pPr>
      <w:r>
        <w:rPr>
          <w:rFonts w:hint="eastAsia" w:ascii="宋体" w:hAnsi="宋体" w:cs="宋体"/>
          <w:sz w:val="24"/>
          <w:szCs w:val="24"/>
          <w:highlight w:val="none"/>
        </w:rPr>
        <w:t>除供应商须知前附表规定竞争性磋商小组直接确定成交人外，采购人依据竞争性磋商小组推荐的成交候选人确定成交供应商，竞争性磋商小组推荐成交候选人的人数见供应商须知前附表。</w:t>
      </w:r>
    </w:p>
    <w:p w14:paraId="2F3BF92C">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7.2 成交候选人公示</w:t>
      </w:r>
    </w:p>
    <w:p w14:paraId="3631CF0B">
      <w:pPr>
        <w:wordWrap w:val="0"/>
        <w:autoSpaceDE w:val="0"/>
        <w:spacing w:line="240" w:lineRule="auto"/>
        <w:jc w:val="left"/>
        <w:rPr>
          <w:rFonts w:hint="eastAsia" w:ascii="宋体" w:hAnsi="宋体" w:cs="宋体"/>
          <w:sz w:val="24"/>
          <w:szCs w:val="24"/>
          <w:highlight w:val="none"/>
        </w:rPr>
      </w:pPr>
      <w:r>
        <w:rPr>
          <w:rFonts w:hint="eastAsia" w:ascii="宋体" w:hAnsi="宋体" w:cs="宋体"/>
          <w:sz w:val="24"/>
          <w:szCs w:val="24"/>
          <w:highlight w:val="none"/>
        </w:rPr>
        <w:t>采购人在供应商须知前附表规定的媒介公示成交候选人。</w:t>
      </w:r>
    </w:p>
    <w:p w14:paraId="65F42FE7">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7.3 成交通知</w:t>
      </w:r>
    </w:p>
    <w:p w14:paraId="27AB17AE">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在本章第3.3款规定的磋商有效期内，采购人以书面形式向成交人发出成交通知书，同时将成交结果通知未成交的供应商。</w:t>
      </w:r>
    </w:p>
    <w:p w14:paraId="180A8FAA">
      <w:pPr>
        <w:wordWrap w:val="0"/>
        <w:spacing w:line="240" w:lineRule="auto"/>
        <w:rPr>
          <w:rFonts w:hint="eastAsia" w:ascii="宋体" w:hAnsi="宋体" w:cs="宋体"/>
          <w:sz w:val="24"/>
          <w:szCs w:val="24"/>
          <w:highlight w:val="none"/>
        </w:rPr>
      </w:pPr>
      <w:r>
        <w:rPr>
          <w:rFonts w:hint="eastAsia" w:ascii="宋体" w:hAnsi="宋体" w:cs="宋体"/>
          <w:b/>
          <w:sz w:val="24"/>
          <w:szCs w:val="24"/>
          <w:highlight w:val="none"/>
        </w:rPr>
        <w:t>7.4 签订合同</w:t>
      </w:r>
    </w:p>
    <w:p w14:paraId="4C764350">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7.4.1采购人和成交人应当自成交通知书发出之日起30天内，根据磋商文件和成交人的响应文件订立书面合同。成交人无正当理由拒签合同的，采购人取消其成交资格；给采购人造成的损失，成交人应当予以赔偿。</w:t>
      </w:r>
    </w:p>
    <w:p w14:paraId="7BDE54D5">
      <w:pPr>
        <w:wordWrap w:val="0"/>
        <w:spacing w:line="240" w:lineRule="auto"/>
        <w:rPr>
          <w:rFonts w:hint="eastAsia" w:ascii="宋体" w:hAnsi="宋体" w:cs="宋体"/>
          <w:sz w:val="24"/>
          <w:szCs w:val="24"/>
          <w:highlight w:val="none"/>
        </w:rPr>
      </w:pPr>
      <w:r>
        <w:rPr>
          <w:rFonts w:hint="eastAsia" w:ascii="宋体" w:hAnsi="宋体" w:cs="宋体"/>
          <w:b/>
          <w:sz w:val="24"/>
          <w:szCs w:val="24"/>
          <w:highlight w:val="none"/>
        </w:rPr>
        <w:t>8. 纪律和监督</w:t>
      </w:r>
    </w:p>
    <w:p w14:paraId="7E67F241">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8.1 对采购人的纪律要求</w:t>
      </w:r>
    </w:p>
    <w:p w14:paraId="79B69921">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采购人不得泄漏招标磋商活动中应当保密的情况和资料，不得与供应商串通损害国家利益、社会公共利益或者他人合法权益。</w:t>
      </w:r>
    </w:p>
    <w:p w14:paraId="76C63182">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8.2 对供应商的纪律要求</w:t>
      </w:r>
    </w:p>
    <w:p w14:paraId="04D96811">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供应商不得相互串通磋商或者与采购人串通磋商，不得向采购人或者竞争性磋商小组成员行贿谋取成交，不得以他人名义磋商或者以其他方式弄虚作假骗取成交；供应商不得以任何方式干扰、影响评审工作。</w:t>
      </w:r>
    </w:p>
    <w:p w14:paraId="07573E73">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8.3 对竞争性磋商小组成员的纪律要求</w:t>
      </w:r>
    </w:p>
    <w:p w14:paraId="41E01447">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竞争性磋商小组成员不得收受他人的财物或者其他好处，不得向他人透漏对响应文件的评审和比较、成交候选人的推荐情况以及评审有关的其他情况。在评审活动中，竞争性磋商小组成员应当客观、公正地履行职责，遵守职业道德，不得擅离职守，影响评审程序正常进行，不得使用第三章“评审办法”没有规定的评审因素和标准进行评审。</w:t>
      </w:r>
    </w:p>
    <w:p w14:paraId="4DA11E27">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8.4 对与评审活动有关的工作人员的纪律要求</w:t>
      </w:r>
    </w:p>
    <w:p w14:paraId="2B38051F">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CC6CB2E">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8.5 投诉</w:t>
      </w:r>
    </w:p>
    <w:p w14:paraId="4697D91B">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供应商和其他利害关系人认为本次磋商活动违反法律、法规和规章规定的，有权向有关采购人投诉。</w:t>
      </w:r>
    </w:p>
    <w:p w14:paraId="612D3494">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8.6纪律监督</w:t>
      </w:r>
    </w:p>
    <w:p w14:paraId="2B98750E">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由监督部门对本次政府采购中出现的投诉事宜及违背政府采购法相关规定的行为做出纪律监督。</w:t>
      </w:r>
    </w:p>
    <w:p w14:paraId="1CF6D413">
      <w:pPr>
        <w:wordWrap w:val="0"/>
        <w:spacing w:line="240" w:lineRule="auto"/>
        <w:rPr>
          <w:rFonts w:hint="eastAsia" w:ascii="宋体" w:hAnsi="宋体" w:cs="宋体"/>
          <w:sz w:val="24"/>
          <w:szCs w:val="24"/>
          <w:highlight w:val="none"/>
        </w:rPr>
      </w:pPr>
      <w:r>
        <w:rPr>
          <w:rFonts w:hint="eastAsia" w:ascii="宋体" w:hAnsi="宋体" w:cs="宋体"/>
          <w:b/>
          <w:bCs/>
          <w:sz w:val="24"/>
          <w:szCs w:val="24"/>
          <w:highlight w:val="none"/>
        </w:rPr>
        <w:t>9. 需要补充的其他内容</w:t>
      </w:r>
    </w:p>
    <w:p w14:paraId="3C6C63AF">
      <w:pPr>
        <w:wordWrap w:val="0"/>
        <w:spacing w:line="240" w:lineRule="auto"/>
        <w:rPr>
          <w:rFonts w:hint="eastAsia" w:ascii="宋体" w:hAnsi="宋体" w:cs="宋体"/>
          <w:sz w:val="24"/>
          <w:szCs w:val="24"/>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1440" w:right="1080" w:bottom="1440" w:left="1080" w:header="1134" w:footer="737" w:gutter="0"/>
          <w:pgNumType w:fmt="decimal"/>
          <w:cols w:space="720" w:num="1"/>
          <w:titlePg/>
          <w:docGrid w:type="lines" w:linePitch="490" w:charSpace="0"/>
        </w:sectPr>
      </w:pPr>
      <w:r>
        <w:rPr>
          <w:rFonts w:hint="eastAsia" w:ascii="宋体" w:hAnsi="宋体" w:cs="宋体"/>
          <w:sz w:val="24"/>
          <w:szCs w:val="24"/>
          <w:highlight w:val="none"/>
        </w:rPr>
        <w:t>需要补充的其他内容：见供应商须知前附表。</w:t>
      </w:r>
    </w:p>
    <w:p w14:paraId="600F162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附件一：开标记录表</w:t>
      </w:r>
    </w:p>
    <w:p w14:paraId="154AECBB">
      <w:pPr>
        <w:spacing w:line="360" w:lineRule="auto"/>
        <w:rPr>
          <w:rFonts w:hint="eastAsia" w:ascii="宋体" w:hAnsi="宋体" w:eastAsia="宋体" w:cs="宋体"/>
          <w:b/>
          <w:color w:val="auto"/>
          <w:sz w:val="24"/>
          <w:highlight w:val="none"/>
        </w:rPr>
      </w:pPr>
      <w:bookmarkStart w:id="62" w:name="_Toc246996228"/>
      <w:bookmarkStart w:id="63" w:name="_Toc144974552"/>
      <w:bookmarkStart w:id="64" w:name="_Toc179632602"/>
      <w:bookmarkStart w:id="65" w:name="_Toc247085743"/>
      <w:bookmarkStart w:id="66" w:name="_Toc152042361"/>
      <w:bookmarkStart w:id="67" w:name="_Toc152045585"/>
      <w:bookmarkStart w:id="68" w:name="_Toc246996970"/>
      <w:bookmarkStart w:id="69" w:name="_Toc179632603"/>
      <w:bookmarkStart w:id="70" w:name="_Toc152045584"/>
      <w:bookmarkStart w:id="71" w:name="_Toc246996971"/>
      <w:bookmarkStart w:id="72" w:name="_Toc152042362"/>
      <w:bookmarkStart w:id="73" w:name="_Toc247085742"/>
      <w:bookmarkStart w:id="74" w:name="_Toc144974551"/>
      <w:bookmarkStart w:id="75" w:name="_Toc246996227"/>
    </w:p>
    <w:p w14:paraId="1ECFF699">
      <w:pPr>
        <w:spacing w:before="312" w:beforeLines="100" w:after="312" w:afterLines="10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以“政采云”平台格式为准</w:t>
      </w:r>
    </w:p>
    <w:p w14:paraId="183349DB">
      <w:pPr>
        <w:pStyle w:val="11"/>
        <w:spacing w:line="360" w:lineRule="auto"/>
        <w:jc w:val="center"/>
        <w:rPr>
          <w:rFonts w:hint="eastAsia" w:ascii="宋体" w:hAnsi="宋体" w:eastAsia="宋体" w:cs="宋体"/>
          <w:color w:val="auto"/>
          <w:highlight w:val="none"/>
        </w:rPr>
      </w:pPr>
    </w:p>
    <w:p w14:paraId="1DA22D53">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附件二：问题澄清通知</w:t>
      </w:r>
    </w:p>
    <w:p w14:paraId="0353504E">
      <w:pPr>
        <w:spacing w:line="360" w:lineRule="auto"/>
        <w:jc w:val="center"/>
        <w:rPr>
          <w:rFonts w:hint="eastAsia" w:ascii="宋体" w:hAnsi="宋体" w:eastAsia="宋体" w:cs="宋体"/>
          <w:color w:val="auto"/>
          <w:sz w:val="28"/>
          <w:szCs w:val="28"/>
          <w:highlight w:val="none"/>
        </w:rPr>
      </w:pPr>
    </w:p>
    <w:p w14:paraId="5A00DF9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问题澄清通知</w:t>
      </w:r>
    </w:p>
    <w:p w14:paraId="145DB9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11E626A4">
      <w:pPr>
        <w:spacing w:line="360" w:lineRule="auto"/>
        <w:rPr>
          <w:rFonts w:hint="eastAsia" w:ascii="宋体" w:hAnsi="宋体" w:eastAsia="宋体" w:cs="宋体"/>
          <w:color w:val="auto"/>
          <w:szCs w:val="21"/>
          <w:highlight w:val="none"/>
        </w:rPr>
      </w:pPr>
    </w:p>
    <w:p w14:paraId="79CEFAB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p w14:paraId="0CA9078C">
      <w:pPr>
        <w:spacing w:line="360" w:lineRule="auto"/>
        <w:rPr>
          <w:rFonts w:hint="eastAsia" w:ascii="宋体" w:hAnsi="宋体" w:eastAsia="宋体" w:cs="宋体"/>
          <w:color w:val="auto"/>
          <w:szCs w:val="21"/>
          <w:highlight w:val="none"/>
        </w:rPr>
      </w:pPr>
    </w:p>
    <w:p w14:paraId="0C9566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（项目名称）招标的评标委员会，对你方的投标文件进行了仔细的审查，现需你方对下列问题以书面形式予以澄清：</w:t>
      </w:r>
    </w:p>
    <w:p w14:paraId="260CCD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20CE8FE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6F4983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3823FC65">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p>
    <w:p w14:paraId="2C8E9AE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56D5C40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请将上述问题的澄清于年月日时前递交至（详细地址）或传真至（传真号码）。采用传真方式的，应在年月日时前将原件递交至（详细地址）。</w:t>
      </w:r>
    </w:p>
    <w:p w14:paraId="500AECA5">
      <w:pPr>
        <w:spacing w:line="360" w:lineRule="auto"/>
        <w:rPr>
          <w:rFonts w:hint="eastAsia" w:ascii="宋体" w:hAnsi="宋体" w:eastAsia="宋体" w:cs="宋体"/>
          <w:color w:val="auto"/>
          <w:szCs w:val="21"/>
          <w:highlight w:val="none"/>
        </w:rPr>
      </w:pPr>
    </w:p>
    <w:p w14:paraId="666C9C26">
      <w:pPr>
        <w:spacing w:line="360" w:lineRule="auto"/>
        <w:rPr>
          <w:rFonts w:hint="eastAsia" w:ascii="宋体" w:hAnsi="宋体" w:eastAsia="宋体" w:cs="宋体"/>
          <w:color w:val="auto"/>
          <w:szCs w:val="21"/>
          <w:highlight w:val="none"/>
        </w:rPr>
      </w:pPr>
    </w:p>
    <w:p w14:paraId="1A516CB4">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经评标委员会授权的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机构：（签字或盖章）</w:t>
      </w:r>
    </w:p>
    <w:p w14:paraId="588269C8">
      <w:pPr>
        <w:spacing w:line="360" w:lineRule="auto"/>
        <w:jc w:val="right"/>
        <w:rPr>
          <w:rFonts w:hint="eastAsia" w:ascii="宋体" w:hAnsi="宋体" w:eastAsia="宋体" w:cs="宋体"/>
          <w:color w:val="auto"/>
          <w:szCs w:val="21"/>
          <w:highlight w:val="none"/>
        </w:rPr>
      </w:pPr>
    </w:p>
    <w:p w14:paraId="3CFAB6F8">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412237CA">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highlight w:val="none"/>
        </w:rPr>
        <w:t>附件三：问题的澄清</w:t>
      </w:r>
    </w:p>
    <w:p w14:paraId="16E7DBB1">
      <w:pPr>
        <w:spacing w:before="312" w:beforeLines="100" w:after="312" w:afterLines="100"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问题的澄清、说明或补正</w:t>
      </w:r>
    </w:p>
    <w:p w14:paraId="3BD97C0C">
      <w:pPr>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编号：</w:t>
      </w:r>
    </w:p>
    <w:p w14:paraId="40ADF30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（项目名称）招标评标委员会：</w:t>
      </w:r>
    </w:p>
    <w:p w14:paraId="58F191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问题澄清通知（编号：）已收悉，现澄清、说明或者补正如下：</w:t>
      </w:r>
    </w:p>
    <w:p w14:paraId="708651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p>
    <w:p w14:paraId="6317AE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p>
    <w:p w14:paraId="28501125">
      <w:pPr>
        <w:spacing w:line="360" w:lineRule="auto"/>
        <w:ind w:firstLine="420" w:firstLineChars="200"/>
        <w:rPr>
          <w:rFonts w:hint="eastAsia" w:ascii="宋体" w:hAnsi="宋体" w:eastAsia="宋体" w:cs="宋体"/>
          <w:color w:val="auto"/>
          <w:highlight w:val="none"/>
        </w:rPr>
      </w:pPr>
    </w:p>
    <w:p w14:paraId="41D682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4DDB126E">
      <w:pPr>
        <w:spacing w:line="360" w:lineRule="auto"/>
        <w:ind w:firstLine="420" w:firstLineChars="200"/>
        <w:rPr>
          <w:rFonts w:hint="eastAsia" w:ascii="宋体" w:hAnsi="宋体" w:eastAsia="宋体" w:cs="宋体"/>
          <w:color w:val="auto"/>
          <w:highlight w:val="none"/>
        </w:rPr>
      </w:pPr>
    </w:p>
    <w:p w14:paraId="7B8B45D8">
      <w:pPr>
        <w:spacing w:line="360" w:lineRule="auto"/>
        <w:ind w:firstLine="420" w:firstLineChars="200"/>
        <w:rPr>
          <w:rFonts w:hint="eastAsia" w:ascii="宋体" w:hAnsi="宋体" w:eastAsia="宋体" w:cs="宋体"/>
          <w:color w:val="auto"/>
          <w:highlight w:val="none"/>
        </w:rPr>
      </w:pPr>
    </w:p>
    <w:p w14:paraId="3E713DDC">
      <w:pPr>
        <w:spacing w:line="360" w:lineRule="auto"/>
        <w:ind w:firstLine="420" w:firstLineChars="200"/>
        <w:rPr>
          <w:rFonts w:hint="eastAsia" w:ascii="宋体" w:hAnsi="宋体" w:eastAsia="宋体" w:cs="宋体"/>
          <w:color w:val="auto"/>
          <w:highlight w:val="none"/>
        </w:rPr>
      </w:pPr>
    </w:p>
    <w:p w14:paraId="57BD342C">
      <w:pPr>
        <w:spacing w:line="360" w:lineRule="auto"/>
        <w:ind w:firstLine="420" w:firstLineChars="200"/>
        <w:rPr>
          <w:rFonts w:hint="eastAsia" w:ascii="宋体" w:hAnsi="宋体" w:eastAsia="宋体" w:cs="宋体"/>
          <w:color w:val="auto"/>
          <w:highlight w:val="none"/>
        </w:rPr>
      </w:pPr>
    </w:p>
    <w:p w14:paraId="09FF3439">
      <w:pPr>
        <w:spacing w:line="360" w:lineRule="auto"/>
        <w:ind w:firstLine="420" w:firstLineChars="200"/>
        <w:rPr>
          <w:rFonts w:hint="eastAsia" w:ascii="宋体" w:hAnsi="宋体" w:eastAsia="宋体" w:cs="宋体"/>
          <w:color w:val="auto"/>
          <w:highlight w:val="none"/>
        </w:rPr>
      </w:pPr>
    </w:p>
    <w:p w14:paraId="1D4F4407">
      <w:pPr>
        <w:spacing w:line="360" w:lineRule="auto"/>
        <w:ind w:firstLine="420" w:firstLineChars="200"/>
        <w:rPr>
          <w:rFonts w:hint="eastAsia" w:ascii="宋体" w:hAnsi="宋体" w:eastAsia="宋体" w:cs="宋体"/>
          <w:color w:val="auto"/>
          <w:highlight w:val="none"/>
        </w:rPr>
      </w:pPr>
    </w:p>
    <w:p w14:paraId="3527A6C7">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：（盖单位章）</w:t>
      </w:r>
    </w:p>
    <w:p w14:paraId="579BE3FD">
      <w:pPr>
        <w:wordWrap w:val="0"/>
        <w:spacing w:before="156" w:beforeLines="50" w:after="156" w:afterLines="50" w:line="360" w:lineRule="auto"/>
        <w:ind w:right="210"/>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14:paraId="7B9EEB98">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年月日</w:t>
      </w:r>
    </w:p>
    <w:p w14:paraId="1584DEC3">
      <w:pPr>
        <w:pStyle w:val="8"/>
        <w:spacing w:line="360" w:lineRule="auto"/>
        <w:ind w:left="1688"/>
        <w:rPr>
          <w:rFonts w:hint="eastAsia" w:ascii="宋体" w:hAnsi="宋体" w:eastAsia="宋体" w:cs="宋体"/>
          <w:color w:val="auto"/>
          <w:highlight w:val="none"/>
        </w:rPr>
      </w:pPr>
    </w:p>
    <w:p w14:paraId="6D39E509">
      <w:pPr>
        <w:spacing w:line="360" w:lineRule="auto"/>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：中标结果通知书</w:t>
      </w:r>
    </w:p>
    <w:p w14:paraId="3AA94E87">
      <w:pPr>
        <w:spacing w:line="360" w:lineRule="auto"/>
        <w:rPr>
          <w:rFonts w:hint="eastAsia" w:ascii="宋体" w:hAnsi="宋体" w:eastAsia="宋体" w:cs="宋体"/>
          <w:color w:val="auto"/>
          <w:highlight w:val="none"/>
        </w:rPr>
      </w:pPr>
    </w:p>
    <w:p w14:paraId="63EB249B">
      <w:pPr>
        <w:spacing w:before="312" w:beforeLines="100" w:after="312" w:afterLines="10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中标结果通知书</w:t>
      </w:r>
    </w:p>
    <w:p w14:paraId="69CC68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（未中标人名称）：</w:t>
      </w:r>
    </w:p>
    <w:p w14:paraId="2ED207C1">
      <w:pPr>
        <w:spacing w:line="360" w:lineRule="auto"/>
        <w:rPr>
          <w:rFonts w:hint="eastAsia" w:ascii="宋体" w:hAnsi="宋体" w:eastAsia="宋体" w:cs="宋体"/>
          <w:color w:val="auto"/>
          <w:highlight w:val="none"/>
        </w:rPr>
      </w:pPr>
    </w:p>
    <w:p w14:paraId="199D32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我方已接受（中标人名称）于（投标日期）所递交的（项目名称）投标文件，确定（中标人名称）为中标人。</w:t>
      </w:r>
    </w:p>
    <w:p w14:paraId="2EB00EC3">
      <w:pPr>
        <w:spacing w:line="360" w:lineRule="auto"/>
        <w:ind w:firstLine="420" w:firstLineChars="200"/>
        <w:rPr>
          <w:rFonts w:hint="eastAsia" w:ascii="宋体" w:hAnsi="宋体" w:eastAsia="宋体" w:cs="宋体"/>
          <w:color w:val="auto"/>
          <w:highlight w:val="none"/>
        </w:rPr>
      </w:pPr>
    </w:p>
    <w:p w14:paraId="47CCA4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感谢你单位对我方工作的大力支持!</w:t>
      </w:r>
    </w:p>
    <w:p w14:paraId="1FB5B35D">
      <w:pPr>
        <w:spacing w:line="360" w:lineRule="auto"/>
        <w:ind w:firstLine="420" w:firstLineChars="200"/>
        <w:rPr>
          <w:rFonts w:hint="eastAsia" w:ascii="宋体" w:hAnsi="宋体" w:eastAsia="宋体" w:cs="宋体"/>
          <w:color w:val="auto"/>
          <w:highlight w:val="none"/>
        </w:rPr>
      </w:pPr>
    </w:p>
    <w:p w14:paraId="23CC8CB5">
      <w:pPr>
        <w:spacing w:line="360" w:lineRule="auto"/>
        <w:ind w:firstLine="420" w:firstLineChars="200"/>
        <w:rPr>
          <w:rFonts w:hint="eastAsia" w:ascii="宋体" w:hAnsi="宋体" w:eastAsia="宋体" w:cs="宋体"/>
          <w:color w:val="auto"/>
          <w:highlight w:val="none"/>
        </w:rPr>
      </w:pPr>
    </w:p>
    <w:p w14:paraId="60091D9C">
      <w:pPr>
        <w:spacing w:line="360" w:lineRule="auto"/>
        <w:ind w:firstLine="420" w:firstLineChars="200"/>
        <w:rPr>
          <w:rFonts w:hint="eastAsia" w:ascii="宋体" w:hAnsi="宋体" w:eastAsia="宋体" w:cs="宋体"/>
          <w:color w:val="auto"/>
          <w:highlight w:val="none"/>
        </w:rPr>
      </w:pPr>
    </w:p>
    <w:p w14:paraId="04A19224">
      <w:pPr>
        <w:spacing w:line="360" w:lineRule="auto"/>
        <w:ind w:firstLine="420" w:firstLineChars="200"/>
        <w:rPr>
          <w:rFonts w:hint="eastAsia" w:ascii="宋体" w:hAnsi="宋体" w:eastAsia="宋体" w:cs="宋体"/>
          <w:color w:val="auto"/>
          <w:highlight w:val="none"/>
        </w:rPr>
      </w:pPr>
    </w:p>
    <w:p w14:paraId="5897AC16">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采购人：（盖单位章）</w:t>
      </w:r>
    </w:p>
    <w:p w14:paraId="27E0D31B">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法定代表人：（签字）</w:t>
      </w:r>
    </w:p>
    <w:p w14:paraId="026AF6B0">
      <w:pPr>
        <w:spacing w:line="360" w:lineRule="auto"/>
        <w:ind w:firstLine="4620" w:firstLineChars="2200"/>
        <w:jc w:val="right"/>
        <w:rPr>
          <w:rFonts w:hint="eastAsia" w:ascii="宋体" w:hAnsi="宋体" w:eastAsia="宋体" w:cs="宋体"/>
          <w:color w:val="auto"/>
          <w:szCs w:val="21"/>
          <w:highlight w:val="none"/>
        </w:rPr>
      </w:pPr>
      <w:r>
        <w:rPr>
          <w:rFonts w:hint="eastAsia" w:ascii="宋体" w:hAnsi="宋体" w:eastAsia="宋体" w:cs="宋体"/>
          <w:color w:val="auto"/>
          <w:highlight w:val="none"/>
        </w:rPr>
        <w:t>年月日</w:t>
      </w:r>
    </w:p>
    <w:p w14:paraId="48292D23">
      <w:pPr>
        <w:spacing w:line="360" w:lineRule="auto"/>
        <w:rPr>
          <w:rFonts w:hint="eastAsia" w:ascii="宋体" w:hAnsi="宋体" w:eastAsia="宋体" w:cs="宋体"/>
          <w:color w:val="auto"/>
          <w:highlight w:val="none"/>
        </w:rPr>
      </w:pPr>
    </w:p>
    <w:p w14:paraId="40BD689A">
      <w:pPr>
        <w:spacing w:line="360" w:lineRule="auto"/>
        <w:rPr>
          <w:rFonts w:hint="eastAsia" w:ascii="宋体" w:hAnsi="宋体" w:eastAsia="宋体" w:cs="宋体"/>
          <w:color w:val="auto"/>
          <w:highlight w:val="none"/>
        </w:rPr>
      </w:pPr>
    </w:p>
    <w:p w14:paraId="03B17C48">
      <w:pPr>
        <w:spacing w:line="360" w:lineRule="auto"/>
        <w:rPr>
          <w:rFonts w:hint="eastAsia" w:ascii="宋体" w:hAnsi="宋体" w:eastAsia="宋体" w:cs="宋体"/>
          <w:color w:val="auto"/>
          <w:highlight w:val="none"/>
        </w:rPr>
      </w:pPr>
    </w:p>
    <w:p w14:paraId="4B861456">
      <w:pPr>
        <w:spacing w:line="360" w:lineRule="auto"/>
        <w:rPr>
          <w:rFonts w:hint="eastAsia" w:ascii="宋体" w:hAnsi="宋体" w:eastAsia="宋体" w:cs="宋体"/>
          <w:color w:val="auto"/>
          <w:highlight w:val="none"/>
        </w:rPr>
      </w:pPr>
    </w:p>
    <w:p w14:paraId="2A39D9ED">
      <w:pPr>
        <w:spacing w:line="360" w:lineRule="auto"/>
        <w:rPr>
          <w:rFonts w:hint="eastAsia" w:ascii="宋体" w:hAnsi="宋体" w:eastAsia="宋体" w:cs="宋体"/>
          <w:color w:val="auto"/>
          <w:highlight w:val="none"/>
        </w:rPr>
      </w:pPr>
    </w:p>
    <w:p w14:paraId="142380E2">
      <w:pPr>
        <w:spacing w:line="360" w:lineRule="auto"/>
        <w:rPr>
          <w:rFonts w:hint="eastAsia" w:ascii="宋体" w:hAnsi="宋体" w:eastAsia="宋体" w:cs="宋体"/>
          <w:color w:val="auto"/>
          <w:highlight w:val="none"/>
        </w:rPr>
      </w:pPr>
    </w:p>
    <w:p w14:paraId="6CCE0B01">
      <w:pPr>
        <w:spacing w:line="360" w:lineRule="auto"/>
        <w:rPr>
          <w:rFonts w:hint="eastAsia" w:ascii="宋体" w:hAnsi="宋体" w:eastAsia="宋体" w:cs="宋体"/>
          <w:color w:val="auto"/>
          <w:highlight w:val="none"/>
        </w:rPr>
      </w:pPr>
    </w:p>
    <w:p w14:paraId="3AF3EC07">
      <w:pPr>
        <w:spacing w:line="360" w:lineRule="auto"/>
        <w:rPr>
          <w:rFonts w:hint="eastAsia" w:ascii="宋体" w:hAnsi="宋体" w:eastAsia="宋体" w:cs="宋体"/>
          <w:color w:val="auto"/>
          <w:highlight w:val="none"/>
        </w:rPr>
      </w:pPr>
    </w:p>
    <w:p w14:paraId="5D6A5477">
      <w:pPr>
        <w:spacing w:line="360" w:lineRule="auto"/>
        <w:rPr>
          <w:rFonts w:hint="eastAsia" w:ascii="宋体" w:hAnsi="宋体" w:eastAsia="宋体" w:cs="宋体"/>
          <w:color w:val="auto"/>
          <w:highlight w:val="none"/>
        </w:rPr>
      </w:pPr>
    </w:p>
    <w:p w14:paraId="4AEF1FBF">
      <w:pPr>
        <w:pStyle w:val="8"/>
        <w:spacing w:line="360" w:lineRule="auto"/>
        <w:ind w:left="1688"/>
        <w:rPr>
          <w:rFonts w:hint="eastAsia" w:ascii="宋体" w:hAnsi="宋体" w:eastAsia="宋体" w:cs="宋体"/>
          <w:color w:val="auto"/>
          <w:highlight w:val="none"/>
        </w:rPr>
      </w:pPr>
    </w:p>
    <w:p w14:paraId="274E5864">
      <w:pPr>
        <w:spacing w:line="360" w:lineRule="auto"/>
        <w:rPr>
          <w:rFonts w:hint="eastAsia" w:ascii="宋体" w:hAnsi="宋体" w:eastAsia="宋体" w:cs="宋体"/>
          <w:color w:val="auto"/>
          <w:highlight w:val="none"/>
        </w:rPr>
      </w:pPr>
    </w:p>
    <w:p w14:paraId="77F17042">
      <w:pPr>
        <w:spacing w:line="360" w:lineRule="auto"/>
        <w:rPr>
          <w:rFonts w:hint="eastAsia" w:ascii="宋体" w:hAnsi="宋体" w:eastAsia="宋体" w:cs="宋体"/>
          <w:color w:val="auto"/>
          <w:highlight w:val="none"/>
        </w:rPr>
      </w:pPr>
    </w:p>
    <w:p w14:paraId="5A17AAB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6C53B0">
      <w:pPr>
        <w:spacing w:line="360" w:lineRule="auto"/>
        <w:rPr>
          <w:rFonts w:hint="eastAsia" w:ascii="宋体" w:hAnsi="宋体" w:eastAsia="宋体" w:cs="宋体"/>
          <w:b/>
          <w:color w:val="auto"/>
          <w:sz w:val="24"/>
          <w:highlight w:val="none"/>
        </w:rPr>
      </w:pPr>
      <w:bookmarkStart w:id="76" w:name="_Toc152045586"/>
      <w:bookmarkStart w:id="77" w:name="_Toc246996972"/>
      <w:bookmarkStart w:id="78" w:name="_Toc144974553"/>
      <w:bookmarkStart w:id="79" w:name="_Toc246996229"/>
      <w:bookmarkStart w:id="80" w:name="_Toc247085744"/>
      <w:bookmarkStart w:id="81" w:name="_Toc179632604"/>
      <w:bookmarkStart w:id="82" w:name="_Toc152042363"/>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：确认通知</w:t>
      </w:r>
      <w:bookmarkEnd w:id="76"/>
      <w:bookmarkEnd w:id="77"/>
      <w:bookmarkEnd w:id="78"/>
      <w:bookmarkEnd w:id="79"/>
      <w:bookmarkEnd w:id="80"/>
      <w:bookmarkEnd w:id="81"/>
      <w:bookmarkEnd w:id="82"/>
    </w:p>
    <w:p w14:paraId="19CB6735">
      <w:pPr>
        <w:spacing w:line="360" w:lineRule="auto"/>
        <w:rPr>
          <w:rFonts w:hint="eastAsia" w:ascii="宋体" w:hAnsi="宋体" w:eastAsia="宋体" w:cs="宋体"/>
          <w:color w:val="auto"/>
          <w:highlight w:val="none"/>
        </w:rPr>
      </w:pPr>
    </w:p>
    <w:p w14:paraId="7AF2553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确认通知</w:t>
      </w:r>
    </w:p>
    <w:p w14:paraId="398D712F">
      <w:pPr>
        <w:spacing w:line="360" w:lineRule="auto"/>
        <w:rPr>
          <w:rFonts w:hint="eastAsia" w:ascii="宋体" w:hAnsi="宋体" w:eastAsia="宋体" w:cs="宋体"/>
          <w:color w:val="auto"/>
          <w:highlight w:val="none"/>
        </w:rPr>
      </w:pPr>
    </w:p>
    <w:p w14:paraId="6210A3C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p w14:paraId="5F32F53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67D94C41">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你方于年月日发出的（项目名称）关于</w:t>
      </w:r>
    </w:p>
    <w:p w14:paraId="77B62DA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的通知，我方已于年月日收到。</w:t>
      </w:r>
    </w:p>
    <w:p w14:paraId="3278187F">
      <w:pPr>
        <w:spacing w:line="360" w:lineRule="auto"/>
        <w:rPr>
          <w:rFonts w:hint="eastAsia" w:ascii="宋体" w:hAnsi="宋体" w:eastAsia="宋体" w:cs="宋体"/>
          <w:color w:val="auto"/>
          <w:szCs w:val="21"/>
          <w:highlight w:val="none"/>
        </w:rPr>
      </w:pPr>
    </w:p>
    <w:p w14:paraId="6793FD8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特此确认。</w:t>
      </w:r>
    </w:p>
    <w:p w14:paraId="0255F640">
      <w:pPr>
        <w:spacing w:line="360" w:lineRule="auto"/>
        <w:rPr>
          <w:rFonts w:hint="eastAsia" w:ascii="宋体" w:hAnsi="宋体" w:eastAsia="宋体" w:cs="宋体"/>
          <w:color w:val="auto"/>
          <w:szCs w:val="21"/>
          <w:highlight w:val="none"/>
        </w:rPr>
      </w:pPr>
    </w:p>
    <w:p w14:paraId="02FD9F38">
      <w:pPr>
        <w:spacing w:line="360" w:lineRule="auto"/>
        <w:rPr>
          <w:rFonts w:hint="eastAsia" w:ascii="宋体" w:hAnsi="宋体" w:eastAsia="宋体" w:cs="宋体"/>
          <w:color w:val="auto"/>
          <w:szCs w:val="21"/>
          <w:highlight w:val="none"/>
        </w:rPr>
      </w:pPr>
    </w:p>
    <w:p w14:paraId="38BD9D43">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：（盖单位章）</w:t>
      </w:r>
    </w:p>
    <w:p w14:paraId="0310DCED">
      <w:pPr>
        <w:pStyle w:val="8"/>
        <w:spacing w:line="360" w:lineRule="auto"/>
        <w:ind w:left="1688"/>
        <w:rPr>
          <w:rFonts w:hint="eastAsia" w:ascii="宋体" w:hAnsi="宋体" w:eastAsia="宋体" w:cs="宋体"/>
          <w:color w:val="auto"/>
          <w:highlight w:val="none"/>
        </w:rPr>
      </w:pPr>
    </w:p>
    <w:p w14:paraId="7ADE498B">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szCs w:val="21"/>
          <w:highlight w:val="none"/>
        </w:rPr>
        <w:t>：（签字）</w:t>
      </w:r>
    </w:p>
    <w:p w14:paraId="4245C5C8">
      <w:pPr>
        <w:spacing w:line="360" w:lineRule="auto"/>
        <w:rPr>
          <w:rFonts w:hint="eastAsia" w:ascii="宋体" w:hAnsi="宋体" w:eastAsia="宋体" w:cs="宋体"/>
          <w:color w:val="auto"/>
          <w:szCs w:val="21"/>
          <w:highlight w:val="none"/>
        </w:rPr>
      </w:pPr>
    </w:p>
    <w:p w14:paraId="0E6B4B09">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715C0EB3">
      <w:pPr>
        <w:spacing w:line="360" w:lineRule="auto"/>
        <w:rPr>
          <w:rFonts w:hint="eastAsia" w:ascii="宋体" w:hAnsi="宋体" w:eastAsia="宋体" w:cs="宋体"/>
          <w:color w:val="auto"/>
          <w:highlight w:val="none"/>
        </w:rPr>
      </w:pPr>
    </w:p>
    <w:p w14:paraId="3AED3DED">
      <w:pPr>
        <w:pageBreakBefore w:val="0"/>
        <w:widowControl w:val="0"/>
        <w:kinsoku/>
        <w:wordWrap/>
        <w:overflowPunct/>
        <w:topLinePunct w:val="0"/>
        <w:autoSpaceDE/>
        <w:autoSpaceDN/>
        <w:bidi w:val="0"/>
        <w:adjustRightInd/>
        <w:snapToGrid/>
        <w:spacing w:line="360" w:lineRule="auto"/>
        <w:ind w:right="527"/>
        <w:textAlignment w:val="auto"/>
        <w:outlineLvl w:val="9"/>
        <w:rPr>
          <w:rFonts w:hint="eastAsia" w:ascii="宋体" w:hAnsi="宋体" w:eastAsia="宋体" w:cs="宋体"/>
          <w:b/>
          <w:color w:val="auto"/>
          <w:sz w:val="28"/>
          <w:szCs w:val="28"/>
          <w:highlight w:val="none"/>
        </w:rPr>
      </w:pPr>
    </w:p>
    <w:p w14:paraId="055A0B8F">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color w:val="auto"/>
          <w:sz w:val="28"/>
          <w:szCs w:val="28"/>
          <w:highlight w:val="none"/>
        </w:rPr>
      </w:pPr>
    </w:p>
    <w:p w14:paraId="7F45700A">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p>
    <w:p w14:paraId="1D32976A">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color w:val="auto"/>
          <w:sz w:val="28"/>
          <w:szCs w:val="28"/>
          <w:highlight w:val="none"/>
        </w:rPr>
      </w:pPr>
    </w:p>
    <w:p w14:paraId="7EC715DD">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p>
    <w:p w14:paraId="7C700B1A">
      <w:pPr>
        <w:pageBreakBefore w:val="0"/>
        <w:widowControl w:val="0"/>
        <w:kinsoku/>
        <w:wordWrap/>
        <w:overflowPunct/>
        <w:topLinePunct w:val="0"/>
        <w:autoSpaceDE/>
        <w:autoSpaceDN/>
        <w:bidi w:val="0"/>
        <w:adjustRightInd/>
        <w:snapToGrid/>
        <w:textAlignment w:val="auto"/>
        <w:outlineLvl w:val="9"/>
        <w:rPr>
          <w:rFonts w:hint="eastAsia"/>
          <w:lang w:eastAsia="zh-CN"/>
        </w:rPr>
      </w:pPr>
    </w:p>
    <w:p w14:paraId="6CE43CD2">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30"/>
          <w:highlight w:val="none"/>
        </w:rPr>
      </w:pPr>
    </w:p>
    <w:p w14:paraId="7388D751">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30"/>
          <w:highlight w:val="none"/>
        </w:rPr>
      </w:pPr>
    </w:p>
    <w:p w14:paraId="3FC8FCA0">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30"/>
          <w:highlight w:val="none"/>
        </w:rPr>
      </w:pPr>
    </w:p>
    <w:p w14:paraId="43ECE34F">
      <w:pPr>
        <w:spacing w:line="360" w:lineRule="auto"/>
        <w:rPr>
          <w:rFonts w:hint="eastAsia" w:ascii="宋体" w:hAnsi="宋体" w:eastAsia="宋体" w:cs="宋体"/>
          <w:b/>
          <w:bCs/>
          <w:color w:val="auto"/>
          <w:sz w:val="24"/>
          <w:szCs w:val="30"/>
          <w:highlight w:val="none"/>
        </w:rPr>
      </w:pPr>
    </w:p>
    <w:p w14:paraId="7256D033">
      <w:pPr>
        <w:rPr>
          <w:rFonts w:hint="eastAsia" w:ascii="宋体" w:hAnsi="宋体" w:eastAsia="宋体" w:cs="宋体"/>
          <w:b/>
          <w:bCs/>
          <w:color w:val="auto"/>
          <w:sz w:val="24"/>
          <w:szCs w:val="30"/>
          <w:highlight w:val="none"/>
        </w:rPr>
      </w:pPr>
      <w:r>
        <w:rPr>
          <w:rFonts w:hint="eastAsia" w:ascii="宋体" w:hAnsi="宋体" w:eastAsia="宋体" w:cs="宋体"/>
          <w:b/>
          <w:bCs/>
          <w:color w:val="auto"/>
          <w:sz w:val="24"/>
          <w:szCs w:val="30"/>
          <w:highlight w:val="none"/>
        </w:rPr>
        <w:br w:type="page"/>
      </w:r>
    </w:p>
    <w:p w14:paraId="1E038B0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：电子投标文件编制及报送要求</w:t>
      </w:r>
    </w:p>
    <w:p w14:paraId="63A57749">
      <w:pPr>
        <w:spacing w:before="312" w:beforeLines="100" w:after="312" w:afterLines="10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电子投标文件编制要求</w:t>
      </w:r>
    </w:p>
    <w:p w14:paraId="3D86B7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要求编制投标文件，将所有投标文件内容上传至“政采云”平台，并使用制作投标文件时用来加密的有效数字证书（CA认证）对投标文件进行解密。</w:t>
      </w:r>
    </w:p>
    <w:p w14:paraId="586AB3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二、电子投标文件中反应</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资格审查的图片、扫描件、文字描述等，必须清晰可见。</w:t>
      </w:r>
    </w:p>
    <w:p w14:paraId="5B195AD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要求提交投标文件的截止时间前，完成电子投标文件上传。</w:t>
      </w:r>
    </w:p>
    <w:p w14:paraId="6A18CD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上传的电子投标文件因无法解密而对投标文件无法进行评价的，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可以拒绝该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投标。</w:t>
      </w:r>
    </w:p>
    <w:p w14:paraId="15A97B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五、当纸质投标文件与电子投标文件不一致时，以电子投标文件为准。</w:t>
      </w:r>
    </w:p>
    <w:p w14:paraId="038B1DB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六、若出现停电、灾害、系统故障等不可抗力情况，可按纸质投标文件开标。</w:t>
      </w:r>
    </w:p>
    <w:p w14:paraId="1546B0D0">
      <w:pPr>
        <w:spacing w:line="360" w:lineRule="auto"/>
        <w:jc w:val="left"/>
        <w:rPr>
          <w:rFonts w:hint="eastAsia" w:ascii="宋体" w:hAnsi="宋体" w:eastAsia="宋体" w:cs="宋体"/>
          <w:color w:val="auto"/>
          <w:highlight w:val="none"/>
        </w:rPr>
      </w:pPr>
    </w:p>
    <w:p w14:paraId="317E1B91"/>
    <w:p w14:paraId="66CCF646">
      <w:pPr>
        <w:rPr>
          <w:rFonts w:hint="eastAsia"/>
          <w:color w:val="auto"/>
          <w:lang w:val="en-US" w:eastAsia="zh-CN"/>
        </w:rPr>
      </w:pPr>
      <w:r>
        <w:rPr>
          <w:rFonts w:hint="eastAsia"/>
          <w:color w:val="auto"/>
          <w:lang w:val="en-US" w:eastAsia="zh-CN"/>
        </w:rPr>
        <w:br w:type="page"/>
      </w:r>
    </w:p>
    <w:p w14:paraId="78769FFC">
      <w:pPr>
        <w:pStyle w:val="2"/>
        <w:bidi w:val="0"/>
        <w:rPr>
          <w:rFonts w:hint="eastAsia"/>
          <w:lang w:val="en-US" w:eastAsia="zh-CN"/>
        </w:rPr>
      </w:pPr>
      <w:bookmarkStart w:id="83" w:name="_Toc8108"/>
      <w:bookmarkStart w:id="84" w:name="_Toc20346"/>
      <w:r>
        <w:rPr>
          <w:rFonts w:hint="eastAsia"/>
          <w:lang w:val="en-US" w:eastAsia="zh-CN"/>
        </w:rPr>
        <w:t>第三章、评标办法</w:t>
      </w:r>
      <w:bookmarkEnd w:id="38"/>
      <w:bookmarkEnd w:id="39"/>
      <w:bookmarkEnd w:id="40"/>
      <w:bookmarkEnd w:id="41"/>
      <w:bookmarkEnd w:id="42"/>
      <w:bookmarkEnd w:id="43"/>
      <w:bookmarkEnd w:id="44"/>
      <w:bookmarkEnd w:id="45"/>
      <w:bookmarkEnd w:id="46"/>
      <w:bookmarkEnd w:id="47"/>
      <w:bookmarkEnd w:id="83"/>
      <w:bookmarkEnd w:id="84"/>
      <w:bookmarkStart w:id="85" w:name="_Toc20332"/>
      <w:bookmarkStart w:id="86" w:name="_Toc2807"/>
      <w:bookmarkStart w:id="87" w:name="_Toc32564"/>
      <w:bookmarkStart w:id="88" w:name="_Toc12089"/>
      <w:bookmarkStart w:id="89" w:name="_Toc28446"/>
    </w:p>
    <w:p w14:paraId="524270A5">
      <w:pPr>
        <w:pStyle w:val="11"/>
        <w:numPr>
          <w:ilvl w:val="0"/>
          <w:numId w:val="0"/>
        </w:numPr>
        <w:spacing w:line="360" w:lineRule="auto"/>
        <w:ind w:leftChars="0"/>
        <w:outlineLvl w:val="1"/>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lang w:val="en-US" w:eastAsia="zh-CN"/>
        </w:rPr>
        <w:t>3.1资格性审查表</w:t>
      </w:r>
      <w:bookmarkEnd w:id="85"/>
      <w:bookmarkEnd w:id="86"/>
    </w:p>
    <w:tbl>
      <w:tblPr>
        <w:tblStyle w:val="25"/>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57"/>
        <w:gridCol w:w="1675"/>
        <w:gridCol w:w="6850"/>
      </w:tblGrid>
      <w:tr w14:paraId="161F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26" w:type="dxa"/>
            <w:gridSpan w:val="2"/>
            <w:noWrap w:val="0"/>
            <w:vAlign w:val="center"/>
          </w:tcPr>
          <w:p w14:paraId="69F189F5">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条款号</w:t>
            </w:r>
          </w:p>
        </w:tc>
        <w:tc>
          <w:tcPr>
            <w:tcW w:w="1675" w:type="dxa"/>
            <w:noWrap w:val="0"/>
            <w:vAlign w:val="center"/>
          </w:tcPr>
          <w:p w14:paraId="0103EA55">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评审因素</w:t>
            </w:r>
          </w:p>
        </w:tc>
        <w:tc>
          <w:tcPr>
            <w:tcW w:w="6850" w:type="dxa"/>
            <w:noWrap w:val="0"/>
            <w:vAlign w:val="center"/>
          </w:tcPr>
          <w:p w14:paraId="0786AA04">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评审标准</w:t>
            </w:r>
          </w:p>
        </w:tc>
      </w:tr>
      <w:tr w14:paraId="2F9D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restart"/>
            <w:noWrap w:val="0"/>
            <w:vAlign w:val="center"/>
          </w:tcPr>
          <w:p w14:paraId="0E787FAB">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2.1.1</w:t>
            </w:r>
          </w:p>
        </w:tc>
        <w:tc>
          <w:tcPr>
            <w:tcW w:w="557" w:type="dxa"/>
            <w:vMerge w:val="restart"/>
            <w:noWrap w:val="0"/>
            <w:vAlign w:val="center"/>
          </w:tcPr>
          <w:p w14:paraId="1B521E5E">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形式评审</w:t>
            </w:r>
          </w:p>
        </w:tc>
        <w:tc>
          <w:tcPr>
            <w:tcW w:w="1675" w:type="dxa"/>
            <w:noWrap w:val="0"/>
            <w:vAlign w:val="center"/>
          </w:tcPr>
          <w:p w14:paraId="7441A5B9">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供应商名称</w:t>
            </w:r>
          </w:p>
        </w:tc>
        <w:tc>
          <w:tcPr>
            <w:tcW w:w="6850" w:type="dxa"/>
            <w:noWrap w:val="0"/>
            <w:vAlign w:val="center"/>
          </w:tcPr>
          <w:p w14:paraId="7F1D434E">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与营业执照等相关证书一致</w:t>
            </w:r>
          </w:p>
        </w:tc>
      </w:tr>
      <w:tr w14:paraId="4AD5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524E46E1">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6FBB80F5">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0F947F91">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投标函签字盖章</w:t>
            </w:r>
          </w:p>
        </w:tc>
        <w:tc>
          <w:tcPr>
            <w:tcW w:w="6850" w:type="dxa"/>
            <w:noWrap w:val="0"/>
            <w:vAlign w:val="center"/>
          </w:tcPr>
          <w:p w14:paraId="11ECBE18">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有法定代表人或其委托代理人签字或加盖单位章</w:t>
            </w:r>
          </w:p>
        </w:tc>
      </w:tr>
      <w:tr w14:paraId="5F1D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3E2A2641">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4A0E2C44">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4D7FBE26">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投标文件格式</w:t>
            </w:r>
          </w:p>
        </w:tc>
        <w:tc>
          <w:tcPr>
            <w:tcW w:w="6850" w:type="dxa"/>
            <w:noWrap w:val="0"/>
            <w:vAlign w:val="center"/>
          </w:tcPr>
          <w:p w14:paraId="2B867420">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符合第八章“投标文件格式”的要求</w:t>
            </w:r>
          </w:p>
        </w:tc>
      </w:tr>
      <w:tr w14:paraId="4050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2FE92F01">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75535F78">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5ADB801D">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报价唯一</w:t>
            </w:r>
          </w:p>
        </w:tc>
        <w:tc>
          <w:tcPr>
            <w:tcW w:w="6850" w:type="dxa"/>
            <w:noWrap w:val="0"/>
            <w:vAlign w:val="center"/>
          </w:tcPr>
          <w:p w14:paraId="5649013C">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只能有一个有效报价</w:t>
            </w:r>
          </w:p>
        </w:tc>
      </w:tr>
      <w:tr w14:paraId="207F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restart"/>
            <w:noWrap w:val="0"/>
            <w:vAlign w:val="center"/>
          </w:tcPr>
          <w:p w14:paraId="73CAE3FD">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2.1.2</w:t>
            </w:r>
          </w:p>
        </w:tc>
        <w:tc>
          <w:tcPr>
            <w:tcW w:w="557" w:type="dxa"/>
            <w:vMerge w:val="restart"/>
            <w:noWrap w:val="0"/>
            <w:vAlign w:val="center"/>
          </w:tcPr>
          <w:p w14:paraId="09C5F721">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资格评审标准</w:t>
            </w:r>
          </w:p>
        </w:tc>
        <w:tc>
          <w:tcPr>
            <w:tcW w:w="1675" w:type="dxa"/>
            <w:noWrap w:val="0"/>
            <w:vAlign w:val="center"/>
          </w:tcPr>
          <w:p w14:paraId="7B120599">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营业执照</w:t>
            </w:r>
          </w:p>
        </w:tc>
        <w:tc>
          <w:tcPr>
            <w:tcW w:w="6850" w:type="dxa"/>
            <w:noWrap w:val="0"/>
            <w:vAlign w:val="center"/>
          </w:tcPr>
          <w:p w14:paraId="633CCA51">
            <w:pPr>
              <w:numPr>
                <w:ilvl w:val="0"/>
                <w:numId w:val="0"/>
              </w:numPr>
              <w:autoSpaceDE w:val="0"/>
              <w:autoSpaceDN w:val="0"/>
              <w:adjustRightInd w:val="0"/>
              <w:snapToGrid w:val="0"/>
              <w:spacing w:line="24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供应商具备有效的营业执照，营业执照经营范围须包含病虫害防治或航空喷洒(撒)等（标书内附复印件加盖公章）</w:t>
            </w:r>
          </w:p>
        </w:tc>
      </w:tr>
      <w:tr w14:paraId="6E80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69" w:type="dxa"/>
            <w:vMerge w:val="continue"/>
            <w:noWrap w:val="0"/>
            <w:vAlign w:val="center"/>
          </w:tcPr>
          <w:p w14:paraId="6AF218E9">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5B7CE3D3">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13A4CC69">
            <w:pPr>
              <w:autoSpaceDE w:val="0"/>
              <w:autoSpaceDN w:val="0"/>
              <w:adjustRightInd w:val="0"/>
              <w:snapToGrid w:val="0"/>
              <w:spacing w:line="240" w:lineRule="auto"/>
              <w:jc w:val="center"/>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资质要求</w:t>
            </w:r>
          </w:p>
        </w:tc>
        <w:tc>
          <w:tcPr>
            <w:tcW w:w="6850" w:type="dxa"/>
            <w:noWrap w:val="0"/>
            <w:vAlign w:val="center"/>
          </w:tcPr>
          <w:p w14:paraId="54C3C830">
            <w:pPr>
              <w:autoSpaceDE w:val="0"/>
              <w:autoSpaceDN w:val="0"/>
              <w:adjustRightInd w:val="0"/>
              <w:snapToGrid w:val="0"/>
              <w:spacing w:line="240" w:lineRule="auto"/>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333333"/>
                <w:kern w:val="0"/>
                <w:sz w:val="24"/>
                <w:szCs w:val="24"/>
                <w:highlight w:val="none"/>
                <w:lang w:val="en-US" w:eastAsia="zh-CN" w:bidi="ar"/>
              </w:rPr>
              <w:t>具备民用无人驾驶航空器运营合格证、供应商需提供相对应的肥料登记证、农药登记证。</w:t>
            </w:r>
          </w:p>
          <w:p w14:paraId="0457EA5C">
            <w:pPr>
              <w:autoSpaceDE w:val="0"/>
              <w:autoSpaceDN w:val="0"/>
              <w:adjustRightInd w:val="0"/>
              <w:snapToGrid w:val="0"/>
              <w:spacing w:line="240" w:lineRule="auto"/>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（标书内附复印件加盖公章）</w:t>
            </w:r>
          </w:p>
        </w:tc>
      </w:tr>
      <w:tr w14:paraId="11D2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vMerge w:val="continue"/>
            <w:noWrap w:val="0"/>
            <w:vAlign w:val="center"/>
          </w:tcPr>
          <w:p w14:paraId="53FCDD93">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00CADD78">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shd w:val="clear" w:color="auto" w:fill="auto"/>
            <w:noWrap w:val="0"/>
            <w:vAlign w:val="center"/>
          </w:tcPr>
          <w:p w14:paraId="0D31BB74">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zh-CN" w:eastAsia="zh-CN"/>
              </w:rPr>
              <w:t>财务状况</w:t>
            </w:r>
          </w:p>
        </w:tc>
        <w:tc>
          <w:tcPr>
            <w:tcW w:w="6850" w:type="dxa"/>
            <w:shd w:val="clear" w:color="auto" w:fill="auto"/>
            <w:noWrap w:val="0"/>
            <w:vAlign w:val="center"/>
          </w:tcPr>
          <w:p w14:paraId="53840C5D">
            <w:pPr>
              <w:autoSpaceDE w:val="0"/>
              <w:autoSpaceDN w:val="0"/>
              <w:adjustRightInd w:val="0"/>
              <w:snapToGrid w:val="0"/>
              <w:spacing w:line="240" w:lineRule="auto"/>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zh-CN" w:eastAsia="zh-CN"/>
              </w:rPr>
              <w:t>供应商须具有良好的商业信誉和健全的财务会计制度，提供近三年（2022～2024年）财务报表或财务审计报告（经会计师事务所或审计机构出具，新成立不足三年的企业需提供自成立之日起至2024年的财务报表或财务审计报告，2025年以后成立的企业应提供财务状况良好承诺书）；</w:t>
            </w:r>
          </w:p>
        </w:tc>
      </w:tr>
      <w:tr w14:paraId="321D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vMerge w:val="continue"/>
            <w:noWrap w:val="0"/>
            <w:vAlign w:val="center"/>
          </w:tcPr>
          <w:p w14:paraId="09BD96D1">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1F2CD174">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7D8E0012">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信誉要求</w:t>
            </w:r>
          </w:p>
        </w:tc>
        <w:tc>
          <w:tcPr>
            <w:tcW w:w="6850" w:type="dxa"/>
            <w:noWrap w:val="0"/>
            <w:vAlign w:val="center"/>
          </w:tcPr>
          <w:p w14:paraId="00EEC6E2">
            <w:pPr>
              <w:autoSpaceDE w:val="0"/>
              <w:autoSpaceDN w:val="0"/>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（1）供应商参加政府采购活动近三年（2022年1月1日至投标截止之日），在经营活动中没有重大违法记录的书面声明（提供书面声明加盖公章）。</w:t>
            </w:r>
          </w:p>
          <w:p w14:paraId="51422C05">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2）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不得为被“国家企业信用信息公示系统”网站（www.gsxt.gov.cn）列入行政处罚信息、经营异常名录信息和严重违法失信企业名单（黑名单）的供应商。</w:t>
            </w:r>
            <w:r>
              <w:rPr>
                <w:rFonts w:hint="eastAsia" w:ascii="宋体" w:hAnsi="宋体" w:eastAsia="宋体" w:cs="宋体"/>
                <w:b w:val="0"/>
                <w:bCs w:val="0"/>
                <w:color w:val="auto"/>
                <w:sz w:val="24"/>
                <w:szCs w:val="24"/>
                <w:highlight w:val="none"/>
                <w:u w:val="none"/>
                <w:lang w:val="en-US" w:eastAsia="zh-CN"/>
              </w:rPr>
              <w:t>（出具网站截图证明并加盖单位公章，查询时间需在投标报名时间之后）</w:t>
            </w:r>
          </w:p>
        </w:tc>
      </w:tr>
      <w:tr w14:paraId="59C3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132A5593">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44603D9B">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1A865B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sz w:val="24"/>
                <w:szCs w:val="24"/>
                <w:shd w:val="clear" w:color="auto" w:fill="FFFFFF"/>
                <w:lang w:val="en-US" w:eastAsia="zh-CN" w:bidi="en-US"/>
              </w:rPr>
              <w:t>中小企业声明函</w:t>
            </w:r>
          </w:p>
        </w:tc>
        <w:tc>
          <w:tcPr>
            <w:tcW w:w="6850" w:type="dxa"/>
            <w:noWrap w:val="0"/>
            <w:vAlign w:val="center"/>
          </w:tcPr>
          <w:p w14:paraId="6B5A7A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sz w:val="24"/>
                <w:szCs w:val="24"/>
                <w:shd w:val="clear" w:color="auto" w:fill="FFFFFF"/>
                <w:lang w:val="en-US" w:eastAsia="zh-CN" w:bidi="en-US"/>
              </w:rPr>
              <w:t>本项目专门面向中小企业采购，提供中小企业声明函。</w:t>
            </w:r>
          </w:p>
        </w:tc>
      </w:tr>
      <w:tr w14:paraId="30E1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vMerge w:val="continue"/>
            <w:noWrap w:val="0"/>
            <w:vAlign w:val="center"/>
          </w:tcPr>
          <w:p w14:paraId="4F596ACD">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08A334DB">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vMerge w:val="restart"/>
            <w:noWrap w:val="0"/>
            <w:vAlign w:val="center"/>
          </w:tcPr>
          <w:p w14:paraId="0077CE03">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其他要求</w:t>
            </w:r>
          </w:p>
        </w:tc>
        <w:tc>
          <w:tcPr>
            <w:tcW w:w="6850" w:type="dxa"/>
            <w:noWrap w:val="0"/>
            <w:vAlign w:val="center"/>
          </w:tcPr>
          <w:p w14:paraId="3E98D717">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（1）拒绝列入政府取消投标资格记录期间的企业或个人投标。</w:t>
            </w:r>
          </w:p>
          <w:p w14:paraId="644E7EB4">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与采购人存在利害关系可能影响采购公正性的法人、其它组织或者个人，不得参加投标；单位负责人为同一人或者存在直接控股、管理关系的不同供应商，不得参加同一合同项下的政府采购活动。违反这两款规定的，相关投标均无效。</w:t>
            </w:r>
          </w:p>
          <w:p w14:paraId="2ECC5040">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（标书内附</w:t>
            </w:r>
            <w:r>
              <w:rPr>
                <w:rFonts w:hint="eastAsia" w:ascii="宋体" w:hAnsi="宋体" w:eastAsia="宋体" w:cs="宋体"/>
                <w:b w:val="0"/>
                <w:bCs w:val="0"/>
                <w:color w:val="auto"/>
                <w:sz w:val="24"/>
                <w:szCs w:val="24"/>
                <w:highlight w:val="none"/>
                <w:u w:val="none"/>
                <w:lang w:val="zh-CN" w:eastAsia="zh-CN"/>
              </w:rPr>
              <w:t>法定代表人或其委托人签字并加盖投标单位公章的承诺书</w:t>
            </w:r>
            <w:r>
              <w:rPr>
                <w:rFonts w:hint="eastAsia" w:ascii="宋体" w:hAnsi="宋体" w:eastAsia="宋体" w:cs="宋体"/>
                <w:b w:val="0"/>
                <w:bCs w:val="0"/>
                <w:color w:val="auto"/>
                <w:sz w:val="24"/>
                <w:szCs w:val="24"/>
                <w:highlight w:val="none"/>
                <w:u w:val="none"/>
                <w:lang w:val="en-US" w:eastAsia="zh-CN"/>
              </w:rPr>
              <w:t>）</w:t>
            </w:r>
          </w:p>
        </w:tc>
      </w:tr>
      <w:tr w14:paraId="58BD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6E21D2E2">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58F3D9A4">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vMerge w:val="continue"/>
            <w:noWrap w:val="0"/>
            <w:vAlign w:val="center"/>
          </w:tcPr>
          <w:p w14:paraId="283BE6E3">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p>
        </w:tc>
        <w:tc>
          <w:tcPr>
            <w:tcW w:w="6850" w:type="dxa"/>
            <w:noWrap w:val="0"/>
            <w:vAlign w:val="center"/>
          </w:tcPr>
          <w:p w14:paraId="41D87D44">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供应商不得存在供应商须知1.4.2规定情形。</w:t>
            </w:r>
          </w:p>
        </w:tc>
      </w:tr>
      <w:tr w14:paraId="26D4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restart"/>
            <w:noWrap w:val="0"/>
            <w:vAlign w:val="center"/>
          </w:tcPr>
          <w:p w14:paraId="7FAF60F7">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2.1.2</w:t>
            </w:r>
          </w:p>
        </w:tc>
        <w:tc>
          <w:tcPr>
            <w:tcW w:w="557" w:type="dxa"/>
            <w:vMerge w:val="restart"/>
            <w:noWrap w:val="0"/>
            <w:vAlign w:val="center"/>
          </w:tcPr>
          <w:p w14:paraId="0C82FCB6">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响应性评审标准</w:t>
            </w:r>
          </w:p>
        </w:tc>
        <w:tc>
          <w:tcPr>
            <w:tcW w:w="1675" w:type="dxa"/>
            <w:noWrap w:val="0"/>
            <w:vAlign w:val="center"/>
          </w:tcPr>
          <w:p w14:paraId="46FF94AB">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投标内容</w:t>
            </w:r>
          </w:p>
        </w:tc>
        <w:tc>
          <w:tcPr>
            <w:tcW w:w="6850" w:type="dxa"/>
            <w:noWrap w:val="0"/>
            <w:vAlign w:val="center"/>
          </w:tcPr>
          <w:p w14:paraId="69A4E3D9">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符合采购文件规定</w:t>
            </w:r>
          </w:p>
        </w:tc>
      </w:tr>
      <w:tr w14:paraId="590B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019FEF4F">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43BC73AF">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5331428F">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合同履行期限</w:t>
            </w:r>
          </w:p>
        </w:tc>
        <w:tc>
          <w:tcPr>
            <w:tcW w:w="6850" w:type="dxa"/>
            <w:noWrap w:val="0"/>
            <w:vAlign w:val="center"/>
          </w:tcPr>
          <w:p w14:paraId="0BEF262E">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以实际签订合同为准</w:t>
            </w:r>
          </w:p>
        </w:tc>
      </w:tr>
      <w:tr w14:paraId="5E67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1055CC7C">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4A3501B3">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45D41675">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磋商保证金</w:t>
            </w:r>
          </w:p>
        </w:tc>
        <w:tc>
          <w:tcPr>
            <w:tcW w:w="6850" w:type="dxa"/>
            <w:noWrap w:val="0"/>
            <w:vAlign w:val="center"/>
          </w:tcPr>
          <w:p w14:paraId="3D71FA5E">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符合招标文件规定</w:t>
            </w:r>
          </w:p>
        </w:tc>
      </w:tr>
      <w:tr w14:paraId="16C9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25B81679">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23508288">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05A8022D">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质量</w:t>
            </w:r>
            <w:r>
              <w:rPr>
                <w:rFonts w:hint="eastAsia" w:ascii="宋体" w:hAnsi="宋体" w:eastAsia="宋体" w:cs="宋体"/>
                <w:b w:val="0"/>
                <w:i w:val="0"/>
                <w:caps w:val="0"/>
                <w:color w:val="auto"/>
                <w:spacing w:val="0"/>
                <w:kern w:val="0"/>
                <w:sz w:val="24"/>
                <w:szCs w:val="24"/>
                <w:highlight w:val="none"/>
                <w:lang w:val="en-US" w:eastAsia="zh-CN" w:bidi="ar"/>
              </w:rPr>
              <w:t>要求</w:t>
            </w:r>
          </w:p>
        </w:tc>
        <w:tc>
          <w:tcPr>
            <w:tcW w:w="6850" w:type="dxa"/>
            <w:noWrap w:val="0"/>
            <w:vAlign w:val="center"/>
          </w:tcPr>
          <w:p w14:paraId="215AFAC8">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符合国家质量标准和行业要求</w:t>
            </w:r>
          </w:p>
        </w:tc>
      </w:tr>
      <w:tr w14:paraId="468D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200B16DE">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229FC1FD">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142770BE">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磋商有效期</w:t>
            </w:r>
          </w:p>
        </w:tc>
        <w:tc>
          <w:tcPr>
            <w:tcW w:w="6850" w:type="dxa"/>
            <w:noWrap w:val="0"/>
            <w:vAlign w:val="center"/>
          </w:tcPr>
          <w:p w14:paraId="55E85968">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90日历天</w:t>
            </w:r>
          </w:p>
        </w:tc>
      </w:tr>
      <w:tr w14:paraId="063A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3D12BEA6">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78B7B830">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3D27C5BF">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投标报价</w:t>
            </w:r>
          </w:p>
        </w:tc>
        <w:tc>
          <w:tcPr>
            <w:tcW w:w="6850" w:type="dxa"/>
            <w:noWrap w:val="0"/>
            <w:vAlign w:val="center"/>
          </w:tcPr>
          <w:p w14:paraId="74FE0844">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投标报价超出预算价格的，投标无效</w:t>
            </w:r>
          </w:p>
        </w:tc>
      </w:tr>
      <w:tr w14:paraId="1319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2176E258">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195C4F6E">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6AD8A622">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zh-CN" w:eastAsia="zh-CN"/>
              </w:rPr>
              <w:t>采购需求</w:t>
            </w:r>
          </w:p>
        </w:tc>
        <w:tc>
          <w:tcPr>
            <w:tcW w:w="6850" w:type="dxa"/>
            <w:noWrap w:val="0"/>
            <w:vAlign w:val="center"/>
          </w:tcPr>
          <w:p w14:paraId="0A65DB8D">
            <w:pPr>
              <w:autoSpaceDE w:val="0"/>
              <w:autoSpaceDN w:val="0"/>
              <w:adjustRightInd w:val="0"/>
              <w:snapToGrid w:val="0"/>
              <w:spacing w:line="240" w:lineRule="auto"/>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满足</w:t>
            </w:r>
            <w:r>
              <w:rPr>
                <w:rFonts w:hint="eastAsia" w:ascii="宋体" w:hAnsi="宋体" w:eastAsia="宋体" w:cs="宋体"/>
                <w:b w:val="0"/>
                <w:bCs w:val="0"/>
                <w:color w:val="auto"/>
                <w:sz w:val="24"/>
                <w:szCs w:val="24"/>
                <w:highlight w:val="none"/>
                <w:u w:val="none"/>
                <w:lang w:val="zh-CN" w:eastAsia="zh-CN"/>
              </w:rPr>
              <w:t>采购需求中全部内容</w:t>
            </w:r>
          </w:p>
        </w:tc>
      </w:tr>
      <w:tr w14:paraId="3B2C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 w:type="dxa"/>
            <w:vMerge w:val="continue"/>
            <w:noWrap w:val="0"/>
            <w:vAlign w:val="center"/>
          </w:tcPr>
          <w:p w14:paraId="476B09C7">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557" w:type="dxa"/>
            <w:vMerge w:val="continue"/>
            <w:noWrap w:val="0"/>
            <w:vAlign w:val="center"/>
          </w:tcPr>
          <w:p w14:paraId="159A979B">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p>
        </w:tc>
        <w:tc>
          <w:tcPr>
            <w:tcW w:w="1675" w:type="dxa"/>
            <w:noWrap w:val="0"/>
            <w:vAlign w:val="center"/>
          </w:tcPr>
          <w:p w14:paraId="4317351D">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其他内容</w:t>
            </w:r>
          </w:p>
        </w:tc>
        <w:tc>
          <w:tcPr>
            <w:tcW w:w="6850" w:type="dxa"/>
            <w:noWrap w:val="0"/>
            <w:vAlign w:val="center"/>
          </w:tcPr>
          <w:p w14:paraId="165488A6">
            <w:pPr>
              <w:autoSpaceDE w:val="0"/>
              <w:autoSpaceDN w:val="0"/>
              <w:adjustRightInd w:val="0"/>
              <w:snapToGrid w:val="0"/>
              <w:spacing w:line="240" w:lineRule="auto"/>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招标文件要求的其他内容</w:t>
            </w:r>
          </w:p>
        </w:tc>
      </w:tr>
      <w:tr w14:paraId="1BA9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51" w:type="dxa"/>
            <w:gridSpan w:val="4"/>
            <w:noWrap w:val="0"/>
            <w:vAlign w:val="center"/>
          </w:tcPr>
          <w:p w14:paraId="3300D6BF">
            <w:pPr>
              <w:autoSpaceDE w:val="0"/>
              <w:autoSpaceDN w:val="0"/>
              <w:adjustRightInd w:val="0"/>
              <w:snapToGrid w:val="0"/>
              <w:spacing w:line="240" w:lineRule="auto"/>
              <w:jc w:val="center"/>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评审结果（合格/不合格）</w:t>
            </w:r>
          </w:p>
        </w:tc>
      </w:tr>
    </w:tbl>
    <w:p w14:paraId="4AC1F38F">
      <w:pPr>
        <w:bidi w:val="0"/>
        <w:rPr>
          <w:color w:val="auto"/>
          <w:highlight w:val="none"/>
        </w:rPr>
      </w:pPr>
    </w:p>
    <w:p w14:paraId="2922DCFA">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1、供应商审查有一项不合格则视为不符合资格性</w:t>
      </w:r>
      <w:r>
        <w:rPr>
          <w:rFonts w:hint="eastAsia" w:ascii="宋体" w:hAnsi="宋体" w:eastAsia="宋体" w:cs="宋体"/>
          <w:color w:val="auto"/>
          <w:sz w:val="21"/>
          <w:szCs w:val="21"/>
          <w:lang w:eastAsia="zh-CN"/>
        </w:rPr>
        <w:t>审查</w:t>
      </w:r>
      <w:r>
        <w:rPr>
          <w:rFonts w:hint="eastAsia" w:ascii="宋体" w:hAnsi="宋体" w:eastAsia="宋体" w:cs="宋体"/>
          <w:color w:val="auto"/>
          <w:sz w:val="21"/>
          <w:szCs w:val="21"/>
        </w:rPr>
        <w:t>标准，将不再进入后续</w:t>
      </w:r>
      <w:r>
        <w:rPr>
          <w:rFonts w:hint="eastAsia" w:ascii="宋体" w:hAnsi="宋体" w:eastAsia="宋体" w:cs="宋体"/>
          <w:color w:val="auto"/>
          <w:sz w:val="21"/>
          <w:szCs w:val="21"/>
          <w:lang w:eastAsia="zh-CN"/>
        </w:rPr>
        <w:t>审查</w:t>
      </w:r>
      <w:r>
        <w:rPr>
          <w:rFonts w:hint="eastAsia" w:ascii="宋体" w:hAnsi="宋体" w:eastAsia="宋体" w:cs="宋体"/>
          <w:color w:val="auto"/>
          <w:sz w:val="21"/>
          <w:szCs w:val="21"/>
        </w:rPr>
        <w:t>。</w:t>
      </w:r>
    </w:p>
    <w:p w14:paraId="7510A1C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2、本表由全体评委在共同商议基础上给出结论，意见不一致时，按照少数服从多数的原则确定。</w:t>
      </w:r>
    </w:p>
    <w:p w14:paraId="5C4758D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3、合格打√，不合格打×，结论为合格或不合格。</w:t>
      </w:r>
    </w:p>
    <w:p w14:paraId="767B6E32">
      <w:pPr>
        <w:spacing w:line="360" w:lineRule="auto"/>
        <w:ind w:firstLine="420" w:firstLineChars="200"/>
        <w:outlineLvl w:val="9"/>
        <w:rPr>
          <w:rFonts w:hint="eastAsia" w:ascii="宋体" w:hAnsi="宋体" w:eastAsia="宋体" w:cs="宋体"/>
          <w:color w:val="auto"/>
          <w:sz w:val="21"/>
          <w:szCs w:val="21"/>
        </w:rPr>
      </w:pPr>
    </w:p>
    <w:p w14:paraId="48F210EE">
      <w:pPr>
        <w:pStyle w:val="24"/>
        <w:rPr>
          <w:color w:val="auto"/>
        </w:rPr>
      </w:pPr>
    </w:p>
    <w:p w14:paraId="7A1073D6">
      <w:pPr>
        <w:widowControl/>
        <w:tabs>
          <w:tab w:val="left" w:pos="9900"/>
        </w:tabs>
        <w:spacing w:line="360" w:lineRule="auto"/>
        <w:jc w:val="left"/>
        <w:outlineLvl w:val="0"/>
        <w:rPr>
          <w:rFonts w:hint="eastAsia" w:ascii="宋体" w:hAnsi="宋体"/>
          <w:b/>
          <w:color w:val="auto"/>
          <w:kern w:val="0"/>
          <w:sz w:val="28"/>
          <w:szCs w:val="28"/>
        </w:rPr>
        <w:sectPr>
          <w:headerReference r:id="rId13" w:type="first"/>
          <w:footerReference r:id="rId15" w:type="first"/>
          <w:headerReference r:id="rId12" w:type="default"/>
          <w:footerReference r:id="rId14" w:type="default"/>
          <w:pgSz w:w="11907" w:h="16840"/>
          <w:pgMar w:top="1440" w:right="1800" w:bottom="1440" w:left="1800" w:header="567" w:footer="567" w:gutter="0"/>
          <w:pgBorders>
            <w:top w:val="none" w:sz="0" w:space="0"/>
            <w:left w:val="none" w:sz="0" w:space="0"/>
            <w:bottom w:val="none" w:sz="0" w:space="0"/>
            <w:right w:val="none" w:sz="0" w:space="0"/>
          </w:pgBorders>
          <w:pgNumType w:fmt="decimal"/>
          <w:cols w:space="720" w:num="1"/>
          <w:titlePg/>
          <w:docGrid w:linePitch="312" w:charSpace="0"/>
        </w:sectPr>
      </w:pPr>
    </w:p>
    <w:p w14:paraId="12F1CEB7">
      <w:pPr>
        <w:pStyle w:val="4"/>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详细评审表（计算结果精确到小数点后两位）</w:t>
      </w:r>
    </w:p>
    <w:tbl>
      <w:tblPr>
        <w:tblStyle w:val="25"/>
        <w:tblW w:w="9556" w:type="dxa"/>
        <w:jc w:val="center"/>
        <w:tblLayout w:type="fixed"/>
        <w:tblCellMar>
          <w:top w:w="0" w:type="dxa"/>
          <w:left w:w="108" w:type="dxa"/>
          <w:bottom w:w="0" w:type="dxa"/>
          <w:right w:w="108" w:type="dxa"/>
        </w:tblCellMar>
      </w:tblPr>
      <w:tblGrid>
        <w:gridCol w:w="667"/>
        <w:gridCol w:w="736"/>
        <w:gridCol w:w="1351"/>
        <w:gridCol w:w="6157"/>
        <w:gridCol w:w="645"/>
      </w:tblGrid>
      <w:tr w14:paraId="0841239E">
        <w:tblPrEx>
          <w:tblCellMar>
            <w:top w:w="0" w:type="dxa"/>
            <w:left w:w="108" w:type="dxa"/>
            <w:bottom w:w="0" w:type="dxa"/>
            <w:right w:w="108"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auto" w:sz="4" w:space="0"/>
            </w:tcBorders>
            <w:vAlign w:val="center"/>
          </w:tcPr>
          <w:p w14:paraId="22BAE6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14:paraId="0F42F6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评审项目</w:t>
            </w:r>
          </w:p>
        </w:tc>
        <w:tc>
          <w:tcPr>
            <w:tcW w:w="6157" w:type="dxa"/>
            <w:tcBorders>
              <w:top w:val="single" w:color="auto" w:sz="4" w:space="0"/>
              <w:left w:val="single" w:color="auto" w:sz="4" w:space="0"/>
              <w:bottom w:val="single" w:color="auto" w:sz="4" w:space="0"/>
              <w:right w:val="single" w:color="auto" w:sz="4" w:space="0"/>
            </w:tcBorders>
            <w:vAlign w:val="center"/>
          </w:tcPr>
          <w:p w14:paraId="44A415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标准</w:t>
            </w:r>
          </w:p>
        </w:tc>
        <w:tc>
          <w:tcPr>
            <w:tcW w:w="645" w:type="dxa"/>
            <w:tcBorders>
              <w:top w:val="single" w:color="auto" w:sz="4" w:space="0"/>
              <w:left w:val="single" w:color="auto" w:sz="4" w:space="0"/>
              <w:bottom w:val="single" w:color="auto" w:sz="4" w:space="0"/>
              <w:right w:val="single" w:color="auto" w:sz="4" w:space="0"/>
            </w:tcBorders>
            <w:vAlign w:val="center"/>
          </w:tcPr>
          <w:p w14:paraId="13EB6F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分值</w:t>
            </w:r>
          </w:p>
        </w:tc>
      </w:tr>
      <w:tr w14:paraId="5C06BFDD">
        <w:tblPrEx>
          <w:tblCellMar>
            <w:top w:w="0" w:type="dxa"/>
            <w:left w:w="108" w:type="dxa"/>
            <w:bottom w:w="0" w:type="dxa"/>
            <w:right w:w="108" w:type="dxa"/>
          </w:tblCellMar>
        </w:tblPrEx>
        <w:trPr>
          <w:trHeight w:val="23" w:hRule="atLeast"/>
          <w:jc w:val="center"/>
        </w:trPr>
        <w:tc>
          <w:tcPr>
            <w:tcW w:w="667" w:type="dxa"/>
            <w:vMerge w:val="restart"/>
            <w:tcBorders>
              <w:top w:val="single" w:color="000000" w:sz="4" w:space="0"/>
              <w:left w:val="single" w:color="000000" w:sz="4" w:space="0"/>
              <w:right w:val="single" w:color="auto" w:sz="4" w:space="0"/>
            </w:tcBorders>
            <w:vAlign w:val="center"/>
          </w:tcPr>
          <w:p w14:paraId="212948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bookmarkStart w:id="90" w:name="OLE_LINK1" w:colFirst="3" w:colLast="3"/>
            <w:r>
              <w:rPr>
                <w:rFonts w:hint="eastAsia" w:ascii="宋体" w:hAnsi="宋体" w:eastAsia="宋体" w:cs="宋体"/>
                <w:bCs/>
                <w:color w:val="auto"/>
                <w:sz w:val="24"/>
                <w:szCs w:val="24"/>
                <w:highlight w:val="none"/>
              </w:rPr>
              <w:t>1</w:t>
            </w:r>
          </w:p>
        </w:tc>
        <w:tc>
          <w:tcPr>
            <w:tcW w:w="736" w:type="dxa"/>
            <w:vMerge w:val="restart"/>
            <w:tcBorders>
              <w:top w:val="single" w:color="auto" w:sz="4" w:space="0"/>
              <w:left w:val="single" w:color="auto" w:sz="4" w:space="0"/>
              <w:right w:val="single" w:color="auto" w:sz="4" w:space="0"/>
            </w:tcBorders>
            <w:vAlign w:val="center"/>
          </w:tcPr>
          <w:p w14:paraId="2A1099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商务因素评分（40分）</w:t>
            </w:r>
          </w:p>
        </w:tc>
        <w:tc>
          <w:tcPr>
            <w:tcW w:w="1351" w:type="dxa"/>
            <w:tcBorders>
              <w:top w:val="single" w:color="auto" w:sz="4" w:space="0"/>
              <w:left w:val="single" w:color="auto" w:sz="4" w:space="0"/>
              <w:bottom w:val="single" w:color="auto" w:sz="4" w:space="0"/>
              <w:right w:val="single" w:color="auto" w:sz="4" w:space="0"/>
            </w:tcBorders>
            <w:vAlign w:val="center"/>
          </w:tcPr>
          <w:p w14:paraId="154AC6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投标报价（10分）</w:t>
            </w:r>
          </w:p>
        </w:tc>
        <w:tc>
          <w:tcPr>
            <w:tcW w:w="6157" w:type="dxa"/>
            <w:tcBorders>
              <w:top w:val="single" w:color="auto" w:sz="4" w:space="0"/>
              <w:left w:val="single" w:color="auto" w:sz="4" w:space="0"/>
              <w:bottom w:val="single" w:color="auto" w:sz="4" w:space="0"/>
              <w:right w:val="single" w:color="auto" w:sz="4" w:space="0"/>
            </w:tcBorders>
            <w:vAlign w:val="center"/>
          </w:tcPr>
          <w:p w14:paraId="7DCB86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满足招标文件要求且投标价格最低的有效投标报价为评标基准价，其价格分为满分。其他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的价格分统一按照下列公式计算：投标报价得分=(评标基准价／投标报价)×10</w:t>
            </w:r>
          </w:p>
        </w:tc>
        <w:tc>
          <w:tcPr>
            <w:tcW w:w="645" w:type="dxa"/>
            <w:tcBorders>
              <w:top w:val="single" w:color="auto" w:sz="4" w:space="0"/>
              <w:left w:val="single" w:color="auto" w:sz="4" w:space="0"/>
              <w:bottom w:val="single" w:color="auto" w:sz="4" w:space="0"/>
              <w:right w:val="single" w:color="auto" w:sz="4" w:space="0"/>
            </w:tcBorders>
            <w:vAlign w:val="center"/>
          </w:tcPr>
          <w:p w14:paraId="1CE90B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r>
      <w:tr w14:paraId="7136B7AD">
        <w:tblPrEx>
          <w:tblCellMar>
            <w:top w:w="0" w:type="dxa"/>
            <w:left w:w="108" w:type="dxa"/>
            <w:bottom w:w="0" w:type="dxa"/>
            <w:right w:w="108" w:type="dxa"/>
          </w:tblCellMar>
        </w:tblPrEx>
        <w:trPr>
          <w:trHeight w:val="23" w:hRule="atLeast"/>
          <w:jc w:val="center"/>
        </w:trPr>
        <w:tc>
          <w:tcPr>
            <w:tcW w:w="667" w:type="dxa"/>
            <w:vMerge w:val="continue"/>
            <w:tcBorders>
              <w:left w:val="single" w:color="000000" w:sz="4" w:space="0"/>
              <w:right w:val="single" w:color="auto" w:sz="4" w:space="0"/>
            </w:tcBorders>
            <w:vAlign w:val="center"/>
          </w:tcPr>
          <w:p w14:paraId="737A8F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736" w:type="dxa"/>
            <w:vMerge w:val="continue"/>
            <w:tcBorders>
              <w:left w:val="single" w:color="auto" w:sz="4" w:space="0"/>
              <w:right w:val="single" w:color="auto" w:sz="4" w:space="0"/>
            </w:tcBorders>
            <w:vAlign w:val="center"/>
          </w:tcPr>
          <w:p w14:paraId="719EF3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1351" w:type="dxa"/>
            <w:tcBorders>
              <w:top w:val="single" w:color="auto" w:sz="4" w:space="0"/>
              <w:left w:val="single" w:color="auto" w:sz="4" w:space="0"/>
              <w:bottom w:val="single" w:color="auto" w:sz="4" w:space="0"/>
              <w:right w:val="single" w:color="auto" w:sz="4" w:space="0"/>
            </w:tcBorders>
            <w:vAlign w:val="center"/>
          </w:tcPr>
          <w:p w14:paraId="109FEA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供应商业绩</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6157" w:type="dxa"/>
            <w:tcBorders>
              <w:top w:val="single" w:color="auto" w:sz="4" w:space="0"/>
              <w:left w:val="single" w:color="auto" w:sz="4" w:space="0"/>
              <w:bottom w:val="single" w:color="auto" w:sz="4" w:space="0"/>
              <w:right w:val="single" w:color="auto" w:sz="4" w:space="0"/>
            </w:tcBorders>
            <w:vAlign w:val="center"/>
          </w:tcPr>
          <w:p w14:paraId="20DCFBB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近三年（20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年1月1日至今）每有一项类似项目业绩得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分。（投标文件中附</w:t>
            </w:r>
            <w:r>
              <w:rPr>
                <w:rFonts w:hint="eastAsia" w:ascii="宋体" w:hAnsi="宋体" w:eastAsia="宋体" w:cs="宋体"/>
                <w:bCs/>
                <w:color w:val="auto"/>
                <w:sz w:val="24"/>
                <w:szCs w:val="24"/>
                <w:highlight w:val="none"/>
                <w:lang w:val="en-US" w:eastAsia="zh-CN"/>
              </w:rPr>
              <w:t>中标通知书或</w:t>
            </w:r>
            <w:r>
              <w:rPr>
                <w:rFonts w:hint="eastAsia" w:ascii="宋体" w:hAnsi="宋体" w:eastAsia="宋体" w:cs="宋体"/>
                <w:bCs/>
                <w:color w:val="auto"/>
                <w:sz w:val="24"/>
                <w:szCs w:val="24"/>
                <w:highlight w:val="none"/>
              </w:rPr>
              <w:t>合同协议书复印件，时间以合同协议书签订时间为准）</w:t>
            </w:r>
          </w:p>
        </w:tc>
        <w:tc>
          <w:tcPr>
            <w:tcW w:w="645" w:type="dxa"/>
            <w:tcBorders>
              <w:top w:val="single" w:color="auto" w:sz="4" w:space="0"/>
              <w:left w:val="single" w:color="auto" w:sz="4" w:space="0"/>
              <w:bottom w:val="single" w:color="auto" w:sz="4" w:space="0"/>
              <w:right w:val="single" w:color="auto" w:sz="4" w:space="0"/>
            </w:tcBorders>
            <w:vAlign w:val="center"/>
          </w:tcPr>
          <w:p w14:paraId="5EAE73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r>
      <w:tr w14:paraId="6C3F5F8A">
        <w:tblPrEx>
          <w:tblCellMar>
            <w:top w:w="0" w:type="dxa"/>
            <w:left w:w="108" w:type="dxa"/>
            <w:bottom w:w="0" w:type="dxa"/>
            <w:right w:w="108" w:type="dxa"/>
          </w:tblCellMar>
        </w:tblPrEx>
        <w:trPr>
          <w:trHeight w:val="23" w:hRule="atLeast"/>
          <w:jc w:val="center"/>
        </w:trPr>
        <w:tc>
          <w:tcPr>
            <w:tcW w:w="667" w:type="dxa"/>
            <w:vMerge w:val="continue"/>
            <w:tcBorders>
              <w:left w:val="single" w:color="000000" w:sz="4" w:space="0"/>
              <w:right w:val="single" w:color="auto" w:sz="4" w:space="0"/>
            </w:tcBorders>
            <w:vAlign w:val="center"/>
          </w:tcPr>
          <w:p w14:paraId="6D4562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736" w:type="dxa"/>
            <w:vMerge w:val="continue"/>
            <w:tcBorders>
              <w:left w:val="single" w:color="auto" w:sz="4" w:space="0"/>
              <w:right w:val="single" w:color="auto" w:sz="4" w:space="0"/>
            </w:tcBorders>
            <w:vAlign w:val="center"/>
          </w:tcPr>
          <w:p w14:paraId="7020D4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1351" w:type="dxa"/>
            <w:tcBorders>
              <w:top w:val="single" w:color="auto" w:sz="4" w:space="0"/>
              <w:left w:val="single" w:color="auto" w:sz="4" w:space="0"/>
              <w:bottom w:val="single" w:color="auto" w:sz="4" w:space="0"/>
              <w:right w:val="single" w:color="auto" w:sz="4" w:space="0"/>
            </w:tcBorders>
            <w:vAlign w:val="center"/>
          </w:tcPr>
          <w:p w14:paraId="767EA5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p>
          <w:p w14:paraId="63ABEF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实力</w:t>
            </w:r>
          </w:p>
          <w:p w14:paraId="186547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6157" w:type="dxa"/>
            <w:tcBorders>
              <w:top w:val="single" w:color="auto" w:sz="4" w:space="0"/>
              <w:left w:val="single" w:color="auto" w:sz="4" w:space="0"/>
              <w:bottom w:val="single" w:color="auto" w:sz="4" w:space="0"/>
              <w:right w:val="single" w:color="auto" w:sz="4" w:space="0"/>
            </w:tcBorders>
            <w:vAlign w:val="center"/>
          </w:tcPr>
          <w:p w14:paraId="36AB0F6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lang w:val="en-US" w:eastAsia="zh-CN"/>
              </w:rPr>
              <w:t>具有ISO 9001质量管理体系认证证书</w:t>
            </w:r>
            <w:r>
              <w:rPr>
                <w:rFonts w:hint="eastAsia" w:ascii="宋体" w:hAnsi="宋体" w:eastAsia="宋体" w:cs="宋体"/>
                <w:bCs/>
                <w:color w:val="auto"/>
                <w:sz w:val="24"/>
                <w:szCs w:val="24"/>
                <w:highlight w:val="none"/>
                <w:lang w:val="zh-CN" w:eastAsia="zh-CN"/>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分，未提供不得分；</w:t>
            </w:r>
          </w:p>
          <w:p w14:paraId="3FC067E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lang w:val="en-US" w:eastAsia="zh-CN"/>
              </w:rPr>
              <w:t>具有ISO 14001环境管理体系认证证书</w:t>
            </w:r>
            <w:r>
              <w:rPr>
                <w:rFonts w:hint="eastAsia" w:ascii="宋体" w:hAnsi="宋体" w:eastAsia="宋体" w:cs="宋体"/>
                <w:bCs/>
                <w:color w:val="auto"/>
                <w:sz w:val="24"/>
                <w:szCs w:val="24"/>
                <w:highlight w:val="none"/>
                <w:lang w:val="zh-CN" w:eastAsia="zh-CN"/>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分，未提供不得分；</w:t>
            </w:r>
          </w:p>
          <w:p w14:paraId="43E9463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lang w:val="en-US" w:eastAsia="zh-CN"/>
              </w:rPr>
              <w:t>具有ISO45001职业健康安全管理体系认证证书</w:t>
            </w:r>
            <w:r>
              <w:rPr>
                <w:rFonts w:hint="eastAsia" w:ascii="宋体" w:hAnsi="宋体" w:eastAsia="宋体" w:cs="宋体"/>
                <w:bCs/>
                <w:color w:val="auto"/>
                <w:sz w:val="24"/>
                <w:szCs w:val="24"/>
                <w:highlight w:val="none"/>
                <w:lang w:val="zh-CN" w:eastAsia="zh-CN"/>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分，未提供不得分。（投标文件中</w:t>
            </w:r>
            <w:r>
              <w:rPr>
                <w:rFonts w:hint="eastAsia" w:ascii="宋体" w:hAnsi="宋体" w:eastAsia="宋体" w:cs="宋体"/>
                <w:bCs/>
                <w:color w:val="auto"/>
                <w:sz w:val="24"/>
                <w:szCs w:val="24"/>
                <w:highlight w:val="none"/>
                <w:lang w:val="en-US" w:eastAsia="zh-CN"/>
              </w:rPr>
              <w:t>附相关证书</w:t>
            </w:r>
            <w:r>
              <w:rPr>
                <w:rFonts w:hint="eastAsia" w:ascii="宋体" w:hAnsi="宋体" w:eastAsia="宋体" w:cs="宋体"/>
                <w:bCs/>
                <w:color w:val="auto"/>
                <w:sz w:val="24"/>
                <w:szCs w:val="24"/>
                <w:highlight w:val="none"/>
                <w:lang w:val="zh-CN" w:eastAsia="zh-CN"/>
              </w:rPr>
              <w:t>描件加盖公章）</w:t>
            </w:r>
          </w:p>
        </w:tc>
        <w:tc>
          <w:tcPr>
            <w:tcW w:w="645" w:type="dxa"/>
            <w:tcBorders>
              <w:top w:val="single" w:color="auto" w:sz="4" w:space="0"/>
              <w:left w:val="single" w:color="auto" w:sz="4" w:space="0"/>
              <w:bottom w:val="single" w:color="auto" w:sz="4" w:space="0"/>
              <w:right w:val="single" w:color="auto" w:sz="4" w:space="0"/>
            </w:tcBorders>
            <w:vAlign w:val="center"/>
          </w:tcPr>
          <w:p w14:paraId="20CBF1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r>
      <w:tr w14:paraId="318DBC80">
        <w:tblPrEx>
          <w:tblCellMar>
            <w:top w:w="0" w:type="dxa"/>
            <w:left w:w="108" w:type="dxa"/>
            <w:bottom w:w="0" w:type="dxa"/>
            <w:right w:w="108" w:type="dxa"/>
          </w:tblCellMar>
        </w:tblPrEx>
        <w:trPr>
          <w:trHeight w:val="545" w:hRule="atLeast"/>
          <w:jc w:val="center"/>
        </w:trPr>
        <w:tc>
          <w:tcPr>
            <w:tcW w:w="667" w:type="dxa"/>
            <w:vMerge w:val="continue"/>
            <w:tcBorders>
              <w:left w:val="single" w:color="000000" w:sz="4" w:space="0"/>
              <w:right w:val="single" w:color="auto" w:sz="4" w:space="0"/>
            </w:tcBorders>
            <w:vAlign w:val="center"/>
          </w:tcPr>
          <w:p w14:paraId="17F8E9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736" w:type="dxa"/>
            <w:vMerge w:val="continue"/>
            <w:tcBorders>
              <w:left w:val="single" w:color="auto" w:sz="4" w:space="0"/>
              <w:right w:val="single" w:color="auto" w:sz="4" w:space="0"/>
            </w:tcBorders>
            <w:vAlign w:val="center"/>
          </w:tcPr>
          <w:p w14:paraId="4AFA72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1351" w:type="dxa"/>
            <w:vMerge w:val="restart"/>
            <w:tcBorders>
              <w:top w:val="single" w:color="auto" w:sz="4" w:space="0"/>
              <w:left w:val="single" w:color="auto" w:sz="4" w:space="0"/>
              <w:right w:val="single" w:color="auto" w:sz="4" w:space="0"/>
            </w:tcBorders>
            <w:shd w:val="clear" w:color="auto" w:fill="auto"/>
            <w:vAlign w:val="center"/>
          </w:tcPr>
          <w:p w14:paraId="3BF006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服务人</w:t>
            </w:r>
          </w:p>
          <w:p w14:paraId="438870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员能力</w:t>
            </w:r>
          </w:p>
          <w:p w14:paraId="68E128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（10分）</w:t>
            </w:r>
          </w:p>
        </w:tc>
        <w:tc>
          <w:tcPr>
            <w:tcW w:w="6157" w:type="dxa"/>
            <w:tcBorders>
              <w:top w:val="single" w:color="auto" w:sz="4" w:space="0"/>
              <w:left w:val="single" w:color="auto" w:sz="4" w:space="0"/>
              <w:bottom w:val="single" w:color="auto" w:sz="4" w:space="0"/>
              <w:right w:val="single" w:color="auto" w:sz="4" w:space="0"/>
            </w:tcBorders>
            <w:shd w:val="clear" w:color="auto" w:fill="auto"/>
            <w:vAlign w:val="center"/>
          </w:tcPr>
          <w:p w14:paraId="0BA05EC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技术人员具有民用无人驾驶航空器操控员执照（CAAC执照）及身份证复印件，每有一人得2分，最高6分。</w:t>
            </w:r>
            <w:r>
              <w:rPr>
                <w:rFonts w:hint="eastAsia" w:ascii="宋体" w:hAnsi="宋体" w:eastAsia="宋体" w:cs="宋体"/>
                <w:bCs/>
                <w:color w:val="auto"/>
                <w:sz w:val="24"/>
                <w:szCs w:val="24"/>
                <w:highlight w:val="none"/>
                <w:lang w:val="zh-CN" w:eastAsia="zh-CN"/>
              </w:rPr>
              <w:t>（投标文件中</w:t>
            </w:r>
            <w:r>
              <w:rPr>
                <w:rFonts w:hint="eastAsia" w:ascii="宋体" w:hAnsi="宋体" w:eastAsia="宋体" w:cs="宋体"/>
                <w:bCs/>
                <w:color w:val="auto"/>
                <w:sz w:val="24"/>
                <w:szCs w:val="24"/>
                <w:highlight w:val="none"/>
                <w:lang w:val="en-US" w:eastAsia="zh-CN"/>
              </w:rPr>
              <w:t>附相关证书图片</w:t>
            </w:r>
            <w:r>
              <w:rPr>
                <w:rFonts w:hint="eastAsia" w:ascii="宋体" w:hAnsi="宋体" w:eastAsia="宋体" w:cs="宋体"/>
                <w:bCs/>
                <w:color w:val="auto"/>
                <w:sz w:val="24"/>
                <w:szCs w:val="24"/>
                <w:highlight w:val="none"/>
                <w:lang w:val="zh-CN" w:eastAsia="zh-CN"/>
              </w:rPr>
              <w:t>加盖公章）</w:t>
            </w:r>
          </w:p>
        </w:tc>
        <w:tc>
          <w:tcPr>
            <w:tcW w:w="645" w:type="dxa"/>
            <w:vMerge w:val="restart"/>
            <w:tcBorders>
              <w:top w:val="single" w:color="auto" w:sz="4" w:space="0"/>
              <w:left w:val="single" w:color="auto" w:sz="4" w:space="0"/>
              <w:right w:val="single" w:color="auto" w:sz="4" w:space="0"/>
            </w:tcBorders>
            <w:vAlign w:val="center"/>
          </w:tcPr>
          <w:p w14:paraId="552CD1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r>
      <w:tr w14:paraId="161559B8">
        <w:tblPrEx>
          <w:tblCellMar>
            <w:top w:w="0" w:type="dxa"/>
            <w:left w:w="108" w:type="dxa"/>
            <w:bottom w:w="0" w:type="dxa"/>
            <w:right w:w="108" w:type="dxa"/>
          </w:tblCellMar>
        </w:tblPrEx>
        <w:trPr>
          <w:trHeight w:val="892" w:hRule="atLeast"/>
          <w:jc w:val="center"/>
        </w:trPr>
        <w:tc>
          <w:tcPr>
            <w:tcW w:w="667" w:type="dxa"/>
            <w:vMerge w:val="continue"/>
            <w:tcBorders>
              <w:left w:val="single" w:color="000000" w:sz="4" w:space="0"/>
              <w:right w:val="single" w:color="auto" w:sz="4" w:space="0"/>
            </w:tcBorders>
            <w:vAlign w:val="center"/>
          </w:tcPr>
          <w:p w14:paraId="6E352C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rPr>
            </w:pPr>
          </w:p>
        </w:tc>
        <w:tc>
          <w:tcPr>
            <w:tcW w:w="736" w:type="dxa"/>
            <w:vMerge w:val="continue"/>
            <w:tcBorders>
              <w:left w:val="single" w:color="auto" w:sz="4" w:space="0"/>
              <w:right w:val="single" w:color="auto" w:sz="4" w:space="0"/>
            </w:tcBorders>
            <w:vAlign w:val="center"/>
          </w:tcPr>
          <w:p w14:paraId="4420D7D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rPr>
            </w:pPr>
          </w:p>
        </w:tc>
        <w:tc>
          <w:tcPr>
            <w:tcW w:w="1351" w:type="dxa"/>
            <w:vMerge w:val="continue"/>
            <w:tcBorders>
              <w:left w:val="single" w:color="auto" w:sz="4" w:space="0"/>
              <w:bottom w:val="single" w:color="auto" w:sz="4" w:space="0"/>
              <w:right w:val="single" w:color="auto" w:sz="4" w:space="0"/>
            </w:tcBorders>
            <w:shd w:val="clear" w:color="auto" w:fill="auto"/>
            <w:vAlign w:val="center"/>
          </w:tcPr>
          <w:p w14:paraId="1DC22C0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highlight w:val="none"/>
              </w:rPr>
            </w:pPr>
          </w:p>
        </w:tc>
        <w:tc>
          <w:tcPr>
            <w:tcW w:w="6157" w:type="dxa"/>
            <w:tcBorders>
              <w:top w:val="single" w:color="auto" w:sz="4" w:space="0"/>
              <w:left w:val="single" w:color="auto" w:sz="4" w:space="0"/>
              <w:bottom w:val="single" w:color="auto" w:sz="4" w:space="0"/>
              <w:right w:val="single" w:color="auto" w:sz="4" w:space="0"/>
            </w:tcBorders>
            <w:shd w:val="clear" w:color="auto" w:fill="auto"/>
            <w:vAlign w:val="center"/>
          </w:tcPr>
          <w:p w14:paraId="60239D3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技术人员中具有中级及以上农业专业技术资格证</w:t>
            </w:r>
            <w:r>
              <w:rPr>
                <w:rFonts w:hint="eastAsia" w:ascii="宋体" w:hAnsi="宋体" w:eastAsia="宋体" w:cs="宋体"/>
                <w:bCs/>
                <w:color w:val="auto"/>
                <w:sz w:val="24"/>
                <w:szCs w:val="24"/>
                <w:highlight w:val="none"/>
                <w:lang w:val="zh-CN" w:eastAsia="zh-CN"/>
              </w:rPr>
              <w:t>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分，未提供不得分。（投标文件中</w:t>
            </w:r>
            <w:r>
              <w:rPr>
                <w:rFonts w:hint="eastAsia" w:ascii="宋体" w:hAnsi="宋体" w:eastAsia="宋体" w:cs="宋体"/>
                <w:bCs/>
                <w:color w:val="auto"/>
                <w:sz w:val="24"/>
                <w:szCs w:val="24"/>
                <w:highlight w:val="none"/>
                <w:lang w:val="en-US" w:eastAsia="zh-CN"/>
              </w:rPr>
              <w:t>附相关证书图片</w:t>
            </w:r>
            <w:r>
              <w:rPr>
                <w:rFonts w:hint="eastAsia" w:ascii="宋体" w:hAnsi="宋体" w:eastAsia="宋体" w:cs="宋体"/>
                <w:bCs/>
                <w:color w:val="auto"/>
                <w:sz w:val="24"/>
                <w:szCs w:val="24"/>
                <w:highlight w:val="none"/>
                <w:lang w:val="zh-CN" w:eastAsia="zh-CN"/>
              </w:rPr>
              <w:t>加盖公章）</w:t>
            </w:r>
          </w:p>
        </w:tc>
        <w:tc>
          <w:tcPr>
            <w:tcW w:w="645" w:type="dxa"/>
            <w:vMerge w:val="continue"/>
            <w:tcBorders>
              <w:left w:val="single" w:color="auto" w:sz="4" w:space="0"/>
              <w:bottom w:val="single" w:color="auto" w:sz="4" w:space="0"/>
              <w:right w:val="single" w:color="auto" w:sz="4" w:space="0"/>
            </w:tcBorders>
            <w:vAlign w:val="center"/>
          </w:tcPr>
          <w:p w14:paraId="66A774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p>
        </w:tc>
      </w:tr>
      <w:tr w14:paraId="323C79A6">
        <w:tblPrEx>
          <w:tblCellMar>
            <w:top w:w="0" w:type="dxa"/>
            <w:left w:w="108" w:type="dxa"/>
            <w:bottom w:w="0" w:type="dxa"/>
            <w:right w:w="108" w:type="dxa"/>
          </w:tblCellMar>
        </w:tblPrEx>
        <w:trPr>
          <w:trHeight w:val="545" w:hRule="atLeast"/>
          <w:jc w:val="center"/>
        </w:trPr>
        <w:tc>
          <w:tcPr>
            <w:tcW w:w="667" w:type="dxa"/>
            <w:vMerge w:val="continue"/>
            <w:tcBorders>
              <w:left w:val="single" w:color="000000" w:sz="4" w:space="0"/>
              <w:bottom w:val="single" w:color="auto" w:sz="4" w:space="0"/>
              <w:right w:val="single" w:color="auto" w:sz="4" w:space="0"/>
            </w:tcBorders>
            <w:vAlign w:val="center"/>
          </w:tcPr>
          <w:p w14:paraId="37FBE79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rPr>
            </w:pPr>
          </w:p>
        </w:tc>
        <w:tc>
          <w:tcPr>
            <w:tcW w:w="736" w:type="dxa"/>
            <w:vMerge w:val="continue"/>
            <w:tcBorders>
              <w:left w:val="single" w:color="auto" w:sz="4" w:space="0"/>
              <w:bottom w:val="single" w:color="auto" w:sz="4" w:space="0"/>
              <w:right w:val="single" w:color="auto" w:sz="4" w:space="0"/>
            </w:tcBorders>
            <w:vAlign w:val="center"/>
          </w:tcPr>
          <w:p w14:paraId="56B0642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rPr>
            </w:pPr>
          </w:p>
        </w:tc>
        <w:tc>
          <w:tcPr>
            <w:tcW w:w="1351" w:type="dxa"/>
            <w:tcBorders>
              <w:left w:val="single" w:color="auto" w:sz="4" w:space="0"/>
              <w:bottom w:val="single" w:color="auto" w:sz="4" w:space="0"/>
              <w:right w:val="single" w:color="auto" w:sz="4" w:space="0"/>
            </w:tcBorders>
            <w:shd w:val="clear" w:color="auto" w:fill="auto"/>
            <w:vAlign w:val="center"/>
          </w:tcPr>
          <w:p w14:paraId="2E567E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作业人员投保人身意外伤害保险</w:t>
            </w:r>
          </w:p>
          <w:p w14:paraId="75B1DA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（4分）</w:t>
            </w:r>
          </w:p>
        </w:tc>
        <w:tc>
          <w:tcPr>
            <w:tcW w:w="6157" w:type="dxa"/>
            <w:tcBorders>
              <w:top w:val="single" w:color="auto" w:sz="4" w:space="0"/>
              <w:left w:val="single" w:color="auto" w:sz="4" w:space="0"/>
              <w:bottom w:val="single" w:color="auto" w:sz="4" w:space="0"/>
              <w:right w:val="single" w:color="auto" w:sz="4" w:space="0"/>
            </w:tcBorders>
            <w:shd w:val="clear" w:color="auto" w:fill="auto"/>
            <w:vAlign w:val="center"/>
          </w:tcPr>
          <w:p w14:paraId="604A7A5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投标人能够承诺为作业人员提供人身意外伤害保险的得4分，提供承诺书。</w:t>
            </w:r>
          </w:p>
        </w:tc>
        <w:tc>
          <w:tcPr>
            <w:tcW w:w="645" w:type="dxa"/>
            <w:tcBorders>
              <w:left w:val="single" w:color="auto" w:sz="4" w:space="0"/>
              <w:bottom w:val="single" w:color="auto" w:sz="4" w:space="0"/>
              <w:right w:val="single" w:color="auto" w:sz="4" w:space="0"/>
            </w:tcBorders>
            <w:vAlign w:val="center"/>
          </w:tcPr>
          <w:p w14:paraId="4F571D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r>
      <w:tr w14:paraId="26DBB669">
        <w:tblPrEx>
          <w:tblCellMar>
            <w:top w:w="0" w:type="dxa"/>
            <w:left w:w="108" w:type="dxa"/>
            <w:bottom w:w="0" w:type="dxa"/>
            <w:right w:w="108" w:type="dxa"/>
          </w:tblCellMar>
        </w:tblPrEx>
        <w:trPr>
          <w:trHeight w:val="645" w:hRule="atLeast"/>
          <w:jc w:val="center"/>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0B65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14:paraId="6F545E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技术因素评分（55分）</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6A7DB4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项目实施方案（10分）</w:t>
            </w:r>
          </w:p>
        </w:tc>
        <w:tc>
          <w:tcPr>
            <w:tcW w:w="6157" w:type="dxa"/>
            <w:tcBorders>
              <w:top w:val="single" w:color="auto" w:sz="4" w:space="0"/>
              <w:left w:val="single" w:color="auto" w:sz="4" w:space="0"/>
              <w:bottom w:val="single" w:color="auto" w:sz="4" w:space="0"/>
              <w:right w:val="single" w:color="auto" w:sz="4" w:space="0"/>
            </w:tcBorders>
            <w:shd w:val="clear" w:color="auto" w:fill="auto"/>
            <w:vAlign w:val="center"/>
          </w:tcPr>
          <w:p w14:paraId="53424AB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由评标委员会根据投标人项目实施总体方案的完整性、可实施性以及本项目实施过程中的 质量管理、货物的安全可靠性、环保性、使用稳定性、易操作性，实用合 理性、主要技术及无人机保障措施和无人机应用技术支持等综合量化评审，优得10分，良得7分，一般得3分，无不得分。</w:t>
            </w:r>
          </w:p>
        </w:tc>
        <w:tc>
          <w:tcPr>
            <w:tcW w:w="645" w:type="dxa"/>
            <w:tcBorders>
              <w:top w:val="single" w:color="auto" w:sz="4" w:space="0"/>
              <w:left w:val="single" w:color="auto" w:sz="4" w:space="0"/>
              <w:bottom w:val="single" w:color="auto" w:sz="4" w:space="0"/>
              <w:right w:val="single" w:color="auto" w:sz="4" w:space="0"/>
            </w:tcBorders>
            <w:vAlign w:val="center"/>
          </w:tcPr>
          <w:p w14:paraId="4E7395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r>
      <w:tr w14:paraId="13B12E72">
        <w:tblPrEx>
          <w:tblCellMar>
            <w:top w:w="0" w:type="dxa"/>
            <w:left w:w="108" w:type="dxa"/>
            <w:bottom w:w="0" w:type="dxa"/>
            <w:right w:w="108" w:type="dxa"/>
          </w:tblCellMar>
        </w:tblPrEx>
        <w:trPr>
          <w:trHeight w:val="2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14:paraId="321662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7B8D32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5153B4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质量保证措施</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157" w:type="dxa"/>
            <w:tcBorders>
              <w:top w:val="single" w:color="auto" w:sz="4" w:space="0"/>
              <w:left w:val="single" w:color="auto" w:sz="4" w:space="0"/>
              <w:bottom w:val="single" w:color="auto" w:sz="4" w:space="0"/>
              <w:right w:val="single" w:color="auto" w:sz="4" w:space="0"/>
            </w:tcBorders>
            <w:shd w:val="clear" w:color="auto" w:fill="auto"/>
            <w:vAlign w:val="center"/>
          </w:tcPr>
          <w:p w14:paraId="06D1C14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投标人质量保障详细、实施性强，保证措施全面可行，措施具体、有极强的针对性，明确的，得10分；</w:t>
            </w:r>
          </w:p>
          <w:p w14:paraId="18828B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投标人质量保障合理，质量措施基本可行，有一定针对性，基本明确的，得6分；</w:t>
            </w:r>
          </w:p>
          <w:p w14:paraId="52F60F2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投标人的质量保障粗略，保证措施缺乏可行性，措施不完善、与项目无关的，得3分；</w:t>
            </w:r>
          </w:p>
          <w:p w14:paraId="632F5B8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未提供得 0 分。</w:t>
            </w:r>
          </w:p>
        </w:tc>
        <w:tc>
          <w:tcPr>
            <w:tcW w:w="645" w:type="dxa"/>
            <w:tcBorders>
              <w:top w:val="single" w:color="auto" w:sz="4" w:space="0"/>
              <w:left w:val="single" w:color="auto" w:sz="4" w:space="0"/>
              <w:bottom w:val="single" w:color="auto" w:sz="4" w:space="0"/>
              <w:right w:val="single" w:color="auto" w:sz="4" w:space="0"/>
            </w:tcBorders>
            <w:vAlign w:val="center"/>
          </w:tcPr>
          <w:p w14:paraId="126A65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10</w:t>
            </w:r>
          </w:p>
        </w:tc>
      </w:tr>
      <w:tr w14:paraId="39C623B4">
        <w:tblPrEx>
          <w:tblCellMar>
            <w:top w:w="0" w:type="dxa"/>
            <w:left w:w="108" w:type="dxa"/>
            <w:bottom w:w="0" w:type="dxa"/>
            <w:right w:w="108" w:type="dxa"/>
          </w:tblCellMar>
        </w:tblPrEx>
        <w:trPr>
          <w:trHeight w:val="23" w:hRule="atLeast"/>
          <w:jc w:val="center"/>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BB0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kern w:val="2"/>
                <w:sz w:val="24"/>
                <w:szCs w:val="24"/>
                <w:highlight w:val="none"/>
                <w:lang w:val="en-US" w:eastAsia="zh-CN" w:bidi="ar-SA"/>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53555A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1D7B48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安全保障措施</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157" w:type="dxa"/>
            <w:tcBorders>
              <w:top w:val="single" w:color="auto" w:sz="4" w:space="0"/>
              <w:left w:val="single" w:color="auto" w:sz="4" w:space="0"/>
              <w:bottom w:val="single" w:color="auto" w:sz="4" w:space="0"/>
              <w:right w:val="single" w:color="auto" w:sz="4" w:space="0"/>
            </w:tcBorders>
            <w:shd w:val="clear" w:color="auto" w:fill="auto"/>
            <w:vAlign w:val="center"/>
          </w:tcPr>
          <w:p w14:paraId="7049179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投标人安全保障内容详细、实施性强，</w:t>
            </w:r>
            <w:r>
              <w:rPr>
                <w:rFonts w:hint="eastAsia" w:ascii="宋体" w:hAnsi="宋体" w:eastAsia="宋体" w:cs="宋体"/>
                <w:sz w:val="24"/>
                <w:szCs w:val="24"/>
                <w:highlight w:val="none"/>
                <w:lang w:val="en-US" w:eastAsia="zh-CN"/>
              </w:rPr>
              <w:t>保障</w:t>
            </w:r>
            <w:r>
              <w:rPr>
                <w:rFonts w:hint="eastAsia" w:ascii="宋体" w:hAnsi="宋体" w:eastAsia="宋体" w:cs="宋体"/>
                <w:bCs/>
                <w:color w:val="auto"/>
                <w:sz w:val="24"/>
                <w:szCs w:val="24"/>
                <w:highlight w:val="none"/>
                <w:lang w:val="en-US" w:eastAsia="zh-CN"/>
              </w:rPr>
              <w:t>措施全面可行，措施具体、有极强的针对性，明确的，得10分；</w:t>
            </w:r>
          </w:p>
          <w:p w14:paraId="6EF6D03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投标人安全保障合理，</w:t>
            </w:r>
            <w:r>
              <w:rPr>
                <w:rFonts w:hint="eastAsia" w:ascii="宋体" w:hAnsi="宋体" w:eastAsia="宋体" w:cs="宋体"/>
                <w:sz w:val="24"/>
                <w:szCs w:val="24"/>
                <w:highlight w:val="none"/>
                <w:lang w:val="en-US" w:eastAsia="zh-CN"/>
              </w:rPr>
              <w:t>保障</w:t>
            </w:r>
            <w:r>
              <w:rPr>
                <w:rFonts w:hint="eastAsia" w:ascii="宋体" w:hAnsi="宋体" w:eastAsia="宋体" w:cs="宋体"/>
                <w:bCs/>
                <w:color w:val="auto"/>
                <w:sz w:val="24"/>
                <w:szCs w:val="24"/>
                <w:highlight w:val="none"/>
                <w:lang w:val="en-US" w:eastAsia="zh-CN"/>
              </w:rPr>
              <w:t>措施基本可行，有一定针对性，基本明确的，得6分；</w:t>
            </w:r>
          </w:p>
          <w:p w14:paraId="27F7195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投标人的安全保障粗略，</w:t>
            </w:r>
            <w:r>
              <w:rPr>
                <w:rFonts w:hint="eastAsia" w:ascii="宋体" w:hAnsi="宋体" w:eastAsia="宋体" w:cs="宋体"/>
                <w:sz w:val="24"/>
                <w:szCs w:val="24"/>
                <w:highlight w:val="none"/>
                <w:lang w:val="en-US" w:eastAsia="zh-CN"/>
              </w:rPr>
              <w:t>保障措施</w:t>
            </w:r>
            <w:r>
              <w:rPr>
                <w:rFonts w:hint="eastAsia" w:ascii="宋体" w:hAnsi="宋体" w:eastAsia="宋体" w:cs="宋体"/>
                <w:bCs/>
                <w:color w:val="auto"/>
                <w:sz w:val="24"/>
                <w:szCs w:val="24"/>
                <w:highlight w:val="none"/>
                <w:lang w:val="en-US" w:eastAsia="zh-CN"/>
              </w:rPr>
              <w:t>缺乏可行性，</w:t>
            </w:r>
            <w:r>
              <w:rPr>
                <w:rFonts w:hint="eastAsia" w:ascii="宋体" w:hAnsi="宋体" w:eastAsia="宋体" w:cs="宋体"/>
                <w:sz w:val="24"/>
                <w:szCs w:val="24"/>
                <w:highlight w:val="none"/>
                <w:lang w:val="en-US" w:eastAsia="zh-CN"/>
              </w:rPr>
              <w:t>措施</w:t>
            </w:r>
            <w:r>
              <w:rPr>
                <w:rFonts w:hint="eastAsia" w:ascii="宋体" w:hAnsi="宋体" w:eastAsia="宋体" w:cs="宋体"/>
                <w:bCs/>
                <w:color w:val="auto"/>
                <w:sz w:val="24"/>
                <w:szCs w:val="24"/>
                <w:highlight w:val="none"/>
                <w:lang w:val="en-US" w:eastAsia="zh-CN"/>
              </w:rPr>
              <w:t>不完善、与项目无关的，得3分；</w:t>
            </w:r>
          </w:p>
          <w:p w14:paraId="6F92EEE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未提供得 0 分</w:t>
            </w:r>
          </w:p>
        </w:tc>
        <w:tc>
          <w:tcPr>
            <w:tcW w:w="645" w:type="dxa"/>
            <w:tcBorders>
              <w:top w:val="single" w:color="auto" w:sz="4" w:space="0"/>
              <w:left w:val="single" w:color="auto" w:sz="4" w:space="0"/>
              <w:bottom w:val="single" w:color="auto" w:sz="4" w:space="0"/>
              <w:right w:val="single" w:color="auto" w:sz="4" w:space="0"/>
            </w:tcBorders>
            <w:vAlign w:val="center"/>
          </w:tcPr>
          <w:p w14:paraId="44D261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r>
      <w:tr w14:paraId="2260A022">
        <w:tblPrEx>
          <w:tblCellMar>
            <w:top w:w="0" w:type="dxa"/>
            <w:left w:w="108" w:type="dxa"/>
            <w:bottom w:w="0" w:type="dxa"/>
            <w:right w:w="108" w:type="dxa"/>
          </w:tblCellMar>
        </w:tblPrEx>
        <w:trPr>
          <w:trHeight w:val="2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14:paraId="201AD3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59C438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lang w:val="en-US" w:eastAsia="zh-CN"/>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60AD01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进度计划及保障措施</w:t>
            </w:r>
          </w:p>
          <w:p w14:paraId="16EBA1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157" w:type="dxa"/>
            <w:tcBorders>
              <w:top w:val="single" w:color="auto" w:sz="4" w:space="0"/>
              <w:left w:val="single" w:color="auto" w:sz="4" w:space="0"/>
              <w:bottom w:val="single" w:color="auto" w:sz="4" w:space="0"/>
              <w:right w:val="single" w:color="auto" w:sz="4" w:space="0"/>
            </w:tcBorders>
            <w:shd w:val="clear" w:color="auto" w:fill="auto"/>
            <w:vAlign w:val="center"/>
          </w:tcPr>
          <w:p w14:paraId="10A1CCC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投标人进度计划内容详细、实施性强，</w:t>
            </w:r>
            <w:r>
              <w:rPr>
                <w:rFonts w:hint="eastAsia" w:ascii="宋体" w:hAnsi="宋体" w:eastAsia="宋体" w:cs="宋体"/>
                <w:sz w:val="24"/>
                <w:szCs w:val="24"/>
                <w:highlight w:val="none"/>
                <w:lang w:val="en-US" w:eastAsia="zh-CN"/>
              </w:rPr>
              <w:t>保障措施</w:t>
            </w:r>
            <w:r>
              <w:rPr>
                <w:rFonts w:hint="eastAsia" w:ascii="宋体" w:hAnsi="宋体" w:eastAsia="宋体" w:cs="宋体"/>
                <w:bCs/>
                <w:color w:val="auto"/>
                <w:sz w:val="24"/>
                <w:szCs w:val="24"/>
                <w:highlight w:val="none"/>
                <w:lang w:val="en-US" w:eastAsia="zh-CN"/>
              </w:rPr>
              <w:t>全面可行，措施具体、有极强的针对性，明确的，得10分；</w:t>
            </w:r>
          </w:p>
          <w:p w14:paraId="35627C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投标人进度计划合理，</w:t>
            </w:r>
            <w:r>
              <w:rPr>
                <w:rFonts w:hint="eastAsia" w:ascii="宋体" w:hAnsi="宋体" w:eastAsia="宋体" w:cs="宋体"/>
                <w:sz w:val="24"/>
                <w:szCs w:val="24"/>
                <w:highlight w:val="none"/>
                <w:lang w:val="en-US" w:eastAsia="zh-CN"/>
              </w:rPr>
              <w:t>保障措施</w:t>
            </w:r>
            <w:r>
              <w:rPr>
                <w:rFonts w:hint="eastAsia" w:ascii="宋体" w:hAnsi="宋体" w:eastAsia="宋体" w:cs="宋体"/>
                <w:bCs/>
                <w:color w:val="auto"/>
                <w:sz w:val="24"/>
                <w:szCs w:val="24"/>
                <w:highlight w:val="none"/>
                <w:lang w:val="en-US" w:eastAsia="zh-CN"/>
              </w:rPr>
              <w:t>基本可行，有一定针对性，基本明确的，得6分；</w:t>
            </w:r>
          </w:p>
          <w:p w14:paraId="2409A0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投标人的进度计划粗略，</w:t>
            </w:r>
            <w:r>
              <w:rPr>
                <w:rFonts w:hint="eastAsia" w:ascii="宋体" w:hAnsi="宋体" w:eastAsia="宋体" w:cs="宋体"/>
                <w:sz w:val="24"/>
                <w:szCs w:val="24"/>
                <w:highlight w:val="none"/>
                <w:lang w:val="en-US" w:eastAsia="zh-CN"/>
              </w:rPr>
              <w:t>保障措施</w:t>
            </w:r>
            <w:r>
              <w:rPr>
                <w:rFonts w:hint="eastAsia" w:ascii="宋体" w:hAnsi="宋体" w:eastAsia="宋体" w:cs="宋体"/>
                <w:bCs/>
                <w:color w:val="auto"/>
                <w:sz w:val="24"/>
                <w:szCs w:val="24"/>
                <w:highlight w:val="none"/>
                <w:lang w:val="en-US" w:eastAsia="zh-CN"/>
              </w:rPr>
              <w:t>缺乏可行性，</w:t>
            </w:r>
            <w:r>
              <w:rPr>
                <w:rFonts w:hint="eastAsia" w:ascii="宋体" w:hAnsi="宋体" w:eastAsia="宋体" w:cs="宋体"/>
                <w:sz w:val="24"/>
                <w:szCs w:val="24"/>
                <w:highlight w:val="none"/>
                <w:lang w:val="en-US" w:eastAsia="zh-CN"/>
              </w:rPr>
              <w:t>措施</w:t>
            </w:r>
            <w:r>
              <w:rPr>
                <w:rFonts w:hint="eastAsia" w:ascii="宋体" w:hAnsi="宋体" w:eastAsia="宋体" w:cs="宋体"/>
                <w:bCs/>
                <w:color w:val="auto"/>
                <w:sz w:val="24"/>
                <w:szCs w:val="24"/>
                <w:highlight w:val="none"/>
                <w:lang w:val="en-US" w:eastAsia="zh-CN"/>
              </w:rPr>
              <w:t>不完善、与项目无关的，得3分；</w:t>
            </w:r>
          </w:p>
          <w:p w14:paraId="08CDF77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未提供得 0 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968EC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10</w:t>
            </w:r>
          </w:p>
        </w:tc>
      </w:tr>
      <w:tr w14:paraId="776FC636">
        <w:tblPrEx>
          <w:tblCellMar>
            <w:top w:w="0" w:type="dxa"/>
            <w:left w:w="108" w:type="dxa"/>
            <w:bottom w:w="0" w:type="dxa"/>
            <w:right w:w="108" w:type="dxa"/>
          </w:tblCellMar>
        </w:tblPrEx>
        <w:trPr>
          <w:trHeight w:val="2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14:paraId="700A40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041C1B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lang w:val="en-US" w:eastAsia="zh-CN"/>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25C2FC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环境保护管理体系</w:t>
            </w:r>
            <w:r>
              <w:rPr>
                <w:rFonts w:hint="eastAsia" w:ascii="宋体" w:hAnsi="宋体" w:eastAsia="宋体" w:cs="宋体"/>
                <w:sz w:val="24"/>
                <w:szCs w:val="24"/>
                <w:lang w:val="en-US" w:eastAsia="zh-CN"/>
              </w:rPr>
              <w:t>及保障措施（8分）</w:t>
            </w:r>
          </w:p>
        </w:tc>
        <w:tc>
          <w:tcPr>
            <w:tcW w:w="6157" w:type="dxa"/>
            <w:tcBorders>
              <w:top w:val="single" w:color="auto" w:sz="4" w:space="0"/>
              <w:left w:val="single" w:color="auto" w:sz="4" w:space="0"/>
              <w:bottom w:val="single" w:color="auto" w:sz="4" w:space="0"/>
              <w:right w:val="single" w:color="auto" w:sz="4" w:space="0"/>
            </w:tcBorders>
            <w:shd w:val="clear" w:color="auto" w:fill="auto"/>
            <w:vAlign w:val="center"/>
          </w:tcPr>
          <w:p w14:paraId="27FB0B5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sz w:val="24"/>
                <w:szCs w:val="24"/>
              </w:rPr>
              <w:t>环境保护管理体系</w:t>
            </w:r>
            <w:r>
              <w:rPr>
                <w:rFonts w:hint="eastAsia" w:ascii="宋体" w:hAnsi="宋体" w:eastAsia="宋体" w:cs="宋体"/>
                <w:bCs/>
                <w:color w:val="auto"/>
                <w:sz w:val="24"/>
                <w:szCs w:val="24"/>
                <w:highlight w:val="none"/>
                <w:lang w:val="en-US" w:eastAsia="zh-CN"/>
              </w:rPr>
              <w:t>详细、实施性强，</w:t>
            </w:r>
            <w:r>
              <w:rPr>
                <w:rFonts w:hint="eastAsia" w:ascii="宋体" w:hAnsi="宋体" w:eastAsia="宋体" w:cs="宋体"/>
                <w:sz w:val="24"/>
                <w:szCs w:val="24"/>
                <w:lang w:val="en-US" w:eastAsia="zh-CN"/>
              </w:rPr>
              <w:t>保障措施</w:t>
            </w:r>
            <w:r>
              <w:rPr>
                <w:rFonts w:hint="eastAsia" w:ascii="宋体" w:hAnsi="宋体" w:eastAsia="宋体" w:cs="宋体"/>
                <w:bCs/>
                <w:color w:val="auto"/>
                <w:sz w:val="24"/>
                <w:szCs w:val="24"/>
                <w:highlight w:val="none"/>
                <w:lang w:val="en-US" w:eastAsia="zh-CN"/>
              </w:rPr>
              <w:t>全面可行，措施具体、有极强的针对性，明确的，得8分；</w:t>
            </w:r>
          </w:p>
          <w:p w14:paraId="5348A63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sz w:val="24"/>
                <w:szCs w:val="24"/>
              </w:rPr>
              <w:t>环境保护管理体系</w:t>
            </w:r>
            <w:r>
              <w:rPr>
                <w:rFonts w:hint="eastAsia" w:ascii="宋体" w:hAnsi="宋体" w:eastAsia="宋体" w:cs="宋体"/>
                <w:bCs/>
                <w:color w:val="auto"/>
                <w:sz w:val="24"/>
                <w:szCs w:val="24"/>
                <w:highlight w:val="none"/>
                <w:lang w:val="en-US" w:eastAsia="zh-CN"/>
              </w:rPr>
              <w:t>合理，</w:t>
            </w:r>
            <w:r>
              <w:rPr>
                <w:rFonts w:hint="eastAsia" w:ascii="宋体" w:hAnsi="宋体" w:eastAsia="宋体" w:cs="宋体"/>
                <w:sz w:val="24"/>
                <w:szCs w:val="24"/>
                <w:lang w:val="en-US" w:eastAsia="zh-CN"/>
              </w:rPr>
              <w:t>保障措施</w:t>
            </w:r>
            <w:r>
              <w:rPr>
                <w:rFonts w:hint="eastAsia" w:ascii="宋体" w:hAnsi="宋体" w:eastAsia="宋体" w:cs="宋体"/>
                <w:bCs/>
                <w:color w:val="auto"/>
                <w:sz w:val="24"/>
                <w:szCs w:val="24"/>
                <w:highlight w:val="none"/>
                <w:lang w:val="en-US" w:eastAsia="zh-CN"/>
              </w:rPr>
              <w:t>基本可行，有一定针对性，基本明确的，得5分；</w:t>
            </w:r>
          </w:p>
          <w:p w14:paraId="54DFDDF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投标人的</w:t>
            </w:r>
            <w:r>
              <w:rPr>
                <w:rFonts w:hint="eastAsia" w:ascii="宋体" w:hAnsi="宋体" w:eastAsia="宋体" w:cs="宋体"/>
                <w:sz w:val="24"/>
                <w:szCs w:val="24"/>
              </w:rPr>
              <w:t>环境保护管理体系</w:t>
            </w:r>
            <w:r>
              <w:rPr>
                <w:rFonts w:hint="eastAsia" w:ascii="宋体" w:hAnsi="宋体" w:eastAsia="宋体" w:cs="宋体"/>
                <w:bCs/>
                <w:color w:val="auto"/>
                <w:sz w:val="24"/>
                <w:szCs w:val="24"/>
                <w:highlight w:val="none"/>
                <w:lang w:val="en-US" w:eastAsia="zh-CN"/>
              </w:rPr>
              <w:t>粗略，</w:t>
            </w:r>
            <w:r>
              <w:rPr>
                <w:rFonts w:hint="eastAsia" w:ascii="宋体" w:hAnsi="宋体" w:eastAsia="宋体" w:cs="宋体"/>
                <w:sz w:val="24"/>
                <w:szCs w:val="24"/>
                <w:lang w:val="en-US" w:eastAsia="zh-CN"/>
              </w:rPr>
              <w:t>保障措施</w:t>
            </w:r>
            <w:r>
              <w:rPr>
                <w:rFonts w:hint="eastAsia" w:ascii="宋体" w:hAnsi="宋体" w:eastAsia="宋体" w:cs="宋体"/>
                <w:bCs/>
                <w:color w:val="auto"/>
                <w:sz w:val="24"/>
                <w:szCs w:val="24"/>
                <w:highlight w:val="none"/>
                <w:lang w:val="en-US" w:eastAsia="zh-CN"/>
              </w:rPr>
              <w:t>缺乏可行性，措施不完善、与项目无关的，得2分；</w:t>
            </w:r>
          </w:p>
          <w:p w14:paraId="4FEEDC2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未提供得 0 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1C8FF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r>
      <w:tr w14:paraId="0B13C968">
        <w:tblPrEx>
          <w:tblCellMar>
            <w:top w:w="0" w:type="dxa"/>
            <w:left w:w="108" w:type="dxa"/>
            <w:bottom w:w="0" w:type="dxa"/>
            <w:right w:w="108" w:type="dxa"/>
          </w:tblCellMar>
        </w:tblPrEx>
        <w:trPr>
          <w:trHeight w:val="2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14:paraId="43AA34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13CD5D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3FD959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紧急情况的处理措施、预案以及抵抗风险的措施</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6157" w:type="dxa"/>
            <w:tcBorders>
              <w:top w:val="single" w:color="auto" w:sz="4" w:space="0"/>
              <w:left w:val="single" w:color="auto" w:sz="4" w:space="0"/>
              <w:bottom w:val="single" w:color="auto" w:sz="4" w:space="0"/>
              <w:right w:val="single" w:color="auto" w:sz="4" w:space="0"/>
            </w:tcBorders>
            <w:shd w:val="clear" w:color="auto" w:fill="auto"/>
            <w:vAlign w:val="center"/>
          </w:tcPr>
          <w:p w14:paraId="2945469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紧急情况的处理措施、预案以及抵抗风险的措施，措施详尽、针对性强得7分；</w:t>
            </w:r>
          </w:p>
          <w:p w14:paraId="33BB0CB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措施及预案有一定针对性且基本可行的得5分；</w:t>
            </w:r>
          </w:p>
          <w:p w14:paraId="6CC032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仅有简单但可行的措施得3分；</w:t>
            </w:r>
          </w:p>
          <w:p w14:paraId="13B86D3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措施内容极少得1分；没有不得分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0FB87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w:t>
            </w:r>
          </w:p>
        </w:tc>
      </w:tr>
      <w:tr w14:paraId="6EAE6227">
        <w:tblPrEx>
          <w:tblCellMar>
            <w:top w:w="0" w:type="dxa"/>
            <w:left w:w="108" w:type="dxa"/>
            <w:bottom w:w="0" w:type="dxa"/>
            <w:right w:w="108" w:type="dxa"/>
          </w:tblCellMar>
        </w:tblPrEx>
        <w:trPr>
          <w:trHeight w:val="23" w:hRule="atLeast"/>
          <w:jc w:val="center"/>
        </w:trPr>
        <w:tc>
          <w:tcPr>
            <w:tcW w:w="667" w:type="dxa"/>
            <w:vMerge w:val="continue"/>
            <w:tcBorders>
              <w:top w:val="single" w:color="auto" w:sz="4" w:space="0"/>
              <w:left w:val="single" w:color="auto" w:sz="4" w:space="0"/>
              <w:right w:val="single" w:color="000000" w:sz="4" w:space="0"/>
            </w:tcBorders>
            <w:vAlign w:val="center"/>
          </w:tcPr>
          <w:p w14:paraId="14C283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p>
        </w:tc>
        <w:tc>
          <w:tcPr>
            <w:tcW w:w="736" w:type="dxa"/>
            <w:tcBorders>
              <w:top w:val="single" w:color="auto" w:sz="4" w:space="0"/>
              <w:left w:val="nil"/>
              <w:bottom w:val="single" w:color="auto" w:sz="4" w:space="0"/>
              <w:right w:val="single" w:color="000000" w:sz="4" w:space="0"/>
            </w:tcBorders>
            <w:vAlign w:val="center"/>
          </w:tcPr>
          <w:p w14:paraId="1E1900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其他因素</w:t>
            </w:r>
          </w:p>
          <w:p w14:paraId="6671EC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bCs/>
                <w:color w:val="auto"/>
                <w:sz w:val="24"/>
                <w:szCs w:val="24"/>
                <w:highlight w:val="none"/>
                <w:lang w:val="en-US" w:eastAsia="zh-CN"/>
              </w:rPr>
              <w:t>（5分）</w:t>
            </w:r>
          </w:p>
        </w:tc>
        <w:tc>
          <w:tcPr>
            <w:tcW w:w="1351" w:type="dxa"/>
            <w:tcBorders>
              <w:top w:val="single" w:color="auto" w:sz="4" w:space="0"/>
              <w:left w:val="nil"/>
              <w:right w:val="single" w:color="000000" w:sz="4" w:space="0"/>
            </w:tcBorders>
            <w:vAlign w:val="center"/>
          </w:tcPr>
          <w:p w14:paraId="14943D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优惠条件（5分）</w:t>
            </w:r>
          </w:p>
        </w:tc>
        <w:tc>
          <w:tcPr>
            <w:tcW w:w="6157" w:type="dxa"/>
            <w:tcBorders>
              <w:top w:val="single" w:color="auto" w:sz="4" w:space="0"/>
              <w:left w:val="nil"/>
              <w:right w:val="single" w:color="000000" w:sz="4" w:space="0"/>
            </w:tcBorders>
            <w:vAlign w:val="center"/>
          </w:tcPr>
          <w:p w14:paraId="6D7985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投标文件中附有对采购人有利的优惠条件，有一项得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分，最高得5分。</w:t>
            </w:r>
          </w:p>
        </w:tc>
        <w:tc>
          <w:tcPr>
            <w:tcW w:w="645" w:type="dxa"/>
            <w:tcBorders>
              <w:top w:val="single" w:color="auto" w:sz="4" w:space="0"/>
              <w:left w:val="nil"/>
              <w:right w:val="single" w:color="000000" w:sz="4" w:space="0"/>
            </w:tcBorders>
            <w:vAlign w:val="center"/>
          </w:tcPr>
          <w:p w14:paraId="0BB098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r>
      <w:bookmarkEnd w:id="90"/>
      <w:tr w14:paraId="25F0FD00">
        <w:tblPrEx>
          <w:tblCellMar>
            <w:top w:w="0" w:type="dxa"/>
            <w:left w:w="108" w:type="dxa"/>
            <w:bottom w:w="0" w:type="dxa"/>
            <w:right w:w="108" w:type="dxa"/>
          </w:tblCellMar>
        </w:tblPrEx>
        <w:trPr>
          <w:trHeight w:val="610" w:hRule="atLeast"/>
          <w:jc w:val="center"/>
        </w:trPr>
        <w:tc>
          <w:tcPr>
            <w:tcW w:w="8911" w:type="dxa"/>
            <w:gridSpan w:val="4"/>
            <w:tcBorders>
              <w:top w:val="single" w:color="000000" w:sz="4" w:space="0"/>
              <w:left w:val="single" w:color="000000" w:sz="4" w:space="0"/>
              <w:bottom w:val="single" w:color="000000" w:sz="4" w:space="0"/>
              <w:right w:val="single" w:color="000000" w:sz="4" w:space="0"/>
            </w:tcBorders>
            <w:vAlign w:val="center"/>
          </w:tcPr>
          <w:p w14:paraId="58529F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得分合计</w:t>
            </w:r>
          </w:p>
        </w:tc>
        <w:tc>
          <w:tcPr>
            <w:tcW w:w="645" w:type="dxa"/>
            <w:tcBorders>
              <w:top w:val="single" w:color="000000" w:sz="4" w:space="0"/>
              <w:left w:val="single" w:color="000000" w:sz="4" w:space="0"/>
              <w:bottom w:val="single" w:color="000000" w:sz="4" w:space="0"/>
              <w:right w:val="single" w:color="000000" w:sz="4" w:space="0"/>
            </w:tcBorders>
            <w:vAlign w:val="center"/>
          </w:tcPr>
          <w:p w14:paraId="1BBB6E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w:t>
            </w:r>
          </w:p>
        </w:tc>
      </w:tr>
    </w:tbl>
    <w:p w14:paraId="6102601D">
      <w:pPr>
        <w:rPr>
          <w:rFonts w:hint="eastAsia"/>
          <w:color w:val="auto"/>
          <w:lang w:val="en-US" w:eastAsia="zh-CN"/>
        </w:rPr>
      </w:pPr>
      <w:r>
        <w:rPr>
          <w:rFonts w:hint="eastAsia"/>
          <w:color w:val="auto"/>
          <w:lang w:val="en-US" w:eastAsia="zh-CN"/>
        </w:rPr>
        <w:br w:type="page"/>
      </w:r>
    </w:p>
    <w:p w14:paraId="23B77792">
      <w:pPr>
        <w:pStyle w:val="2"/>
        <w:bidi w:val="0"/>
        <w:spacing w:line="240" w:lineRule="auto"/>
        <w:jc w:val="center"/>
        <w:rPr>
          <w:rFonts w:hint="eastAsia"/>
          <w:color w:val="auto"/>
          <w:lang w:val="en-US" w:eastAsia="zh-CN"/>
        </w:rPr>
        <w:sectPr>
          <w:headerReference r:id="rId16" w:type="default"/>
          <w:footerReference r:id="rId17" w:type="default"/>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p>
    <w:p w14:paraId="1382FF64">
      <w:pPr>
        <w:autoSpaceDE w:val="0"/>
        <w:autoSpaceDN w:val="0"/>
        <w:adjustRightInd w:val="0"/>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1.评标方法 </w:t>
      </w:r>
    </w:p>
    <w:p w14:paraId="4D8A9EF7">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本次评标采用综合评分法。评标委员会对满足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实质性要求的投标文件，按照本章第2.2 款规定的评分标准进行打分，并按得分由高到低顺序推荐中标候选人，或根据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授权直接确定中标人，但投标报价低于其成本的除外。综合评分相等时，以投标报价低的优先；投标报价也相等的，以技术部分得分高的优先；如果技术部分得分也相等，按照评标办法前附表的规定确定中标候选人顺序。 </w:t>
      </w:r>
    </w:p>
    <w:p w14:paraId="14239264">
      <w:pPr>
        <w:autoSpaceDE w:val="0"/>
        <w:autoSpaceDN w:val="0"/>
        <w:adjustRightInd w:val="0"/>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2.评审标准 </w:t>
      </w:r>
    </w:p>
    <w:p w14:paraId="3BCAC32E">
      <w:pPr>
        <w:autoSpaceDE w:val="0"/>
        <w:autoSpaceDN w:val="0"/>
        <w:adjustRightInd w:val="0"/>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2.1  初步评审标准 </w:t>
      </w:r>
    </w:p>
    <w:p w14:paraId="32933346">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 形式评审标准：见评标办法前附表。 </w:t>
      </w:r>
    </w:p>
    <w:p w14:paraId="5D81FB02">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2.1.2 资格评审标准：见评标办法前附表。 </w:t>
      </w:r>
    </w:p>
    <w:p w14:paraId="7C685AA0">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2.1.3 响应性评审标准：见评标办法前附表。 </w:t>
      </w:r>
    </w:p>
    <w:p w14:paraId="4424B0C3">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2.2  分值构成与评分标准 </w:t>
      </w:r>
    </w:p>
    <w:p w14:paraId="2AAC3939">
      <w:pPr>
        <w:autoSpaceDE w:val="0"/>
        <w:autoSpaceDN w:val="0"/>
        <w:adjustRightInd w:val="0"/>
        <w:spacing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分值构成 </w:t>
      </w:r>
    </w:p>
    <w:p w14:paraId="54394A1F">
      <w:pPr>
        <w:autoSpaceDE w:val="0"/>
        <w:autoSpaceDN w:val="0"/>
        <w:adjustRightInd w:val="0"/>
        <w:spacing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（1）技术部分：见评标办法前附表； </w:t>
      </w:r>
    </w:p>
    <w:p w14:paraId="403A129C">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（2）投标报价：见评标办法前附表； </w:t>
      </w:r>
    </w:p>
    <w:p w14:paraId="0295D546">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（3）其他评分因素：见评标办法前附表。 </w:t>
      </w:r>
    </w:p>
    <w:p w14:paraId="65C370D0">
      <w:pPr>
        <w:autoSpaceDE w:val="0"/>
        <w:autoSpaceDN w:val="0"/>
        <w:adjustRightInd w:val="0"/>
        <w:spacing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2.2.2 评标基准价计算 </w:t>
      </w:r>
    </w:p>
    <w:p w14:paraId="3275970B">
      <w:pPr>
        <w:autoSpaceDE w:val="0"/>
        <w:autoSpaceDN w:val="0"/>
        <w:adjustRightInd w:val="0"/>
        <w:spacing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见评标办法前附表。 </w:t>
      </w:r>
    </w:p>
    <w:p w14:paraId="1A124D48">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2.2.3 投标报价得分计算 </w:t>
      </w:r>
    </w:p>
    <w:p w14:paraId="052DDE70">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见评标办法前附表。 </w:t>
      </w:r>
    </w:p>
    <w:p w14:paraId="215A1BDF">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2.2.4 评分标准 </w:t>
      </w:r>
    </w:p>
    <w:p w14:paraId="1A7A740D">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（1）技术部分评分标准：见评标办法前附表； </w:t>
      </w:r>
    </w:p>
    <w:p w14:paraId="58D646C8">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（2）投标报价评分标准：见评标办法前附表； </w:t>
      </w:r>
    </w:p>
    <w:p w14:paraId="3E8ECDD0">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（3）其他因素评分标准：见评标办法前附表。 </w:t>
      </w:r>
    </w:p>
    <w:p w14:paraId="3EF60A7F">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3.评标程序 </w:t>
      </w:r>
    </w:p>
    <w:p w14:paraId="62346918">
      <w:pPr>
        <w:autoSpaceDE w:val="0"/>
        <w:autoSpaceDN w:val="0"/>
        <w:adjustRightInd w:val="0"/>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3.1  初步评审 </w:t>
      </w:r>
    </w:p>
    <w:p w14:paraId="7A573932">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的有关证明和证件的原件，以便核验。评标委员会依据本章第2.1款规定的标准对投标文件进行初步评审。有一项不符合评审标准的，评标委员会应当否决其投标。只有当通过初步评审的投标单位超过3家（包含3家），此次招标才能进入详细评审，否则视为具有竞争性的投标单位不足3家，应重新组织招标。</w:t>
      </w:r>
    </w:p>
    <w:p w14:paraId="73F4294E">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初步评审阶段，采购人或者采购代理机构首先应当依法对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的资格进行审查，并将审查结果提交给评标委员会；评标委员会依据本章初步评审记录表规定的标准对投标文件进行初步评审。</w:t>
      </w:r>
    </w:p>
    <w:p w14:paraId="48CA351B">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有以下情形之一的，评标委员会应当否决其投标： </w:t>
      </w:r>
    </w:p>
    <w:p w14:paraId="3D519AB7">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（1）投标文件没有对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的实质性要求和条件作出响应，或者对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的偏差超出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 xml:space="preserve">规定的偏差范围或最高项数； </w:t>
      </w:r>
    </w:p>
    <w:p w14:paraId="042ECAD1">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（2）有串通投标、弄虚作假、行贿等违法行为。 </w:t>
      </w:r>
    </w:p>
    <w:p w14:paraId="320F69DF">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对投标报价进行修正，并要求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书面澄清确认。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拒不澄清确认的，评标委员会应当否决其投标： </w:t>
      </w:r>
    </w:p>
    <w:p w14:paraId="1D1C7AA9">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（1）投标文件中开标一览表（报价表）内容与投标文件中相应内容不一致的，以开标一览表（报价表）为准； </w:t>
      </w:r>
    </w:p>
    <w:p w14:paraId="4A620D9B">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（2）投标文件中的大写金额与小写金额不一致的，以大写金额为准；</w:t>
      </w:r>
    </w:p>
    <w:p w14:paraId="5541A69F">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（3）总价金额与单价金额不一致的，以单价金额为准，但单价金额小数点有明显错误的除外；</w:t>
      </w:r>
    </w:p>
    <w:p w14:paraId="1E0BBF1A">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（4）单价金额小数点或者百分比有明显错位的，以开标一览表的总价为准，并修改单价；</w:t>
      </w:r>
    </w:p>
    <w:p w14:paraId="334D7ADA">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3.1.4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存在下列情形之一的，投标无效：</w:t>
      </w:r>
    </w:p>
    <w:p w14:paraId="2DB1EBE5">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（1）投标文件未按采购文件要求签署、盖章的；</w:t>
      </w:r>
    </w:p>
    <w:p w14:paraId="7435FAF9">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（2）不具备采购文件中规定的资格要求的；</w:t>
      </w:r>
    </w:p>
    <w:p w14:paraId="54BFD352">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（3）报价超过采购文件中规定的预算金额或者最高限价的；</w:t>
      </w:r>
    </w:p>
    <w:p w14:paraId="6527E884">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（4）投标文件含有采购人不能接受的附加条件的;</w:t>
      </w:r>
    </w:p>
    <w:p w14:paraId="4E689DD9">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（5）法律、法规和采购文件规定的其他无效情形。</w:t>
      </w:r>
    </w:p>
    <w:p w14:paraId="2D404670">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有下列情形之一的，视为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串通投标，其投标无效：</w:t>
      </w:r>
    </w:p>
    <w:p w14:paraId="56825F16">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的投标文件由同一单位或者个人编制；</w:t>
      </w:r>
    </w:p>
    <w:p w14:paraId="7899E4FB">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委托同一单位或者个人办理投标事宜；</w:t>
      </w:r>
    </w:p>
    <w:p w14:paraId="471E52CC">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p>
    <w:p w14:paraId="44F82412">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p>
    <w:p w14:paraId="3F8A8D6C">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的投标文件相互混装；</w:t>
      </w:r>
    </w:p>
    <w:p w14:paraId="170818C6">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3.2  详细评审 </w:t>
      </w:r>
    </w:p>
    <w:p w14:paraId="5C7CADFF">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3.2.1只有通过初步评审的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才能进入后续评审。评标委员会按本章第2.2 款规定的量化因素和分值进行打分，并计算出综合评估得分。 </w:t>
      </w:r>
    </w:p>
    <w:p w14:paraId="507887EC">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（1）按本章第2.2.4（1）目规定的评审因素和分值对技术部分计算出得分A； </w:t>
      </w:r>
    </w:p>
    <w:p w14:paraId="2B97C7F6">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（2）按本章第2.2.4（2）目规定的评审因素和分值对投标报价部分计算出得分B； </w:t>
      </w:r>
    </w:p>
    <w:p w14:paraId="63B34AFD">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（3）按本章第2.2.4（3）目规定的评审因素和分值对其他部分计算出得分C； </w:t>
      </w:r>
    </w:p>
    <w:p w14:paraId="124E1E6F">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3.2.2 评分分值计算保留小数点后两位，小数点后第三位“四舍五入”。 </w:t>
      </w:r>
    </w:p>
    <w:p w14:paraId="56B78408">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得分汇总E=A+B+C。</w:t>
      </w:r>
    </w:p>
    <w:p w14:paraId="4BB0696A">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3.2.4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得分E=（E1+E2+E3+E4+E5）/5</w:t>
      </w:r>
    </w:p>
    <w:p w14:paraId="6A516396">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3.2.5  评标委员会发现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不能合理说明或者不能提供相应证明材料的，评标委员会应当认定该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以低于成本报价竞标，并否决其投标。 </w:t>
      </w:r>
    </w:p>
    <w:p w14:paraId="6102D69A">
      <w:pPr>
        <w:autoSpaceDE w:val="0"/>
        <w:autoSpaceDN w:val="0"/>
        <w:adjustRightInd w:val="0"/>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3.3  投标文件的澄清 </w:t>
      </w:r>
    </w:p>
    <w:p w14:paraId="16D80E90">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3.3.1 在评标过程中，评标委员会可以书面形式要求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对投标文件中含义不明确、对同类问题表述不一致或者有明显文字和计算错误的内容作必要的澄清、说明或补正。澄清、说明或补正应以书面方式进行。评标委员会不接受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主动提出的澄清、说明或补正。 </w:t>
      </w:r>
    </w:p>
    <w:p w14:paraId="2087E594">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3.3.2 澄清、说明或补正不得超出投标文件的范围且不得改变投标文件的实质性内容，并构成投标文件的组成部分。 </w:t>
      </w:r>
    </w:p>
    <w:p w14:paraId="03C3A5DA">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3.3.3 评标委员会对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进一步澄清、说明或补正，直至满足评标委员会的要求。 </w:t>
      </w:r>
    </w:p>
    <w:p w14:paraId="4AB16508">
      <w:pPr>
        <w:autoSpaceDE w:val="0"/>
        <w:autoSpaceDN w:val="0"/>
        <w:adjustRightInd w:val="0"/>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3.4  评标结果 </w:t>
      </w:r>
    </w:p>
    <w:p w14:paraId="317B90D6">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3.4.1 除第二章“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须知”前附表授权直接确定中标人外，评标委员会按照得分由高到低的顺序推荐中标候选人，并标明排序。 </w:t>
      </w:r>
    </w:p>
    <w:p w14:paraId="5901F458">
      <w:pPr>
        <w:autoSpaceDE w:val="0"/>
        <w:autoSpaceDN w:val="0"/>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评标委员会完成评标后，应当向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交书面评标报告和中标候选人名单。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606B8AEC">
      <w:pP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br w:type="page"/>
      </w:r>
    </w:p>
    <w:p w14:paraId="72B90328">
      <w:pPr>
        <w:pStyle w:val="8"/>
        <w:spacing w:line="24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附件：</w:t>
      </w:r>
    </w:p>
    <w:p w14:paraId="3B35AA64">
      <w:pPr>
        <w:spacing w:line="24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政府采购促进中小企业发展管理办法</w:t>
      </w:r>
    </w:p>
    <w:p w14:paraId="57FBB578">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财库〔2020〕46号</w:t>
      </w:r>
    </w:p>
    <w:p w14:paraId="4EB4CF6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第一条 为了发挥政府采购的政策功能，促进中小企业健康发展，根据《中华人民共和国政府采购法》、《中华人民共和国中小企业促进法》等有关法律法规，制定本办法。</w:t>
      </w:r>
    </w:p>
    <w:p w14:paraId="33FFA9BA">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E01071D">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1E3D7D1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第三条 采购人在政府采购活动中应当通过加强采购需求管理，落实预留采购份额、价格评审优惠、优先采购等措施，提高中小企业在政府采购中的份额，支持中小企业发展。</w:t>
      </w:r>
    </w:p>
    <w:p w14:paraId="7C6980B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第四条 在政府采购活动中，供应商提供的货物、工程或者服务符合下列情形的，享受本办法规定的中小企业扶持政策：</w:t>
      </w:r>
    </w:p>
    <w:p w14:paraId="5D575814">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（一）在货物采购项目中，货物由中小企业制造，即货物由中小企业生产且使用该中小企业商号或者注册商标；</w:t>
      </w:r>
    </w:p>
    <w:p w14:paraId="572D30D6">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（二）在工程采购项目中，工程由中小企业承建，即工程施工单位为中小企业；</w:t>
      </w:r>
    </w:p>
    <w:p w14:paraId="74D1615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（三）在服务采购项目中，服务由中小企业承接，即提供服务的人员为中小企业依照《中华人民共和国劳动合同法》订立劳动合同的从业人员。</w:t>
      </w:r>
    </w:p>
    <w:p w14:paraId="7A7F965E">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在货物采购项目中，供应商提供的货物既有中小企业制造货物，也有大型企业制造货物的，不享受本办法规定的中小企业扶持政策。</w:t>
      </w:r>
    </w:p>
    <w:p w14:paraId="23AAF07F">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5A3BDC9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1508C2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827C311">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符合下列情形之一的，可不专门面向中小企业预留采购份额：</w:t>
      </w:r>
    </w:p>
    <w:p w14:paraId="30D4738C">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（一）法律法规和国家有关政策明确规定优先或者应当面向事业单位、社会组织等非企业主体采购的；</w:t>
      </w:r>
    </w:p>
    <w:p w14:paraId="1E826CF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（二）因确需使用不可替代的专利、专有技术，基础设施限制，或者提供特定公共服务等原因，只能从中小企业之外的供应商处采购的；</w:t>
      </w:r>
    </w:p>
    <w:p w14:paraId="7EE4C10A">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（三）按照本办法规定预留采购份额无法确保充分供应、充分竞争，或者存在可能影响政府采购目标实现的情形；</w:t>
      </w:r>
    </w:p>
    <w:p w14:paraId="1C8E2EA9">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（四）框架协议采购项目；</w:t>
      </w:r>
    </w:p>
    <w:p w14:paraId="00B13BF5">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（五）省级以上人民政府财政部门规定的其他情形。</w:t>
      </w:r>
    </w:p>
    <w:p w14:paraId="773BC4F4">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除上述情形外，其他均为适宜由中小企业提供的情形。</w:t>
      </w:r>
    </w:p>
    <w:p w14:paraId="474726F2">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第七条 采购限额标准以上，200万元以下的货物和服务采购项目、400万元以下的工程采购项目，适宜由中小企业提供的，采购人应当专门面向中小企业采购。</w:t>
      </w:r>
    </w:p>
    <w:p w14:paraId="342DA747">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BA973FD">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（一）将采购项目整体或者设置采购包专门面向中小企业采购；</w:t>
      </w:r>
    </w:p>
    <w:p w14:paraId="7DFDE7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（二）要求供应商以联合体形式参加采购活动，且联合体中中小企业承担的部分达到一定比例；</w:t>
      </w:r>
    </w:p>
    <w:p w14:paraId="3718FFF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（三）要求获得采购合同的供应商将采购项目中的一定比例分包给一家或者多家中小企业。</w:t>
      </w:r>
    </w:p>
    <w:p w14:paraId="1418BE6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38B21E72">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71A51A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7699E89">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FFFC697">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60B0F62">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7015CAB4">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第十二条 采购项目涉及中小企业采购的，采购文件应当明确以下内容：</w:t>
      </w:r>
    </w:p>
    <w:p w14:paraId="74339F15">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（一）预留份额的采购项目或者采购包，明确该项目或相关采购包专门面向中小企业采购，以及相关标的及预算金额；</w:t>
      </w:r>
    </w:p>
    <w:p w14:paraId="10A637C4">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（二）要求以联合体形式参加或者合同分包的，明确联合协议或者分包意向协议中中小企业合同金额应当达到的比例，并作为供应商资格条件；</w:t>
      </w:r>
    </w:p>
    <w:p w14:paraId="794398CB">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（三）非预留份额的采购项目或者采购包，明确有关价格扣除比例或者价格分加分比例；</w:t>
      </w:r>
    </w:p>
    <w:p w14:paraId="0D722CC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（四）规定依据本办法规定享受扶持政策获得政府采购合同的，小微企业不得将合同分包给大中型企业，中型企业不得将合同分包给大型企业；</w:t>
      </w:r>
    </w:p>
    <w:p w14:paraId="0FC61B75">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（五）采购人认为具备相关条件的，明确对中小企业在资金支付期限、预付款比例等方面的优惠措施；</w:t>
      </w:r>
    </w:p>
    <w:p w14:paraId="42F231B3">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（六）明确采购标的对应的中小企业划分标准所属行业；</w:t>
      </w:r>
    </w:p>
    <w:p w14:paraId="06F5719B">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（七）法律法规和省级以上人民政府财政部门规定的其他事项。</w:t>
      </w:r>
    </w:p>
    <w:p w14:paraId="3E76F69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第十三条 中标、成交供应商享受本办法规定的中小企业扶持政策的，采购人、采购代理机构应当随中标、成交结果公开中标、成交供应商的《中小企业声明函》。</w:t>
      </w:r>
    </w:p>
    <w:p w14:paraId="54EF41A8">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适用招标投标法的政府采购工程建设项目，应当在公示中标候选人时公开中标候选人的《中小企业声明函》。</w:t>
      </w:r>
    </w:p>
    <w:p w14:paraId="5E7E7972">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0AF47DC">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3ED8C8A4">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84EF31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中小企业主管部门应当在收到财政部门或者有关招标投标行政监督部门关于协助开展中小企业认定函后 10 个工作日内</w:t>
      </w:r>
      <w:r>
        <w:rPr>
          <w:rFonts w:hint="eastAsia" w:ascii="宋体" w:hAnsi="宋体" w:eastAsia="宋体" w:cs="宋体"/>
          <w:color w:val="auto"/>
          <w:szCs w:val="21"/>
          <w:highlight w:val="none"/>
          <w:lang w:eastAsia="zh-CN"/>
        </w:rPr>
        <w:t>作出</w:t>
      </w:r>
      <w:r>
        <w:rPr>
          <w:rFonts w:hint="eastAsia" w:ascii="宋体" w:hAnsi="宋体" w:eastAsia="宋体" w:cs="宋体"/>
          <w:color w:val="auto"/>
          <w:szCs w:val="21"/>
          <w:highlight w:val="none"/>
        </w:rPr>
        <w:t>书面答复。</w:t>
      </w:r>
    </w:p>
    <w:p w14:paraId="2EE5A764">
      <w:pPr>
        <w:numPr>
          <w:ilvl w:val="0"/>
          <w:numId w:val="2"/>
        </w:num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7A15B43">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95374E0">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99829DF">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第二十条 供应商按照本办法规定提供声明函内容不实的，属于提供虚假材料谋取中标、成交，依照《中华人民共和国政府采购法》等国家有关规定追究相应责任。</w:t>
      </w:r>
    </w:p>
    <w:p w14:paraId="2D09BBEE">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适用招标投标法的政府采购工程建设项目，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按照本办法规定提供声明函内容不实的，属于弄虚作假骗取中标，依照《中华人民共和国招标投标法》等国家有关规定追究相应责任。</w:t>
      </w:r>
    </w:p>
    <w:p w14:paraId="36E5134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"http://10.162.100.18:168/golaw?dbnm=gjfg&amp;flid=1129012015130679"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国监察法》、《中华人民共和国政府采购法实施条例》等国家</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有关规定追究相应责任；涉嫌犯罪的，依法移送有关国家机关处理。</w:t>
      </w:r>
    </w:p>
    <w:p w14:paraId="08FCC4AA">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第二十二条 对外援助项目、国家相关资格或者资质管理制度另有规定的项目，不适用本办法。</w:t>
      </w:r>
    </w:p>
    <w:p w14:paraId="36E00C95">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第二十三条</w:t>
      </w:r>
      <w:r>
        <w:rPr>
          <w:rFonts w:hint="eastAsia" w:ascii="宋体" w:hAnsi="宋体" w:eastAsia="宋体" w:cs="宋体"/>
          <w:color w:val="auto"/>
          <w:highlight w:val="none"/>
        </w:rPr>
        <w:tab/>
      </w:r>
      <w:r>
        <w:rPr>
          <w:rFonts w:hint="eastAsia" w:ascii="宋体" w:hAnsi="宋体" w:eastAsia="宋体" w:cs="宋体"/>
          <w:color w:val="auto"/>
          <w:highlight w:val="none"/>
        </w:rPr>
        <w:t>关于视同中小企业的其他主体的政府采购扶持政策，由财政部会同有关部门另行规定。</w:t>
      </w:r>
    </w:p>
    <w:p w14:paraId="518C34EE">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第二十四条</w:t>
      </w:r>
      <w:r>
        <w:rPr>
          <w:rFonts w:hint="eastAsia" w:ascii="宋体" w:hAnsi="宋体" w:eastAsia="宋体" w:cs="宋体"/>
          <w:color w:val="auto"/>
          <w:highlight w:val="none"/>
        </w:rPr>
        <w:tab/>
      </w:r>
      <w:r>
        <w:rPr>
          <w:rFonts w:hint="eastAsia" w:ascii="宋体" w:hAnsi="宋体" w:eastAsia="宋体" w:cs="宋体"/>
          <w:color w:val="auto"/>
          <w:highlight w:val="none"/>
        </w:rPr>
        <w:t>省级财政部门可以会同中小企业主管部门根据本办法的规定制定具体实施办法。</w:t>
      </w:r>
    </w:p>
    <w:p w14:paraId="5B68CAB6">
      <w:pPr>
        <w:spacing w:line="240" w:lineRule="auto"/>
        <w:rPr>
          <w:rFonts w:hint="eastAsia" w:ascii="宋体" w:hAnsi="宋体" w:eastAsia="宋体" w:cs="宋体"/>
          <w:color w:val="auto"/>
          <w:szCs w:val="21"/>
          <w:highlight w:val="none"/>
        </w:rPr>
      </w:pPr>
      <w:r>
        <w:rPr>
          <w:rFonts w:hint="eastAsia" w:ascii="宋体" w:hAnsi="宋体" w:eastAsia="宋体" w:cs="宋体"/>
          <w:color w:val="auto"/>
          <w:highlight w:val="none"/>
        </w:rPr>
        <w:t>第二十五条 本办法自2021年1月1日起施行。《财政部 工业和信息化部关于印发〈政府采购促进中小企业发展暂行办法〉的通知》（财库﹝2011﹞181号）同时废止。</w:t>
      </w:r>
    </w:p>
    <w:p w14:paraId="71B7D73B">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2813FCBC">
      <w:pPr>
        <w:spacing w:line="360" w:lineRule="auto"/>
        <w:rPr>
          <w:rFonts w:hint="eastAsia" w:ascii="宋体" w:hAnsi="宋体" w:eastAsia="宋体" w:cs="宋体"/>
          <w:color w:val="auto"/>
          <w:szCs w:val="21"/>
          <w:highlight w:val="none"/>
        </w:rPr>
      </w:pPr>
    </w:p>
    <w:p w14:paraId="33BBBF84">
      <w:pPr>
        <w:spacing w:line="240" w:lineRule="auto"/>
        <w:jc w:val="center"/>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br w:type="page"/>
      </w:r>
      <w:r>
        <w:rPr>
          <w:rFonts w:hint="eastAsia" w:ascii="宋体" w:hAnsi="宋体" w:eastAsia="宋体" w:cs="宋体"/>
          <w:b/>
          <w:color w:val="auto"/>
          <w:kern w:val="0"/>
          <w:sz w:val="28"/>
          <w:szCs w:val="28"/>
          <w:highlight w:val="none"/>
          <w:lang w:bidi="ar"/>
        </w:rPr>
        <w:t>财政部司法部关于政府采购支持监狱企业发展有关问题的通知</w:t>
      </w:r>
    </w:p>
    <w:p w14:paraId="08888EDE">
      <w:pPr>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28"/>
          <w:szCs w:val="28"/>
          <w:highlight w:val="none"/>
          <w:lang w:bidi="ar"/>
        </w:rPr>
        <w:t>(财库〔2014〕68号)</w:t>
      </w:r>
    </w:p>
    <w:p w14:paraId="6268C48B">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94BD7C0">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1D1B05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4FC841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5316F84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93CFE6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07BD9491">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998697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5FBEB09">
      <w:pPr>
        <w:spacing w:line="24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中小企业划型标准规定</w:t>
      </w:r>
    </w:p>
    <w:p w14:paraId="6841141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4403DE7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一、根据《中华人民共和国中小企业促进法》和《国务院关于进一步促进中小企业发展的若干意见》(国发〔2009〕36号)，制定本规定。</w:t>
      </w:r>
    </w:p>
    <w:p w14:paraId="63FB814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二、中小企业划分为中型、小型、微型三种类型，具体标准根据企业从业人员、营业收入、资产总额等指标，结合行业特点制定。</w:t>
      </w:r>
    </w:p>
    <w:p w14:paraId="71F9083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92A65A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四、各行业划型标准为：</w:t>
      </w:r>
    </w:p>
    <w:p w14:paraId="2D3E1A3F">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4BA20B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E0DE8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C53610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9ABF360">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E1B9AF">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163AF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5610E4">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CED46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352794">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89557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EC864F">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A60E4E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EC1E24">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20693B">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E209E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6689796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五、企业类型的划分以统计部门的统计数据为依据。</w:t>
      </w:r>
    </w:p>
    <w:p w14:paraId="0CF9D61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六、本规定适用于在中华人民共和国境内依法设立的各类所有制和各种组织形式的企业。个体工商户和本规定以外的行业，参照本规定进行划型。</w:t>
      </w:r>
    </w:p>
    <w:p w14:paraId="19A64051">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854D75A">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八、本规定由工业和信息化部、国家统计局会同有关部门根据《国民经济行业分类》修订情况和企业发展变化情况适时修订。</w:t>
      </w:r>
    </w:p>
    <w:p w14:paraId="708B335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九、本规定由工业和信息化部、国家统计局会同有关部门负责解释。</w:t>
      </w:r>
    </w:p>
    <w:p w14:paraId="2CA36B3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十、本规定自发布之日起执行，原国家经贸委、原国家计委、财政部和国家统计局2003年颁布的《中小企业标准暂行规定》同时废止。</w:t>
      </w:r>
    </w:p>
    <w:p w14:paraId="3D8148A8">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shd w:val="clear" w:color="auto" w:fill="FFFFFF"/>
        </w:rPr>
        <w:br w:type="page"/>
      </w:r>
      <w:r>
        <w:rPr>
          <w:rFonts w:hint="eastAsia" w:ascii="宋体" w:hAnsi="宋体" w:eastAsia="宋体" w:cs="宋体"/>
          <w:b/>
          <w:bCs/>
          <w:color w:val="auto"/>
          <w:sz w:val="28"/>
          <w:szCs w:val="28"/>
          <w:highlight w:val="none"/>
        </w:rPr>
        <w:t>关于进一步加大政府采购支持中小企业力度的通知</w:t>
      </w:r>
    </w:p>
    <w:p w14:paraId="55EE7DEE">
      <w:pPr>
        <w:spacing w:line="240" w:lineRule="auto"/>
        <w:jc w:val="center"/>
        <w:rPr>
          <w:rFonts w:hint="eastAsia" w:ascii="宋体" w:hAnsi="宋体" w:eastAsia="宋体" w:cs="宋体"/>
          <w:color w:val="auto"/>
          <w:szCs w:val="21"/>
          <w:highlight w:val="none"/>
        </w:rPr>
      </w:pPr>
      <w:r>
        <w:rPr>
          <w:rFonts w:hint="eastAsia" w:ascii="宋体" w:hAnsi="宋体" w:eastAsia="宋体" w:cs="宋体"/>
          <w:b/>
          <w:bCs/>
          <w:color w:val="auto"/>
          <w:sz w:val="28"/>
          <w:szCs w:val="28"/>
          <w:highlight w:val="none"/>
        </w:rPr>
        <w:t>财库〔2022〕19号</w:t>
      </w:r>
    </w:p>
    <w:p w14:paraId="113AC92B">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各中央预算单位，各省、自治区、直辖市、计划单列市财政厅（局），新疆生产建设兵团财政局：</w:t>
      </w:r>
    </w:p>
    <w:p w14:paraId="6B63F6E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EC64BF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b/>
          <w:bCs/>
          <w:color w:val="auto"/>
          <w:szCs w:val="21"/>
          <w:highlight w:val="none"/>
        </w:rPr>
        <w:t>一、严格落实支持中小企业政府采购政策</w:t>
      </w:r>
      <w:r>
        <w:rPr>
          <w:rFonts w:hint="eastAsia" w:ascii="宋体" w:hAnsi="宋体" w:eastAsia="宋体" w:cs="宋体"/>
          <w:color w:val="auto"/>
          <w:szCs w:val="21"/>
          <w:highlight w:val="no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20AB8F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b/>
          <w:bCs/>
          <w:color w:val="auto"/>
          <w:szCs w:val="21"/>
          <w:highlight w:val="none"/>
        </w:rPr>
        <w:t>　二、调整对小微企业的价格评审优惠幅度。</w:t>
      </w:r>
      <w:r>
        <w:rPr>
          <w:rFonts w:hint="eastAsia" w:ascii="宋体" w:hAnsi="宋体" w:eastAsia="宋体" w:cs="宋体"/>
          <w:color w:val="auto"/>
          <w:szCs w:val="21"/>
          <w:highlight w:val="none"/>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4E8329A">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b/>
          <w:bCs/>
          <w:color w:val="auto"/>
          <w:szCs w:val="21"/>
          <w:highlight w:val="none"/>
        </w:rPr>
        <w:t>三、提高政府采购工程面向中小企业预留份额。</w:t>
      </w:r>
      <w:r>
        <w:rPr>
          <w:rFonts w:hint="eastAsia" w:ascii="宋体" w:hAnsi="宋体" w:eastAsia="宋体" w:cs="宋体"/>
          <w:color w:val="auto"/>
          <w:szCs w:val="21"/>
          <w:highlight w:val="no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58B8DCF">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b/>
          <w:bCs/>
          <w:color w:val="auto"/>
          <w:szCs w:val="21"/>
          <w:highlight w:val="none"/>
        </w:rPr>
        <w:t>四、认真做好组织实施</w:t>
      </w:r>
      <w:r>
        <w:rPr>
          <w:rFonts w:hint="eastAsia" w:ascii="宋体" w:hAnsi="宋体" w:eastAsia="宋体" w:cs="宋体"/>
          <w:color w:val="auto"/>
          <w:szCs w:val="21"/>
          <w:highlight w:val="none"/>
        </w:rPr>
        <w:t>。各地区、各部门应当加强组织领导，明确工作责任，细化执行要求，强化监督检查，确保国务院部署落实到位，对通知执行中出现的问题要及时向财政部报告。</w:t>
      </w:r>
    </w:p>
    <w:p w14:paraId="7573B8AB">
      <w:pPr>
        <w:spacing w:line="240" w:lineRule="auto"/>
        <w:ind w:firstLine="42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本通知自2022年7月1日起执行</w:t>
      </w:r>
    </w:p>
    <w:p w14:paraId="0EB3BAEC">
      <w:pPr>
        <w:spacing w:line="360" w:lineRule="auto"/>
        <w:ind w:firstLine="421"/>
        <w:rPr>
          <w:rFonts w:hint="eastAsia" w:ascii="宋体" w:hAnsi="宋体" w:eastAsia="宋体" w:cs="宋体"/>
          <w:color w:val="auto"/>
          <w:szCs w:val="21"/>
          <w:highlight w:val="none"/>
        </w:rPr>
      </w:pPr>
    </w:p>
    <w:p w14:paraId="056AA1D6">
      <w:pPr>
        <w:pStyle w:val="2"/>
        <w:bidi w:val="0"/>
        <w:spacing w:line="240" w:lineRule="auto"/>
        <w:jc w:val="center"/>
        <w:rPr>
          <w:rFonts w:hint="eastAsia"/>
          <w:color w:val="auto"/>
          <w:lang w:val="en-US" w:eastAsia="zh-CN"/>
        </w:rPr>
        <w:sectPr>
          <w:headerReference r:id="rId19" w:type="first"/>
          <w:footerReference r:id="rId21" w:type="first"/>
          <w:headerReference r:id="rId18" w:type="default"/>
          <w:footerReference r:id="rId20" w:type="default"/>
          <w:pgSz w:w="11906" w:h="16838"/>
          <w:pgMar w:top="1440" w:right="1196" w:bottom="1440" w:left="1196" w:header="794" w:footer="329" w:gutter="0"/>
          <w:pgBorders>
            <w:top w:val="none" w:sz="0" w:space="0"/>
            <w:left w:val="none" w:sz="0" w:space="0"/>
            <w:bottom w:val="none" w:sz="0" w:space="0"/>
            <w:right w:val="none" w:sz="0" w:space="0"/>
          </w:pgBorders>
          <w:pgNumType w:fmt="decimal"/>
          <w:cols w:space="720" w:num="1"/>
          <w:titlePg/>
          <w:docGrid w:type="lines" w:linePitch="490" w:charSpace="0"/>
        </w:sectPr>
      </w:pPr>
    </w:p>
    <w:p w14:paraId="74CE0B65">
      <w:pPr>
        <w:pStyle w:val="2"/>
        <w:bidi w:val="0"/>
        <w:spacing w:line="240" w:lineRule="auto"/>
        <w:rPr>
          <w:rFonts w:hint="eastAsia"/>
          <w:lang w:val="en-US" w:eastAsia="zh-CN"/>
        </w:rPr>
      </w:pPr>
      <w:bookmarkStart w:id="91" w:name="_Toc16577"/>
      <w:bookmarkStart w:id="92" w:name="_Toc3265"/>
      <w:r>
        <w:rPr>
          <w:rFonts w:hint="eastAsia"/>
          <w:lang w:val="en-US" w:eastAsia="zh-CN"/>
        </w:rPr>
        <w:t>第四章、合同条款</w:t>
      </w:r>
      <w:bookmarkEnd w:id="87"/>
      <w:bookmarkEnd w:id="88"/>
      <w:bookmarkEnd w:id="89"/>
      <w:bookmarkEnd w:id="91"/>
      <w:bookmarkEnd w:id="92"/>
    </w:p>
    <w:p w14:paraId="7C78705C">
      <w:pPr>
        <w:spacing w:line="240" w:lineRule="auto"/>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政府采购合同书格式</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具体以实际签订为准</w:t>
      </w:r>
      <w:r>
        <w:rPr>
          <w:rFonts w:hint="eastAsia" w:ascii="宋体" w:hAnsi="宋体" w:eastAsia="宋体" w:cs="宋体"/>
          <w:b/>
          <w:color w:val="auto"/>
          <w:sz w:val="32"/>
          <w:szCs w:val="32"/>
          <w:lang w:eastAsia="zh-CN"/>
        </w:rPr>
        <w:t>）</w:t>
      </w:r>
    </w:p>
    <w:p w14:paraId="0F294EB7">
      <w:pPr>
        <w:autoSpaceDE w:val="0"/>
        <w:autoSpaceDN w:val="0"/>
        <w:adjustRightInd w:val="0"/>
        <w:spacing w:line="240" w:lineRule="auto"/>
        <w:rPr>
          <w:rFonts w:ascii="宋体" w:hAnsi="宋体"/>
          <w:color w:val="auto"/>
          <w:szCs w:val="21"/>
          <w:lang w:val="zh-CN"/>
        </w:rPr>
      </w:pPr>
      <w:r>
        <w:rPr>
          <w:rFonts w:hint="eastAsia" w:ascii="宋体" w:hAnsi="宋体"/>
          <w:color w:val="auto"/>
          <w:szCs w:val="21"/>
          <w:lang w:val="zh-CN"/>
        </w:rPr>
        <w:t>合同编号：</w:t>
      </w:r>
    </w:p>
    <w:p w14:paraId="769EF891">
      <w:pPr>
        <w:autoSpaceDE w:val="0"/>
        <w:autoSpaceDN w:val="0"/>
        <w:adjustRightInd w:val="0"/>
        <w:spacing w:line="240" w:lineRule="auto"/>
        <w:rPr>
          <w:rFonts w:ascii="宋体" w:hAnsi="宋体"/>
          <w:color w:val="auto"/>
          <w:szCs w:val="21"/>
          <w:lang w:val="zh-CN"/>
        </w:rPr>
      </w:pPr>
      <w:r>
        <w:rPr>
          <w:rFonts w:hint="eastAsia" w:ascii="宋体" w:hAnsi="宋体"/>
          <w:color w:val="auto"/>
          <w:szCs w:val="21"/>
          <w:lang w:val="zh-CN"/>
        </w:rPr>
        <w:t>签订地点：</w:t>
      </w:r>
    </w:p>
    <w:p w14:paraId="63C0DD44">
      <w:pPr>
        <w:autoSpaceDE w:val="0"/>
        <w:autoSpaceDN w:val="0"/>
        <w:adjustRightInd w:val="0"/>
        <w:spacing w:line="240" w:lineRule="auto"/>
        <w:rPr>
          <w:rFonts w:ascii="宋体" w:hAnsi="宋体"/>
          <w:color w:val="auto"/>
          <w:szCs w:val="21"/>
          <w:lang w:val="zh-CN"/>
        </w:rPr>
      </w:pPr>
      <w:r>
        <w:rPr>
          <w:rFonts w:hint="eastAsia" w:ascii="宋体" w:hAnsi="宋体"/>
          <w:color w:val="auto"/>
          <w:szCs w:val="21"/>
          <w:lang w:val="zh-CN"/>
        </w:rPr>
        <w:t>签订日期：年月日</w:t>
      </w:r>
    </w:p>
    <w:p w14:paraId="0B8F5A40">
      <w:pPr>
        <w:autoSpaceDE w:val="0"/>
        <w:autoSpaceDN w:val="0"/>
        <w:adjustRightInd w:val="0"/>
        <w:spacing w:line="240" w:lineRule="auto"/>
        <w:rPr>
          <w:rFonts w:ascii="宋体" w:hAnsi="宋体"/>
          <w:color w:val="auto"/>
          <w:szCs w:val="21"/>
          <w:lang w:val="zh-CN"/>
        </w:rPr>
      </w:pPr>
      <w:r>
        <w:rPr>
          <w:rFonts w:hint="eastAsia" w:ascii="宋体" w:hAnsi="宋体"/>
          <w:color w:val="auto"/>
          <w:szCs w:val="21"/>
          <w:lang w:val="zh-CN"/>
        </w:rPr>
        <w:t>（需方）需求的（服务项目）经采购代理机构以编号为的招标文件在国内公开招标，评标委员会评定（供方）为中标供应商。供需双方按照《中华人民共和国合同法》和有关法律法规，遵循平等、自愿、公平和诚实信用原则，同意按照下面的条款和条件订立本合同，共同信守。</w:t>
      </w:r>
    </w:p>
    <w:p w14:paraId="594D317F">
      <w:pPr>
        <w:autoSpaceDE w:val="0"/>
        <w:autoSpaceDN w:val="0"/>
        <w:adjustRightInd w:val="0"/>
        <w:spacing w:line="240" w:lineRule="auto"/>
        <w:ind w:firstLine="482"/>
        <w:rPr>
          <w:rFonts w:ascii="宋体" w:hAnsi="宋体"/>
          <w:color w:val="auto"/>
          <w:szCs w:val="21"/>
          <w:lang w:val="zh-CN"/>
        </w:rPr>
      </w:pPr>
      <w:r>
        <w:rPr>
          <w:rFonts w:ascii="宋体" w:hAnsi="宋体"/>
          <w:b/>
          <w:color w:val="auto"/>
          <w:szCs w:val="21"/>
          <w:lang w:val="zh-CN"/>
        </w:rPr>
        <w:t>1.</w:t>
      </w:r>
      <w:r>
        <w:rPr>
          <w:rFonts w:hint="eastAsia" w:ascii="宋体" w:hAnsi="宋体"/>
          <w:b/>
          <w:color w:val="auto"/>
          <w:szCs w:val="21"/>
          <w:lang w:val="zh-CN"/>
        </w:rPr>
        <w:t>合同标的</w:t>
      </w:r>
      <w:r>
        <w:rPr>
          <w:rFonts w:hint="eastAsia" w:ascii="宋体" w:hAnsi="宋体"/>
          <w:color w:val="auto"/>
          <w:szCs w:val="21"/>
          <w:lang w:val="zh-CN"/>
        </w:rPr>
        <w:t>：</w:t>
      </w:r>
    </w:p>
    <w:tbl>
      <w:tblPr>
        <w:tblStyle w:val="25"/>
        <w:tblW w:w="0" w:type="auto"/>
        <w:jc w:val="center"/>
        <w:tblLayout w:type="fixed"/>
        <w:tblCellMar>
          <w:top w:w="0" w:type="dxa"/>
          <w:left w:w="10" w:type="dxa"/>
          <w:bottom w:w="0" w:type="dxa"/>
          <w:right w:w="10" w:type="dxa"/>
        </w:tblCellMar>
      </w:tblPr>
      <w:tblGrid>
        <w:gridCol w:w="1677"/>
        <w:gridCol w:w="2186"/>
        <w:gridCol w:w="2486"/>
        <w:gridCol w:w="2549"/>
      </w:tblGrid>
      <w:tr w14:paraId="7FE2F5AD">
        <w:tblPrEx>
          <w:tblCellMar>
            <w:top w:w="0" w:type="dxa"/>
            <w:left w:w="10" w:type="dxa"/>
            <w:bottom w:w="0" w:type="dxa"/>
            <w:right w:w="10" w:type="dxa"/>
          </w:tblCellMar>
        </w:tblPrEx>
        <w:trPr>
          <w:trHeight w:val="510" w:hRule="atLeast"/>
          <w:jc w:val="center"/>
        </w:trPr>
        <w:tc>
          <w:tcPr>
            <w:tcW w:w="1677" w:type="dxa"/>
            <w:tcBorders>
              <w:top w:val="single" w:color="000000" w:sz="6" w:space="0"/>
              <w:left w:val="single" w:color="000000" w:sz="6" w:space="0"/>
              <w:bottom w:val="single" w:color="000000" w:sz="6" w:space="0"/>
              <w:right w:val="single" w:color="000000" w:sz="6" w:space="0"/>
            </w:tcBorders>
            <w:vAlign w:val="center"/>
          </w:tcPr>
          <w:p w14:paraId="369C6A80">
            <w:pPr>
              <w:autoSpaceDE w:val="0"/>
              <w:autoSpaceDN w:val="0"/>
              <w:adjustRightInd w:val="0"/>
              <w:spacing w:line="240" w:lineRule="auto"/>
              <w:jc w:val="center"/>
              <w:rPr>
                <w:rFonts w:ascii="宋体" w:hAnsi="宋体"/>
                <w:color w:val="auto"/>
                <w:szCs w:val="21"/>
              </w:rPr>
            </w:pPr>
            <w:r>
              <w:rPr>
                <w:rFonts w:hint="eastAsia" w:ascii="宋体" w:hAnsi="宋体"/>
                <w:color w:val="auto"/>
                <w:szCs w:val="21"/>
                <w:lang w:val="zh-CN"/>
              </w:rPr>
              <w:t>项目名称</w:t>
            </w:r>
          </w:p>
        </w:tc>
        <w:tc>
          <w:tcPr>
            <w:tcW w:w="2186" w:type="dxa"/>
            <w:tcBorders>
              <w:top w:val="single" w:color="000000" w:sz="6" w:space="0"/>
              <w:left w:val="single" w:color="000000" w:sz="6" w:space="0"/>
              <w:bottom w:val="single" w:color="000000" w:sz="6" w:space="0"/>
              <w:right w:val="single" w:color="000000" w:sz="6" w:space="0"/>
            </w:tcBorders>
            <w:vAlign w:val="center"/>
          </w:tcPr>
          <w:p w14:paraId="4E86F3B7">
            <w:pPr>
              <w:autoSpaceDE w:val="0"/>
              <w:autoSpaceDN w:val="0"/>
              <w:adjustRightInd w:val="0"/>
              <w:spacing w:line="240" w:lineRule="auto"/>
              <w:jc w:val="center"/>
              <w:rPr>
                <w:rFonts w:ascii="宋体" w:hAnsi="宋体"/>
                <w:color w:val="auto"/>
                <w:szCs w:val="21"/>
              </w:rPr>
            </w:pPr>
            <w:r>
              <w:rPr>
                <w:rFonts w:hint="eastAsia" w:ascii="宋体" w:hAnsi="宋体"/>
                <w:color w:val="auto"/>
                <w:szCs w:val="21"/>
              </w:rPr>
              <w:t>项目编号</w:t>
            </w:r>
          </w:p>
        </w:tc>
        <w:tc>
          <w:tcPr>
            <w:tcW w:w="2486" w:type="dxa"/>
            <w:tcBorders>
              <w:top w:val="single" w:color="000000" w:sz="6" w:space="0"/>
              <w:left w:val="single" w:color="000000" w:sz="6" w:space="0"/>
              <w:bottom w:val="single" w:color="000000" w:sz="6" w:space="0"/>
              <w:right w:val="single" w:color="000000" w:sz="6" w:space="0"/>
            </w:tcBorders>
            <w:vAlign w:val="center"/>
          </w:tcPr>
          <w:p w14:paraId="1B1B498A">
            <w:pPr>
              <w:autoSpaceDE w:val="0"/>
              <w:autoSpaceDN w:val="0"/>
              <w:adjustRightInd w:val="0"/>
              <w:spacing w:line="240" w:lineRule="auto"/>
              <w:jc w:val="center"/>
              <w:rPr>
                <w:rFonts w:ascii="宋体" w:hAnsi="宋体"/>
                <w:color w:val="auto"/>
                <w:szCs w:val="21"/>
              </w:rPr>
            </w:pPr>
            <w:r>
              <w:rPr>
                <w:rFonts w:hint="eastAsia" w:ascii="宋体" w:hAnsi="宋体"/>
                <w:color w:val="auto"/>
                <w:szCs w:val="21"/>
              </w:rPr>
              <w:t>服务标准</w:t>
            </w:r>
          </w:p>
        </w:tc>
        <w:tc>
          <w:tcPr>
            <w:tcW w:w="2549" w:type="dxa"/>
            <w:tcBorders>
              <w:top w:val="single" w:color="000000" w:sz="6" w:space="0"/>
              <w:left w:val="single" w:color="000000" w:sz="6" w:space="0"/>
              <w:bottom w:val="single" w:color="000000" w:sz="6" w:space="0"/>
              <w:right w:val="single" w:color="000000" w:sz="6" w:space="0"/>
            </w:tcBorders>
            <w:vAlign w:val="center"/>
          </w:tcPr>
          <w:p w14:paraId="249CD71E">
            <w:pPr>
              <w:autoSpaceDE w:val="0"/>
              <w:autoSpaceDN w:val="0"/>
              <w:adjustRightInd w:val="0"/>
              <w:spacing w:line="240" w:lineRule="auto"/>
              <w:jc w:val="center"/>
              <w:rPr>
                <w:rFonts w:ascii="宋体" w:hAnsi="宋体"/>
                <w:color w:val="auto"/>
                <w:szCs w:val="21"/>
              </w:rPr>
            </w:pPr>
            <w:r>
              <w:rPr>
                <w:rFonts w:hint="eastAsia" w:ascii="宋体" w:hAnsi="宋体"/>
                <w:color w:val="auto"/>
                <w:szCs w:val="21"/>
                <w:lang w:val="zh-CN"/>
              </w:rPr>
              <w:t>金额</w:t>
            </w:r>
            <w:r>
              <w:rPr>
                <w:rFonts w:ascii="宋体" w:hAnsi="宋体"/>
                <w:color w:val="auto"/>
                <w:szCs w:val="21"/>
              </w:rPr>
              <w:t>(</w:t>
            </w:r>
            <w:r>
              <w:rPr>
                <w:rFonts w:hint="eastAsia" w:ascii="宋体" w:hAnsi="宋体"/>
                <w:color w:val="auto"/>
                <w:szCs w:val="21"/>
                <w:lang w:val="zh-CN"/>
              </w:rPr>
              <w:t>元</w:t>
            </w:r>
            <w:r>
              <w:rPr>
                <w:rFonts w:ascii="宋体" w:hAnsi="宋体"/>
                <w:color w:val="auto"/>
                <w:szCs w:val="21"/>
              </w:rPr>
              <w:t>)</w:t>
            </w:r>
          </w:p>
        </w:tc>
      </w:tr>
      <w:tr w14:paraId="1ED5C134">
        <w:tblPrEx>
          <w:tblCellMar>
            <w:top w:w="0" w:type="dxa"/>
            <w:left w:w="10" w:type="dxa"/>
            <w:bottom w:w="0" w:type="dxa"/>
            <w:right w:w="10" w:type="dxa"/>
          </w:tblCellMar>
        </w:tblPrEx>
        <w:trPr>
          <w:trHeight w:val="510" w:hRule="atLeast"/>
          <w:jc w:val="center"/>
        </w:trPr>
        <w:tc>
          <w:tcPr>
            <w:tcW w:w="1677" w:type="dxa"/>
            <w:tcBorders>
              <w:top w:val="single" w:color="000000" w:sz="6" w:space="0"/>
              <w:left w:val="single" w:color="000000" w:sz="6" w:space="0"/>
              <w:bottom w:val="single" w:color="000000" w:sz="6" w:space="0"/>
              <w:right w:val="single" w:color="000000" w:sz="6" w:space="0"/>
            </w:tcBorders>
            <w:vAlign w:val="center"/>
          </w:tcPr>
          <w:p w14:paraId="3B57D666">
            <w:pPr>
              <w:autoSpaceDE w:val="0"/>
              <w:autoSpaceDN w:val="0"/>
              <w:adjustRightInd w:val="0"/>
              <w:spacing w:line="240" w:lineRule="auto"/>
              <w:jc w:val="center"/>
              <w:rPr>
                <w:rFonts w:ascii="宋体" w:hAnsi="宋体"/>
                <w:color w:val="auto"/>
                <w:szCs w:val="21"/>
                <w:lang w:val="zh-CN"/>
              </w:rPr>
            </w:pPr>
          </w:p>
        </w:tc>
        <w:tc>
          <w:tcPr>
            <w:tcW w:w="2186" w:type="dxa"/>
            <w:tcBorders>
              <w:top w:val="single" w:color="000000" w:sz="6" w:space="0"/>
              <w:left w:val="single" w:color="000000" w:sz="6" w:space="0"/>
              <w:bottom w:val="single" w:color="000000" w:sz="6" w:space="0"/>
              <w:right w:val="single" w:color="000000" w:sz="6" w:space="0"/>
            </w:tcBorders>
            <w:vAlign w:val="center"/>
          </w:tcPr>
          <w:p w14:paraId="565C601B">
            <w:pPr>
              <w:autoSpaceDE w:val="0"/>
              <w:autoSpaceDN w:val="0"/>
              <w:adjustRightInd w:val="0"/>
              <w:spacing w:line="240" w:lineRule="auto"/>
              <w:jc w:val="center"/>
              <w:rPr>
                <w:rFonts w:ascii="宋体" w:hAnsi="宋体"/>
                <w:color w:val="auto"/>
                <w:szCs w:val="21"/>
                <w:lang w:val="zh-CN"/>
              </w:rPr>
            </w:pPr>
          </w:p>
        </w:tc>
        <w:tc>
          <w:tcPr>
            <w:tcW w:w="2486" w:type="dxa"/>
            <w:tcBorders>
              <w:top w:val="single" w:color="000000" w:sz="6" w:space="0"/>
              <w:left w:val="single" w:color="000000" w:sz="6" w:space="0"/>
              <w:bottom w:val="single" w:color="000000" w:sz="6" w:space="0"/>
              <w:right w:val="single" w:color="000000" w:sz="6" w:space="0"/>
            </w:tcBorders>
            <w:vAlign w:val="center"/>
          </w:tcPr>
          <w:p w14:paraId="11D8A5CF">
            <w:pPr>
              <w:autoSpaceDE w:val="0"/>
              <w:autoSpaceDN w:val="0"/>
              <w:adjustRightInd w:val="0"/>
              <w:spacing w:line="240" w:lineRule="auto"/>
              <w:jc w:val="center"/>
              <w:rPr>
                <w:rFonts w:ascii="宋体" w:hAnsi="宋体"/>
                <w:color w:val="auto"/>
                <w:szCs w:val="21"/>
                <w:lang w:val="zh-CN"/>
              </w:rPr>
            </w:pPr>
          </w:p>
        </w:tc>
        <w:tc>
          <w:tcPr>
            <w:tcW w:w="2549" w:type="dxa"/>
            <w:tcBorders>
              <w:top w:val="single" w:color="000000" w:sz="6" w:space="0"/>
              <w:left w:val="single" w:color="000000" w:sz="6" w:space="0"/>
              <w:bottom w:val="single" w:color="000000" w:sz="6" w:space="0"/>
              <w:right w:val="single" w:color="000000" w:sz="6" w:space="0"/>
            </w:tcBorders>
            <w:vAlign w:val="center"/>
          </w:tcPr>
          <w:p w14:paraId="5523995B">
            <w:pPr>
              <w:autoSpaceDE w:val="0"/>
              <w:autoSpaceDN w:val="0"/>
              <w:adjustRightInd w:val="0"/>
              <w:spacing w:line="240" w:lineRule="auto"/>
              <w:jc w:val="center"/>
              <w:rPr>
                <w:rFonts w:ascii="宋体" w:hAnsi="宋体"/>
                <w:color w:val="auto"/>
                <w:szCs w:val="21"/>
                <w:lang w:val="zh-CN"/>
              </w:rPr>
            </w:pPr>
          </w:p>
        </w:tc>
      </w:tr>
    </w:tbl>
    <w:p w14:paraId="6B8046E6">
      <w:pPr>
        <w:autoSpaceDE w:val="0"/>
        <w:autoSpaceDN w:val="0"/>
        <w:adjustRightInd w:val="0"/>
        <w:spacing w:line="240" w:lineRule="auto"/>
        <w:ind w:firstLine="482"/>
        <w:rPr>
          <w:rFonts w:ascii="宋体" w:hAnsi="宋体"/>
          <w:b/>
          <w:color w:val="auto"/>
          <w:szCs w:val="21"/>
          <w:lang w:val="zh-CN"/>
        </w:rPr>
      </w:pPr>
    </w:p>
    <w:p w14:paraId="4D8A3CF1">
      <w:pPr>
        <w:autoSpaceDE w:val="0"/>
        <w:autoSpaceDN w:val="0"/>
        <w:adjustRightInd w:val="0"/>
        <w:spacing w:line="240" w:lineRule="auto"/>
        <w:ind w:firstLine="482"/>
        <w:rPr>
          <w:rFonts w:ascii="宋体" w:hAnsi="宋体"/>
          <w:color w:val="auto"/>
          <w:szCs w:val="21"/>
          <w:lang w:val="zh-CN"/>
        </w:rPr>
      </w:pPr>
      <w:r>
        <w:rPr>
          <w:rFonts w:ascii="宋体" w:hAnsi="宋体"/>
          <w:b/>
          <w:color w:val="auto"/>
          <w:szCs w:val="21"/>
          <w:lang w:val="zh-CN"/>
        </w:rPr>
        <w:t>2.</w:t>
      </w:r>
      <w:r>
        <w:rPr>
          <w:rFonts w:hint="eastAsia" w:ascii="宋体" w:hAnsi="宋体"/>
          <w:b/>
          <w:color w:val="auto"/>
          <w:szCs w:val="21"/>
          <w:lang w:val="zh-CN"/>
        </w:rPr>
        <w:t>合同价格：</w:t>
      </w:r>
      <w:r>
        <w:rPr>
          <w:rFonts w:hint="eastAsia" w:ascii="宋体" w:hAnsi="宋体"/>
          <w:color w:val="auto"/>
          <w:szCs w:val="21"/>
          <w:lang w:val="zh-CN"/>
        </w:rPr>
        <w:t>人民币（大写）元，（小写）</w:t>
      </w:r>
      <w:r>
        <w:rPr>
          <w:rFonts w:hint="eastAsia" w:ascii="宋体" w:hAnsi="宋体"/>
          <w:color w:val="auto"/>
          <w:szCs w:val="21"/>
          <w:u w:val="single"/>
          <w:lang w:val="zh-CN"/>
        </w:rPr>
        <w:t>￥</w:t>
      </w:r>
      <w:r>
        <w:rPr>
          <w:rFonts w:ascii="宋体" w:hAnsi="宋体"/>
          <w:color w:val="auto"/>
          <w:szCs w:val="21"/>
          <w:u w:val="single"/>
          <w:lang w:val="zh-CN"/>
        </w:rPr>
        <w:t>:</w:t>
      </w:r>
      <w:r>
        <w:rPr>
          <w:rFonts w:hint="eastAsia" w:ascii="宋体" w:hAnsi="宋体"/>
          <w:color w:val="auto"/>
          <w:szCs w:val="21"/>
          <w:lang w:val="zh-CN"/>
        </w:rPr>
        <w:t>元。</w:t>
      </w:r>
    </w:p>
    <w:p w14:paraId="1183C6F1">
      <w:pPr>
        <w:autoSpaceDE w:val="0"/>
        <w:autoSpaceDN w:val="0"/>
        <w:adjustRightInd w:val="0"/>
        <w:spacing w:line="240" w:lineRule="auto"/>
        <w:ind w:firstLine="482"/>
        <w:rPr>
          <w:rFonts w:ascii="宋体" w:hAnsi="宋体"/>
          <w:b/>
          <w:color w:val="auto"/>
          <w:szCs w:val="21"/>
          <w:lang w:val="zh-CN"/>
        </w:rPr>
      </w:pPr>
      <w:r>
        <w:rPr>
          <w:rFonts w:ascii="宋体" w:hAnsi="宋体"/>
          <w:b/>
          <w:color w:val="auto"/>
          <w:szCs w:val="21"/>
          <w:lang w:val="zh-CN"/>
        </w:rPr>
        <w:t>3.</w:t>
      </w:r>
      <w:r>
        <w:rPr>
          <w:rFonts w:hint="eastAsia" w:ascii="宋体" w:hAnsi="宋体"/>
          <w:b/>
          <w:color w:val="auto"/>
          <w:szCs w:val="21"/>
          <w:lang w:val="zh-CN"/>
        </w:rPr>
        <w:t>服务时间、地点、标准</w:t>
      </w:r>
    </w:p>
    <w:p w14:paraId="27403A0E">
      <w:pPr>
        <w:autoSpaceDE w:val="0"/>
        <w:autoSpaceDN w:val="0"/>
        <w:adjustRightInd w:val="0"/>
        <w:spacing w:line="240" w:lineRule="auto"/>
        <w:ind w:firstLine="480"/>
        <w:rPr>
          <w:rFonts w:ascii="宋体" w:hAnsi="宋体"/>
          <w:color w:val="auto"/>
          <w:szCs w:val="21"/>
          <w:lang w:val="zh-CN"/>
        </w:rPr>
      </w:pPr>
      <w:r>
        <w:rPr>
          <w:rFonts w:ascii="宋体" w:hAnsi="宋体"/>
          <w:color w:val="auto"/>
          <w:szCs w:val="21"/>
          <w:lang w:val="zh-CN"/>
        </w:rPr>
        <w:t>3.1</w:t>
      </w:r>
      <w:r>
        <w:rPr>
          <w:rFonts w:hint="eastAsia" w:ascii="宋体" w:hAnsi="宋体"/>
          <w:color w:val="auto"/>
          <w:szCs w:val="21"/>
          <w:lang w:val="zh-CN"/>
        </w:rPr>
        <w:t>服务时间：</w:t>
      </w:r>
    </w:p>
    <w:p w14:paraId="6298C884">
      <w:pPr>
        <w:autoSpaceDE w:val="0"/>
        <w:autoSpaceDN w:val="0"/>
        <w:adjustRightInd w:val="0"/>
        <w:spacing w:line="240" w:lineRule="auto"/>
        <w:ind w:firstLine="480"/>
        <w:rPr>
          <w:rFonts w:ascii="宋体" w:hAnsi="宋体"/>
          <w:color w:val="auto"/>
          <w:szCs w:val="21"/>
        </w:rPr>
      </w:pPr>
      <w:r>
        <w:rPr>
          <w:rFonts w:ascii="宋体" w:hAnsi="宋体"/>
          <w:color w:val="auto"/>
          <w:szCs w:val="21"/>
          <w:lang w:val="zh-CN"/>
        </w:rPr>
        <w:t>3.2</w:t>
      </w:r>
      <w:r>
        <w:rPr>
          <w:rFonts w:hint="eastAsia" w:ascii="宋体" w:hAnsi="宋体"/>
          <w:color w:val="auto"/>
          <w:szCs w:val="21"/>
          <w:lang w:val="zh-CN"/>
        </w:rPr>
        <w:t>服务地点：</w:t>
      </w:r>
    </w:p>
    <w:p w14:paraId="1095A6F0">
      <w:pPr>
        <w:autoSpaceDE w:val="0"/>
        <w:autoSpaceDN w:val="0"/>
        <w:adjustRightInd w:val="0"/>
        <w:spacing w:line="240" w:lineRule="auto"/>
        <w:ind w:firstLine="480"/>
        <w:rPr>
          <w:rFonts w:ascii="宋体" w:hAnsi="宋体"/>
          <w:color w:val="auto"/>
          <w:szCs w:val="21"/>
          <w:lang w:val="zh-CN"/>
        </w:rPr>
      </w:pPr>
      <w:r>
        <w:rPr>
          <w:rFonts w:ascii="宋体" w:hAnsi="宋体"/>
          <w:color w:val="auto"/>
          <w:szCs w:val="21"/>
          <w:lang w:val="zh-CN"/>
        </w:rPr>
        <w:t>3.3</w:t>
      </w:r>
      <w:r>
        <w:rPr>
          <w:rFonts w:hint="eastAsia" w:ascii="宋体" w:hAnsi="宋体"/>
          <w:color w:val="auto"/>
          <w:szCs w:val="21"/>
          <w:lang w:val="zh-CN"/>
        </w:rPr>
        <w:t>服务标准：</w:t>
      </w:r>
    </w:p>
    <w:p w14:paraId="1F11D78F">
      <w:pPr>
        <w:autoSpaceDE w:val="0"/>
        <w:autoSpaceDN w:val="0"/>
        <w:adjustRightInd w:val="0"/>
        <w:spacing w:line="240" w:lineRule="auto"/>
        <w:ind w:firstLine="482"/>
        <w:rPr>
          <w:rFonts w:ascii="宋体" w:hAnsi="宋体"/>
          <w:color w:val="auto"/>
          <w:szCs w:val="21"/>
          <w:lang w:val="zh-CN"/>
        </w:rPr>
      </w:pPr>
      <w:r>
        <w:rPr>
          <w:rFonts w:ascii="宋体" w:hAnsi="宋体"/>
          <w:b/>
          <w:color w:val="auto"/>
          <w:szCs w:val="21"/>
          <w:lang w:val="zh-CN"/>
        </w:rPr>
        <w:t>4.</w:t>
      </w:r>
      <w:r>
        <w:rPr>
          <w:rFonts w:hint="eastAsia" w:ascii="宋体" w:hAnsi="宋体"/>
          <w:b/>
          <w:color w:val="auto"/>
          <w:szCs w:val="21"/>
          <w:lang w:val="zh-CN"/>
        </w:rPr>
        <w:t>付款方式：</w:t>
      </w:r>
    </w:p>
    <w:p w14:paraId="3C54C280">
      <w:pPr>
        <w:autoSpaceDE w:val="0"/>
        <w:autoSpaceDN w:val="0"/>
        <w:adjustRightInd w:val="0"/>
        <w:spacing w:line="240" w:lineRule="auto"/>
        <w:ind w:firstLine="422" w:firstLineChars="200"/>
        <w:rPr>
          <w:rFonts w:ascii="宋体" w:hAnsi="宋体"/>
          <w:b/>
          <w:color w:val="auto"/>
          <w:szCs w:val="21"/>
          <w:lang w:val="zh-CN"/>
        </w:rPr>
      </w:pPr>
      <w:r>
        <w:rPr>
          <w:rFonts w:hint="eastAsia" w:ascii="宋体" w:hAnsi="宋体"/>
          <w:b/>
          <w:color w:val="auto"/>
          <w:szCs w:val="21"/>
        </w:rPr>
        <w:t>5.</w:t>
      </w:r>
      <w:r>
        <w:rPr>
          <w:rFonts w:hint="eastAsia" w:ascii="宋体" w:hAnsi="宋体"/>
          <w:b/>
          <w:color w:val="auto"/>
          <w:szCs w:val="21"/>
          <w:lang w:val="zh-CN"/>
        </w:rPr>
        <w:t>合同补充条款：</w:t>
      </w:r>
    </w:p>
    <w:p w14:paraId="5434380B">
      <w:pPr>
        <w:autoSpaceDE w:val="0"/>
        <w:autoSpaceDN w:val="0"/>
        <w:adjustRightInd w:val="0"/>
        <w:spacing w:line="240" w:lineRule="auto"/>
        <w:ind w:firstLine="482"/>
        <w:rPr>
          <w:rFonts w:ascii="宋体" w:hAnsi="宋体"/>
          <w:b/>
          <w:color w:val="auto"/>
          <w:szCs w:val="21"/>
          <w:lang w:val="zh-CN"/>
        </w:rPr>
      </w:pPr>
      <w:r>
        <w:rPr>
          <w:rFonts w:hint="eastAsia" w:ascii="宋体" w:hAnsi="宋体"/>
          <w:b/>
          <w:color w:val="auto"/>
          <w:szCs w:val="21"/>
        </w:rPr>
        <w:t>6.</w:t>
      </w:r>
      <w:r>
        <w:rPr>
          <w:rFonts w:hint="eastAsia" w:ascii="宋体" w:hAnsi="宋体"/>
          <w:b/>
          <w:color w:val="auto"/>
          <w:szCs w:val="21"/>
          <w:lang w:val="zh-CN"/>
        </w:rPr>
        <w:t>争议解决方式：</w:t>
      </w:r>
      <w:r>
        <w:rPr>
          <w:rFonts w:hint="eastAsia" w:ascii="宋体" w:hAnsi="宋体"/>
          <w:color w:val="auto"/>
          <w:szCs w:val="21"/>
          <w:lang w:val="zh-CN"/>
        </w:rPr>
        <w:t>供需双方达成仲裁协议，向仲裁委员会申请仲裁（向合同签定地人民法院提起诉讼）。</w:t>
      </w:r>
    </w:p>
    <w:p w14:paraId="22C8907F">
      <w:pPr>
        <w:autoSpaceDE w:val="0"/>
        <w:autoSpaceDN w:val="0"/>
        <w:adjustRightInd w:val="0"/>
        <w:spacing w:line="240" w:lineRule="auto"/>
        <w:ind w:firstLine="482"/>
        <w:rPr>
          <w:rFonts w:ascii="宋体" w:hAnsi="宋体"/>
          <w:color w:val="auto"/>
          <w:szCs w:val="21"/>
          <w:lang w:val="zh-CN"/>
        </w:rPr>
      </w:pPr>
      <w:r>
        <w:rPr>
          <w:rFonts w:hint="eastAsia" w:ascii="宋体" w:hAnsi="宋体"/>
          <w:b/>
          <w:color w:val="auto"/>
          <w:szCs w:val="21"/>
        </w:rPr>
        <w:t>7.</w:t>
      </w:r>
      <w:r>
        <w:rPr>
          <w:rFonts w:hint="eastAsia" w:ascii="宋体" w:hAnsi="宋体"/>
          <w:b/>
          <w:color w:val="auto"/>
          <w:szCs w:val="21"/>
          <w:lang w:val="zh-CN"/>
        </w:rPr>
        <w:t>合同构成：</w:t>
      </w:r>
      <w:r>
        <w:rPr>
          <w:rFonts w:hint="eastAsia" w:ascii="宋体" w:hAnsi="宋体"/>
          <w:color w:val="auto"/>
          <w:szCs w:val="21"/>
          <w:lang w:val="zh-CN"/>
        </w:rPr>
        <w:t>下列文件构成本合同不可分割的组成部分，与本合同具有同等法律效力：</w:t>
      </w:r>
    </w:p>
    <w:p w14:paraId="5C130980">
      <w:pPr>
        <w:autoSpaceDE w:val="0"/>
        <w:autoSpaceDN w:val="0"/>
        <w:adjustRightInd w:val="0"/>
        <w:spacing w:line="240" w:lineRule="auto"/>
        <w:ind w:firstLine="482"/>
        <w:rPr>
          <w:rFonts w:ascii="宋体" w:hAnsi="宋体"/>
          <w:color w:val="auto"/>
          <w:szCs w:val="21"/>
          <w:lang w:val="zh-CN"/>
        </w:rPr>
      </w:pPr>
      <w:r>
        <w:rPr>
          <w:rFonts w:hint="eastAsia" w:ascii="宋体" w:hAnsi="宋体"/>
          <w:color w:val="auto"/>
          <w:szCs w:val="21"/>
        </w:rPr>
        <w:t>7</w:t>
      </w:r>
      <w:r>
        <w:rPr>
          <w:rFonts w:ascii="宋体" w:hAnsi="宋体"/>
          <w:color w:val="auto"/>
          <w:szCs w:val="21"/>
          <w:lang w:val="zh-CN"/>
        </w:rPr>
        <w:t>.1</w:t>
      </w:r>
      <w:r>
        <w:rPr>
          <w:rFonts w:hint="eastAsia" w:ascii="宋体" w:hAnsi="宋体"/>
          <w:color w:val="auto"/>
          <w:szCs w:val="21"/>
          <w:lang w:val="zh-CN"/>
        </w:rPr>
        <w:t>本合同书；</w:t>
      </w:r>
    </w:p>
    <w:p w14:paraId="5832CDC6">
      <w:pPr>
        <w:autoSpaceDE w:val="0"/>
        <w:autoSpaceDN w:val="0"/>
        <w:adjustRightInd w:val="0"/>
        <w:spacing w:line="240" w:lineRule="auto"/>
        <w:ind w:firstLine="482"/>
        <w:rPr>
          <w:rFonts w:ascii="宋体" w:hAnsi="宋体"/>
          <w:color w:val="auto"/>
          <w:szCs w:val="21"/>
          <w:lang w:val="zh-CN"/>
        </w:rPr>
      </w:pPr>
      <w:r>
        <w:rPr>
          <w:rFonts w:hint="eastAsia" w:ascii="宋体" w:hAnsi="宋体"/>
          <w:color w:val="auto"/>
          <w:szCs w:val="21"/>
        </w:rPr>
        <w:t>7</w:t>
      </w:r>
      <w:r>
        <w:rPr>
          <w:rFonts w:ascii="宋体" w:hAnsi="宋体"/>
          <w:color w:val="auto"/>
          <w:szCs w:val="21"/>
          <w:lang w:val="zh-CN"/>
        </w:rPr>
        <w:t>.2</w:t>
      </w:r>
      <w:r>
        <w:rPr>
          <w:rFonts w:hint="eastAsia" w:ascii="宋体" w:hAnsi="宋体"/>
          <w:color w:val="auto"/>
          <w:szCs w:val="21"/>
          <w:lang w:val="zh-CN"/>
        </w:rPr>
        <w:t>中标通知书；</w:t>
      </w:r>
    </w:p>
    <w:p w14:paraId="12142489">
      <w:pPr>
        <w:autoSpaceDE w:val="0"/>
        <w:autoSpaceDN w:val="0"/>
        <w:adjustRightInd w:val="0"/>
        <w:spacing w:line="240" w:lineRule="auto"/>
        <w:ind w:firstLine="482"/>
        <w:rPr>
          <w:rFonts w:ascii="宋体" w:hAnsi="宋体"/>
          <w:color w:val="auto"/>
          <w:szCs w:val="21"/>
          <w:lang w:val="zh-CN"/>
        </w:rPr>
      </w:pPr>
      <w:r>
        <w:rPr>
          <w:rFonts w:hint="eastAsia" w:ascii="宋体" w:hAnsi="宋体"/>
          <w:color w:val="auto"/>
          <w:szCs w:val="21"/>
        </w:rPr>
        <w:t>7</w:t>
      </w:r>
      <w:r>
        <w:rPr>
          <w:rFonts w:ascii="宋体" w:hAnsi="宋体"/>
          <w:color w:val="auto"/>
          <w:szCs w:val="21"/>
          <w:lang w:val="zh-CN"/>
        </w:rPr>
        <w:t>.3</w:t>
      </w:r>
      <w:r>
        <w:rPr>
          <w:rFonts w:hint="eastAsia" w:ascii="宋体" w:hAnsi="宋体"/>
          <w:color w:val="auto"/>
          <w:szCs w:val="21"/>
          <w:lang w:val="zh-CN"/>
        </w:rPr>
        <w:t>招标文件及澄清、修改、补遗文件；</w:t>
      </w:r>
    </w:p>
    <w:p w14:paraId="52747B0B">
      <w:pPr>
        <w:autoSpaceDE w:val="0"/>
        <w:autoSpaceDN w:val="0"/>
        <w:adjustRightInd w:val="0"/>
        <w:spacing w:line="240" w:lineRule="auto"/>
        <w:ind w:firstLine="482"/>
        <w:rPr>
          <w:rFonts w:ascii="宋体" w:hAnsi="宋体"/>
          <w:color w:val="auto"/>
          <w:szCs w:val="21"/>
          <w:lang w:val="zh-CN"/>
        </w:rPr>
      </w:pPr>
      <w:r>
        <w:rPr>
          <w:rFonts w:hint="eastAsia" w:ascii="宋体" w:hAnsi="宋体"/>
          <w:color w:val="auto"/>
          <w:szCs w:val="21"/>
        </w:rPr>
        <w:t>7</w:t>
      </w:r>
      <w:r>
        <w:rPr>
          <w:rFonts w:ascii="宋体" w:hAnsi="宋体"/>
          <w:color w:val="auto"/>
          <w:szCs w:val="21"/>
          <w:lang w:val="zh-CN"/>
        </w:rPr>
        <w:t>.4</w:t>
      </w:r>
      <w:r>
        <w:rPr>
          <w:rFonts w:hint="eastAsia" w:ascii="宋体" w:hAnsi="宋体"/>
          <w:color w:val="auto"/>
          <w:szCs w:val="21"/>
          <w:lang w:val="zh-CN"/>
        </w:rPr>
        <w:t>供方的投标文件及书面澄清、说明、补正文件；</w:t>
      </w:r>
    </w:p>
    <w:p w14:paraId="3531E571">
      <w:pPr>
        <w:autoSpaceDE w:val="0"/>
        <w:autoSpaceDN w:val="0"/>
        <w:adjustRightInd w:val="0"/>
        <w:spacing w:line="240" w:lineRule="auto"/>
        <w:ind w:firstLine="482"/>
        <w:rPr>
          <w:rFonts w:ascii="宋体" w:hAnsi="宋体"/>
          <w:color w:val="auto"/>
          <w:szCs w:val="21"/>
          <w:lang w:val="zh-CN"/>
        </w:rPr>
      </w:pPr>
      <w:r>
        <w:rPr>
          <w:rFonts w:hint="eastAsia" w:ascii="宋体" w:hAnsi="宋体"/>
          <w:color w:val="auto"/>
          <w:szCs w:val="21"/>
        </w:rPr>
        <w:t>7</w:t>
      </w:r>
      <w:r>
        <w:rPr>
          <w:rFonts w:ascii="宋体" w:hAnsi="宋体"/>
          <w:color w:val="auto"/>
          <w:szCs w:val="21"/>
          <w:lang w:val="zh-CN"/>
        </w:rPr>
        <w:t>.7</w:t>
      </w:r>
      <w:r>
        <w:rPr>
          <w:rFonts w:hint="eastAsia" w:ascii="宋体" w:hAnsi="宋体"/>
          <w:color w:val="auto"/>
          <w:szCs w:val="21"/>
          <w:lang w:val="zh-CN"/>
        </w:rPr>
        <w:t>合同的其它附件。</w:t>
      </w:r>
    </w:p>
    <w:p w14:paraId="633267AB">
      <w:pPr>
        <w:autoSpaceDE w:val="0"/>
        <w:autoSpaceDN w:val="0"/>
        <w:adjustRightInd w:val="0"/>
        <w:spacing w:line="240" w:lineRule="auto"/>
        <w:ind w:firstLine="480"/>
        <w:rPr>
          <w:rFonts w:ascii="宋体" w:hAnsi="宋体"/>
          <w:color w:val="auto"/>
          <w:szCs w:val="21"/>
          <w:lang w:val="zh-CN"/>
        </w:rPr>
      </w:pPr>
      <w:r>
        <w:rPr>
          <w:rFonts w:hint="eastAsia" w:ascii="宋体" w:hAnsi="宋体"/>
          <w:color w:val="auto"/>
          <w:szCs w:val="21"/>
          <w:lang w:val="zh-CN"/>
        </w:rPr>
        <w:t>上述组成合同的文件如有不一致之处，以日期在后的为准。</w:t>
      </w:r>
    </w:p>
    <w:p w14:paraId="09B391F0">
      <w:pPr>
        <w:autoSpaceDE w:val="0"/>
        <w:autoSpaceDN w:val="0"/>
        <w:adjustRightInd w:val="0"/>
        <w:spacing w:line="240" w:lineRule="auto"/>
        <w:rPr>
          <w:rFonts w:ascii="宋体" w:hAnsi="宋体"/>
          <w:color w:val="auto"/>
          <w:szCs w:val="21"/>
          <w:lang w:val="zh-CN"/>
        </w:rPr>
      </w:pPr>
      <w:r>
        <w:rPr>
          <w:rFonts w:hint="eastAsia" w:ascii="宋体" w:hAnsi="宋体"/>
          <w:b/>
          <w:color w:val="auto"/>
          <w:szCs w:val="21"/>
        </w:rPr>
        <w:t>8</w:t>
      </w:r>
      <w:r>
        <w:rPr>
          <w:rFonts w:ascii="宋体" w:hAnsi="宋体"/>
          <w:b/>
          <w:color w:val="auto"/>
          <w:szCs w:val="21"/>
          <w:lang w:val="zh-CN"/>
        </w:rPr>
        <w:t>.</w:t>
      </w:r>
      <w:r>
        <w:rPr>
          <w:rFonts w:hint="eastAsia" w:ascii="宋体" w:hAnsi="宋体"/>
          <w:b/>
          <w:color w:val="auto"/>
          <w:szCs w:val="21"/>
          <w:lang w:val="zh-CN"/>
        </w:rPr>
        <w:t>合同份数：</w:t>
      </w:r>
      <w:r>
        <w:rPr>
          <w:rFonts w:hint="eastAsia" w:ascii="宋体" w:hAnsi="宋体"/>
          <w:color w:val="auto"/>
          <w:szCs w:val="21"/>
          <w:lang w:val="zh-CN"/>
        </w:rPr>
        <w:t>本合同一式三份，供需双方各执一份，另一份需提交至监管部门做备存。</w:t>
      </w:r>
    </w:p>
    <w:p w14:paraId="34369BF6">
      <w:pPr>
        <w:autoSpaceDE w:val="0"/>
        <w:autoSpaceDN w:val="0"/>
        <w:adjustRightInd w:val="0"/>
        <w:spacing w:line="240" w:lineRule="auto"/>
        <w:ind w:firstLine="482"/>
        <w:rPr>
          <w:rFonts w:ascii="宋体" w:hAnsi="宋体"/>
          <w:color w:val="auto"/>
          <w:szCs w:val="21"/>
          <w:lang w:val="zh-CN"/>
        </w:rPr>
      </w:pPr>
      <w:r>
        <w:rPr>
          <w:rFonts w:hint="eastAsia" w:ascii="宋体" w:hAnsi="宋体"/>
          <w:b/>
          <w:color w:val="auto"/>
          <w:szCs w:val="21"/>
        </w:rPr>
        <w:t>9</w:t>
      </w:r>
      <w:r>
        <w:rPr>
          <w:rFonts w:ascii="宋体" w:hAnsi="宋体"/>
          <w:b/>
          <w:color w:val="auto"/>
          <w:szCs w:val="21"/>
          <w:lang w:val="zh-CN"/>
        </w:rPr>
        <w:t>.</w:t>
      </w:r>
      <w:r>
        <w:rPr>
          <w:rFonts w:hint="eastAsia" w:ascii="宋体" w:hAnsi="宋体"/>
          <w:b/>
          <w:color w:val="auto"/>
          <w:szCs w:val="21"/>
          <w:lang w:val="zh-CN"/>
        </w:rPr>
        <w:t>合同生效：</w:t>
      </w:r>
      <w:r>
        <w:rPr>
          <w:rFonts w:hint="eastAsia" w:ascii="宋体" w:hAnsi="宋体"/>
          <w:color w:val="auto"/>
          <w:szCs w:val="21"/>
          <w:lang w:val="zh-CN"/>
        </w:rPr>
        <w:t>本合同在供需双方法定代表人或其授权代理人签字、加盖双方公章或者合同专用章，并且需方收到供方提交的履约保证金后生效。</w:t>
      </w:r>
    </w:p>
    <w:p w14:paraId="199EEDF5">
      <w:pPr>
        <w:autoSpaceDE w:val="0"/>
        <w:autoSpaceDN w:val="0"/>
        <w:adjustRightInd w:val="0"/>
        <w:spacing w:line="240" w:lineRule="auto"/>
        <w:ind w:firstLine="422" w:firstLineChars="200"/>
        <w:rPr>
          <w:rFonts w:ascii="宋体" w:hAnsi="宋体"/>
          <w:color w:val="auto"/>
          <w:szCs w:val="21"/>
          <w:lang w:val="zh-CN"/>
        </w:rPr>
      </w:pPr>
      <w:r>
        <w:rPr>
          <w:rFonts w:hint="eastAsia" w:ascii="宋体" w:hAnsi="宋体"/>
          <w:b/>
          <w:color w:val="auto"/>
          <w:szCs w:val="21"/>
        </w:rPr>
        <w:t>10</w:t>
      </w:r>
      <w:r>
        <w:rPr>
          <w:rFonts w:ascii="宋体" w:hAnsi="宋体"/>
          <w:b/>
          <w:color w:val="auto"/>
          <w:szCs w:val="21"/>
          <w:lang w:val="zh-CN"/>
        </w:rPr>
        <w:t>.</w:t>
      </w:r>
      <w:r>
        <w:rPr>
          <w:rFonts w:hint="eastAsia" w:ascii="宋体" w:hAnsi="宋体"/>
          <w:b/>
          <w:color w:val="auto"/>
          <w:szCs w:val="21"/>
          <w:lang w:val="zh-CN"/>
        </w:rPr>
        <w:t>合同修改：</w:t>
      </w:r>
      <w:r>
        <w:rPr>
          <w:rFonts w:hint="eastAsia" w:ascii="宋体" w:hAnsi="宋体"/>
          <w:color w:val="auto"/>
          <w:szCs w:val="21"/>
          <w:lang w:val="zh-CN"/>
        </w:rPr>
        <w:t>除供需双方签署书面修改、补充协议外，本合同条件不得有任何变化或修改。</w:t>
      </w:r>
    </w:p>
    <w:p w14:paraId="434C405B">
      <w:pPr>
        <w:autoSpaceDE w:val="0"/>
        <w:autoSpaceDN w:val="0"/>
        <w:adjustRightInd w:val="0"/>
        <w:spacing w:line="240" w:lineRule="auto"/>
        <w:rPr>
          <w:rFonts w:ascii="宋体" w:hAnsi="宋体"/>
          <w:color w:val="auto"/>
          <w:szCs w:val="21"/>
          <w:lang w:val="zh-CN"/>
        </w:rPr>
      </w:pPr>
    </w:p>
    <w:p w14:paraId="5AAFD0AF">
      <w:pPr>
        <w:autoSpaceDE w:val="0"/>
        <w:autoSpaceDN w:val="0"/>
        <w:adjustRightInd w:val="0"/>
        <w:spacing w:line="240" w:lineRule="auto"/>
        <w:ind w:left="0" w:leftChars="0" w:firstLine="0" w:firstLineChars="0"/>
        <w:jc w:val="left"/>
        <w:rPr>
          <w:rFonts w:ascii="宋体" w:hAnsi="宋体"/>
          <w:color w:val="auto"/>
          <w:szCs w:val="21"/>
          <w:lang w:val="zh-CN"/>
        </w:rPr>
      </w:pPr>
      <w:r>
        <w:rPr>
          <w:rFonts w:hint="eastAsia" w:ascii="宋体" w:hAnsi="宋体"/>
          <w:color w:val="auto"/>
          <w:szCs w:val="21"/>
          <w:lang w:val="zh-CN"/>
        </w:rPr>
        <w:t>需方：</w:t>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zh-CN"/>
        </w:rPr>
        <w:t>供方：</w:t>
      </w:r>
    </w:p>
    <w:p w14:paraId="3CB21C77">
      <w:pPr>
        <w:autoSpaceDE w:val="0"/>
        <w:autoSpaceDN w:val="0"/>
        <w:adjustRightInd w:val="0"/>
        <w:spacing w:line="240" w:lineRule="auto"/>
        <w:jc w:val="left"/>
        <w:rPr>
          <w:rFonts w:ascii="宋体" w:hAnsi="宋体"/>
          <w:color w:val="auto"/>
          <w:szCs w:val="21"/>
          <w:lang w:val="zh-CN"/>
        </w:rPr>
      </w:pPr>
      <w:r>
        <w:rPr>
          <w:rFonts w:hint="eastAsia" w:ascii="宋体" w:hAnsi="宋体"/>
          <w:color w:val="auto"/>
          <w:szCs w:val="21"/>
          <w:lang w:val="zh-CN"/>
        </w:rPr>
        <w:t>（加盖公章或合同专用章）</w:t>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zh-CN"/>
        </w:rPr>
        <w:t>（加盖公章或合同专用章）</w:t>
      </w:r>
    </w:p>
    <w:p w14:paraId="76CAC1D0">
      <w:pPr>
        <w:autoSpaceDE w:val="0"/>
        <w:autoSpaceDN w:val="0"/>
        <w:adjustRightInd w:val="0"/>
        <w:spacing w:line="240" w:lineRule="auto"/>
        <w:jc w:val="left"/>
        <w:rPr>
          <w:rFonts w:ascii="宋体" w:hAnsi="宋体"/>
          <w:color w:val="auto"/>
          <w:szCs w:val="21"/>
          <w:lang w:val="zh-CN"/>
        </w:rPr>
      </w:pPr>
      <w:r>
        <w:rPr>
          <w:rFonts w:hint="eastAsia" w:ascii="宋体" w:hAnsi="宋体"/>
          <w:color w:val="auto"/>
          <w:szCs w:val="21"/>
          <w:lang w:val="zh-CN"/>
        </w:rPr>
        <w:t>地址：</w:t>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zh-CN"/>
        </w:rPr>
        <w:t>地址：</w:t>
      </w:r>
    </w:p>
    <w:p w14:paraId="48D5436B">
      <w:pPr>
        <w:autoSpaceDE w:val="0"/>
        <w:autoSpaceDN w:val="0"/>
        <w:adjustRightInd w:val="0"/>
        <w:spacing w:line="240" w:lineRule="auto"/>
        <w:jc w:val="left"/>
        <w:rPr>
          <w:rFonts w:ascii="宋体" w:hAnsi="宋体"/>
          <w:color w:val="auto"/>
          <w:szCs w:val="21"/>
          <w:lang w:val="zh-CN"/>
        </w:rPr>
      </w:pPr>
      <w:r>
        <w:rPr>
          <w:rFonts w:hint="eastAsia" w:ascii="宋体" w:hAnsi="宋体"/>
          <w:color w:val="auto"/>
          <w:szCs w:val="21"/>
          <w:lang w:val="zh-CN"/>
        </w:rPr>
        <w:t>法定代表人</w:t>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zh-CN"/>
        </w:rPr>
        <w:t>法定代表人</w:t>
      </w:r>
    </w:p>
    <w:p w14:paraId="7955D2E5">
      <w:pPr>
        <w:autoSpaceDE w:val="0"/>
        <w:autoSpaceDN w:val="0"/>
        <w:adjustRightInd w:val="0"/>
        <w:spacing w:line="240" w:lineRule="auto"/>
        <w:jc w:val="left"/>
        <w:rPr>
          <w:rFonts w:ascii="宋体" w:hAnsi="宋体"/>
          <w:color w:val="auto"/>
          <w:szCs w:val="21"/>
          <w:lang w:val="zh-CN"/>
        </w:rPr>
      </w:pPr>
      <w:r>
        <w:rPr>
          <w:rFonts w:hint="eastAsia" w:ascii="宋体" w:hAnsi="宋体"/>
          <w:color w:val="auto"/>
          <w:szCs w:val="21"/>
          <w:lang w:val="zh-CN"/>
        </w:rPr>
        <w:t>或授权代理人签字：</w:t>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zh-CN"/>
        </w:rPr>
        <w:t>或授权代理人签字：</w:t>
      </w:r>
    </w:p>
    <w:p w14:paraId="478BE45A">
      <w:pPr>
        <w:autoSpaceDE w:val="0"/>
        <w:autoSpaceDN w:val="0"/>
        <w:adjustRightInd w:val="0"/>
        <w:spacing w:line="240" w:lineRule="auto"/>
        <w:jc w:val="left"/>
        <w:rPr>
          <w:rFonts w:ascii="宋体" w:hAnsi="宋体"/>
          <w:color w:val="auto"/>
          <w:szCs w:val="21"/>
          <w:lang w:val="zh-CN"/>
        </w:rPr>
      </w:pPr>
      <w:r>
        <w:rPr>
          <w:rFonts w:hint="eastAsia" w:ascii="宋体" w:hAnsi="宋体"/>
          <w:color w:val="auto"/>
          <w:szCs w:val="21"/>
          <w:lang w:val="zh-CN"/>
        </w:rPr>
        <w:t>日期：</w:t>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zh-CN"/>
        </w:rPr>
        <w:t>日期：</w:t>
      </w:r>
    </w:p>
    <w:p w14:paraId="6D64C6F7">
      <w:pPr>
        <w:autoSpaceDE w:val="0"/>
        <w:autoSpaceDN w:val="0"/>
        <w:adjustRightInd w:val="0"/>
        <w:spacing w:line="240" w:lineRule="auto"/>
        <w:jc w:val="left"/>
        <w:rPr>
          <w:rFonts w:ascii="宋体" w:hAnsi="宋体"/>
          <w:color w:val="auto"/>
          <w:szCs w:val="21"/>
          <w:lang w:val="zh-CN"/>
        </w:rPr>
      </w:pPr>
      <w:r>
        <w:rPr>
          <w:rFonts w:hint="eastAsia" w:ascii="宋体" w:hAnsi="宋体"/>
          <w:color w:val="auto"/>
          <w:szCs w:val="21"/>
          <w:lang w:val="zh-CN"/>
        </w:rPr>
        <w:t>邮政编码：</w:t>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en-US" w:eastAsia="zh-CN"/>
        </w:rPr>
        <w:tab/>
      </w:r>
      <w:r>
        <w:rPr>
          <w:rFonts w:hint="eastAsia" w:ascii="宋体" w:hAnsi="宋体"/>
          <w:color w:val="auto"/>
          <w:szCs w:val="21"/>
          <w:lang w:val="zh-CN"/>
        </w:rPr>
        <w:t>邮政编码：</w:t>
      </w:r>
    </w:p>
    <w:p w14:paraId="3081FC4E">
      <w:pPr>
        <w:autoSpaceDE w:val="0"/>
        <w:autoSpaceDN w:val="0"/>
        <w:adjustRightInd w:val="0"/>
        <w:snapToGrid w:val="0"/>
        <w:spacing w:line="360" w:lineRule="auto"/>
        <w:rPr>
          <w:rFonts w:hint="eastAsia" w:ascii="宋体" w:hAnsi="宋体" w:eastAsia="宋体" w:cs="宋体"/>
          <w:color w:val="auto"/>
          <w:sz w:val="24"/>
          <w:szCs w:val="24"/>
          <w:lang w:val="zh-CN"/>
        </w:rPr>
      </w:pPr>
      <w:r>
        <w:rPr>
          <w:rFonts w:ascii="微软雅黑" w:hAnsi="微软雅黑" w:eastAsia="微软雅黑" w:cs="微软雅黑"/>
          <w:b/>
          <w:color w:val="auto"/>
          <w:kern w:val="0"/>
          <w:szCs w:val="21"/>
        </w:rPr>
        <w:br w:type="page"/>
      </w:r>
    </w:p>
    <w:p w14:paraId="19277093">
      <w:pPr>
        <w:pStyle w:val="2"/>
        <w:bidi w:val="0"/>
        <w:spacing w:line="240" w:lineRule="auto"/>
        <w:rPr>
          <w:color w:val="auto"/>
          <w:highlight w:val="none"/>
        </w:rPr>
      </w:pPr>
      <w:bookmarkStart w:id="93" w:name="_Toc22041"/>
      <w:bookmarkStart w:id="94" w:name="_Toc8465"/>
      <w:bookmarkStart w:id="95" w:name="_Toc19726"/>
      <w:bookmarkStart w:id="96" w:name="_Toc11558"/>
      <w:bookmarkStart w:id="97" w:name="_Toc1898"/>
      <w:r>
        <w:rPr>
          <w:rFonts w:hint="eastAsia"/>
          <w:highlight w:val="none"/>
          <w:lang w:val="en-US" w:eastAsia="zh-CN"/>
        </w:rPr>
        <w:t>第五章、服务需求</w:t>
      </w:r>
    </w:p>
    <w:p w14:paraId="33719A7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val="0"/>
          <w:color w:val="auto"/>
          <w:sz w:val="24"/>
          <w:szCs w:val="24"/>
          <w:highlight w:val="none"/>
          <w:lang w:val="zh-CN" w:eastAsia="zh-CN"/>
        </w:rPr>
      </w:pPr>
      <w:bookmarkStart w:id="98" w:name="c__506004055_"/>
      <w:bookmarkStart w:id="99" w:name="c__506404130_"/>
      <w:r>
        <w:rPr>
          <w:rFonts w:hint="eastAsia" w:ascii="宋体" w:hAnsi="宋体"/>
          <w:b/>
          <w:bCs w:val="0"/>
          <w:color w:val="auto"/>
          <w:sz w:val="24"/>
          <w:szCs w:val="24"/>
          <w:highlight w:val="none"/>
          <w:lang w:val="en-US" w:eastAsia="zh-CN"/>
        </w:rPr>
        <w:t>一、“</w:t>
      </w:r>
      <w:r>
        <w:rPr>
          <w:rFonts w:hint="eastAsia" w:ascii="宋体" w:hAnsi="宋体"/>
          <w:b/>
          <w:bCs w:val="0"/>
          <w:color w:val="auto"/>
          <w:sz w:val="24"/>
          <w:szCs w:val="24"/>
          <w:highlight w:val="none"/>
          <w:lang w:val="zh-CN" w:eastAsia="zh-CN"/>
        </w:rPr>
        <w:t>三新”项目实施内容</w:t>
      </w:r>
    </w:p>
    <w:p w14:paraId="0DCC8B0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一)敦化市大豆“三新”集成技术内容：新技术指的是大豆根瘤菌菌剂推广应用技术和深松深翻、测土配方施肥、秸秆还田等黑土地保护技术；新产品指的是新型叶肥、杀菌剂、营养剂新型产品；新机具指的是叶面施药无人机的使用。</w:t>
      </w:r>
    </w:p>
    <w:p w14:paraId="13E60B7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二)项目实施后预期目标：减少化肥、农药等化学物质的使用，降低对环境的污染，保护农业生态系统。引入现代农业科技和管理理念，提升农业生产的智能化和精细化水平。显著提升作物品质和产量，预期提高产量10%左右，降低生产成本，提高农民收入。</w:t>
      </w:r>
    </w:p>
    <w:p w14:paraId="16E6EDF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三)项目内容：根据敦化市农业农村局《2025年“三新”配套技术示范县申报书》,利用“三新”配套技术推广、大豆根瘤菌剂接种、机械深松深翻、测土配方施肥，提高化肥利用率，降低化肥施用量。后期通过无人机作业叶面施用新型叶肥、杀菌剂、微量元素肥料、生长调节剂解决大豆植保、追肥、促进大豆成熟，实现化肥减量增效保障大豆稳产高产。</w:t>
      </w:r>
    </w:p>
    <w:bookmarkEnd w:id="98"/>
    <w:bookmarkEnd w:id="99"/>
    <w:p w14:paraId="157A49C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二、作业产品:</w:t>
      </w:r>
    </w:p>
    <w:tbl>
      <w:tblPr>
        <w:tblStyle w:val="2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341"/>
        <w:gridCol w:w="1841"/>
        <w:gridCol w:w="997"/>
        <w:gridCol w:w="1467"/>
        <w:gridCol w:w="1671"/>
        <w:gridCol w:w="900"/>
      </w:tblGrid>
      <w:tr w14:paraId="132F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9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C15F901">
            <w:pPr>
              <w:jc w:val="center"/>
              <w:rPr>
                <w:rFonts w:hint="eastAsia" w:ascii="宋体" w:hAnsi="宋体" w:eastAsia="宋体" w:cs="宋体"/>
                <w:sz w:val="24"/>
                <w:szCs w:val="24"/>
              </w:rPr>
            </w:pPr>
            <w:r>
              <w:rPr>
                <w:rFonts w:hint="eastAsia" w:ascii="宋体" w:hAnsi="宋体" w:eastAsia="宋体" w:cs="宋体"/>
                <w:sz w:val="24"/>
                <w:szCs w:val="24"/>
              </w:rPr>
              <w:t>所有药品必须适</w:t>
            </w:r>
            <w:r>
              <w:rPr>
                <w:rFonts w:hint="eastAsia" w:ascii="宋体" w:hAnsi="宋体" w:eastAsia="宋体" w:cs="宋体"/>
                <w:sz w:val="24"/>
                <w:szCs w:val="24"/>
                <w:lang w:val="en-US" w:eastAsia="zh-CN"/>
              </w:rPr>
              <w:t>合</w:t>
            </w:r>
            <w:r>
              <w:rPr>
                <w:rFonts w:hint="eastAsia" w:ascii="宋体" w:hAnsi="宋体" w:eastAsia="宋体" w:cs="宋体"/>
                <w:sz w:val="24"/>
                <w:szCs w:val="24"/>
              </w:rPr>
              <w:t>飞防作业</w:t>
            </w:r>
          </w:p>
        </w:tc>
        <w:tc>
          <w:tcPr>
            <w:tcW w:w="417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90CCB74">
            <w:pPr>
              <w:jc w:val="center"/>
              <w:rPr>
                <w:rFonts w:hint="eastAsia" w:ascii="宋体" w:hAnsi="宋体" w:eastAsia="宋体" w:cs="宋体"/>
                <w:sz w:val="24"/>
                <w:szCs w:val="24"/>
              </w:rPr>
            </w:pPr>
            <w:r>
              <w:rPr>
                <w:rFonts w:hint="eastAsia" w:ascii="宋体" w:hAnsi="宋体" w:eastAsia="宋体" w:cs="宋体"/>
                <w:sz w:val="24"/>
                <w:szCs w:val="24"/>
              </w:rPr>
              <w:t>第一遍</w:t>
            </w:r>
          </w:p>
        </w:tc>
        <w:tc>
          <w:tcPr>
            <w:tcW w:w="403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5878A31">
            <w:pPr>
              <w:jc w:val="center"/>
              <w:rPr>
                <w:rFonts w:hint="eastAsia" w:ascii="宋体" w:hAnsi="宋体" w:eastAsia="宋体" w:cs="宋体"/>
                <w:sz w:val="24"/>
                <w:szCs w:val="24"/>
              </w:rPr>
            </w:pPr>
            <w:r>
              <w:rPr>
                <w:rFonts w:hint="eastAsia" w:ascii="宋体" w:hAnsi="宋体" w:eastAsia="宋体" w:cs="宋体"/>
                <w:sz w:val="24"/>
                <w:szCs w:val="24"/>
              </w:rPr>
              <w:t>第二遍</w:t>
            </w:r>
          </w:p>
        </w:tc>
      </w:tr>
      <w:tr w14:paraId="6C39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9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CBEC56">
            <w:pPr>
              <w:jc w:val="center"/>
              <w:rPr>
                <w:rFonts w:hint="eastAsia" w:ascii="宋体" w:hAnsi="宋体" w:eastAsia="宋体" w:cs="宋体"/>
                <w:sz w:val="24"/>
                <w:szCs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E3F2C2">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6AB20F">
            <w:pPr>
              <w:jc w:val="center"/>
              <w:rPr>
                <w:rFonts w:hint="eastAsia" w:ascii="宋体" w:hAnsi="宋体" w:eastAsia="宋体" w:cs="宋体"/>
                <w:sz w:val="24"/>
                <w:szCs w:val="24"/>
              </w:rPr>
            </w:pPr>
            <w:r>
              <w:rPr>
                <w:rFonts w:hint="eastAsia" w:ascii="宋体" w:hAnsi="宋体" w:eastAsia="宋体" w:cs="宋体"/>
                <w:sz w:val="24"/>
                <w:szCs w:val="24"/>
              </w:rPr>
              <w:t>含量</w:t>
            </w:r>
          </w:p>
        </w:tc>
        <w:tc>
          <w:tcPr>
            <w:tcW w:w="9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9EDDD">
            <w:pPr>
              <w:jc w:val="center"/>
              <w:rPr>
                <w:rFonts w:hint="eastAsia" w:ascii="宋体" w:hAnsi="宋体" w:eastAsia="宋体" w:cs="宋体"/>
                <w:sz w:val="24"/>
                <w:szCs w:val="24"/>
              </w:rPr>
            </w:pPr>
            <w:r>
              <w:rPr>
                <w:rFonts w:hint="eastAsia" w:ascii="宋体" w:hAnsi="宋体" w:eastAsia="宋体" w:cs="宋体"/>
                <w:sz w:val="24"/>
                <w:szCs w:val="24"/>
                <w:lang w:val="en-US" w:eastAsia="zh-CN"/>
              </w:rPr>
              <w:t>公顷</w:t>
            </w:r>
            <w:r>
              <w:rPr>
                <w:rFonts w:hint="eastAsia" w:ascii="宋体" w:hAnsi="宋体" w:eastAsia="宋体" w:cs="宋体"/>
                <w:sz w:val="24"/>
                <w:szCs w:val="24"/>
              </w:rPr>
              <w:t>用量</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D29910">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02CB4E">
            <w:pPr>
              <w:jc w:val="center"/>
              <w:rPr>
                <w:rFonts w:hint="eastAsia" w:ascii="宋体" w:hAnsi="宋体" w:eastAsia="宋体" w:cs="宋体"/>
                <w:sz w:val="24"/>
                <w:szCs w:val="24"/>
              </w:rPr>
            </w:pPr>
            <w:r>
              <w:rPr>
                <w:rFonts w:hint="eastAsia" w:ascii="宋体" w:hAnsi="宋体" w:eastAsia="宋体" w:cs="宋体"/>
                <w:sz w:val="24"/>
                <w:szCs w:val="24"/>
              </w:rPr>
              <w:t>含量</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EC85ED">
            <w:pPr>
              <w:jc w:val="center"/>
              <w:rPr>
                <w:rFonts w:hint="eastAsia" w:ascii="宋体" w:hAnsi="宋体" w:eastAsia="宋体" w:cs="宋体"/>
                <w:sz w:val="24"/>
                <w:szCs w:val="24"/>
              </w:rPr>
            </w:pPr>
            <w:r>
              <w:rPr>
                <w:rFonts w:hint="eastAsia" w:ascii="宋体" w:hAnsi="宋体" w:eastAsia="宋体" w:cs="宋体"/>
                <w:sz w:val="24"/>
                <w:szCs w:val="24"/>
                <w:lang w:val="en-US" w:eastAsia="zh-CN"/>
              </w:rPr>
              <w:t>公顷</w:t>
            </w:r>
            <w:r>
              <w:rPr>
                <w:rFonts w:hint="eastAsia" w:ascii="宋体" w:hAnsi="宋体" w:eastAsia="宋体" w:cs="宋体"/>
                <w:sz w:val="24"/>
                <w:szCs w:val="24"/>
              </w:rPr>
              <w:t>用量</w:t>
            </w:r>
          </w:p>
        </w:tc>
      </w:tr>
      <w:tr w14:paraId="48F0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684E86">
            <w:pPr>
              <w:pStyle w:val="59"/>
              <w:spacing w:before="123" w:line="219"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新型叶肥</w:t>
            </w:r>
          </w:p>
        </w:tc>
        <w:tc>
          <w:tcPr>
            <w:tcW w:w="13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B2E1F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氨基酸水溶肥</w:t>
            </w: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A4EC79">
            <w:pPr>
              <w:pStyle w:val="59"/>
              <w:spacing w:before="14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游离氨基酸≥100g/L</w:t>
            </w:r>
          </w:p>
          <w:p w14:paraId="0843CB11">
            <w:pPr>
              <w:pStyle w:val="59"/>
              <w:spacing w:before="14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微量元素总≥20g/L</w:t>
            </w:r>
          </w:p>
        </w:tc>
        <w:tc>
          <w:tcPr>
            <w:tcW w:w="9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CA716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1.5升</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FCF71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氨基酸水溶肥</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B6E5CD">
            <w:pPr>
              <w:pStyle w:val="59"/>
              <w:spacing w:before="148"/>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游离氨基≥100g/L微量元素总≥20g/L</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81DE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1.5升</w:t>
            </w:r>
          </w:p>
        </w:tc>
      </w:tr>
      <w:tr w14:paraId="680D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1B718F">
            <w:pPr>
              <w:pStyle w:val="59"/>
              <w:spacing w:before="125" w:line="219"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杀菌剂</w:t>
            </w:r>
          </w:p>
        </w:tc>
        <w:tc>
          <w:tcPr>
            <w:tcW w:w="13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AE13A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吡唑醚菌酯</w:t>
            </w: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336D30">
            <w:pPr>
              <w:pStyle w:val="59"/>
              <w:spacing w:before="151" w:line="236"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w:t>
            </w:r>
          </w:p>
        </w:tc>
        <w:tc>
          <w:tcPr>
            <w:tcW w:w="9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3E1D8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1升</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0023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苯甲·嘧菌酯</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6B3EA0">
            <w:pPr>
              <w:pStyle w:val="59"/>
              <w:spacing w:before="151" w:line="236"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B0C08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500毫升</w:t>
            </w:r>
          </w:p>
        </w:tc>
      </w:tr>
      <w:tr w14:paraId="2BF9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464FFE">
            <w:pPr>
              <w:pStyle w:val="59"/>
              <w:spacing w:before="87" w:line="219"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营养剂</w:t>
            </w:r>
          </w:p>
        </w:tc>
        <w:tc>
          <w:tcPr>
            <w:tcW w:w="13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E392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磷酸二氢钾</w:t>
            </w: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6EC665">
            <w:pPr>
              <w:pStyle w:val="59"/>
              <w:spacing w:before="112" w:line="208"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98%</w:t>
            </w:r>
          </w:p>
        </w:tc>
        <w:tc>
          <w:tcPr>
            <w:tcW w:w="9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AD08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1公斤</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7F125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磷酸二氢钾</w:t>
            </w:r>
          </w:p>
        </w:tc>
        <w:tc>
          <w:tcPr>
            <w:tcW w:w="16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2EF51E">
            <w:pPr>
              <w:pStyle w:val="59"/>
              <w:spacing w:before="112" w:line="208"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98%</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25B40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1公斤</w:t>
            </w:r>
          </w:p>
        </w:tc>
      </w:tr>
    </w:tbl>
    <w:p w14:paraId="1EF19179">
      <w:pPr>
        <w:rPr>
          <w:rFonts w:hint="eastAsia"/>
          <w:lang w:val="en-US" w:eastAsia="zh-CN"/>
        </w:rPr>
      </w:pPr>
    </w:p>
    <w:p w14:paraId="15092A0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三、作业时间：</w:t>
      </w:r>
    </w:p>
    <w:p w14:paraId="1B40C0E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第一遍：7月8日左右</w:t>
      </w:r>
      <w:r>
        <w:rPr>
          <w:rFonts w:hint="eastAsia" w:ascii="宋体" w:hAnsi="宋体"/>
          <w:b w:val="0"/>
          <w:bCs/>
          <w:color w:val="auto"/>
          <w:sz w:val="24"/>
          <w:szCs w:val="24"/>
          <w:highlight w:val="none"/>
          <w:lang w:val="zh-CN" w:eastAsia="zh-CN"/>
        </w:rPr>
        <w:t>，</w:t>
      </w:r>
      <w:r>
        <w:rPr>
          <w:rFonts w:hint="eastAsia" w:ascii="宋体" w:hAnsi="宋体"/>
          <w:b w:val="0"/>
          <w:bCs/>
          <w:color w:val="auto"/>
          <w:sz w:val="24"/>
          <w:szCs w:val="24"/>
          <w:highlight w:val="none"/>
          <w:lang w:val="en-US" w:eastAsia="zh-CN"/>
        </w:rPr>
        <w:t>具体作业时间</w:t>
      </w:r>
      <w:r>
        <w:rPr>
          <w:rFonts w:hint="eastAsia" w:ascii="宋体" w:hAnsi="宋体"/>
          <w:b w:val="0"/>
          <w:bCs/>
          <w:color w:val="auto"/>
          <w:sz w:val="24"/>
          <w:szCs w:val="24"/>
          <w:highlight w:val="none"/>
          <w:lang w:val="zh-CN"/>
        </w:rPr>
        <w:t>结合实际情况。</w:t>
      </w:r>
    </w:p>
    <w:p w14:paraId="203D30A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32"/>
          <w:szCs w:val="32"/>
        </w:rPr>
      </w:pPr>
      <w:r>
        <w:rPr>
          <w:rFonts w:hint="eastAsia" w:ascii="宋体" w:hAnsi="宋体"/>
          <w:b w:val="0"/>
          <w:bCs/>
          <w:color w:val="auto"/>
          <w:sz w:val="24"/>
          <w:szCs w:val="24"/>
          <w:highlight w:val="none"/>
          <w:lang w:val="zh-CN"/>
        </w:rPr>
        <w:t>第二遍：7月30日</w:t>
      </w:r>
      <w:r>
        <w:rPr>
          <w:rFonts w:hint="eastAsia" w:ascii="宋体" w:hAnsi="宋体"/>
          <w:b w:val="0"/>
          <w:bCs/>
          <w:color w:val="auto"/>
          <w:sz w:val="24"/>
          <w:szCs w:val="24"/>
          <w:highlight w:val="none"/>
          <w:lang w:val="en-US" w:eastAsia="zh-CN"/>
        </w:rPr>
        <w:t>左右</w:t>
      </w:r>
      <w:r>
        <w:rPr>
          <w:rFonts w:hint="eastAsia" w:ascii="宋体" w:hAnsi="宋体"/>
          <w:b w:val="0"/>
          <w:bCs/>
          <w:color w:val="auto"/>
          <w:sz w:val="24"/>
          <w:szCs w:val="24"/>
          <w:highlight w:val="none"/>
          <w:lang w:val="zh-CN" w:eastAsia="zh-CN"/>
        </w:rPr>
        <w:t>，</w:t>
      </w:r>
      <w:r>
        <w:rPr>
          <w:rFonts w:hint="eastAsia" w:ascii="宋体" w:hAnsi="宋体"/>
          <w:b w:val="0"/>
          <w:bCs/>
          <w:color w:val="auto"/>
          <w:sz w:val="24"/>
          <w:szCs w:val="24"/>
          <w:highlight w:val="none"/>
          <w:lang w:val="en-US" w:eastAsia="zh-CN"/>
        </w:rPr>
        <w:t>具体作业时间</w:t>
      </w:r>
      <w:r>
        <w:rPr>
          <w:rFonts w:hint="eastAsia" w:ascii="宋体" w:hAnsi="宋体"/>
          <w:b w:val="0"/>
          <w:bCs/>
          <w:color w:val="auto"/>
          <w:sz w:val="24"/>
          <w:szCs w:val="24"/>
          <w:highlight w:val="none"/>
          <w:lang w:val="zh-CN"/>
        </w:rPr>
        <w:t>左右结合实际情</w:t>
      </w:r>
      <w:r>
        <w:rPr>
          <w:rFonts w:hint="eastAsia" w:ascii="宋体" w:hAnsi="宋体"/>
          <w:b w:val="0"/>
          <w:bCs/>
          <w:color w:val="auto"/>
          <w:sz w:val="24"/>
          <w:szCs w:val="24"/>
          <w:highlight w:val="none"/>
          <w:lang w:val="en-US" w:eastAsia="zh-CN"/>
        </w:rPr>
        <w:t>况。</w:t>
      </w:r>
    </w:p>
    <w:p w14:paraId="7C43460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四、药剂肥料与作业质量监管</w:t>
      </w:r>
    </w:p>
    <w:p w14:paraId="0A27751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（一）无人机作业监管</w:t>
      </w:r>
    </w:p>
    <w:p w14:paraId="3E1852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企业或服务组织的经营范围须包含病虫害防治或航空喷洒(撒)等资质。无人机企业或服务组织需提供运营合格证、产品合格证、无人机系统操作合格证。</w:t>
      </w:r>
    </w:p>
    <w:p w14:paraId="4343C01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1、能够喷施叶面肥的无人机作业。按照甲方要求时间内完成。</w:t>
      </w:r>
    </w:p>
    <w:p w14:paraId="15A01EF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2、民航局颁发的民用无人驾驶航空器运营合格证。</w:t>
      </w:r>
    </w:p>
    <w:p w14:paraId="57F9BAC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3、项目作业标准由中标企业正规有资质的无人机作业监管公司监管，对于项目最主要作用是作业标准化，数据安全管理，作业合规性。</w:t>
      </w:r>
    </w:p>
    <w:p w14:paraId="30A81BE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4、作业的喷施叶面肥无人机需有GPS定位功能，能提供作业轨迹，在作业服务全部完成后，供应商将作业轨迹材料交付项目方备查。</w:t>
      </w:r>
    </w:p>
    <w:p w14:paraId="201DD22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5、作业规范：作业采用药肥必须是液体飞防使用，喷施吡唑醚菌酯、磷酸二氢钾、苯甲·嘧菌酯和氨基酸水溶肥，喷液量最低3.0/亩，无人机作业喷辐6-7米，速度6-7米/秒，高度5-6米。</w:t>
      </w:r>
    </w:p>
    <w:p w14:paraId="316C0D7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6、气象条件要求。作业时环境风速应小于三级风，温度12℃-30℃,相对湿度40%以上。雷雨等不利天气禁止作业，如喷后24小时内遇到中到大雨，应及时补喷。</w:t>
      </w:r>
    </w:p>
    <w:p w14:paraId="1F96C29F">
      <w:pPr>
        <w:spacing w:line="360" w:lineRule="auto"/>
        <w:rPr>
          <w:rFonts w:hint="eastAsia" w:eastAsiaTheme="minorEastAsia"/>
          <w:b/>
          <w:bCs/>
          <w:sz w:val="24"/>
          <w:szCs w:val="24"/>
          <w:highlight w:val="none"/>
          <w:lang w:eastAsia="zh-CN"/>
        </w:rPr>
      </w:pPr>
      <w:r>
        <w:rPr>
          <w:rFonts w:hint="eastAsia"/>
          <w:b/>
          <w:bCs/>
          <w:sz w:val="24"/>
          <w:szCs w:val="24"/>
          <w:highlight w:val="none"/>
        </w:rPr>
        <w:t>（二）药剂肥料监管</w:t>
      </w:r>
    </w:p>
    <w:p w14:paraId="2B7EDBF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zh-CN"/>
        </w:rPr>
        <w:t>采购产品必须适合飞机航化作业，磷酸二氢钾必须提供质量检验报告，吡唑醚菌酯、苯甲·嘧菌酯必须具备农药生产许可证、农药</w:t>
      </w:r>
      <w:r>
        <w:rPr>
          <w:rFonts w:hint="eastAsia" w:ascii="宋体" w:hAnsi="宋体"/>
          <w:b w:val="0"/>
          <w:bCs/>
          <w:color w:val="auto"/>
          <w:sz w:val="24"/>
          <w:szCs w:val="24"/>
          <w:highlight w:val="none"/>
          <w:lang w:val="en-US" w:eastAsia="zh-CN"/>
        </w:rPr>
        <w:t>或肥料</w:t>
      </w:r>
      <w:r>
        <w:rPr>
          <w:rFonts w:hint="eastAsia" w:ascii="宋体" w:hAnsi="宋体"/>
          <w:b w:val="0"/>
          <w:bCs/>
          <w:color w:val="auto"/>
          <w:sz w:val="24"/>
          <w:szCs w:val="24"/>
          <w:highlight w:val="none"/>
          <w:lang w:val="zh-CN"/>
        </w:rPr>
        <w:t>登记证和质量检验报告，</w:t>
      </w:r>
      <w:r>
        <w:rPr>
          <w:rFonts w:hint="eastAsia" w:ascii="宋体" w:hAnsi="宋体"/>
          <w:b w:val="0"/>
          <w:bCs/>
          <w:color w:val="auto"/>
          <w:sz w:val="24"/>
          <w:szCs w:val="24"/>
          <w:highlight w:val="none"/>
          <w:lang w:val="en-US" w:eastAsia="zh-CN"/>
        </w:rPr>
        <w:t>氨基酸水溶肥需标注航空植保使用，游离氨基酸含量</w:t>
      </w:r>
      <w:r>
        <w:rPr>
          <w:rFonts w:hint="eastAsia" w:ascii="宋体" w:hAnsi="宋体"/>
          <w:b w:val="0"/>
          <w:bCs/>
          <w:color w:val="auto"/>
          <w:sz w:val="24"/>
          <w:szCs w:val="24"/>
          <w:highlight w:val="none"/>
          <w:lang w:val="zh-CN"/>
        </w:rPr>
        <w:t>≥100g/L</w:t>
      </w:r>
      <w:r>
        <w:rPr>
          <w:rFonts w:hint="eastAsia" w:ascii="宋体" w:hAnsi="宋体"/>
          <w:b w:val="0"/>
          <w:bCs/>
          <w:color w:val="auto"/>
          <w:sz w:val="24"/>
          <w:szCs w:val="24"/>
          <w:highlight w:val="none"/>
          <w:lang w:val="zh-CN" w:eastAsia="zh-CN"/>
        </w:rPr>
        <w:t>，</w:t>
      </w:r>
      <w:r>
        <w:rPr>
          <w:rFonts w:hint="eastAsia" w:ascii="宋体" w:hAnsi="宋体"/>
          <w:b w:val="0"/>
          <w:bCs/>
          <w:color w:val="auto"/>
          <w:sz w:val="24"/>
          <w:szCs w:val="24"/>
          <w:highlight w:val="none"/>
          <w:lang w:val="zh-CN"/>
        </w:rPr>
        <w:t>微量元素总量≥20g/L</w:t>
      </w:r>
      <w:r>
        <w:rPr>
          <w:rFonts w:hint="eastAsia" w:ascii="宋体" w:hAnsi="宋体"/>
          <w:b w:val="0"/>
          <w:bCs/>
          <w:color w:val="auto"/>
          <w:sz w:val="24"/>
          <w:szCs w:val="24"/>
          <w:highlight w:val="none"/>
          <w:lang w:val="zh-CN" w:eastAsia="zh-CN"/>
        </w:rPr>
        <w:t>，</w:t>
      </w:r>
      <w:r>
        <w:rPr>
          <w:rFonts w:hint="eastAsia" w:ascii="宋体" w:hAnsi="宋体"/>
          <w:b w:val="0"/>
          <w:bCs/>
          <w:color w:val="auto"/>
          <w:sz w:val="24"/>
          <w:szCs w:val="24"/>
          <w:highlight w:val="none"/>
          <w:lang w:val="zh-CN"/>
        </w:rPr>
        <w:t>含螯合态锌、铁、硼等2种以上</w:t>
      </w:r>
      <w:r>
        <w:rPr>
          <w:rFonts w:hint="eastAsia" w:ascii="宋体" w:hAnsi="宋体"/>
          <w:b w:val="0"/>
          <w:bCs/>
          <w:color w:val="auto"/>
          <w:sz w:val="24"/>
          <w:szCs w:val="24"/>
          <w:highlight w:val="none"/>
          <w:lang w:val="zh-CN" w:eastAsia="zh-CN"/>
        </w:rPr>
        <w:t>，</w:t>
      </w:r>
      <w:r>
        <w:rPr>
          <w:rFonts w:hint="eastAsia" w:ascii="宋体" w:hAnsi="宋体"/>
          <w:b w:val="0"/>
          <w:bCs/>
          <w:color w:val="auto"/>
          <w:sz w:val="24"/>
          <w:szCs w:val="24"/>
          <w:highlight w:val="none"/>
          <w:lang w:val="en-US" w:eastAsia="zh-CN"/>
        </w:rPr>
        <w:t>采购时查验</w:t>
      </w:r>
      <w:r>
        <w:rPr>
          <w:rFonts w:hint="eastAsia" w:ascii="宋体" w:hAnsi="宋体"/>
          <w:b w:val="0"/>
          <w:bCs/>
          <w:color w:val="auto"/>
          <w:sz w:val="24"/>
          <w:szCs w:val="24"/>
          <w:highlight w:val="none"/>
          <w:lang w:val="zh-CN"/>
        </w:rPr>
        <w:t>NY1429-2010检测报告</w:t>
      </w:r>
      <w:r>
        <w:rPr>
          <w:rFonts w:hint="eastAsia" w:ascii="宋体" w:hAnsi="宋体"/>
          <w:b w:val="0"/>
          <w:bCs/>
          <w:color w:val="auto"/>
          <w:sz w:val="24"/>
          <w:szCs w:val="24"/>
          <w:highlight w:val="none"/>
          <w:lang w:val="zh-CN" w:eastAsia="zh-CN"/>
        </w:rPr>
        <w:t>。</w:t>
      </w:r>
    </w:p>
    <w:p w14:paraId="3D16252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产品及用量：</w:t>
      </w:r>
    </w:p>
    <w:p w14:paraId="4265759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3万亩大豆所需产品规格及用量：</w:t>
      </w:r>
    </w:p>
    <w:p w14:paraId="4A3C2D6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(1)</w:t>
      </w:r>
      <w:r>
        <w:rPr>
          <w:rFonts w:hint="eastAsia" w:ascii="宋体" w:hAnsi="宋体"/>
          <w:b w:val="0"/>
          <w:bCs/>
          <w:color w:val="auto"/>
          <w:sz w:val="24"/>
          <w:szCs w:val="24"/>
          <w:highlight w:val="none"/>
          <w:lang w:val="en-US" w:eastAsia="zh-CN"/>
        </w:rPr>
        <w:t>氨基酸水溶肥游离氨基酸含量</w:t>
      </w:r>
      <w:r>
        <w:rPr>
          <w:rFonts w:hint="eastAsia" w:ascii="宋体" w:hAnsi="宋体"/>
          <w:b w:val="0"/>
          <w:bCs/>
          <w:color w:val="auto"/>
          <w:sz w:val="24"/>
          <w:szCs w:val="24"/>
          <w:highlight w:val="none"/>
          <w:lang w:val="zh-CN"/>
        </w:rPr>
        <w:t>≥100g/L</w:t>
      </w:r>
      <w:r>
        <w:rPr>
          <w:rFonts w:hint="eastAsia" w:ascii="宋体" w:hAnsi="宋体"/>
          <w:b w:val="0"/>
          <w:bCs/>
          <w:color w:val="auto"/>
          <w:sz w:val="24"/>
          <w:szCs w:val="24"/>
          <w:highlight w:val="none"/>
          <w:lang w:val="zh-CN" w:eastAsia="zh-CN"/>
        </w:rPr>
        <w:t>，</w:t>
      </w:r>
      <w:r>
        <w:rPr>
          <w:rFonts w:hint="eastAsia" w:ascii="宋体" w:hAnsi="宋体"/>
          <w:b w:val="0"/>
          <w:bCs/>
          <w:color w:val="auto"/>
          <w:sz w:val="24"/>
          <w:szCs w:val="24"/>
          <w:highlight w:val="none"/>
          <w:lang w:val="zh-CN"/>
        </w:rPr>
        <w:t>微量元素总量≥20g/L</w:t>
      </w:r>
      <w:r>
        <w:rPr>
          <w:rFonts w:hint="eastAsia" w:ascii="宋体" w:hAnsi="宋体"/>
          <w:b w:val="0"/>
          <w:bCs/>
          <w:color w:val="auto"/>
          <w:sz w:val="24"/>
          <w:szCs w:val="24"/>
          <w:highlight w:val="none"/>
          <w:lang w:val="zh-CN" w:eastAsia="zh-CN"/>
        </w:rPr>
        <w:t>，</w:t>
      </w:r>
      <w:r>
        <w:rPr>
          <w:rFonts w:hint="eastAsia" w:ascii="宋体" w:hAnsi="宋体"/>
          <w:b w:val="0"/>
          <w:bCs/>
          <w:color w:val="auto"/>
          <w:sz w:val="24"/>
          <w:szCs w:val="24"/>
          <w:highlight w:val="none"/>
          <w:lang w:val="zh-CN"/>
        </w:rPr>
        <w:t>含螯合态锌、铁、硼等2种以上</w:t>
      </w:r>
      <w:r>
        <w:rPr>
          <w:rFonts w:hint="eastAsia" w:ascii="宋体" w:hAnsi="宋体"/>
          <w:b w:val="0"/>
          <w:bCs/>
          <w:color w:val="auto"/>
          <w:sz w:val="24"/>
          <w:szCs w:val="24"/>
          <w:highlight w:val="none"/>
          <w:lang w:val="zh-CN" w:eastAsia="zh-CN"/>
        </w:rPr>
        <w:t>，</w:t>
      </w:r>
      <w:r>
        <w:rPr>
          <w:rFonts w:hint="eastAsia" w:ascii="宋体" w:hAnsi="宋体"/>
          <w:b w:val="0"/>
          <w:bCs/>
          <w:color w:val="auto"/>
          <w:sz w:val="24"/>
          <w:szCs w:val="24"/>
          <w:highlight w:val="none"/>
          <w:lang w:val="en-US" w:eastAsia="zh-CN"/>
        </w:rPr>
        <w:t>1.5升/公顷，项目共需6000升，</w:t>
      </w:r>
      <w:r>
        <w:rPr>
          <w:rFonts w:hint="eastAsia" w:ascii="宋体" w:hAnsi="宋体"/>
          <w:b w:val="0"/>
          <w:bCs/>
          <w:color w:val="auto"/>
          <w:sz w:val="24"/>
          <w:szCs w:val="24"/>
          <w:highlight w:val="none"/>
          <w:lang w:val="zh-CN"/>
        </w:rPr>
        <w:t>额外多准备</w:t>
      </w: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lang w:val="zh-CN"/>
        </w:rPr>
        <w:t>份(抽样)。</w:t>
      </w:r>
    </w:p>
    <w:p w14:paraId="05F6E16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(2)吡唑醚菌酯悬浮剂(含量不低于25%)1升/公顷；项目共需2000升，额外多准备2份(抽样)。</w:t>
      </w:r>
    </w:p>
    <w:p w14:paraId="7F4A19A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(3)磷酸二氢钾(膨化型或速溶型且含量不低于98%)1 公斤/公顷；项目共需4000公斤，额外多准备4份(抽样)。</w:t>
      </w:r>
    </w:p>
    <w:p w14:paraId="0ECFAC7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(4)苯甲·嘧菌酯(含量比</w:t>
      </w:r>
      <w:r>
        <w:rPr>
          <w:rFonts w:hint="eastAsia" w:ascii="宋体" w:hAnsi="宋体"/>
          <w:b w:val="0"/>
          <w:bCs/>
          <w:color w:val="auto"/>
          <w:sz w:val="24"/>
          <w:szCs w:val="24"/>
          <w:highlight w:val="none"/>
          <w:lang w:val="en-US" w:eastAsia="zh-CN"/>
        </w:rPr>
        <w:t>不</w:t>
      </w:r>
      <w:bookmarkStart w:id="250" w:name="_GoBack"/>
      <w:bookmarkEnd w:id="250"/>
      <w:r>
        <w:rPr>
          <w:rFonts w:hint="eastAsia" w:ascii="宋体" w:hAnsi="宋体"/>
          <w:b w:val="0"/>
          <w:bCs/>
          <w:color w:val="auto"/>
          <w:sz w:val="24"/>
          <w:szCs w:val="24"/>
          <w:highlight w:val="none"/>
          <w:lang w:val="zh-CN"/>
        </w:rPr>
        <w:t>低于5%)0.5升/公顷；项目共 需1500毫升，额外多准备2份(抽样)。</w:t>
      </w:r>
    </w:p>
    <w:p w14:paraId="432B5BA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lang w:val="zh-CN"/>
        </w:rPr>
        <w:t>(</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val="zh-CN"/>
        </w:rPr>
        <w:t>)自备足够的环保高效提高农药的利用率和吸收率飞防专用助剂。</w:t>
      </w:r>
    </w:p>
    <w:p w14:paraId="34E80246">
      <w:pPr>
        <w:spacing w:line="240" w:lineRule="auto"/>
        <w:rPr>
          <w:rFonts w:hint="eastAsia"/>
          <w:b/>
          <w:bCs/>
          <w:sz w:val="24"/>
          <w:szCs w:val="24"/>
          <w:highlight w:val="none"/>
          <w:lang w:val="en-US" w:eastAsia="zh-CN"/>
        </w:rPr>
      </w:pPr>
      <w:r>
        <w:rPr>
          <w:rFonts w:hint="eastAsia"/>
          <w:b/>
          <w:bCs/>
          <w:sz w:val="24"/>
          <w:szCs w:val="24"/>
          <w:highlight w:val="none"/>
          <w:lang w:val="en-US" w:eastAsia="zh-CN"/>
        </w:rPr>
        <w:t>五、项目管理与监督</w:t>
      </w:r>
    </w:p>
    <w:p w14:paraId="29C2CAE7">
      <w:pPr>
        <w:pStyle w:val="49"/>
        <w:spacing w:line="560" w:lineRule="exact"/>
        <w:ind w:firstLine="640"/>
        <w:rPr>
          <w:rFonts w:hint="eastAsia" w:ascii="宋体" w:hAnsi="宋体" w:eastAsiaTheme="minorEastAsia" w:cstheme="minorBidi"/>
          <w:b w:val="0"/>
          <w:bCs/>
          <w:color w:val="auto"/>
          <w:kern w:val="2"/>
          <w:sz w:val="24"/>
          <w:szCs w:val="24"/>
          <w:highlight w:val="none"/>
          <w:lang w:val="en-US" w:eastAsia="zh-CN" w:bidi="ar-SA"/>
        </w:rPr>
      </w:pPr>
      <w:r>
        <w:rPr>
          <w:rFonts w:hint="eastAsia" w:ascii="宋体" w:hAnsi="宋体" w:eastAsiaTheme="minorEastAsia" w:cstheme="minorBidi"/>
          <w:b w:val="0"/>
          <w:bCs/>
          <w:color w:val="auto"/>
          <w:kern w:val="2"/>
          <w:sz w:val="24"/>
          <w:szCs w:val="24"/>
          <w:highlight w:val="none"/>
          <w:lang w:val="en-US" w:eastAsia="zh-CN" w:bidi="ar-SA"/>
        </w:rPr>
        <w:t>加强组织领导，实行项目实施部门、乡镇项目负责人、项目实施主体、中标企业共同对项目实施过程的管理和监督。</w:t>
      </w:r>
    </w:p>
    <w:p w14:paraId="7CA84480">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(一)产品对接监管：</w:t>
      </w:r>
    </w:p>
    <w:p w14:paraId="6FCACEB3">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1、交货日期：以签订合同为准。</w:t>
      </w:r>
    </w:p>
    <w:p w14:paraId="595FAA12">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2、交货地点：示范主体指定地点。</w:t>
      </w:r>
    </w:p>
    <w:p w14:paraId="0B8BBEED">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货物对接：货物运抵现场后，企业、示范主体、乡镇项目负责人将对货物数量、质量、规格等进行检验，并取样封样以备出现事故检测鉴定。示范主体负责保管货物(提示：如果发现主体把产品倒包、他用、提供药品数量不符等，将严肃追责处理)。各方核查货物数量与作业面积是否相符，数量确认无误，各方签字盖章完成示范区产品监管对接表，项目方随机到示范区现场监管。如发现货物和规格或者两者都与招标文件、合同不符，监管工作人员有权限根据检验结果要求中标人立即更换或者提出索赔等要求，后果由中标企业自付。</w:t>
      </w:r>
    </w:p>
    <w:p w14:paraId="44AFB300">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(二)作业对接监管：</w:t>
      </w:r>
    </w:p>
    <w:p w14:paraId="2C896338">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1、作业时间地点：货物与航化无人机准备完成后，按照《2025年敦化市大豆“三新”集成配套技术推广项目专家评审研讨确认事项》中指定时间、实施主体作业面积和要求进行喷施作业。</w:t>
      </w:r>
    </w:p>
    <w:p w14:paraId="58848F2D">
      <w:pPr>
        <w:pStyle w:val="49"/>
        <w:spacing w:line="560" w:lineRule="exact"/>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2、作业标准：由中标企业的正规有资质无人机作业监管公司监管。</w:t>
      </w:r>
    </w:p>
    <w:p w14:paraId="621FE6E6">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实施与监管：示范主体与作业方沟通解决作业过程中用水、雇工、药剂肥料管理等问题。对施药浓度、作业面积由实施主体、航化作业人员、乡镇项目负责三方监管，确认无误后签字盖章填报作业监管对接表，项目方随机到示范区现场监管。</w:t>
      </w:r>
    </w:p>
    <w:p w14:paraId="68CF8BA6">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(三)项目材料监管</w:t>
      </w:r>
    </w:p>
    <w:p w14:paraId="5DA9DC4D">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示范主体提供的材料：作业前核实示范主体信息，示范主体需要向项目实施部门提供经营执照、使用地块面积证明、种植大豆证明、领取大豆根瘤菌剂台账以及深松深翻、秸秆还田、测土配方施肥等黑土地保护措施证明。负责提供作业后田间大豆植株长势、病虫害以及秋季产量自测数据。</w:t>
      </w:r>
    </w:p>
    <w:p w14:paraId="369762AA">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产品需要提供的材料：中标企业需要向项目实施部门提供磷酸二氢钾质量检验报告；吡唑醚菌酯、苯甲·嘧菌酯农药生产许可证、农药登记证和质量检验报告，氨基酸水溶肥需标注航空植保使用，需提供本批次产品的NY1429-2010检测报告。</w:t>
      </w:r>
    </w:p>
    <w:p w14:paraId="458C939F">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3、产品对接需要提供的材料：产品出库单；中标企业、主体、乡镇负责人、项目实施部门签字盖章对接单。</w:t>
      </w:r>
    </w:p>
    <w:p w14:paraId="21645F17">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作业需要提供的材料：企业或服务组织的经营范围须包含病虫害防治或航空喷洒(撒)等资质；无人机企业或服务组织需提供运营合格证、产品合格证、无人机系统操作合格证；民航局颁发的民用无人驾驶航空器运营合格证；中标企业的无人机作业监管公司的资质和协议；提供各示范区作业轨迹，在作业服务全部完成后，将作业轨迹材料交付项目方备查。</w:t>
      </w:r>
    </w:p>
    <w:p w14:paraId="0F264658">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5、作业对接需要提供的材料：示范区主体与作业方药品使用情况和作业面积情况签字盖章对接表，需要有监管小组人员签字。</w:t>
      </w:r>
    </w:p>
    <w:p w14:paraId="0A741AD5">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6、技术委托单位需要提供的材料：技术服务指导佐证材料和项目测产验收报告。</w:t>
      </w:r>
    </w:p>
    <w:p w14:paraId="328BA14F">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7、宣传培训需要提供的材料：农户指导、技术培训、现场观摩、宣传资料、媒体宣传佐证材料。</w:t>
      </w:r>
    </w:p>
    <w:p w14:paraId="32F2F45A">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(四)确保安全</w:t>
      </w:r>
    </w:p>
    <w:p w14:paraId="2C8C87D9">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1、依规作业。按照《农作物病虫害防治条例》规定，中标企业作业应当按照国家有关规定向公众公告作业范围、时间、施药种类及注意事项，需要办理飞行计划或者备案手续的，应当按照国家有关规定办理。</w:t>
      </w:r>
    </w:p>
    <w:p w14:paraId="4EC271FC">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环境安全。这项工作必须提前和示范主体及乡镇项目负责人沟通对接，了解调查作业周边环节、作业区域及边界。确保作业区域不在有关部门规定的禁飞区域内，观察确认作业区域和周边没有安全作业的林木、高压线塔、电线杆及其斜拉索、信号塔、风力发电塔等障碍物，综合评估潜在分线，防止航空喷雾雾滴漂移造成非靶标生物(蜂、鸟、鱼、蚕等)毒害和周边作物药害。作业后，农药包装废弃物必须回收，不得污染农田环境。</w:t>
      </w:r>
    </w:p>
    <w:p w14:paraId="256E8289">
      <w:pPr>
        <w:pStyle w:val="49"/>
        <w:spacing w:line="560" w:lineRule="exact"/>
        <w:ind w:firstLine="6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人员安全。作业人员应穿戴必要的防护用品，避免处在喷雾的下风位，严谨在施药区穿行；作业时禁止吸烟及饮食。作业区域禁止无关人员进入。作业人员若农药溅入眼睛内或皮肤上，应及时用大量干净、清洁的清水冲洗数次；若出现头痛、头昏、恶心、呕吐等农药中毒症状，应立即停止作业，离开施药现场，脱掉污染衣服，必要时携带农药包装物或标签前往医院就诊。</w:t>
      </w:r>
    </w:p>
    <w:p w14:paraId="3D5B2853">
      <w:pPr>
        <w:pStyle w:val="49"/>
        <w:spacing w:line="560" w:lineRule="exact"/>
        <w:ind w:firstLine="640"/>
        <w:rPr>
          <w:rFonts w:hint="eastAsia"/>
          <w:sz w:val="24"/>
          <w:szCs w:val="24"/>
          <w:highlight w:val="none"/>
        </w:rPr>
      </w:pPr>
      <w:r>
        <w:rPr>
          <w:rFonts w:hint="eastAsia" w:ascii="宋体" w:hAnsi="宋体" w:eastAsia="宋体" w:cs="宋体"/>
          <w:kern w:val="2"/>
          <w:sz w:val="24"/>
          <w:szCs w:val="24"/>
          <w:lang w:val="en-US" w:eastAsia="zh-CN" w:bidi="ar-SA"/>
        </w:rPr>
        <w:t>（具体以合同签订为准）</w:t>
      </w:r>
    </w:p>
    <w:p w14:paraId="01AB6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p>
    <w:p w14:paraId="4F0D69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highlight w:val="none"/>
          <w:lang w:val="en-US" w:eastAsia="zh-CN"/>
        </w:rPr>
      </w:pPr>
      <w:r>
        <w:rPr>
          <w:rFonts w:hint="eastAsia"/>
          <w:b/>
          <w:bCs/>
          <w:sz w:val="24"/>
          <w:szCs w:val="24"/>
          <w:highlight w:val="none"/>
          <w:lang w:val="en-US" w:eastAsia="zh-CN"/>
        </w:rPr>
        <w:t>注：供应商须对服务要求全部响应。</w:t>
      </w:r>
    </w:p>
    <w:p w14:paraId="3DFCE67A">
      <w:pPr>
        <w:rPr>
          <w:rFonts w:hint="eastAsia"/>
        </w:rPr>
      </w:pPr>
      <w:r>
        <w:rPr>
          <w:rFonts w:hint="eastAsia"/>
        </w:rPr>
        <w:br w:type="page"/>
      </w:r>
    </w:p>
    <w:p w14:paraId="425B98A0">
      <w:pPr>
        <w:pStyle w:val="2"/>
        <w:bidi w:val="0"/>
        <w:rPr>
          <w:rFonts w:hint="eastAsia"/>
        </w:rPr>
      </w:pPr>
      <w:r>
        <w:rPr>
          <w:rFonts w:hint="eastAsia"/>
        </w:rPr>
        <w:t>第六章</w:t>
      </w:r>
      <w:r>
        <w:rPr>
          <w:rFonts w:hint="eastAsia"/>
          <w:lang w:eastAsia="zh-CN"/>
        </w:rPr>
        <w:t>、</w:t>
      </w:r>
      <w:r>
        <w:rPr>
          <w:rFonts w:hint="eastAsia"/>
        </w:rPr>
        <w:t>投标文件格式</w:t>
      </w:r>
      <w:bookmarkEnd w:id="93"/>
      <w:bookmarkEnd w:id="94"/>
      <w:bookmarkEnd w:id="95"/>
    </w:p>
    <w:p w14:paraId="1D213BB9">
      <w:pPr>
        <w:spacing w:line="360" w:lineRule="auto"/>
        <w:rPr>
          <w:rFonts w:hint="eastAsia" w:ascii="宋体" w:hAnsi="宋体" w:eastAsia="宋体" w:cs="宋体"/>
          <w:color w:val="auto"/>
          <w:szCs w:val="21"/>
          <w:highlight w:val="none"/>
        </w:rPr>
      </w:pPr>
    </w:p>
    <w:p w14:paraId="3A17E0B4">
      <w:pPr>
        <w:pStyle w:val="20"/>
        <w:spacing w:line="360" w:lineRule="auto"/>
        <w:ind w:firstLine="1251" w:firstLineChars="445"/>
        <w:rPr>
          <w:rFonts w:hint="eastAsia" w:ascii="宋体" w:hAnsi="宋体" w:eastAsia="宋体" w:cs="宋体"/>
          <w:b/>
          <w:color w:val="auto"/>
          <w:sz w:val="28"/>
          <w:szCs w:val="28"/>
          <w:highlight w:val="none"/>
          <w:u w:val="single"/>
        </w:rPr>
      </w:pPr>
    </w:p>
    <w:p w14:paraId="2F58CEF4">
      <w:pPr>
        <w:spacing w:line="360" w:lineRule="auto"/>
        <w:jc w:val="center"/>
        <w:rPr>
          <w:rFonts w:hint="default"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u w:val="single"/>
        </w:rPr>
        <w:t xml:space="preserve">                （项目名称）</w:t>
      </w:r>
      <w:r>
        <w:rPr>
          <w:rFonts w:hint="eastAsia" w:ascii="宋体" w:hAnsi="宋体" w:eastAsia="宋体" w:cs="宋体"/>
          <w:b/>
          <w:color w:val="auto"/>
          <w:sz w:val="28"/>
          <w:szCs w:val="28"/>
          <w:highlight w:val="none"/>
          <w:u w:val="single"/>
          <w:lang w:val="en-US" w:eastAsia="zh-CN"/>
        </w:rPr>
        <w:t xml:space="preserve">  标段</w:t>
      </w:r>
    </w:p>
    <w:p w14:paraId="252F9B8A">
      <w:pPr>
        <w:spacing w:line="360" w:lineRule="auto"/>
        <w:jc w:val="center"/>
        <w:rPr>
          <w:rFonts w:hint="eastAsia" w:ascii="宋体" w:hAnsi="宋体" w:eastAsia="宋体" w:cs="宋体"/>
          <w:b/>
          <w:color w:val="auto"/>
          <w:sz w:val="28"/>
          <w:szCs w:val="28"/>
          <w:highlight w:val="none"/>
          <w:u w:val="single"/>
        </w:rPr>
      </w:pPr>
    </w:p>
    <w:p w14:paraId="74EFABE0">
      <w:pPr>
        <w:spacing w:line="360" w:lineRule="auto"/>
        <w:jc w:val="both"/>
        <w:rPr>
          <w:rFonts w:hint="eastAsia" w:ascii="宋体" w:hAnsi="宋体" w:eastAsia="宋体" w:cs="宋体"/>
          <w:b/>
          <w:color w:val="auto"/>
          <w:sz w:val="28"/>
          <w:szCs w:val="28"/>
          <w:highlight w:val="none"/>
          <w:u w:val="single"/>
        </w:rPr>
      </w:pPr>
    </w:p>
    <w:p w14:paraId="5AD93FD6">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  标  文  件</w:t>
      </w:r>
    </w:p>
    <w:p w14:paraId="65FE181B">
      <w:pPr>
        <w:spacing w:line="360" w:lineRule="auto"/>
        <w:jc w:val="center"/>
        <w:rPr>
          <w:rFonts w:hint="eastAsia" w:ascii="宋体" w:hAnsi="宋体" w:eastAsia="宋体" w:cs="宋体"/>
          <w:b/>
          <w:color w:val="auto"/>
          <w:sz w:val="28"/>
          <w:szCs w:val="28"/>
          <w:highlight w:val="none"/>
          <w:u w:val="single"/>
        </w:rPr>
      </w:pPr>
    </w:p>
    <w:p w14:paraId="197C4710">
      <w:pPr>
        <w:spacing w:line="360" w:lineRule="auto"/>
        <w:jc w:val="center"/>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采购项目编号：</w:t>
      </w:r>
    </w:p>
    <w:p w14:paraId="3523E706">
      <w:pPr>
        <w:spacing w:line="360" w:lineRule="auto"/>
        <w:jc w:val="center"/>
        <w:rPr>
          <w:rFonts w:hint="eastAsia" w:ascii="宋体" w:hAnsi="宋体" w:eastAsia="宋体" w:cs="宋体"/>
          <w:b/>
          <w:color w:val="auto"/>
          <w:szCs w:val="21"/>
          <w:highlight w:val="none"/>
          <w:u w:val="single"/>
        </w:rPr>
      </w:pPr>
    </w:p>
    <w:p w14:paraId="01D2A13D">
      <w:pPr>
        <w:spacing w:line="360" w:lineRule="auto"/>
        <w:jc w:val="center"/>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正/副本</w:t>
      </w:r>
    </w:p>
    <w:p w14:paraId="5B9806D7">
      <w:pPr>
        <w:spacing w:line="360" w:lineRule="auto"/>
        <w:jc w:val="both"/>
        <w:rPr>
          <w:rFonts w:hint="eastAsia" w:ascii="宋体" w:hAnsi="宋体" w:eastAsia="宋体" w:cs="宋体"/>
          <w:b/>
          <w:color w:val="auto"/>
          <w:sz w:val="28"/>
          <w:szCs w:val="28"/>
          <w:highlight w:val="none"/>
          <w:u w:val="single"/>
        </w:rPr>
      </w:pPr>
    </w:p>
    <w:p w14:paraId="17A67B79">
      <w:pPr>
        <w:spacing w:line="360" w:lineRule="auto"/>
        <w:jc w:val="both"/>
        <w:rPr>
          <w:rFonts w:hint="eastAsia" w:ascii="宋体" w:hAnsi="宋体" w:eastAsia="宋体" w:cs="宋体"/>
          <w:b/>
          <w:color w:val="auto"/>
          <w:sz w:val="28"/>
          <w:szCs w:val="28"/>
          <w:highlight w:val="none"/>
          <w:u w:val="single"/>
        </w:rPr>
      </w:pPr>
    </w:p>
    <w:p w14:paraId="020328D0">
      <w:pPr>
        <w:spacing w:line="360" w:lineRule="auto"/>
        <w:jc w:val="center"/>
        <w:rPr>
          <w:rFonts w:hint="eastAsia" w:ascii="宋体" w:hAnsi="宋体" w:eastAsia="宋体" w:cs="宋体"/>
          <w:b/>
          <w:color w:val="auto"/>
          <w:sz w:val="28"/>
          <w:szCs w:val="28"/>
          <w:highlight w:val="none"/>
          <w:u w:val="single"/>
        </w:rPr>
      </w:pPr>
    </w:p>
    <w:p w14:paraId="75F939FB">
      <w:pPr>
        <w:pStyle w:val="22"/>
        <w:spacing w:line="360" w:lineRule="auto"/>
        <w:rPr>
          <w:rFonts w:hint="eastAsia" w:ascii="宋体" w:hAnsi="宋体" w:eastAsia="宋体" w:cs="宋体"/>
          <w:b w:val="0"/>
          <w:color w:val="auto"/>
          <w:sz w:val="21"/>
          <w:szCs w:val="21"/>
          <w:highlight w:val="none"/>
        </w:rPr>
      </w:pPr>
      <w:bookmarkStart w:id="100" w:name="_Toc32324705"/>
      <w:bookmarkStart w:id="101" w:name="_Toc30059"/>
      <w:bookmarkStart w:id="102" w:name="_Toc7421"/>
      <w:bookmarkStart w:id="103" w:name="_Toc850"/>
      <w:bookmarkStart w:id="104" w:name="_Toc24115"/>
      <w:bookmarkStart w:id="105" w:name="_Toc77593398"/>
      <w:bookmarkStart w:id="106" w:name="_Toc3305"/>
      <w:bookmarkStart w:id="107" w:name="_Toc16754"/>
      <w:bookmarkStart w:id="108" w:name="_Toc14136"/>
      <w:bookmarkStart w:id="109" w:name="_Toc67490895"/>
      <w:r>
        <w:rPr>
          <w:rFonts w:hint="eastAsia" w:ascii="宋体" w:hAnsi="宋体" w:eastAsia="宋体" w:cs="宋体"/>
          <w:b w:val="0"/>
          <w:color w:val="auto"/>
          <w:spacing w:val="-1"/>
          <w:sz w:val="21"/>
          <w:szCs w:val="21"/>
          <w:highlight w:val="none"/>
          <w:lang w:eastAsia="zh-CN"/>
        </w:rPr>
        <w:t>供应商</w:t>
      </w:r>
      <w:r>
        <w:rPr>
          <w:rFonts w:hint="eastAsia" w:ascii="宋体" w:hAnsi="宋体" w:eastAsia="宋体" w:cs="宋体"/>
          <w:b w:val="0"/>
          <w:color w:val="auto"/>
          <w:spacing w:val="-1"/>
          <w:sz w:val="21"/>
          <w:szCs w:val="21"/>
          <w:highlight w:val="none"/>
        </w:rPr>
        <w:t>：</w:t>
      </w:r>
      <w:r>
        <w:rPr>
          <w:rFonts w:hint="eastAsia" w:ascii="宋体" w:hAnsi="宋体" w:eastAsia="宋体" w:cs="宋体"/>
          <w:b w:val="0"/>
          <w:color w:val="auto"/>
          <w:spacing w:val="-1"/>
          <w:sz w:val="21"/>
          <w:szCs w:val="21"/>
          <w:highlight w:val="none"/>
          <w:u w:val="single" w:color="000000"/>
        </w:rPr>
        <w:tab/>
      </w:r>
      <w:bookmarkEnd w:id="100"/>
      <w:bookmarkStart w:id="110" w:name="_Toc32324706"/>
      <w:r>
        <w:rPr>
          <w:rFonts w:hint="eastAsia" w:ascii="宋体" w:hAnsi="宋体" w:eastAsia="宋体" w:cs="宋体"/>
          <w:b w:val="0"/>
          <w:color w:val="auto"/>
          <w:spacing w:val="-1"/>
          <w:sz w:val="21"/>
          <w:szCs w:val="21"/>
          <w:highlight w:val="none"/>
          <w:u w:val="single" w:color="000000"/>
        </w:rPr>
        <w:t xml:space="preserve">                                </w:t>
      </w:r>
      <w:r>
        <w:rPr>
          <w:rFonts w:hint="eastAsia" w:ascii="宋体" w:hAnsi="宋体" w:eastAsia="宋体" w:cs="宋体"/>
          <w:b w:val="0"/>
          <w:color w:val="auto"/>
          <w:spacing w:val="-1"/>
          <w:sz w:val="21"/>
          <w:szCs w:val="21"/>
          <w:highlight w:val="none"/>
          <w:u w:val="single" w:color="000000"/>
        </w:rPr>
        <w:tab/>
      </w:r>
      <w:r>
        <w:rPr>
          <w:rFonts w:hint="eastAsia" w:ascii="宋体" w:hAnsi="宋体" w:eastAsia="宋体" w:cs="宋体"/>
          <w:b w:val="0"/>
          <w:color w:val="auto"/>
          <w:sz w:val="21"/>
          <w:szCs w:val="21"/>
          <w:highlight w:val="none"/>
        </w:rPr>
        <w:t>（盖单位章）</w:t>
      </w:r>
      <w:bookmarkEnd w:id="101"/>
      <w:bookmarkEnd w:id="102"/>
      <w:bookmarkEnd w:id="103"/>
      <w:bookmarkEnd w:id="104"/>
      <w:bookmarkEnd w:id="105"/>
      <w:bookmarkEnd w:id="106"/>
      <w:bookmarkEnd w:id="107"/>
      <w:bookmarkEnd w:id="108"/>
      <w:bookmarkEnd w:id="109"/>
      <w:bookmarkEnd w:id="110"/>
    </w:p>
    <w:p w14:paraId="31460759">
      <w:pPr>
        <w:pStyle w:val="22"/>
        <w:spacing w:line="360" w:lineRule="auto"/>
        <w:rPr>
          <w:rFonts w:hint="eastAsia" w:ascii="宋体" w:hAnsi="宋体" w:eastAsia="宋体" w:cs="宋体"/>
          <w:b w:val="0"/>
          <w:bCs w:val="0"/>
          <w:color w:val="auto"/>
          <w:sz w:val="21"/>
          <w:szCs w:val="21"/>
          <w:highlight w:val="none"/>
        </w:rPr>
      </w:pPr>
      <w:bookmarkStart w:id="111" w:name="_Toc12123"/>
      <w:bookmarkStart w:id="112" w:name="_Toc8066"/>
      <w:bookmarkStart w:id="113" w:name="_Toc77593399"/>
      <w:bookmarkStart w:id="114" w:name="_Toc10916"/>
      <w:bookmarkStart w:id="115" w:name="_Toc7853"/>
      <w:bookmarkStart w:id="116" w:name="_Toc29182"/>
      <w:bookmarkStart w:id="117" w:name="_Toc67490896"/>
      <w:bookmarkStart w:id="118" w:name="_Toc20359"/>
      <w:bookmarkStart w:id="119" w:name="_Toc11480"/>
      <w:r>
        <w:rPr>
          <w:rFonts w:hint="eastAsia" w:ascii="宋体" w:hAnsi="宋体" w:eastAsia="宋体" w:cs="宋体"/>
          <w:b w:val="0"/>
          <w:bCs w:val="0"/>
          <w:color w:val="auto"/>
          <w:sz w:val="21"/>
          <w:szCs w:val="21"/>
          <w:highlight w:val="none"/>
        </w:rPr>
        <w:t>法定代表人或其委托代理人：</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（签字）</w:t>
      </w:r>
      <w:bookmarkEnd w:id="111"/>
      <w:bookmarkEnd w:id="112"/>
      <w:bookmarkEnd w:id="113"/>
      <w:bookmarkEnd w:id="114"/>
      <w:bookmarkEnd w:id="115"/>
      <w:bookmarkEnd w:id="116"/>
      <w:bookmarkEnd w:id="117"/>
      <w:bookmarkEnd w:id="118"/>
      <w:bookmarkEnd w:id="119"/>
    </w:p>
    <w:p w14:paraId="5F323D77">
      <w:pPr>
        <w:autoSpaceDE w:val="0"/>
        <w:autoSpaceDN w:val="0"/>
        <w:adjustRightInd w:val="0"/>
        <w:jc w:val="center"/>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06D5FBB0">
      <w:pPr>
        <w:rPr>
          <w:rFonts w:hint="eastAsia" w:ascii="宋体" w:hAnsi="宋体" w:eastAsia="宋体" w:cs="宋体"/>
          <w:bCs/>
          <w:color w:val="auto"/>
          <w:szCs w:val="21"/>
          <w:highlight w:val="none"/>
        </w:rPr>
        <w:sectPr>
          <w:headerReference r:id="rId22" w:type="default"/>
          <w:footerReference r:id="rId23" w:type="default"/>
          <w:pgSz w:w="11906" w:h="16838"/>
          <w:pgMar w:top="1440" w:right="11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Cs/>
          <w:color w:val="auto"/>
          <w:szCs w:val="21"/>
          <w:highlight w:val="none"/>
        </w:rPr>
        <w:br w:type="page"/>
      </w:r>
    </w:p>
    <w:p w14:paraId="3AD8742F">
      <w:pPr>
        <w:pStyle w:val="24"/>
        <w:ind w:left="0" w:leftChars="0" w:firstLine="0" w:firstLineChars="0"/>
        <w:jc w:val="center"/>
        <w:rPr>
          <w:rFonts w:hint="eastAsia"/>
          <w:sz w:val="24"/>
          <w:szCs w:val="32"/>
          <w:lang w:val="en-US" w:eastAsia="zh-CN"/>
        </w:rPr>
      </w:pPr>
      <w:r>
        <w:rPr>
          <w:rFonts w:hint="eastAsia"/>
          <w:sz w:val="24"/>
          <w:szCs w:val="32"/>
          <w:lang w:val="en-US" w:eastAsia="zh-CN"/>
        </w:rPr>
        <w:t>目 录</w:t>
      </w:r>
    </w:p>
    <w:p w14:paraId="518A1451">
      <w:pPr>
        <w:pStyle w:val="24"/>
        <w:ind w:left="0" w:leftChars="0" w:firstLine="0" w:firstLineChars="0"/>
        <w:jc w:val="center"/>
        <w:rPr>
          <w:rFonts w:hint="default" w:eastAsiaTheme="minorEastAsia"/>
          <w:sz w:val="24"/>
          <w:szCs w:val="32"/>
          <w:lang w:val="en-US" w:eastAsia="zh-CN"/>
        </w:rPr>
        <w:sectPr>
          <w:pgSz w:w="11906" w:h="16838"/>
          <w:pgMar w:top="1440" w:right="11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sz w:val="24"/>
          <w:szCs w:val="32"/>
          <w:lang w:val="en-US" w:eastAsia="zh-CN"/>
        </w:rPr>
        <w:t>（格式自拟）</w:t>
      </w:r>
    </w:p>
    <w:bookmarkEnd w:id="96"/>
    <w:bookmarkEnd w:id="97"/>
    <w:p w14:paraId="4B858FE8">
      <w:pPr>
        <w:pStyle w:val="4"/>
        <w:numPr>
          <w:ilvl w:val="0"/>
          <w:numId w:val="3"/>
        </w:numPr>
        <w:spacing w:line="360" w:lineRule="auto"/>
        <w:jc w:val="center"/>
        <w:rPr>
          <w:rFonts w:hint="eastAsia" w:ascii="宋体" w:hAnsi="宋体" w:eastAsia="宋体" w:cs="宋体"/>
          <w:color w:val="auto"/>
          <w:highlight w:val="none"/>
        </w:rPr>
      </w:pPr>
      <w:bookmarkStart w:id="120" w:name="_Toc67490897"/>
      <w:bookmarkStart w:id="121" w:name="_Toc77593400"/>
      <w:bookmarkStart w:id="122" w:name="_Toc15334"/>
      <w:bookmarkStart w:id="123" w:name="_Toc23456"/>
      <w:bookmarkStart w:id="124" w:name="_Toc16889"/>
      <w:bookmarkStart w:id="125" w:name="_Toc21946"/>
      <w:r>
        <w:rPr>
          <w:rFonts w:hint="eastAsia" w:ascii="宋体" w:hAnsi="宋体" w:eastAsia="宋体" w:cs="宋体"/>
          <w:color w:val="auto"/>
          <w:highlight w:val="none"/>
        </w:rPr>
        <w:t>投标函</w:t>
      </w:r>
      <w:bookmarkEnd w:id="120"/>
      <w:bookmarkEnd w:id="121"/>
      <w:bookmarkEnd w:id="122"/>
      <w:bookmarkEnd w:id="123"/>
      <w:bookmarkEnd w:id="124"/>
      <w:bookmarkEnd w:id="125"/>
      <w:r>
        <w:rPr>
          <w:rFonts w:hint="eastAsia" w:ascii="宋体" w:hAnsi="宋体" w:eastAsia="宋体" w:cs="宋体"/>
          <w:color w:val="auto"/>
          <w:highlight w:val="none"/>
        </w:rPr>
        <w:t>及投标函附录</w:t>
      </w:r>
    </w:p>
    <w:p w14:paraId="19C9F1E6">
      <w:pPr>
        <w:pStyle w:val="7"/>
        <w:spacing w:line="360" w:lineRule="auto"/>
        <w:ind w:firstLine="0"/>
        <w:jc w:val="center"/>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（一）投标函</w:t>
      </w:r>
    </w:p>
    <w:p w14:paraId="6FF7635A">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(采购人名称)：</w:t>
      </w:r>
    </w:p>
    <w:p w14:paraId="57C8B589">
      <w:pPr>
        <w:spacing w:before="153" w:line="295"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1.我方已仔细研究了</w:t>
      </w:r>
      <w:r>
        <w:rPr>
          <w:rFonts w:hint="eastAsia" w:ascii="宋体" w:hAnsi="宋体" w:eastAsia="宋体" w:cs="宋体"/>
          <w:sz w:val="21"/>
          <w:szCs w:val="21"/>
          <w:u w:val="single" w:color="auto"/>
        </w:rPr>
        <w:t xml:space="preserve">                     （</w:t>
      </w:r>
      <w:r>
        <w:rPr>
          <w:rFonts w:hint="eastAsia" w:ascii="宋体" w:hAnsi="宋体" w:eastAsia="宋体" w:cs="宋体"/>
          <w:spacing w:val="-74"/>
          <w:sz w:val="21"/>
          <w:szCs w:val="21"/>
          <w:u w:val="single" w:color="auto"/>
        </w:rPr>
        <w:t xml:space="preserve"> </w:t>
      </w:r>
      <w:r>
        <w:rPr>
          <w:rFonts w:hint="eastAsia" w:ascii="宋体" w:hAnsi="宋体" w:eastAsia="宋体" w:cs="宋体"/>
          <w:spacing w:val="-83"/>
          <w:sz w:val="21"/>
          <w:szCs w:val="21"/>
        </w:rPr>
        <w:t xml:space="preserve"> </w:t>
      </w:r>
      <w:r>
        <w:rPr>
          <w:rFonts w:hint="eastAsia" w:ascii="宋体" w:hAnsi="宋体" w:eastAsia="宋体" w:cs="宋体"/>
          <w:sz w:val="21"/>
          <w:szCs w:val="21"/>
        </w:rPr>
        <w:t>项</w:t>
      </w:r>
      <w:r>
        <w:rPr>
          <w:rFonts w:hint="eastAsia" w:ascii="宋体" w:hAnsi="宋体" w:eastAsia="宋体" w:cs="宋体"/>
          <w:spacing w:val="-1"/>
          <w:sz w:val="21"/>
          <w:szCs w:val="21"/>
        </w:rPr>
        <w:t>目名称项）招标文件的全部内容，愿意以人民币（大</w:t>
      </w:r>
      <w:r>
        <w:rPr>
          <w:rFonts w:hint="eastAsia" w:ascii="宋体" w:hAnsi="宋体" w:eastAsia="宋体" w:cs="宋体"/>
          <w:sz w:val="21"/>
          <w:szCs w:val="21"/>
        </w:rPr>
        <w:t xml:space="preserve"> </w:t>
      </w:r>
      <w:r>
        <w:rPr>
          <w:rFonts w:hint="eastAsia" w:ascii="宋体" w:hAnsi="宋体" w:eastAsia="宋体" w:cs="宋体"/>
          <w:spacing w:val="2"/>
          <w:sz w:val="21"/>
          <w:szCs w:val="21"/>
        </w:rPr>
        <w:t>写）</w:t>
      </w:r>
      <w:r>
        <w:rPr>
          <w:rFonts w:hint="eastAsia" w:ascii="宋体" w:hAnsi="宋体" w:eastAsia="宋体" w:cs="宋体"/>
          <w:spacing w:val="5"/>
          <w:sz w:val="21"/>
          <w:szCs w:val="21"/>
          <w:u w:val="single" w:color="auto"/>
        </w:rPr>
        <w:t xml:space="preserve">                  </w:t>
      </w:r>
      <w:r>
        <w:rPr>
          <w:rFonts w:hint="eastAsia" w:ascii="宋体" w:hAnsi="宋体" w:eastAsia="宋体" w:cs="宋体"/>
          <w:spacing w:val="2"/>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65"/>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27"/>
          <w:sz w:val="21"/>
          <w:szCs w:val="21"/>
        </w:rPr>
        <w:t xml:space="preserve"> </w:t>
      </w:r>
      <w:r>
        <w:rPr>
          <w:rFonts w:hint="eastAsia" w:ascii="宋体" w:hAnsi="宋体" w:eastAsia="宋体" w:cs="宋体"/>
          <w:spacing w:val="2"/>
          <w:sz w:val="21"/>
          <w:szCs w:val="21"/>
        </w:rPr>
        <w:t>的投标总报价，</w:t>
      </w:r>
      <w:r>
        <w:rPr>
          <w:rFonts w:hint="eastAsia" w:ascii="宋体" w:hAnsi="宋体" w:eastAsia="宋体" w:cs="宋体"/>
          <w:spacing w:val="2"/>
          <w:sz w:val="21"/>
          <w:szCs w:val="21"/>
          <w:lang w:val="en-US" w:eastAsia="zh-CN"/>
        </w:rPr>
        <w:t>合同履行期限</w:t>
      </w:r>
      <w:r>
        <w:rPr>
          <w:rFonts w:hint="eastAsia" w:ascii="宋体" w:hAnsi="宋体" w:eastAsia="宋体" w:cs="宋体"/>
          <w:spacing w:val="2"/>
          <w:sz w:val="21"/>
          <w:szCs w:val="21"/>
        </w:rPr>
        <w:t>：</w:t>
      </w:r>
      <w:r>
        <w:rPr>
          <w:rFonts w:hint="eastAsia" w:ascii="宋体" w:hAnsi="宋体" w:eastAsia="宋体" w:cs="宋体"/>
          <w:spacing w:val="5"/>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完成本项目工</w:t>
      </w:r>
      <w:r>
        <w:rPr>
          <w:rFonts w:hint="eastAsia" w:ascii="宋体" w:hAnsi="宋体" w:eastAsia="宋体" w:cs="宋体"/>
          <w:spacing w:val="1"/>
          <w:sz w:val="21"/>
          <w:szCs w:val="21"/>
        </w:rPr>
        <w:t>作，</w:t>
      </w:r>
      <w:r>
        <w:rPr>
          <w:rFonts w:hint="eastAsia" w:ascii="宋体" w:hAnsi="宋体" w:eastAsia="宋体" w:cs="宋体"/>
          <w:sz w:val="21"/>
          <w:szCs w:val="21"/>
        </w:rPr>
        <w:t xml:space="preserve"> </w:t>
      </w:r>
      <w:r>
        <w:rPr>
          <w:rFonts w:hint="eastAsia" w:ascii="宋体" w:hAnsi="宋体" w:eastAsia="宋体" w:cs="宋体"/>
          <w:spacing w:val="6"/>
          <w:sz w:val="21"/>
          <w:szCs w:val="21"/>
        </w:rPr>
        <w:t>质量标准</w:t>
      </w:r>
      <w:r>
        <w:rPr>
          <w:rFonts w:hint="eastAsia" w:ascii="宋体" w:hAnsi="宋体" w:eastAsia="宋体" w:cs="宋体"/>
          <w:spacing w:val="-95"/>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6"/>
          <w:sz w:val="21"/>
          <w:szCs w:val="21"/>
        </w:rPr>
        <w:t>。</w:t>
      </w:r>
    </w:p>
    <w:p w14:paraId="25DBF48E">
      <w:pPr>
        <w:spacing w:before="222" w:line="388" w:lineRule="exact"/>
        <w:ind w:left="409"/>
        <w:rPr>
          <w:rFonts w:hint="eastAsia" w:ascii="宋体" w:hAnsi="宋体" w:eastAsia="宋体" w:cs="宋体"/>
          <w:sz w:val="21"/>
          <w:szCs w:val="21"/>
        </w:rPr>
      </w:pPr>
      <w:r>
        <w:rPr>
          <w:rFonts w:hint="eastAsia" w:ascii="宋体" w:hAnsi="宋体" w:eastAsia="宋体" w:cs="宋体"/>
          <w:spacing w:val="10"/>
          <w:position w:val="14"/>
          <w:sz w:val="21"/>
          <w:szCs w:val="21"/>
        </w:rPr>
        <w:t>2.一旦我方中标，我方保证按招标文件中所规定的</w:t>
      </w:r>
      <w:r>
        <w:rPr>
          <w:rFonts w:hint="eastAsia" w:ascii="宋体" w:hAnsi="宋体" w:eastAsia="宋体" w:cs="宋体"/>
          <w:spacing w:val="9"/>
          <w:position w:val="14"/>
          <w:sz w:val="21"/>
          <w:szCs w:val="21"/>
        </w:rPr>
        <w:t>范围和将签订的合同的内容完成任务，参与项目</w:t>
      </w:r>
    </w:p>
    <w:p w14:paraId="4448CC3C">
      <w:pPr>
        <w:spacing w:before="1" w:line="228" w:lineRule="auto"/>
        <w:ind w:left="8"/>
        <w:rPr>
          <w:rFonts w:hint="eastAsia" w:ascii="宋体" w:hAnsi="宋体" w:eastAsia="宋体" w:cs="宋体"/>
          <w:sz w:val="21"/>
          <w:szCs w:val="21"/>
        </w:rPr>
      </w:pPr>
      <w:r>
        <w:rPr>
          <w:rFonts w:hint="eastAsia" w:ascii="宋体" w:hAnsi="宋体" w:eastAsia="宋体" w:cs="宋体"/>
          <w:spacing w:val="9"/>
          <w:sz w:val="21"/>
          <w:szCs w:val="21"/>
        </w:rPr>
        <w:t>全过程的服务。我方将接受并遵守招标文件所规定的全部条款。</w:t>
      </w:r>
    </w:p>
    <w:p w14:paraId="2C790A05">
      <w:pPr>
        <w:spacing w:before="153" w:line="389" w:lineRule="exact"/>
        <w:ind w:left="410"/>
        <w:rPr>
          <w:rFonts w:hint="eastAsia" w:ascii="宋体" w:hAnsi="宋体" w:eastAsia="宋体" w:cs="宋体"/>
          <w:sz w:val="21"/>
          <w:szCs w:val="21"/>
        </w:rPr>
      </w:pPr>
      <w:r>
        <w:rPr>
          <w:rFonts w:hint="eastAsia" w:ascii="宋体" w:hAnsi="宋体" w:eastAsia="宋体" w:cs="宋体"/>
          <w:spacing w:val="10"/>
          <w:position w:val="14"/>
          <w:sz w:val="21"/>
          <w:szCs w:val="21"/>
        </w:rPr>
        <w:t>3.我方同意本投标文件在</w:t>
      </w:r>
      <w:r>
        <w:rPr>
          <w:rFonts w:hint="eastAsia" w:ascii="宋体" w:hAnsi="宋体" w:eastAsia="宋体" w:cs="宋体"/>
          <w:spacing w:val="10"/>
          <w:position w:val="14"/>
          <w:sz w:val="21"/>
          <w:szCs w:val="21"/>
          <w:lang w:eastAsia="zh-CN"/>
        </w:rPr>
        <w:t>供应商</w:t>
      </w:r>
      <w:r>
        <w:rPr>
          <w:rFonts w:hint="eastAsia" w:ascii="宋体" w:hAnsi="宋体" w:eastAsia="宋体" w:cs="宋体"/>
          <w:spacing w:val="10"/>
          <w:position w:val="14"/>
          <w:sz w:val="21"/>
          <w:szCs w:val="21"/>
        </w:rPr>
        <w:t>须知中规定的开</w:t>
      </w:r>
      <w:r>
        <w:rPr>
          <w:rFonts w:hint="eastAsia" w:ascii="宋体" w:hAnsi="宋体" w:eastAsia="宋体" w:cs="宋体"/>
          <w:spacing w:val="9"/>
          <w:position w:val="14"/>
          <w:sz w:val="21"/>
          <w:szCs w:val="21"/>
        </w:rPr>
        <w:t>标日期对我方有约束力，并在</w:t>
      </w:r>
      <w:r>
        <w:rPr>
          <w:rFonts w:hint="eastAsia" w:ascii="宋体" w:hAnsi="宋体" w:eastAsia="宋体" w:cs="宋体"/>
          <w:spacing w:val="9"/>
          <w:position w:val="14"/>
          <w:sz w:val="21"/>
          <w:szCs w:val="21"/>
          <w:lang w:eastAsia="zh-CN"/>
        </w:rPr>
        <w:t>供应商</w:t>
      </w:r>
      <w:r>
        <w:rPr>
          <w:rFonts w:hint="eastAsia" w:ascii="宋体" w:hAnsi="宋体" w:eastAsia="宋体" w:cs="宋体"/>
          <w:spacing w:val="9"/>
          <w:position w:val="14"/>
          <w:sz w:val="21"/>
          <w:szCs w:val="21"/>
        </w:rPr>
        <w:t>须知规定的投</w:t>
      </w:r>
    </w:p>
    <w:p w14:paraId="44A502AB">
      <w:pPr>
        <w:spacing w:before="1" w:line="228" w:lineRule="auto"/>
        <w:ind w:left="9"/>
        <w:rPr>
          <w:rFonts w:hint="eastAsia" w:ascii="宋体" w:hAnsi="宋体" w:eastAsia="宋体" w:cs="宋体"/>
          <w:sz w:val="21"/>
          <w:szCs w:val="21"/>
        </w:rPr>
      </w:pPr>
      <w:r>
        <w:rPr>
          <w:rFonts w:hint="eastAsia" w:ascii="宋体" w:hAnsi="宋体" w:eastAsia="宋体" w:cs="宋体"/>
          <w:spacing w:val="9"/>
          <w:sz w:val="21"/>
          <w:szCs w:val="21"/>
        </w:rPr>
        <w:t>标有限期截止之时为止，一直对我方有约束力且随时可能按此投标文件中标。</w:t>
      </w:r>
    </w:p>
    <w:p w14:paraId="3AB279E5">
      <w:pPr>
        <w:spacing w:before="153" w:line="389" w:lineRule="exact"/>
        <w:ind w:left="406"/>
        <w:rPr>
          <w:rFonts w:hint="eastAsia" w:ascii="宋体" w:hAnsi="宋体" w:eastAsia="宋体" w:cs="宋体"/>
          <w:sz w:val="21"/>
          <w:szCs w:val="21"/>
        </w:rPr>
      </w:pPr>
      <w:r>
        <w:rPr>
          <w:rFonts w:hint="eastAsia" w:ascii="宋体" w:hAnsi="宋体" w:eastAsia="宋体" w:cs="宋体"/>
          <w:spacing w:val="9"/>
          <w:position w:val="14"/>
          <w:sz w:val="21"/>
          <w:szCs w:val="21"/>
        </w:rPr>
        <w:t>4.在签署合同时，贵单位的中标通知书和本投标文件将构成约束我们双方的契约。</w:t>
      </w:r>
    </w:p>
    <w:p w14:paraId="251EA9DF">
      <w:pPr>
        <w:spacing w:before="1" w:line="228" w:lineRule="auto"/>
        <w:ind w:left="410"/>
        <w:rPr>
          <w:rFonts w:hint="eastAsia" w:ascii="宋体" w:hAnsi="宋体" w:eastAsia="宋体" w:cs="宋体"/>
          <w:sz w:val="21"/>
          <w:szCs w:val="21"/>
        </w:rPr>
      </w:pPr>
      <w:r>
        <w:rPr>
          <w:rFonts w:hint="eastAsia" w:ascii="宋体" w:hAnsi="宋体" w:eastAsia="宋体" w:cs="宋体"/>
          <w:spacing w:val="8"/>
          <w:sz w:val="21"/>
          <w:szCs w:val="21"/>
        </w:rPr>
        <w:t>5.我方承诺完全响应招标文件规定的</w:t>
      </w:r>
      <w:r>
        <w:rPr>
          <w:rFonts w:hint="eastAsia" w:ascii="宋体" w:hAnsi="宋体" w:eastAsia="宋体" w:cs="宋体"/>
          <w:spacing w:val="8"/>
          <w:sz w:val="21"/>
          <w:szCs w:val="21"/>
          <w:lang w:eastAsia="zh-CN"/>
        </w:rPr>
        <w:t>磋商有效期</w:t>
      </w:r>
      <w:r>
        <w:rPr>
          <w:rFonts w:hint="eastAsia" w:ascii="宋体" w:hAnsi="宋体" w:eastAsia="宋体" w:cs="宋体"/>
          <w:spacing w:val="8"/>
          <w:sz w:val="21"/>
          <w:szCs w:val="21"/>
        </w:rPr>
        <w:t>。</w:t>
      </w:r>
    </w:p>
    <w:p w14:paraId="7C28AF9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(其他补充说明)。</w:t>
      </w:r>
    </w:p>
    <w:p w14:paraId="54D98774">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702B489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(盖单位章)</w:t>
      </w:r>
    </w:p>
    <w:p w14:paraId="4634823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7C64A33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4E63344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u w:val="single"/>
        </w:rPr>
        <w:t xml:space="preserve">                                        </w:t>
      </w:r>
    </w:p>
    <w:p w14:paraId="762CCE3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    址：</w:t>
      </w:r>
      <w:r>
        <w:rPr>
          <w:rFonts w:hint="eastAsia" w:ascii="宋体" w:hAnsi="宋体" w:eastAsia="宋体" w:cs="宋体"/>
          <w:color w:val="auto"/>
          <w:kern w:val="0"/>
          <w:szCs w:val="21"/>
          <w:highlight w:val="none"/>
          <w:u w:val="single"/>
        </w:rPr>
        <w:t xml:space="preserve">                                        </w:t>
      </w:r>
    </w:p>
    <w:p w14:paraId="0CE4E2A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u w:val="single"/>
        </w:rPr>
        <w:t xml:space="preserve">                                        </w:t>
      </w:r>
    </w:p>
    <w:p w14:paraId="6DF7D4E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u w:val="single"/>
        </w:rPr>
        <w:t xml:space="preserve">                                        </w:t>
      </w:r>
    </w:p>
    <w:p w14:paraId="637636C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 xml:space="preserve">                                        </w:t>
      </w:r>
    </w:p>
    <w:p w14:paraId="662E1DFF">
      <w:pPr>
        <w:spacing w:line="36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3DE265AD">
      <w:pPr>
        <w:autoSpaceDE w:val="0"/>
        <w:autoSpaceDN w:val="0"/>
        <w:adjustRightInd w:val="0"/>
        <w:spacing w:line="360" w:lineRule="auto"/>
        <w:jc w:val="left"/>
        <w:rPr>
          <w:rFonts w:hint="eastAsia" w:ascii="宋体" w:hAnsi="宋体" w:eastAsia="宋体" w:cs="宋体"/>
          <w:b/>
          <w:color w:val="auto"/>
          <w:szCs w:val="21"/>
          <w:highlight w:val="none"/>
          <w:lang w:val="zh-CN"/>
        </w:rPr>
      </w:pPr>
    </w:p>
    <w:p w14:paraId="4F825156">
      <w:pPr>
        <w:autoSpaceDE w:val="0"/>
        <w:autoSpaceDN w:val="0"/>
        <w:adjustRightInd w:val="0"/>
        <w:spacing w:line="360" w:lineRule="auto"/>
        <w:jc w:val="left"/>
        <w:rPr>
          <w:rFonts w:hint="eastAsia" w:ascii="宋体" w:hAnsi="宋体" w:eastAsia="宋体" w:cs="宋体"/>
          <w:b/>
          <w:color w:val="auto"/>
          <w:szCs w:val="21"/>
          <w:highlight w:val="none"/>
          <w:lang w:val="zh-CN"/>
        </w:rPr>
      </w:pPr>
    </w:p>
    <w:p w14:paraId="723C76D1">
      <w:pPr>
        <w:pStyle w:val="4"/>
        <w:spacing w:line="360" w:lineRule="auto"/>
        <w:jc w:val="center"/>
        <w:rPr>
          <w:rFonts w:hint="eastAsia" w:ascii="宋体" w:hAnsi="宋体" w:eastAsia="宋体" w:cs="宋体"/>
          <w:color w:val="auto"/>
          <w:highlight w:val="none"/>
        </w:rPr>
      </w:pPr>
      <w:bookmarkStart w:id="126" w:name="_Toc246997101"/>
      <w:bookmarkStart w:id="127" w:name="_Toc152042579"/>
      <w:bookmarkStart w:id="128" w:name="_Toc411773168"/>
      <w:bookmarkStart w:id="129" w:name="_Toc152045790"/>
      <w:bookmarkStart w:id="130" w:name="_Toc7793"/>
      <w:bookmarkStart w:id="131" w:name="_Toc179632810"/>
      <w:bookmarkStart w:id="132" w:name="_Toc67490898"/>
      <w:bookmarkStart w:id="133" w:name="_Toc471822587"/>
      <w:bookmarkStart w:id="134" w:name="_Toc77593401"/>
      <w:bookmarkStart w:id="135" w:name="_Toc429345236"/>
      <w:bookmarkStart w:id="136" w:name="_Toc364364589"/>
      <w:bookmarkStart w:id="137" w:name="_Toc354066002"/>
      <w:bookmarkStart w:id="138" w:name="_Toc347385771"/>
      <w:bookmarkStart w:id="139" w:name="_Toc246996358"/>
      <w:bookmarkStart w:id="140" w:name="_Toc144974859"/>
      <w:bookmarkStart w:id="141" w:name="_Toc247085876"/>
      <w:bookmarkStart w:id="142" w:name="_Toc2933"/>
      <w:bookmarkStart w:id="143" w:name="_Toc22063"/>
      <w:bookmarkStart w:id="144" w:name="_Toc471822530"/>
      <w:bookmarkStart w:id="145" w:name="_Toc219"/>
      <w:bookmarkStart w:id="146" w:name="_Toc449519140"/>
      <w:bookmarkStart w:id="147" w:name="_Toc449518927"/>
      <w:r>
        <w:rPr>
          <w:rFonts w:hint="eastAsia" w:ascii="宋体" w:hAnsi="宋体" w:eastAsia="宋体" w:cs="宋体"/>
          <w:color w:val="auto"/>
          <w:highlight w:val="none"/>
        </w:rPr>
        <w:br w:type="page"/>
      </w:r>
      <w:r>
        <w:rPr>
          <w:rFonts w:hint="eastAsia" w:ascii="宋体" w:hAnsi="宋体" w:eastAsia="宋体" w:cs="宋体"/>
          <w:color w:val="auto"/>
          <w:highlight w:val="none"/>
        </w:rPr>
        <w:t>（二）投标函附录</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37EB1B6D">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6A6099B1">
      <w:pPr>
        <w:spacing w:line="360" w:lineRule="auto"/>
        <w:ind w:firstLine="105" w:firstLineChars="50"/>
        <w:rPr>
          <w:rFonts w:hint="eastAsia" w:ascii="宋体" w:hAnsi="宋体" w:eastAsia="宋体" w:cs="宋体"/>
          <w:color w:val="auto"/>
          <w:sz w:val="20"/>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 w:val="20"/>
          <w:highlight w:val="none"/>
        </w:rPr>
        <w:t xml:space="preserve">           </w:t>
      </w:r>
    </w:p>
    <w:tbl>
      <w:tblPr>
        <w:tblStyle w:val="25"/>
        <w:tblW w:w="9322" w:type="dxa"/>
        <w:tblInd w:w="0" w:type="dxa"/>
        <w:tblLayout w:type="fixed"/>
        <w:tblCellMar>
          <w:top w:w="0" w:type="dxa"/>
          <w:left w:w="108" w:type="dxa"/>
          <w:bottom w:w="0" w:type="dxa"/>
          <w:right w:w="108" w:type="dxa"/>
        </w:tblCellMar>
      </w:tblPr>
      <w:tblGrid>
        <w:gridCol w:w="846"/>
        <w:gridCol w:w="2215"/>
        <w:gridCol w:w="3887"/>
        <w:gridCol w:w="2374"/>
      </w:tblGrid>
      <w:tr w14:paraId="458936B5">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1E2A340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76112280">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01E14A2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约定内容</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0243DC20">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是否响应</w:t>
            </w:r>
          </w:p>
        </w:tc>
      </w:tr>
      <w:tr w14:paraId="7A7F6C5C">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0623D448">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15" w:type="dxa"/>
            <w:tcBorders>
              <w:top w:val="single" w:color="auto" w:sz="4" w:space="0"/>
              <w:left w:val="single" w:color="auto" w:sz="4" w:space="0"/>
              <w:bottom w:val="single" w:color="auto" w:sz="4" w:space="0"/>
              <w:right w:val="single" w:color="auto" w:sz="4" w:space="0"/>
            </w:tcBorders>
            <w:noWrap w:val="0"/>
            <w:vAlign w:val="top"/>
          </w:tcPr>
          <w:p w14:paraId="43D414DF">
            <w:pPr>
              <w:autoSpaceDE w:val="0"/>
              <w:autoSpaceDN w:val="0"/>
              <w:adjustRightIn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合同履行期限</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5CFCFA0E">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09C60523">
            <w:pPr>
              <w:autoSpaceDE w:val="0"/>
              <w:autoSpaceDN w:val="0"/>
              <w:adjustRightInd w:val="0"/>
              <w:spacing w:line="360" w:lineRule="auto"/>
              <w:ind w:firstLine="480"/>
              <w:jc w:val="center"/>
              <w:rPr>
                <w:rFonts w:hint="eastAsia" w:ascii="宋体" w:hAnsi="宋体" w:eastAsia="宋体" w:cs="宋体"/>
                <w:color w:val="auto"/>
                <w:kern w:val="0"/>
                <w:szCs w:val="21"/>
                <w:highlight w:val="none"/>
              </w:rPr>
            </w:pPr>
          </w:p>
        </w:tc>
      </w:tr>
      <w:tr w14:paraId="2D6E1C90">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384C0BA5">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noWrap w:val="0"/>
            <w:vAlign w:val="top"/>
          </w:tcPr>
          <w:p w14:paraId="57100E1F">
            <w:pPr>
              <w:autoSpaceDE w:val="0"/>
              <w:autoSpaceDN w:val="0"/>
              <w:adjustRightIn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磋商有效期</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47A2B59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投标截止之日起90日</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3B1F4035">
            <w:pPr>
              <w:autoSpaceDE w:val="0"/>
              <w:autoSpaceDN w:val="0"/>
              <w:adjustRightInd w:val="0"/>
              <w:spacing w:line="360" w:lineRule="auto"/>
              <w:ind w:firstLine="480"/>
              <w:jc w:val="center"/>
              <w:rPr>
                <w:rFonts w:hint="eastAsia" w:ascii="宋体" w:hAnsi="宋体" w:eastAsia="宋体" w:cs="宋体"/>
                <w:color w:val="auto"/>
                <w:kern w:val="0"/>
                <w:szCs w:val="21"/>
                <w:highlight w:val="none"/>
              </w:rPr>
            </w:pPr>
          </w:p>
        </w:tc>
      </w:tr>
      <w:tr w14:paraId="0D098512">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5BB3CFD8">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noWrap w:val="0"/>
            <w:vAlign w:val="top"/>
          </w:tcPr>
          <w:p w14:paraId="14A879A5">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1F1087A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219DF1C3">
            <w:pPr>
              <w:autoSpaceDE w:val="0"/>
              <w:autoSpaceDN w:val="0"/>
              <w:adjustRightInd w:val="0"/>
              <w:spacing w:line="360" w:lineRule="auto"/>
              <w:ind w:firstLine="480"/>
              <w:jc w:val="center"/>
              <w:rPr>
                <w:rFonts w:hint="eastAsia" w:ascii="宋体" w:hAnsi="宋体" w:eastAsia="宋体" w:cs="宋体"/>
                <w:color w:val="auto"/>
                <w:kern w:val="0"/>
                <w:szCs w:val="21"/>
                <w:highlight w:val="none"/>
              </w:rPr>
            </w:pPr>
          </w:p>
        </w:tc>
      </w:tr>
      <w:tr w14:paraId="6F7C305A">
        <w:tblPrEx>
          <w:tblCellMar>
            <w:top w:w="0" w:type="dxa"/>
            <w:left w:w="108" w:type="dxa"/>
            <w:bottom w:w="0" w:type="dxa"/>
            <w:right w:w="108" w:type="dxa"/>
          </w:tblCellMar>
        </w:tblPrEx>
        <w:trPr>
          <w:trHeight w:val="20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3F23255">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noWrap w:val="0"/>
            <w:vAlign w:val="top"/>
          </w:tcPr>
          <w:p w14:paraId="37542C64">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3DC8E89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68E8846D">
            <w:pPr>
              <w:autoSpaceDE w:val="0"/>
              <w:autoSpaceDN w:val="0"/>
              <w:adjustRightInd w:val="0"/>
              <w:spacing w:line="360" w:lineRule="auto"/>
              <w:ind w:firstLine="480"/>
              <w:jc w:val="center"/>
              <w:rPr>
                <w:rFonts w:hint="eastAsia" w:ascii="宋体" w:hAnsi="宋体" w:eastAsia="宋体" w:cs="宋体"/>
                <w:color w:val="auto"/>
                <w:kern w:val="0"/>
                <w:szCs w:val="21"/>
                <w:highlight w:val="none"/>
              </w:rPr>
            </w:pPr>
          </w:p>
        </w:tc>
      </w:tr>
      <w:tr w14:paraId="30423EDC">
        <w:tblPrEx>
          <w:tblCellMar>
            <w:top w:w="0" w:type="dxa"/>
            <w:left w:w="108" w:type="dxa"/>
            <w:bottom w:w="0" w:type="dxa"/>
            <w:right w:w="108" w:type="dxa"/>
          </w:tblCellMar>
        </w:tblPrEx>
        <w:trPr>
          <w:trHeight w:val="54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5B21732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noWrap w:val="0"/>
            <w:vAlign w:val="top"/>
          </w:tcPr>
          <w:p w14:paraId="463629B7">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12545B9D">
            <w:pPr>
              <w:spacing w:line="360" w:lineRule="auto"/>
              <w:jc w:val="center"/>
              <w:rPr>
                <w:rFonts w:hint="eastAsia" w:ascii="宋体" w:hAnsi="宋体" w:eastAsia="宋体" w:cs="宋体"/>
                <w:color w:val="auto"/>
                <w:szCs w:val="21"/>
                <w:highlight w:val="none"/>
                <w:lang w:eastAsia="zh-CN"/>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265739F4">
            <w:pPr>
              <w:spacing w:line="360" w:lineRule="auto"/>
              <w:ind w:firstLine="480"/>
              <w:rPr>
                <w:rFonts w:hint="eastAsia" w:ascii="宋体" w:hAnsi="宋体" w:eastAsia="宋体" w:cs="宋体"/>
                <w:color w:val="auto"/>
                <w:szCs w:val="21"/>
                <w:highlight w:val="none"/>
              </w:rPr>
            </w:pPr>
          </w:p>
        </w:tc>
      </w:tr>
      <w:tr w14:paraId="47851BBD">
        <w:tblPrEx>
          <w:tblCellMar>
            <w:top w:w="0" w:type="dxa"/>
            <w:left w:w="108" w:type="dxa"/>
            <w:bottom w:w="0" w:type="dxa"/>
            <w:right w:w="108" w:type="dxa"/>
          </w:tblCellMar>
        </w:tblPrEx>
        <w:trPr>
          <w:trHeight w:val="411"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3CDEB0F2">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215" w:type="dxa"/>
            <w:tcBorders>
              <w:top w:val="single" w:color="auto" w:sz="4" w:space="0"/>
              <w:left w:val="single" w:color="auto" w:sz="4" w:space="0"/>
              <w:bottom w:val="single" w:color="auto" w:sz="4" w:space="0"/>
              <w:right w:val="single" w:color="auto" w:sz="4" w:space="0"/>
            </w:tcBorders>
            <w:noWrap w:val="0"/>
            <w:vAlign w:val="top"/>
          </w:tcPr>
          <w:p w14:paraId="2C687E7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167543A3">
            <w:pPr>
              <w:spacing w:line="360" w:lineRule="auto"/>
              <w:jc w:val="center"/>
              <w:rPr>
                <w:rFonts w:hint="eastAsia" w:ascii="宋体" w:hAnsi="宋体" w:eastAsia="宋体" w:cs="宋体"/>
                <w:color w:val="auto"/>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25769CEA">
            <w:pPr>
              <w:spacing w:line="360" w:lineRule="auto"/>
              <w:ind w:firstLine="480"/>
              <w:rPr>
                <w:rFonts w:hint="eastAsia" w:ascii="宋体" w:hAnsi="宋体" w:eastAsia="宋体" w:cs="宋体"/>
                <w:color w:val="auto"/>
                <w:szCs w:val="21"/>
                <w:highlight w:val="none"/>
              </w:rPr>
            </w:pPr>
          </w:p>
        </w:tc>
      </w:tr>
      <w:tr w14:paraId="6AC63D57">
        <w:tblPrEx>
          <w:tblCellMar>
            <w:top w:w="0" w:type="dxa"/>
            <w:left w:w="108" w:type="dxa"/>
            <w:bottom w:w="0" w:type="dxa"/>
            <w:right w:w="108" w:type="dxa"/>
          </w:tblCellMar>
        </w:tblPrEx>
        <w:trPr>
          <w:trHeight w:val="687"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30FBC0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在响应采购文件中规定的实质性要求和条件的基础上，可做出其他有利于采购人的承诺。此类承诺可在本表中予以补充填写。</w:t>
            </w:r>
          </w:p>
        </w:tc>
      </w:tr>
    </w:tbl>
    <w:p w14:paraId="00971FE7">
      <w:pPr>
        <w:spacing w:line="360" w:lineRule="auto"/>
        <w:ind w:left="840" w:leftChars="400" w:firstLine="2200" w:firstLineChars="1100"/>
        <w:rPr>
          <w:rFonts w:hint="eastAsia" w:ascii="宋体" w:hAnsi="宋体" w:eastAsia="宋体" w:cs="宋体"/>
          <w:color w:val="auto"/>
          <w:sz w:val="20"/>
          <w:highlight w:val="none"/>
        </w:rPr>
      </w:pPr>
    </w:p>
    <w:p w14:paraId="4B88071B">
      <w:pPr>
        <w:autoSpaceDE w:val="0"/>
        <w:autoSpaceDN w:val="0"/>
        <w:adjustRightInd w:val="0"/>
        <w:spacing w:line="360" w:lineRule="auto"/>
        <w:jc w:val="left"/>
        <w:rPr>
          <w:rFonts w:hint="eastAsia" w:ascii="宋体" w:hAnsi="宋体" w:eastAsia="宋体" w:cs="宋体"/>
          <w:color w:val="auto"/>
          <w:kern w:val="0"/>
          <w:sz w:val="24"/>
          <w:highlight w:val="none"/>
        </w:rPr>
      </w:pPr>
    </w:p>
    <w:p w14:paraId="4141470A">
      <w:pPr>
        <w:autoSpaceDE w:val="0"/>
        <w:autoSpaceDN w:val="0"/>
        <w:adjustRightInd w:val="0"/>
        <w:spacing w:line="360" w:lineRule="auto"/>
        <w:jc w:val="left"/>
        <w:rPr>
          <w:rFonts w:hint="eastAsia" w:ascii="宋体" w:hAnsi="宋体" w:eastAsia="宋体" w:cs="宋体"/>
          <w:color w:val="auto"/>
          <w:kern w:val="0"/>
          <w:sz w:val="24"/>
          <w:highlight w:val="none"/>
        </w:rPr>
      </w:pPr>
    </w:p>
    <w:p w14:paraId="0B237716">
      <w:pPr>
        <w:autoSpaceDE w:val="0"/>
        <w:autoSpaceDN w:val="0"/>
        <w:adjustRightInd w:val="0"/>
        <w:spacing w:line="360" w:lineRule="auto"/>
        <w:jc w:val="left"/>
        <w:rPr>
          <w:rFonts w:hint="eastAsia" w:ascii="宋体" w:hAnsi="宋体" w:eastAsia="宋体" w:cs="宋体"/>
          <w:color w:val="auto"/>
          <w:kern w:val="0"/>
          <w:sz w:val="24"/>
          <w:highlight w:val="none"/>
        </w:rPr>
      </w:pPr>
    </w:p>
    <w:p w14:paraId="59B54032">
      <w:pPr>
        <w:spacing w:before="62" w:line="429" w:lineRule="auto"/>
        <w:ind w:left="159"/>
        <w:jc w:val="right"/>
        <w:rPr>
          <w:rFonts w:ascii="宋体" w:hAnsi="宋体" w:eastAsia="宋体" w:cs="宋体"/>
          <w:sz w:val="19"/>
          <w:szCs w:val="19"/>
        </w:rPr>
      </w:pPr>
      <w:r>
        <w:rPr>
          <w:rFonts w:hint="eastAsia" w:ascii="宋体" w:hAnsi="宋体" w:eastAsia="宋体" w:cs="宋体"/>
          <w:color w:val="auto"/>
          <w:kern w:val="0"/>
          <w:szCs w:val="21"/>
          <w:highlight w:val="none"/>
        </w:rPr>
        <w:t>投 标 人</w:t>
      </w:r>
      <w:r>
        <w:rPr>
          <w:rFonts w:ascii="宋体" w:hAnsi="宋体" w:eastAsia="宋体" w:cs="宋体"/>
          <w:spacing w:val="-6"/>
          <w:sz w:val="19"/>
          <w:szCs w:val="19"/>
        </w:rPr>
        <w:t>：</w:t>
      </w:r>
      <w:r>
        <w:rPr>
          <w:rFonts w:ascii="宋体" w:hAnsi="宋体" w:eastAsia="宋体" w:cs="宋体"/>
          <w:sz w:val="19"/>
          <w:szCs w:val="19"/>
          <w:u w:val="single" w:color="auto"/>
        </w:rPr>
        <w:t xml:space="preserve">                       </w:t>
      </w:r>
      <w:r>
        <w:rPr>
          <w:rFonts w:ascii="宋体" w:hAnsi="宋体" w:eastAsia="宋体" w:cs="宋体"/>
          <w:spacing w:val="-6"/>
          <w:sz w:val="19"/>
          <w:szCs w:val="19"/>
        </w:rPr>
        <w:t>（</w:t>
      </w:r>
      <w:r>
        <w:rPr>
          <w:rFonts w:ascii="宋体" w:hAnsi="宋体" w:eastAsia="宋体" w:cs="宋体"/>
          <w:spacing w:val="9"/>
          <w:sz w:val="19"/>
          <w:szCs w:val="19"/>
        </w:rPr>
        <w:t>盖单位章）</w:t>
      </w:r>
    </w:p>
    <w:p w14:paraId="7702CABA">
      <w:pPr>
        <w:spacing w:before="1" w:line="228" w:lineRule="auto"/>
        <w:ind w:left="159"/>
        <w:jc w:val="right"/>
        <w:rPr>
          <w:rFonts w:ascii="宋体" w:hAnsi="宋体" w:eastAsia="宋体" w:cs="宋体"/>
          <w:spacing w:val="10"/>
          <w:sz w:val="19"/>
          <w:szCs w:val="19"/>
        </w:rPr>
      </w:pPr>
      <w:r>
        <w:rPr>
          <w:rFonts w:ascii="宋体" w:hAnsi="宋体" w:eastAsia="宋体" w:cs="宋体"/>
          <w:spacing w:val="10"/>
          <w:sz w:val="19"/>
          <w:szCs w:val="19"/>
        </w:rPr>
        <w:t>法定代表人或其委托代理人</w:t>
      </w:r>
      <w:r>
        <w:rPr>
          <w:rFonts w:ascii="宋体" w:hAnsi="宋体" w:eastAsia="宋体" w:cs="宋体"/>
          <w:sz w:val="19"/>
          <w:szCs w:val="19"/>
        </w:rPr>
        <w:t>：</w:t>
      </w:r>
      <w:r>
        <w:rPr>
          <w:rFonts w:ascii="宋体" w:hAnsi="宋体" w:eastAsia="宋体" w:cs="宋体"/>
          <w:spacing w:val="5"/>
          <w:sz w:val="19"/>
          <w:szCs w:val="19"/>
          <w:u w:val="single" w:color="auto"/>
        </w:rPr>
        <w:t xml:space="preserve">          </w:t>
      </w:r>
      <w:r>
        <w:rPr>
          <w:rFonts w:ascii="宋体" w:hAnsi="宋体" w:eastAsia="宋体" w:cs="宋体"/>
          <w:sz w:val="19"/>
          <w:szCs w:val="19"/>
        </w:rPr>
        <w:t>（</w:t>
      </w:r>
      <w:r>
        <w:rPr>
          <w:rFonts w:ascii="宋体" w:hAnsi="宋体" w:eastAsia="宋体" w:cs="宋体"/>
          <w:spacing w:val="10"/>
          <w:sz w:val="19"/>
          <w:szCs w:val="19"/>
        </w:rPr>
        <w:t>签字）</w:t>
      </w:r>
    </w:p>
    <w:p w14:paraId="6E785172">
      <w:pPr>
        <w:spacing w:before="1" w:line="228" w:lineRule="auto"/>
        <w:ind w:left="159"/>
        <w:jc w:val="right"/>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84"/>
          <w:sz w:val="19"/>
          <w:szCs w:val="19"/>
        </w:rPr>
        <w:t xml:space="preserve"> </w:t>
      </w:r>
      <w:r>
        <w:rPr>
          <w:rFonts w:ascii="宋体" w:hAnsi="宋体" w:eastAsia="宋体" w:cs="宋体"/>
          <w:spacing w:val="-13"/>
          <w:sz w:val="19"/>
          <w:szCs w:val="19"/>
        </w:rPr>
        <w:t>年</w:t>
      </w:r>
      <w:r>
        <w:rPr>
          <w:rFonts w:ascii="宋体" w:hAnsi="宋体" w:eastAsia="宋体" w:cs="宋体"/>
          <w:spacing w:val="4"/>
          <w:sz w:val="19"/>
          <w:szCs w:val="19"/>
          <w:u w:val="single" w:color="auto"/>
        </w:rPr>
        <w:t xml:space="preserve">        </w:t>
      </w:r>
      <w:r>
        <w:rPr>
          <w:rFonts w:ascii="宋体" w:hAnsi="宋体" w:eastAsia="宋体" w:cs="宋体"/>
          <w:spacing w:val="-76"/>
          <w:sz w:val="19"/>
          <w:szCs w:val="19"/>
        </w:rPr>
        <w:t xml:space="preserve"> </w:t>
      </w:r>
      <w:r>
        <w:rPr>
          <w:rFonts w:ascii="宋体" w:hAnsi="宋体" w:eastAsia="宋体" w:cs="宋体"/>
          <w:spacing w:val="-13"/>
          <w:sz w:val="19"/>
          <w:szCs w:val="19"/>
        </w:rPr>
        <w:t>月</w:t>
      </w:r>
      <w:r>
        <w:rPr>
          <w:rFonts w:ascii="宋体" w:hAnsi="宋体" w:eastAsia="宋体" w:cs="宋体"/>
          <w:spacing w:val="-92"/>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46"/>
          <w:sz w:val="19"/>
          <w:szCs w:val="19"/>
        </w:rPr>
        <w:t xml:space="preserve"> </w:t>
      </w:r>
      <w:r>
        <w:rPr>
          <w:rFonts w:ascii="宋体" w:hAnsi="宋体" w:eastAsia="宋体" w:cs="宋体"/>
          <w:spacing w:val="-13"/>
          <w:sz w:val="19"/>
          <w:szCs w:val="19"/>
        </w:rPr>
        <w:t>日</w:t>
      </w:r>
    </w:p>
    <w:p w14:paraId="5EF14096">
      <w:pPr>
        <w:autoSpaceDE w:val="0"/>
        <w:autoSpaceDN w:val="0"/>
        <w:adjustRightInd w:val="0"/>
        <w:spacing w:line="360" w:lineRule="auto"/>
        <w:jc w:val="right"/>
        <w:rPr>
          <w:rFonts w:hint="eastAsia" w:ascii="宋体" w:hAnsi="宋体" w:eastAsia="宋体" w:cs="宋体"/>
          <w:color w:val="auto"/>
          <w:kern w:val="0"/>
          <w:sz w:val="24"/>
          <w:highlight w:val="none"/>
        </w:rPr>
      </w:pPr>
    </w:p>
    <w:p w14:paraId="53F2CDB7">
      <w:pPr>
        <w:autoSpaceDE w:val="0"/>
        <w:autoSpaceDN w:val="0"/>
        <w:adjustRightInd w:val="0"/>
        <w:spacing w:line="360" w:lineRule="auto"/>
        <w:jc w:val="left"/>
        <w:rPr>
          <w:rFonts w:hint="eastAsia" w:ascii="宋体" w:hAnsi="宋体" w:eastAsia="宋体" w:cs="宋体"/>
          <w:color w:val="auto"/>
          <w:kern w:val="0"/>
          <w:sz w:val="24"/>
          <w:highlight w:val="none"/>
        </w:rPr>
      </w:pPr>
    </w:p>
    <w:p w14:paraId="5BA23DD4">
      <w:pPr>
        <w:autoSpaceDE w:val="0"/>
        <w:autoSpaceDN w:val="0"/>
        <w:adjustRightInd w:val="0"/>
        <w:spacing w:line="360" w:lineRule="auto"/>
        <w:jc w:val="left"/>
        <w:rPr>
          <w:rFonts w:hint="eastAsia" w:ascii="宋体" w:hAnsi="宋体" w:eastAsia="宋体" w:cs="宋体"/>
          <w:color w:val="auto"/>
          <w:kern w:val="0"/>
          <w:sz w:val="24"/>
          <w:highlight w:val="none"/>
        </w:rPr>
      </w:pPr>
    </w:p>
    <w:p w14:paraId="4544A84D">
      <w:pPr>
        <w:autoSpaceDE w:val="0"/>
        <w:autoSpaceDN w:val="0"/>
        <w:adjustRightInd w:val="0"/>
        <w:spacing w:line="360" w:lineRule="auto"/>
        <w:jc w:val="left"/>
        <w:rPr>
          <w:rFonts w:hint="eastAsia" w:ascii="宋体" w:hAnsi="宋体" w:eastAsia="宋体" w:cs="宋体"/>
          <w:color w:val="auto"/>
          <w:kern w:val="0"/>
          <w:sz w:val="24"/>
          <w:highlight w:val="none"/>
        </w:rPr>
      </w:pPr>
    </w:p>
    <w:p w14:paraId="4DC1805A">
      <w:pPr>
        <w:autoSpaceDE w:val="0"/>
        <w:autoSpaceDN w:val="0"/>
        <w:adjustRightInd w:val="0"/>
        <w:spacing w:line="360" w:lineRule="auto"/>
        <w:jc w:val="center"/>
        <w:rPr>
          <w:rFonts w:hint="eastAsia" w:ascii="宋体" w:hAnsi="宋体" w:eastAsia="宋体" w:cs="宋体"/>
          <w:color w:val="auto"/>
          <w:kern w:val="0"/>
          <w:sz w:val="24"/>
          <w:highlight w:val="none"/>
        </w:rPr>
      </w:pPr>
    </w:p>
    <w:p w14:paraId="3682A353">
      <w:pPr>
        <w:autoSpaceDE w:val="0"/>
        <w:autoSpaceDN w:val="0"/>
        <w:adjustRightInd w:val="0"/>
        <w:spacing w:line="360" w:lineRule="auto"/>
        <w:jc w:val="center"/>
        <w:rPr>
          <w:rFonts w:hint="eastAsia" w:ascii="宋体" w:hAnsi="宋体" w:eastAsia="宋体" w:cs="宋体"/>
          <w:color w:val="auto"/>
          <w:kern w:val="0"/>
          <w:sz w:val="24"/>
          <w:highlight w:val="none"/>
        </w:rPr>
      </w:pPr>
    </w:p>
    <w:p w14:paraId="27BC6C23">
      <w:pPr>
        <w:autoSpaceDE w:val="0"/>
        <w:autoSpaceDN w:val="0"/>
        <w:adjustRightInd w:val="0"/>
        <w:spacing w:line="360" w:lineRule="auto"/>
        <w:jc w:val="center"/>
        <w:rPr>
          <w:rFonts w:hint="eastAsia" w:ascii="宋体" w:hAnsi="宋体" w:eastAsia="宋体" w:cs="宋体"/>
          <w:color w:val="auto"/>
          <w:kern w:val="0"/>
          <w:sz w:val="24"/>
          <w:highlight w:val="none"/>
        </w:rPr>
      </w:pPr>
    </w:p>
    <w:p w14:paraId="71400566">
      <w:pPr>
        <w:autoSpaceDE w:val="0"/>
        <w:autoSpaceDN w:val="0"/>
        <w:adjustRightInd w:val="0"/>
        <w:spacing w:line="360" w:lineRule="auto"/>
        <w:jc w:val="center"/>
        <w:rPr>
          <w:rFonts w:hint="eastAsia" w:ascii="宋体" w:hAnsi="宋体" w:eastAsia="宋体" w:cs="宋体"/>
          <w:color w:val="auto"/>
          <w:kern w:val="0"/>
          <w:sz w:val="24"/>
          <w:highlight w:val="none"/>
        </w:rPr>
      </w:pPr>
    </w:p>
    <w:p w14:paraId="002C7EA6">
      <w:pPr>
        <w:pStyle w:val="4"/>
        <w:spacing w:line="360" w:lineRule="auto"/>
        <w:jc w:val="center"/>
        <w:rPr>
          <w:rFonts w:hint="eastAsia" w:ascii="宋体" w:hAnsi="宋体" w:eastAsia="宋体" w:cs="宋体"/>
          <w:color w:val="auto"/>
          <w:sz w:val="28"/>
          <w:szCs w:val="28"/>
          <w:highlight w:val="none"/>
        </w:rPr>
      </w:pPr>
      <w:bookmarkStart w:id="148" w:name="_Toc67490899"/>
      <w:bookmarkStart w:id="149" w:name="_Toc31697"/>
      <w:bookmarkStart w:id="150" w:name="_Toc12016"/>
      <w:bookmarkStart w:id="151" w:name="_Toc14803"/>
      <w:bookmarkStart w:id="152" w:name="_Toc15016"/>
      <w:bookmarkStart w:id="153" w:name="_Toc77593402"/>
      <w:r>
        <w:rPr>
          <w:rFonts w:hint="eastAsia" w:ascii="宋体" w:hAnsi="宋体" w:eastAsia="宋体" w:cs="宋体"/>
          <w:color w:val="auto"/>
          <w:sz w:val="28"/>
          <w:szCs w:val="28"/>
          <w:highlight w:val="none"/>
        </w:rPr>
        <w:t>二、法定代表人身份证明</w:t>
      </w:r>
      <w:bookmarkEnd w:id="148"/>
      <w:bookmarkEnd w:id="149"/>
      <w:bookmarkEnd w:id="150"/>
      <w:bookmarkEnd w:id="151"/>
      <w:bookmarkEnd w:id="152"/>
      <w:bookmarkEnd w:id="153"/>
      <w:bookmarkStart w:id="154" w:name="_Toc67490900"/>
      <w:bookmarkStart w:id="155" w:name="_Toc8396"/>
      <w:bookmarkStart w:id="156" w:name="_Toc11831"/>
      <w:bookmarkStart w:id="157" w:name="_Toc77593403"/>
      <w:bookmarkStart w:id="158" w:name="_Toc16080"/>
      <w:bookmarkStart w:id="159" w:name="_Toc24059"/>
      <w:r>
        <w:rPr>
          <w:rFonts w:hint="eastAsia" w:ascii="宋体" w:hAnsi="宋体" w:eastAsia="宋体" w:cs="宋体"/>
          <w:color w:val="auto"/>
          <w:sz w:val="28"/>
          <w:szCs w:val="28"/>
          <w:highlight w:val="none"/>
        </w:rPr>
        <w:t>或附有法定代表人身份证明的授权委托书</w:t>
      </w:r>
      <w:bookmarkEnd w:id="154"/>
      <w:bookmarkEnd w:id="155"/>
      <w:bookmarkEnd w:id="156"/>
      <w:bookmarkEnd w:id="157"/>
      <w:bookmarkEnd w:id="158"/>
      <w:bookmarkEnd w:id="159"/>
    </w:p>
    <w:p w14:paraId="0A00DE1E">
      <w:pPr>
        <w:pStyle w:val="4"/>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（一）法定代表人身份证明</w:t>
      </w:r>
    </w:p>
    <w:p w14:paraId="11D0A743">
      <w:pPr>
        <w:autoSpaceDE w:val="0"/>
        <w:autoSpaceDN w:val="0"/>
        <w:adjustRightInd w:val="0"/>
        <w:spacing w:line="360" w:lineRule="auto"/>
        <w:ind w:left="718" w:leftChars="342"/>
        <w:jc w:val="left"/>
        <w:rPr>
          <w:rFonts w:hint="eastAsia" w:ascii="宋体" w:hAnsi="宋体" w:eastAsia="宋体" w:cs="宋体"/>
          <w:color w:val="auto"/>
          <w:kern w:val="0"/>
          <w:szCs w:val="21"/>
          <w:highlight w:val="none"/>
        </w:rPr>
      </w:pPr>
    </w:p>
    <w:p w14:paraId="3E449F4C">
      <w:pPr>
        <w:autoSpaceDE w:val="0"/>
        <w:autoSpaceDN w:val="0"/>
        <w:adjustRightIn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p>
    <w:p w14:paraId="41161824">
      <w:pPr>
        <w:autoSpaceDE w:val="0"/>
        <w:autoSpaceDN w:val="0"/>
        <w:adjustRightIn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单位性质：</w:t>
      </w:r>
      <w:r>
        <w:rPr>
          <w:rFonts w:hint="eastAsia" w:ascii="宋体" w:hAnsi="宋体" w:eastAsia="宋体" w:cs="宋体"/>
          <w:color w:val="auto"/>
          <w:kern w:val="0"/>
          <w:szCs w:val="21"/>
          <w:highlight w:val="none"/>
          <w:u w:val="single"/>
        </w:rPr>
        <w:t xml:space="preserve">                                  </w:t>
      </w:r>
    </w:p>
    <w:p w14:paraId="1AFF01A0">
      <w:pPr>
        <w:autoSpaceDE w:val="0"/>
        <w:autoSpaceDN w:val="0"/>
        <w:adjustRightIn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xml:space="preserve">                                      </w:t>
      </w:r>
    </w:p>
    <w:p w14:paraId="539A43BC">
      <w:pPr>
        <w:autoSpaceDE w:val="0"/>
        <w:autoSpaceDN w:val="0"/>
        <w:adjustRightInd w:val="0"/>
        <w:spacing w:line="360" w:lineRule="auto"/>
        <w:ind w:left="718" w:leftChars="34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5AE866D">
      <w:pPr>
        <w:autoSpaceDE w:val="0"/>
        <w:autoSpaceDN w:val="0"/>
        <w:adjustRightIn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经营期限： </w:t>
      </w:r>
      <w:r>
        <w:rPr>
          <w:rFonts w:hint="eastAsia" w:ascii="宋体" w:hAnsi="宋体" w:eastAsia="宋体" w:cs="宋体"/>
          <w:color w:val="auto"/>
          <w:kern w:val="0"/>
          <w:szCs w:val="21"/>
          <w:highlight w:val="none"/>
          <w:u w:val="single"/>
        </w:rPr>
        <w:t xml:space="preserve">                                 </w:t>
      </w:r>
    </w:p>
    <w:p w14:paraId="4EAF5B13">
      <w:pPr>
        <w:autoSpaceDE w:val="0"/>
        <w:autoSpaceDN w:val="0"/>
        <w:adjustRightIn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14:paraId="67959936">
      <w:pPr>
        <w:autoSpaceDE w:val="0"/>
        <w:autoSpaceDN w:val="0"/>
        <w:adjustRightInd w:val="0"/>
        <w:spacing w:line="360" w:lineRule="auto"/>
        <w:ind w:left="718" w:leftChars="34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 xml:space="preserve">名称)       </w:t>
      </w:r>
      <w:r>
        <w:rPr>
          <w:rFonts w:hint="eastAsia" w:ascii="宋体" w:hAnsi="宋体" w:eastAsia="宋体" w:cs="宋体"/>
          <w:color w:val="auto"/>
          <w:kern w:val="0"/>
          <w:szCs w:val="21"/>
          <w:highlight w:val="none"/>
        </w:rPr>
        <w:t>的法定代表人。</w:t>
      </w:r>
    </w:p>
    <w:p w14:paraId="674A3544">
      <w:pPr>
        <w:autoSpaceDE w:val="0"/>
        <w:autoSpaceDN w:val="0"/>
        <w:adjustRightInd w:val="0"/>
        <w:spacing w:line="360" w:lineRule="auto"/>
        <w:ind w:left="718" w:leftChars="342"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06389037">
      <w:pPr>
        <w:spacing w:line="360" w:lineRule="auto"/>
        <w:ind w:firstLine="735" w:firstLineChars="3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附：法定代表人身份证复印件</w:t>
      </w:r>
    </w:p>
    <w:p w14:paraId="5B2D93A8">
      <w:pPr>
        <w:autoSpaceDE w:val="0"/>
        <w:autoSpaceDN w:val="0"/>
        <w:adjustRightInd w:val="0"/>
        <w:spacing w:line="360" w:lineRule="auto"/>
        <w:ind w:left="718" w:leftChars="342"/>
        <w:jc w:val="left"/>
        <w:rPr>
          <w:rFonts w:hint="eastAsia" w:ascii="宋体" w:hAnsi="宋体" w:eastAsia="宋体" w:cs="宋体"/>
          <w:color w:val="auto"/>
          <w:kern w:val="0"/>
          <w:szCs w:val="21"/>
          <w:highlight w:val="none"/>
        </w:rPr>
      </w:pPr>
    </w:p>
    <w:p w14:paraId="68A3687F">
      <w:pPr>
        <w:autoSpaceDE w:val="0"/>
        <w:autoSpaceDN w:val="0"/>
        <w:adjustRightInd w:val="0"/>
        <w:spacing w:line="360" w:lineRule="auto"/>
        <w:ind w:left="718" w:leftChars="342"/>
        <w:jc w:val="right"/>
        <w:rPr>
          <w:rFonts w:hint="eastAsia" w:ascii="宋体" w:hAnsi="宋体" w:eastAsia="宋体" w:cs="宋体"/>
          <w:color w:val="auto"/>
          <w:kern w:val="0"/>
          <w:szCs w:val="21"/>
          <w:highlight w:val="none"/>
        </w:rPr>
      </w:pPr>
    </w:p>
    <w:p w14:paraId="2B0D73EB">
      <w:pPr>
        <w:autoSpaceDE w:val="0"/>
        <w:autoSpaceDN w:val="0"/>
        <w:adjustRightInd w:val="0"/>
        <w:spacing w:line="360" w:lineRule="auto"/>
        <w:ind w:left="718" w:leftChars="342"/>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(盖单位章)</w:t>
      </w:r>
    </w:p>
    <w:p w14:paraId="654AEB27">
      <w:pPr>
        <w:spacing w:line="360" w:lineRule="auto"/>
        <w:ind w:firstLine="2520" w:firstLineChars="1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AD37BF1">
      <w:pPr>
        <w:spacing w:line="360" w:lineRule="auto"/>
        <w:ind w:firstLine="2520" w:firstLineChars="1200"/>
        <w:jc w:val="right"/>
        <w:rPr>
          <w:rFonts w:hint="eastAsia" w:ascii="宋体" w:hAnsi="宋体" w:eastAsia="宋体" w:cs="宋体"/>
          <w:color w:val="auto"/>
          <w:kern w:val="0"/>
          <w:szCs w:val="21"/>
          <w:highlight w:val="none"/>
        </w:rPr>
      </w:pPr>
    </w:p>
    <w:p w14:paraId="043250A2">
      <w:pPr>
        <w:spacing w:line="360" w:lineRule="auto"/>
        <w:ind w:firstLine="2520" w:firstLineChars="1200"/>
        <w:jc w:val="right"/>
        <w:rPr>
          <w:rFonts w:hint="eastAsia" w:ascii="宋体" w:hAnsi="宋体" w:eastAsia="宋体" w:cs="宋体"/>
          <w:color w:val="auto"/>
          <w:kern w:val="0"/>
          <w:szCs w:val="21"/>
          <w:highlight w:val="none"/>
        </w:rPr>
      </w:pPr>
    </w:p>
    <w:p w14:paraId="36A3DB0D">
      <w:pPr>
        <w:spacing w:line="360" w:lineRule="auto"/>
        <w:ind w:firstLine="2520" w:firstLineChars="1200"/>
        <w:jc w:val="right"/>
        <w:rPr>
          <w:rFonts w:hint="eastAsia" w:ascii="宋体" w:hAnsi="宋体" w:eastAsia="宋体" w:cs="宋体"/>
          <w:color w:val="auto"/>
          <w:kern w:val="0"/>
          <w:szCs w:val="21"/>
          <w:highlight w:val="none"/>
        </w:rPr>
      </w:pPr>
    </w:p>
    <w:p w14:paraId="2D11761D">
      <w:pPr>
        <w:spacing w:line="360" w:lineRule="auto"/>
        <w:ind w:firstLine="2520" w:firstLineChars="1200"/>
        <w:jc w:val="right"/>
        <w:rPr>
          <w:rFonts w:hint="eastAsia" w:ascii="宋体" w:hAnsi="宋体" w:eastAsia="宋体" w:cs="宋体"/>
          <w:color w:val="auto"/>
          <w:kern w:val="0"/>
          <w:szCs w:val="21"/>
          <w:highlight w:val="none"/>
        </w:rPr>
      </w:pPr>
    </w:p>
    <w:p w14:paraId="06FE8524">
      <w:pPr>
        <w:spacing w:line="360" w:lineRule="auto"/>
        <w:ind w:firstLine="2520" w:firstLineChars="1200"/>
        <w:jc w:val="right"/>
        <w:rPr>
          <w:rFonts w:hint="eastAsia" w:ascii="宋体" w:hAnsi="宋体" w:eastAsia="宋体" w:cs="宋体"/>
          <w:color w:val="auto"/>
          <w:kern w:val="0"/>
          <w:szCs w:val="21"/>
          <w:highlight w:val="none"/>
        </w:rPr>
      </w:pPr>
    </w:p>
    <w:p w14:paraId="257BFC9E">
      <w:pPr>
        <w:spacing w:line="360" w:lineRule="auto"/>
        <w:ind w:firstLine="2520" w:firstLineChars="1200"/>
        <w:jc w:val="right"/>
        <w:rPr>
          <w:rFonts w:hint="eastAsia" w:ascii="宋体" w:hAnsi="宋体" w:eastAsia="宋体" w:cs="宋体"/>
          <w:color w:val="auto"/>
          <w:kern w:val="0"/>
          <w:szCs w:val="21"/>
          <w:highlight w:val="none"/>
        </w:rPr>
      </w:pPr>
    </w:p>
    <w:p w14:paraId="40983B7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r>
        <w:rPr>
          <w:rFonts w:hint="eastAsia" w:ascii="宋体" w:hAnsi="宋体" w:eastAsia="宋体" w:cs="宋体"/>
          <w:b/>
          <w:bCs/>
          <w:color w:val="auto"/>
          <w:kern w:val="2"/>
          <w:sz w:val="30"/>
          <w:szCs w:val="30"/>
          <w:highlight w:val="none"/>
          <w:lang w:val="en-US" w:eastAsia="zh-CN" w:bidi="ar-SA"/>
        </w:rPr>
        <w:t>(二)授权委托书</w:t>
      </w:r>
    </w:p>
    <w:p w14:paraId="04A7CF11">
      <w:pPr>
        <w:autoSpaceDE w:val="0"/>
        <w:autoSpaceDN w:val="0"/>
        <w:adjustRightInd w:val="0"/>
        <w:spacing w:line="360" w:lineRule="auto"/>
        <w:jc w:val="left"/>
        <w:rPr>
          <w:rFonts w:hint="eastAsia" w:ascii="宋体" w:hAnsi="宋体" w:eastAsia="宋体" w:cs="宋体"/>
          <w:color w:val="auto"/>
          <w:kern w:val="0"/>
          <w:szCs w:val="21"/>
          <w:highlight w:val="none"/>
        </w:rPr>
      </w:pPr>
    </w:p>
    <w:p w14:paraId="0060562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 xml:space="preserve">名称)    </w:t>
      </w:r>
      <w:r>
        <w:rPr>
          <w:rFonts w:hint="eastAsia" w:ascii="宋体" w:hAnsi="宋体" w:eastAsia="宋体" w:cs="宋体"/>
          <w:color w:val="auto"/>
          <w:kern w:val="0"/>
          <w:szCs w:val="21"/>
          <w:highlight w:val="none"/>
        </w:rPr>
        <w:t>的法定代表人，现委托</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投标文件、签订合同和处理有关事宜，其法律后果由我方承担。</w:t>
      </w:r>
    </w:p>
    <w:p w14:paraId="524A0A4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委托期限：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3A5A76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14:paraId="75B81F6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附：法人身份证及被授权人身份证复印件</w:t>
      </w:r>
    </w:p>
    <w:p w14:paraId="7CFDD115">
      <w:pPr>
        <w:autoSpaceDE w:val="0"/>
        <w:autoSpaceDN w:val="0"/>
        <w:adjustRightInd w:val="0"/>
        <w:spacing w:line="360" w:lineRule="auto"/>
        <w:ind w:left="540" w:leftChars="257"/>
        <w:jc w:val="left"/>
        <w:rPr>
          <w:rFonts w:hint="eastAsia" w:ascii="宋体" w:hAnsi="宋体" w:eastAsia="宋体" w:cs="宋体"/>
          <w:color w:val="auto"/>
          <w:kern w:val="0"/>
          <w:szCs w:val="21"/>
          <w:highlight w:val="none"/>
        </w:rPr>
      </w:pPr>
    </w:p>
    <w:p w14:paraId="71D15A37">
      <w:pPr>
        <w:autoSpaceDE w:val="0"/>
        <w:autoSpaceDN w:val="0"/>
        <w:adjustRightInd w:val="0"/>
        <w:spacing w:line="360" w:lineRule="auto"/>
        <w:ind w:left="540" w:leftChars="257"/>
        <w:jc w:val="left"/>
        <w:rPr>
          <w:rFonts w:hint="eastAsia" w:ascii="宋体" w:hAnsi="宋体" w:eastAsia="宋体" w:cs="宋体"/>
          <w:color w:val="auto"/>
          <w:kern w:val="0"/>
          <w:szCs w:val="21"/>
          <w:highlight w:val="none"/>
        </w:rPr>
      </w:pPr>
    </w:p>
    <w:p w14:paraId="45E6E3E7">
      <w:pPr>
        <w:autoSpaceDE w:val="0"/>
        <w:autoSpaceDN w:val="0"/>
        <w:adjustRightIn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(盖单位章)</w:t>
      </w:r>
    </w:p>
    <w:p w14:paraId="6FBE2423">
      <w:pPr>
        <w:autoSpaceDE w:val="0"/>
        <w:autoSpaceDN w:val="0"/>
        <w:adjustRightIn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7700BE12">
      <w:pPr>
        <w:autoSpaceDE w:val="0"/>
        <w:autoSpaceDN w:val="0"/>
        <w:adjustRightInd w:val="0"/>
        <w:spacing w:line="360" w:lineRule="auto"/>
        <w:ind w:left="540" w:leftChars="257"/>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kern w:val="0"/>
          <w:szCs w:val="21"/>
          <w:highlight w:val="none"/>
          <w:u w:val="single"/>
        </w:rPr>
        <w:t xml:space="preserve">                                </w:t>
      </w:r>
    </w:p>
    <w:p w14:paraId="275744D5">
      <w:pPr>
        <w:autoSpaceDE w:val="0"/>
        <w:autoSpaceDN w:val="0"/>
        <w:adjustRightIn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6F5042B5">
      <w:pPr>
        <w:autoSpaceDE w:val="0"/>
        <w:autoSpaceDN w:val="0"/>
        <w:adjustRightIn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kern w:val="0"/>
          <w:szCs w:val="21"/>
          <w:highlight w:val="none"/>
          <w:u w:val="single"/>
        </w:rPr>
        <w:t xml:space="preserve">                                </w:t>
      </w:r>
    </w:p>
    <w:p w14:paraId="3704A7A2">
      <w:pPr>
        <w:spacing w:line="360" w:lineRule="auto"/>
        <w:ind w:firstLine="1890" w:firstLineChars="900"/>
        <w:jc w:val="right"/>
        <w:rPr>
          <w:rFonts w:hint="eastAsia" w:ascii="宋体" w:hAnsi="宋体" w:eastAsia="宋体" w:cs="宋体"/>
          <w:color w:val="auto"/>
          <w:kern w:val="0"/>
          <w:szCs w:val="21"/>
          <w:highlight w:val="none"/>
          <w:u w:val="single"/>
        </w:rPr>
      </w:pPr>
    </w:p>
    <w:p w14:paraId="281A030A">
      <w:pPr>
        <w:spacing w:line="360" w:lineRule="auto"/>
        <w:ind w:firstLine="1890" w:firstLineChars="9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344463F0">
      <w:pPr>
        <w:spacing w:line="360" w:lineRule="auto"/>
        <w:ind w:left="540" w:leftChars="257" w:firstLine="1680" w:firstLineChars="800"/>
        <w:jc w:val="left"/>
        <w:rPr>
          <w:rFonts w:hint="eastAsia" w:ascii="宋体" w:hAnsi="宋体" w:eastAsia="宋体" w:cs="宋体"/>
          <w:color w:val="auto"/>
          <w:kern w:val="0"/>
          <w:szCs w:val="21"/>
          <w:highlight w:val="none"/>
        </w:rPr>
      </w:pPr>
    </w:p>
    <w:p w14:paraId="1E8A92CB">
      <w:pPr>
        <w:spacing w:line="360" w:lineRule="auto"/>
        <w:ind w:left="540" w:leftChars="257" w:firstLine="1680" w:firstLineChars="800"/>
        <w:jc w:val="left"/>
        <w:rPr>
          <w:rFonts w:hint="eastAsia" w:ascii="宋体" w:hAnsi="宋体" w:eastAsia="宋体" w:cs="宋体"/>
          <w:color w:val="auto"/>
          <w:kern w:val="0"/>
          <w:szCs w:val="21"/>
          <w:highlight w:val="none"/>
        </w:rPr>
      </w:pPr>
    </w:p>
    <w:p w14:paraId="60C8508F">
      <w:pPr>
        <w:autoSpaceDE w:val="0"/>
        <w:autoSpaceDN w:val="0"/>
        <w:adjustRightInd w:val="0"/>
        <w:spacing w:line="360" w:lineRule="auto"/>
        <w:jc w:val="center"/>
        <w:rPr>
          <w:rFonts w:hint="eastAsia" w:ascii="宋体" w:hAnsi="宋体" w:eastAsia="宋体" w:cs="宋体"/>
          <w:color w:val="auto"/>
          <w:szCs w:val="21"/>
          <w:highlight w:val="none"/>
          <w:lang w:val="zh-CN"/>
        </w:rPr>
      </w:pPr>
    </w:p>
    <w:p w14:paraId="35EF5917">
      <w:pPr>
        <w:spacing w:before="279" w:line="226" w:lineRule="auto"/>
        <w:ind w:left="3428"/>
        <w:rPr>
          <w:rFonts w:ascii="宋体" w:hAnsi="宋体" w:eastAsia="宋体" w:cs="宋体"/>
          <w:sz w:val="31"/>
          <w:szCs w:val="31"/>
        </w:rPr>
      </w:pPr>
      <w:r>
        <w:rPr>
          <w:rFonts w:hint="eastAsia" w:ascii="宋体" w:hAnsi="宋体" w:eastAsia="宋体" w:cs="宋体"/>
          <w:color w:val="auto"/>
          <w:szCs w:val="21"/>
          <w:highlight w:val="none"/>
          <w:lang w:val="zh-CN"/>
        </w:rPr>
        <w:br w:type="page"/>
      </w:r>
      <w:bookmarkStart w:id="160" w:name="_Toc67490901"/>
      <w:bookmarkStart w:id="161" w:name="_Toc9864"/>
      <w:bookmarkStart w:id="162" w:name="_Toc18919"/>
      <w:bookmarkStart w:id="163" w:name="_Toc77593404"/>
      <w:bookmarkStart w:id="164" w:name="_Toc32715"/>
      <w:bookmarkStart w:id="165" w:name="_Toc31286"/>
      <w:r>
        <w:rPr>
          <w:rFonts w:hint="eastAsia" w:ascii="宋体" w:hAnsi="宋体" w:eastAsia="宋体" w:cs="宋体"/>
          <w:b/>
          <w:bCs/>
          <w:color w:val="auto"/>
          <w:kern w:val="2"/>
          <w:sz w:val="30"/>
          <w:szCs w:val="30"/>
          <w:highlight w:val="none"/>
          <w:lang w:val="en-US" w:eastAsia="zh-CN" w:bidi="ar-SA"/>
        </w:rPr>
        <w:t>三</w:t>
      </w:r>
      <w:r>
        <w:rPr>
          <w:rFonts w:hint="eastAsia" w:ascii="宋体" w:hAnsi="宋体" w:eastAsia="宋体" w:cs="宋体"/>
          <w:b/>
          <w:bCs/>
          <w:color w:val="auto"/>
          <w:kern w:val="2"/>
          <w:sz w:val="30"/>
          <w:szCs w:val="30"/>
          <w:highlight w:val="none"/>
          <w:lang w:val="zh-CN" w:eastAsia="zh-CN" w:bidi="ar-SA"/>
        </w:rPr>
        <w:t>、磋商保证金</w:t>
      </w:r>
    </w:p>
    <w:p w14:paraId="797FA1FE">
      <w:pPr>
        <w:pStyle w:val="11"/>
        <w:spacing w:line="353" w:lineRule="auto"/>
      </w:pPr>
    </w:p>
    <w:p w14:paraId="01CEC3F5">
      <w:pPr>
        <w:spacing w:before="61" w:line="228" w:lineRule="auto"/>
        <w:ind w:left="8"/>
        <w:rPr>
          <w:rFonts w:ascii="宋体" w:hAnsi="宋体" w:eastAsia="宋体" w:cs="宋体"/>
          <w:sz w:val="19"/>
          <w:szCs w:val="19"/>
        </w:rPr>
      </w:pPr>
      <w:r>
        <w:rPr>
          <w:rFonts w:ascii="宋体" w:hAnsi="宋体" w:eastAsia="宋体" w:cs="宋体"/>
          <w:spacing w:val="6"/>
          <w:sz w:val="19"/>
          <w:szCs w:val="19"/>
        </w:rPr>
        <w:t>致</w:t>
      </w:r>
      <w:r>
        <w:rPr>
          <w:rFonts w:ascii="宋体" w:hAnsi="宋体" w:eastAsia="宋体" w:cs="宋体"/>
          <w:spacing w:val="-95"/>
          <w:sz w:val="19"/>
          <w:szCs w:val="19"/>
        </w:rPr>
        <w:t xml:space="preserve">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（招标代理机构名称</w:t>
      </w:r>
      <w:r>
        <w:rPr>
          <w:rFonts w:ascii="宋体" w:hAnsi="宋体" w:eastAsia="宋体" w:cs="宋体"/>
          <w:spacing w:val="7"/>
          <w:sz w:val="19"/>
          <w:szCs w:val="19"/>
        </w:rPr>
        <w:t>）：</w:t>
      </w:r>
    </w:p>
    <w:p w14:paraId="3ED69EE6">
      <w:pPr>
        <w:pStyle w:val="11"/>
        <w:spacing w:line="406" w:lineRule="auto"/>
      </w:pPr>
    </w:p>
    <w:p w14:paraId="57D95F7D">
      <w:pPr>
        <w:tabs>
          <w:tab w:val="left" w:pos="1898"/>
        </w:tabs>
        <w:spacing w:before="62" w:line="317" w:lineRule="auto"/>
        <w:ind w:left="10" w:right="27" w:firstLine="489"/>
        <w:rPr>
          <w:rFonts w:ascii="宋体" w:hAnsi="宋体" w:eastAsia="宋体" w:cs="宋体"/>
          <w:sz w:val="19"/>
          <w:szCs w:val="19"/>
        </w:rPr>
      </w:pPr>
      <w:r>
        <w:rPr>
          <w:rFonts w:ascii="Times New Roman" w:hAnsi="Times New Roman" w:eastAsia="Times New Roman" w:cs="Times New Roman"/>
          <w:sz w:val="19"/>
          <w:szCs w:val="19"/>
          <w:u w:val="single" w:color="auto"/>
        </w:rPr>
        <w:tab/>
      </w:r>
      <w:r>
        <w:rPr>
          <w:rFonts w:ascii="Times New Roman" w:hAnsi="Times New Roman" w:eastAsia="Times New Roman" w:cs="Times New Roman"/>
          <w:spacing w:val="-18"/>
          <w:sz w:val="19"/>
          <w:szCs w:val="19"/>
        </w:rPr>
        <w:t xml:space="preserve"> </w:t>
      </w:r>
      <w:r>
        <w:rPr>
          <w:rFonts w:ascii="Times New Roman" w:hAnsi="Times New Roman" w:eastAsia="Times New Roman" w:cs="Times New Roman"/>
          <w:spacing w:val="5"/>
          <w:sz w:val="19"/>
          <w:szCs w:val="19"/>
        </w:rPr>
        <w:t>[</w:t>
      </w:r>
      <w:r>
        <w:rPr>
          <w:rFonts w:hint="eastAsia" w:ascii="宋体" w:hAnsi="宋体" w:eastAsia="宋体" w:cs="宋体"/>
          <w:spacing w:val="5"/>
          <w:sz w:val="19"/>
          <w:szCs w:val="19"/>
          <w:lang w:eastAsia="zh-CN"/>
        </w:rPr>
        <w:t>供应商</w:t>
      </w:r>
      <w:r>
        <w:rPr>
          <w:rFonts w:ascii="宋体" w:hAnsi="宋体" w:eastAsia="宋体" w:cs="宋体"/>
          <w:spacing w:val="5"/>
          <w:sz w:val="19"/>
          <w:szCs w:val="19"/>
        </w:rPr>
        <w:t>名称</w:t>
      </w:r>
      <w:r>
        <w:rPr>
          <w:rFonts w:ascii="Times New Roman" w:hAnsi="Times New Roman" w:eastAsia="Times New Roman" w:cs="Times New Roman"/>
          <w:spacing w:val="5"/>
          <w:sz w:val="19"/>
          <w:szCs w:val="19"/>
        </w:rPr>
        <w:t>]</w:t>
      </w:r>
      <w:r>
        <w:rPr>
          <w:rFonts w:ascii="宋体" w:hAnsi="宋体" w:eastAsia="宋体" w:cs="宋体"/>
          <w:spacing w:val="5"/>
          <w:sz w:val="19"/>
          <w:szCs w:val="19"/>
        </w:rPr>
        <w:t>（以下称</w:t>
      </w:r>
      <w:r>
        <w:rPr>
          <w:rFonts w:ascii="Times New Roman" w:hAnsi="Times New Roman" w:eastAsia="Times New Roman" w:cs="Times New Roman"/>
          <w:spacing w:val="5"/>
          <w:sz w:val="19"/>
          <w:szCs w:val="19"/>
        </w:rPr>
        <w:t>“</w:t>
      </w:r>
      <w:r>
        <w:rPr>
          <w:rFonts w:hint="eastAsia" w:ascii="宋体" w:hAnsi="宋体" w:eastAsia="宋体" w:cs="宋体"/>
          <w:spacing w:val="5"/>
          <w:sz w:val="19"/>
          <w:szCs w:val="19"/>
          <w:lang w:eastAsia="zh-CN"/>
        </w:rPr>
        <w:t>供应商</w:t>
      </w:r>
      <w:r>
        <w:rPr>
          <w:rFonts w:ascii="Times New Roman" w:hAnsi="Times New Roman" w:eastAsia="Times New Roman" w:cs="Times New Roman"/>
          <w:spacing w:val="5"/>
          <w:sz w:val="19"/>
          <w:szCs w:val="19"/>
        </w:rPr>
        <w:t>”</w:t>
      </w:r>
      <w:r>
        <w:rPr>
          <w:rFonts w:ascii="Times New Roman" w:hAnsi="Times New Roman" w:eastAsia="Times New Roman" w:cs="Times New Roman"/>
          <w:spacing w:val="-18"/>
          <w:sz w:val="19"/>
          <w:szCs w:val="19"/>
        </w:rPr>
        <w:t xml:space="preserve"> </w:t>
      </w:r>
      <w:r>
        <w:rPr>
          <w:rFonts w:ascii="宋体" w:hAnsi="宋体" w:eastAsia="宋体" w:cs="宋体"/>
          <w:spacing w:val="5"/>
          <w:sz w:val="19"/>
          <w:szCs w:val="19"/>
        </w:rPr>
        <w:t>）于</w:t>
      </w:r>
      <w:r>
        <w:rPr>
          <w:rFonts w:ascii="宋体" w:hAnsi="宋体" w:eastAsia="宋体" w:cs="宋体"/>
          <w:spacing w:val="-93"/>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5"/>
          <w:sz w:val="19"/>
          <w:szCs w:val="19"/>
        </w:rPr>
        <w:t>年</w:t>
      </w:r>
      <w:r>
        <w:rPr>
          <w:rFonts w:ascii="宋体" w:hAnsi="宋体" w:eastAsia="宋体" w:cs="宋体"/>
          <w:spacing w:val="-93"/>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5"/>
          <w:sz w:val="19"/>
          <w:szCs w:val="19"/>
        </w:rPr>
        <w:t>月</w:t>
      </w:r>
      <w:r>
        <w:rPr>
          <w:rFonts w:ascii="宋体" w:hAnsi="宋体" w:eastAsia="宋体" w:cs="宋体"/>
          <w:spacing w:val="5"/>
          <w:sz w:val="19"/>
          <w:szCs w:val="19"/>
          <w:u w:val="single" w:color="auto"/>
        </w:rPr>
        <w:t xml:space="preserve">  </w:t>
      </w:r>
      <w:r>
        <w:rPr>
          <w:rFonts w:ascii="宋体" w:hAnsi="宋体" w:eastAsia="宋体" w:cs="宋体"/>
          <w:spacing w:val="-52"/>
          <w:sz w:val="19"/>
          <w:szCs w:val="19"/>
        </w:rPr>
        <w:t xml:space="preserve"> </w:t>
      </w:r>
      <w:r>
        <w:rPr>
          <w:rFonts w:ascii="宋体" w:hAnsi="宋体" w:eastAsia="宋体" w:cs="宋体"/>
          <w:spacing w:val="5"/>
          <w:sz w:val="19"/>
          <w:szCs w:val="19"/>
        </w:rPr>
        <w:t>日递交了</w:t>
      </w:r>
      <w:r>
        <w:rPr>
          <w:rFonts w:ascii="宋体" w:hAnsi="宋体" w:eastAsia="宋体" w:cs="宋体"/>
          <w:spacing w:val="5"/>
          <w:sz w:val="19"/>
          <w:szCs w:val="19"/>
          <w:u w:val="single" w:color="auto"/>
        </w:rPr>
        <w:t xml:space="preserve">      </w:t>
      </w:r>
      <w:r>
        <w:rPr>
          <w:rFonts w:ascii="宋体" w:hAnsi="宋体" w:eastAsia="宋体" w:cs="宋体"/>
          <w:spacing w:val="5"/>
          <w:sz w:val="19"/>
          <w:szCs w:val="19"/>
        </w:rPr>
        <w:t xml:space="preserve"> </w:t>
      </w:r>
      <w:r>
        <w:rPr>
          <w:rFonts w:ascii="Times New Roman" w:hAnsi="Times New Roman" w:eastAsia="Times New Roman" w:cs="Times New Roman"/>
          <w:spacing w:val="5"/>
          <w:sz w:val="19"/>
          <w:szCs w:val="19"/>
        </w:rPr>
        <w:t>(</w:t>
      </w:r>
      <w:r>
        <w:rPr>
          <w:rFonts w:ascii="宋体" w:hAnsi="宋体" w:eastAsia="宋体" w:cs="宋体"/>
          <w:spacing w:val="5"/>
          <w:sz w:val="19"/>
          <w:szCs w:val="19"/>
        </w:rPr>
        <w:t>项目名称</w:t>
      </w:r>
      <w:r>
        <w:rPr>
          <w:rFonts w:ascii="Times New Roman" w:hAnsi="Times New Roman" w:eastAsia="Times New Roman" w:cs="Times New Roman"/>
          <w:spacing w:val="5"/>
          <w:sz w:val="19"/>
          <w:szCs w:val="19"/>
        </w:rPr>
        <w:t>)</w:t>
      </w:r>
      <w:r>
        <w:rPr>
          <w:rFonts w:ascii="宋体" w:hAnsi="宋体" w:eastAsia="宋体" w:cs="宋体"/>
          <w:spacing w:val="5"/>
          <w:sz w:val="19"/>
          <w:szCs w:val="19"/>
        </w:rPr>
        <w:t>的投标</w:t>
      </w:r>
      <w:r>
        <w:rPr>
          <w:rFonts w:ascii="宋体" w:hAnsi="宋体" w:eastAsia="宋体" w:cs="宋体"/>
          <w:sz w:val="19"/>
          <w:szCs w:val="19"/>
        </w:rPr>
        <w:t xml:space="preserve"> </w:t>
      </w:r>
      <w:r>
        <w:rPr>
          <w:rFonts w:ascii="宋体" w:hAnsi="宋体" w:eastAsia="宋体" w:cs="宋体"/>
          <w:spacing w:val="7"/>
          <w:sz w:val="19"/>
          <w:szCs w:val="19"/>
        </w:rPr>
        <w:t>文件。并附有人民币</w:t>
      </w:r>
      <w:r>
        <w:rPr>
          <w:rFonts w:ascii="宋体" w:hAnsi="宋体" w:eastAsia="宋体" w:cs="宋体"/>
          <w:spacing w:val="7"/>
          <w:sz w:val="19"/>
          <w:szCs w:val="19"/>
          <w:u w:val="single" w:color="auto"/>
        </w:rPr>
        <w:t xml:space="preserve">      </w:t>
      </w:r>
      <w:r>
        <w:rPr>
          <w:rFonts w:ascii="宋体" w:hAnsi="宋体" w:eastAsia="宋体" w:cs="宋体"/>
          <w:spacing w:val="-71"/>
          <w:sz w:val="19"/>
          <w:szCs w:val="19"/>
        </w:rPr>
        <w:t xml:space="preserve"> </w:t>
      </w:r>
      <w:r>
        <w:rPr>
          <w:rFonts w:ascii="宋体" w:hAnsi="宋体" w:eastAsia="宋体" w:cs="宋体"/>
          <w:spacing w:val="7"/>
          <w:sz w:val="19"/>
          <w:szCs w:val="19"/>
        </w:rPr>
        <w:t>万元做为</w:t>
      </w:r>
      <w:r>
        <w:rPr>
          <w:rFonts w:hint="eastAsia" w:ascii="宋体" w:hAnsi="宋体" w:eastAsia="宋体" w:cs="宋体"/>
          <w:spacing w:val="7"/>
          <w:sz w:val="19"/>
          <w:szCs w:val="19"/>
          <w:lang w:eastAsia="zh-CN"/>
        </w:rPr>
        <w:t>磋商保证金</w:t>
      </w:r>
      <w:r>
        <w:rPr>
          <w:rFonts w:ascii="宋体" w:hAnsi="宋体" w:eastAsia="宋体" w:cs="宋体"/>
          <w:spacing w:val="7"/>
          <w:sz w:val="19"/>
          <w:szCs w:val="19"/>
        </w:rPr>
        <w:t>。</w:t>
      </w:r>
    </w:p>
    <w:p w14:paraId="1D24BEC4">
      <w:pPr>
        <w:spacing w:before="153" w:line="229" w:lineRule="auto"/>
        <w:ind w:left="10"/>
        <w:rPr>
          <w:rFonts w:ascii="宋体" w:hAnsi="宋体" w:eastAsia="宋体" w:cs="宋体"/>
          <w:sz w:val="19"/>
          <w:szCs w:val="19"/>
        </w:rPr>
      </w:pPr>
      <w:r>
        <w:rPr>
          <w:rFonts w:ascii="宋体" w:hAnsi="宋体" w:eastAsia="宋体" w:cs="宋体"/>
          <w:spacing w:val="9"/>
          <w:sz w:val="19"/>
          <w:szCs w:val="19"/>
        </w:rPr>
        <w:t>我方同意招标文件中有关</w:t>
      </w:r>
      <w:r>
        <w:rPr>
          <w:rFonts w:hint="eastAsia" w:ascii="宋体" w:hAnsi="宋体" w:eastAsia="宋体" w:cs="宋体"/>
          <w:spacing w:val="9"/>
          <w:sz w:val="19"/>
          <w:szCs w:val="19"/>
          <w:lang w:eastAsia="zh-CN"/>
        </w:rPr>
        <w:t>磋商保证金</w:t>
      </w:r>
      <w:r>
        <w:rPr>
          <w:rFonts w:ascii="宋体" w:hAnsi="宋体" w:eastAsia="宋体" w:cs="宋体"/>
          <w:spacing w:val="9"/>
          <w:sz w:val="19"/>
          <w:szCs w:val="19"/>
        </w:rPr>
        <w:t>的规定，并对我方有约束力。</w:t>
      </w:r>
    </w:p>
    <w:p w14:paraId="48CEF36A">
      <w:pPr>
        <w:spacing w:before="227"/>
      </w:pPr>
    </w:p>
    <w:tbl>
      <w:tblPr>
        <w:tblStyle w:val="56"/>
        <w:tblW w:w="8126" w:type="dxa"/>
        <w:tblInd w:w="49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126"/>
      </w:tblGrid>
      <w:tr w14:paraId="52C7CBA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03" w:hRule="atLeast"/>
        </w:trPr>
        <w:tc>
          <w:tcPr>
            <w:tcW w:w="8126" w:type="dxa"/>
            <w:noWrap w:val="0"/>
            <w:vAlign w:val="top"/>
          </w:tcPr>
          <w:p w14:paraId="63A16824">
            <w:pPr>
              <w:spacing w:line="269" w:lineRule="auto"/>
              <w:rPr>
                <w:rFonts w:ascii="Arial"/>
                <w:sz w:val="21"/>
              </w:rPr>
            </w:pPr>
          </w:p>
          <w:p w14:paraId="0079510C">
            <w:pPr>
              <w:spacing w:line="269" w:lineRule="auto"/>
              <w:rPr>
                <w:rFonts w:ascii="Arial"/>
                <w:sz w:val="21"/>
              </w:rPr>
            </w:pPr>
          </w:p>
          <w:p w14:paraId="2A911C1B">
            <w:pPr>
              <w:spacing w:line="269" w:lineRule="auto"/>
              <w:rPr>
                <w:rFonts w:ascii="Arial"/>
                <w:sz w:val="21"/>
              </w:rPr>
            </w:pPr>
          </w:p>
          <w:p w14:paraId="63283982">
            <w:pPr>
              <w:spacing w:line="269" w:lineRule="auto"/>
              <w:rPr>
                <w:rFonts w:ascii="Arial"/>
                <w:sz w:val="21"/>
              </w:rPr>
            </w:pPr>
          </w:p>
          <w:p w14:paraId="586EEA23">
            <w:pPr>
              <w:spacing w:line="269" w:lineRule="auto"/>
              <w:rPr>
                <w:rFonts w:ascii="Arial"/>
                <w:sz w:val="21"/>
              </w:rPr>
            </w:pPr>
          </w:p>
          <w:p w14:paraId="42DDE9FD">
            <w:pPr>
              <w:pStyle w:val="59"/>
              <w:spacing w:before="62" w:line="228" w:lineRule="auto"/>
              <w:ind w:left="131"/>
              <w:rPr>
                <w:sz w:val="19"/>
                <w:szCs w:val="19"/>
              </w:rPr>
            </w:pPr>
            <w:r>
              <w:rPr>
                <w:spacing w:val="7"/>
                <w:sz w:val="19"/>
                <w:szCs w:val="19"/>
              </w:rPr>
              <w:t>附：</w:t>
            </w:r>
            <w:r>
              <w:rPr>
                <w:rFonts w:hint="eastAsia"/>
                <w:spacing w:val="7"/>
                <w:sz w:val="19"/>
                <w:szCs w:val="19"/>
                <w:lang w:eastAsia="zh-CN"/>
              </w:rPr>
              <w:t>磋商保证金</w:t>
            </w:r>
            <w:r>
              <w:rPr>
                <w:spacing w:val="7"/>
                <w:sz w:val="19"/>
                <w:szCs w:val="19"/>
              </w:rPr>
              <w:t>递交证明复印件。</w:t>
            </w:r>
          </w:p>
        </w:tc>
      </w:tr>
    </w:tbl>
    <w:p w14:paraId="013E8E4A">
      <w:pPr>
        <w:pStyle w:val="11"/>
        <w:spacing w:line="250" w:lineRule="auto"/>
      </w:pPr>
    </w:p>
    <w:p w14:paraId="234DEA3C">
      <w:pPr>
        <w:spacing w:before="62" w:line="228" w:lineRule="auto"/>
        <w:ind w:left="10"/>
      </w:pPr>
      <w:r>
        <w:rPr>
          <w:rFonts w:ascii="宋体" w:hAnsi="宋体" w:eastAsia="宋体" w:cs="宋体"/>
          <w:spacing w:val="8"/>
          <w:sz w:val="19"/>
          <w:szCs w:val="19"/>
        </w:rPr>
        <w:t>投  标</w:t>
      </w:r>
      <w:r>
        <w:rPr>
          <w:rFonts w:ascii="宋体" w:hAnsi="宋体" w:eastAsia="宋体" w:cs="宋体"/>
          <w:spacing w:val="10"/>
          <w:sz w:val="19"/>
          <w:szCs w:val="19"/>
        </w:rPr>
        <w:t xml:space="preserve">  </w:t>
      </w:r>
      <w:r>
        <w:rPr>
          <w:rFonts w:ascii="宋体" w:hAnsi="宋体" w:eastAsia="宋体" w:cs="宋体"/>
          <w:spacing w:val="8"/>
          <w:sz w:val="19"/>
          <w:szCs w:val="19"/>
        </w:rPr>
        <w:t>人</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w:t>
      </w:r>
      <w:r>
        <w:rPr>
          <w:rFonts w:ascii="宋体" w:hAnsi="宋体" w:eastAsia="宋体" w:cs="宋体"/>
          <w:spacing w:val="8"/>
          <w:sz w:val="19"/>
          <w:szCs w:val="19"/>
        </w:rPr>
        <w:t>公章）</w:t>
      </w:r>
    </w:p>
    <w:p w14:paraId="70DD03C3">
      <w:pPr>
        <w:spacing w:before="62" w:line="229" w:lineRule="auto"/>
        <w:ind w:left="9"/>
      </w:pPr>
      <w:r>
        <w:rPr>
          <w:rFonts w:ascii="宋体" w:hAnsi="宋体" w:eastAsia="宋体" w:cs="宋体"/>
          <w:spacing w:val="11"/>
          <w:sz w:val="19"/>
          <w:szCs w:val="19"/>
        </w:rPr>
        <w:t>法定代表人</w:t>
      </w:r>
      <w:r>
        <w:rPr>
          <w:rFonts w:ascii="宋体" w:hAnsi="宋体" w:eastAsia="宋体" w:cs="宋体"/>
          <w:spacing w:val="-13"/>
          <w:sz w:val="19"/>
          <w:szCs w:val="19"/>
        </w:rPr>
        <w:t>：</w:t>
      </w:r>
      <w:r>
        <w:rPr>
          <w:rFonts w:ascii="宋体" w:hAnsi="宋体" w:eastAsia="宋体" w:cs="宋体"/>
          <w:sz w:val="19"/>
          <w:szCs w:val="19"/>
        </w:rPr>
        <w:t xml:space="preserve">                 </w:t>
      </w:r>
      <w:r>
        <w:rPr>
          <w:rFonts w:ascii="宋体" w:hAnsi="宋体" w:eastAsia="宋体" w:cs="宋体"/>
          <w:spacing w:val="-13"/>
          <w:sz w:val="19"/>
          <w:szCs w:val="19"/>
        </w:rPr>
        <w:t>（</w:t>
      </w:r>
      <w:r>
        <w:rPr>
          <w:rFonts w:ascii="宋体" w:hAnsi="宋体" w:eastAsia="宋体" w:cs="宋体"/>
          <w:spacing w:val="11"/>
          <w:sz w:val="19"/>
          <w:szCs w:val="19"/>
        </w:rPr>
        <w:t>签字）</w:t>
      </w:r>
    </w:p>
    <w:p w14:paraId="3170DFCB">
      <w:pPr>
        <w:spacing w:before="62" w:line="229" w:lineRule="auto"/>
        <w:ind w:left="7"/>
      </w:pPr>
      <w:r>
        <w:rPr>
          <w:rFonts w:ascii="宋体" w:hAnsi="宋体" w:eastAsia="宋体" w:cs="宋体"/>
          <w:spacing w:val="11"/>
          <w:sz w:val="19"/>
          <w:szCs w:val="19"/>
        </w:rPr>
        <w:t>委托代理人</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w:t>
      </w:r>
      <w:r>
        <w:rPr>
          <w:rFonts w:ascii="宋体" w:hAnsi="宋体" w:eastAsia="宋体" w:cs="宋体"/>
          <w:spacing w:val="11"/>
          <w:sz w:val="19"/>
          <w:szCs w:val="19"/>
        </w:rPr>
        <w:t>签字）</w:t>
      </w:r>
    </w:p>
    <w:p w14:paraId="5ABE0CD6">
      <w:pPr>
        <w:spacing w:before="63" w:line="229" w:lineRule="auto"/>
        <w:ind w:left="42"/>
        <w:rPr>
          <w:rFonts w:ascii="宋体" w:hAnsi="宋体" w:eastAsia="宋体" w:cs="宋体"/>
          <w:spacing w:val="-7"/>
          <w:sz w:val="19"/>
          <w:szCs w:val="19"/>
        </w:rPr>
      </w:pPr>
      <w:r>
        <w:rPr>
          <w:rFonts w:ascii="宋体" w:hAnsi="宋体" w:eastAsia="宋体" w:cs="宋体"/>
          <w:spacing w:val="-7"/>
          <w:sz w:val="19"/>
          <w:szCs w:val="19"/>
        </w:rPr>
        <w:t>日</w:t>
      </w:r>
      <w:r>
        <w:rPr>
          <w:rFonts w:ascii="宋体" w:hAnsi="宋体" w:eastAsia="宋体" w:cs="宋体"/>
          <w:spacing w:val="7"/>
          <w:sz w:val="19"/>
          <w:szCs w:val="19"/>
        </w:rPr>
        <w:t xml:space="preserve">      </w:t>
      </w:r>
      <w:r>
        <w:rPr>
          <w:rFonts w:ascii="宋体" w:hAnsi="宋体" w:eastAsia="宋体" w:cs="宋体"/>
          <w:spacing w:val="-7"/>
          <w:sz w:val="19"/>
          <w:szCs w:val="19"/>
        </w:rPr>
        <w:t>期：</w:t>
      </w:r>
      <w:r>
        <w:rPr>
          <w:rFonts w:ascii="宋体" w:hAnsi="宋体" w:eastAsia="宋体" w:cs="宋体"/>
          <w:spacing w:val="8"/>
          <w:sz w:val="19"/>
          <w:szCs w:val="19"/>
        </w:rPr>
        <w:t xml:space="preserve">      </w:t>
      </w:r>
      <w:r>
        <w:rPr>
          <w:rFonts w:ascii="宋体" w:hAnsi="宋体" w:eastAsia="宋体" w:cs="宋体"/>
          <w:spacing w:val="-7"/>
          <w:sz w:val="19"/>
          <w:szCs w:val="19"/>
        </w:rPr>
        <w:t>年</w:t>
      </w:r>
      <w:r>
        <w:rPr>
          <w:rFonts w:ascii="宋体" w:hAnsi="宋体" w:eastAsia="宋体" w:cs="宋体"/>
          <w:spacing w:val="7"/>
          <w:sz w:val="19"/>
          <w:szCs w:val="19"/>
        </w:rPr>
        <w:t xml:space="preserve">      </w:t>
      </w:r>
      <w:r>
        <w:rPr>
          <w:rFonts w:ascii="宋体" w:hAnsi="宋体" w:eastAsia="宋体" w:cs="宋体"/>
          <w:spacing w:val="-7"/>
          <w:sz w:val="19"/>
          <w:szCs w:val="19"/>
        </w:rPr>
        <w:t>月</w:t>
      </w:r>
      <w:r>
        <w:rPr>
          <w:rFonts w:ascii="宋体" w:hAnsi="宋体" w:eastAsia="宋体" w:cs="宋体"/>
          <w:spacing w:val="12"/>
          <w:sz w:val="19"/>
          <w:szCs w:val="19"/>
        </w:rPr>
        <w:t xml:space="preserve">      </w:t>
      </w:r>
      <w:r>
        <w:rPr>
          <w:rFonts w:ascii="宋体" w:hAnsi="宋体" w:eastAsia="宋体" w:cs="宋体"/>
          <w:spacing w:val="-7"/>
          <w:sz w:val="19"/>
          <w:szCs w:val="19"/>
        </w:rPr>
        <w:t>日</w:t>
      </w:r>
    </w:p>
    <w:p w14:paraId="06F38C35">
      <w:pPr>
        <w:spacing w:before="63" w:line="229" w:lineRule="auto"/>
        <w:ind w:left="42"/>
        <w:rPr>
          <w:rFonts w:hint="eastAsia" w:ascii="宋体" w:hAnsi="宋体" w:eastAsia="宋体" w:cs="宋体"/>
          <w:spacing w:val="9"/>
          <w:sz w:val="19"/>
          <w:szCs w:val="19"/>
          <w:lang w:val="zh-CN"/>
        </w:rPr>
      </w:pPr>
    </w:p>
    <w:p w14:paraId="58C6B4CE">
      <w:pP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br w:type="page"/>
      </w:r>
    </w:p>
    <w:p w14:paraId="13076A88">
      <w:pPr>
        <w:pStyle w:val="3"/>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lang w:val="zh-CN"/>
        </w:rPr>
        <w:t>、</w:t>
      </w:r>
      <w:r>
        <w:rPr>
          <w:rFonts w:hint="eastAsia" w:ascii="宋体" w:hAnsi="宋体" w:eastAsia="宋体" w:cs="宋体"/>
          <w:color w:val="auto"/>
          <w:highlight w:val="none"/>
          <w:lang w:val="zh-CN"/>
        </w:rPr>
        <w:t>开标一览表</w:t>
      </w:r>
      <w:bookmarkEnd w:id="160"/>
      <w:bookmarkEnd w:id="161"/>
      <w:bookmarkEnd w:id="162"/>
      <w:bookmarkEnd w:id="163"/>
      <w:bookmarkEnd w:id="164"/>
      <w:bookmarkEnd w:id="165"/>
    </w:p>
    <w:p w14:paraId="554B7542">
      <w:pPr>
        <w:autoSpaceDE w:val="0"/>
        <w:autoSpaceDN w:val="0"/>
        <w:adjustRightInd w:val="0"/>
        <w:spacing w:line="360" w:lineRule="auto"/>
        <w:rPr>
          <w:rFonts w:hint="eastAsia" w:ascii="宋体" w:hAnsi="宋体" w:eastAsia="宋体" w:cs="宋体"/>
          <w:color w:val="auto"/>
          <w:kern w:val="0"/>
          <w:szCs w:val="21"/>
          <w:highlight w:val="none"/>
        </w:rPr>
      </w:pPr>
      <w:bookmarkStart w:id="166" w:name="_Toc311404687"/>
      <w:bookmarkStart w:id="167" w:name="_Toc373389068"/>
      <w:bookmarkStart w:id="168" w:name="_Toc311404524"/>
      <w:bookmarkStart w:id="169" w:name="_Toc420417636"/>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4D2F6361">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xml:space="preserve">              </w:t>
      </w:r>
    </w:p>
    <w:p w14:paraId="18A729FC">
      <w:pPr>
        <w:autoSpaceDE w:val="0"/>
        <w:autoSpaceDN w:val="0"/>
        <w:adjustRightInd w:val="0"/>
        <w:spacing w:line="360" w:lineRule="auto"/>
        <w:jc w:val="left"/>
        <w:rPr>
          <w:rFonts w:hint="eastAsia" w:ascii="宋体" w:hAnsi="宋体" w:eastAsia="宋体" w:cs="宋体"/>
          <w:color w:val="auto"/>
          <w:kern w:val="0"/>
          <w:szCs w:val="21"/>
          <w:highlight w:val="none"/>
        </w:rPr>
      </w:pPr>
    </w:p>
    <w:tbl>
      <w:tblPr>
        <w:tblStyle w:val="25"/>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7533"/>
      </w:tblGrid>
      <w:tr w14:paraId="16D4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863" w:type="dxa"/>
            <w:noWrap w:val="0"/>
            <w:vAlign w:val="center"/>
          </w:tcPr>
          <w:p w14:paraId="76CD2F5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投标单位</w:t>
            </w:r>
          </w:p>
        </w:tc>
        <w:tc>
          <w:tcPr>
            <w:tcW w:w="7533" w:type="dxa"/>
            <w:noWrap w:val="0"/>
            <w:vAlign w:val="center"/>
          </w:tcPr>
          <w:p w14:paraId="25FA9BC2">
            <w:pPr>
              <w:spacing w:line="360" w:lineRule="auto"/>
              <w:jc w:val="center"/>
              <w:rPr>
                <w:rFonts w:hint="eastAsia" w:ascii="宋体" w:hAnsi="宋体" w:eastAsia="宋体" w:cs="宋体"/>
                <w:bCs/>
                <w:color w:val="auto"/>
                <w:szCs w:val="21"/>
                <w:highlight w:val="none"/>
              </w:rPr>
            </w:pPr>
          </w:p>
        </w:tc>
      </w:tr>
      <w:tr w14:paraId="38DE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63" w:type="dxa"/>
            <w:noWrap w:val="0"/>
            <w:vAlign w:val="center"/>
          </w:tcPr>
          <w:p w14:paraId="61808500">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t>投标报价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元</w:t>
            </w:r>
            <w:r>
              <w:rPr>
                <w:rFonts w:hint="eastAsia" w:ascii="宋体" w:hAnsi="宋体" w:eastAsia="宋体" w:cs="宋体"/>
                <w:bCs/>
                <w:color w:val="auto"/>
                <w:szCs w:val="21"/>
                <w:highlight w:val="none"/>
                <w:lang w:eastAsia="zh-CN"/>
              </w:rPr>
              <w:t>）</w:t>
            </w:r>
          </w:p>
        </w:tc>
        <w:tc>
          <w:tcPr>
            <w:tcW w:w="7533" w:type="dxa"/>
            <w:noWrap w:val="0"/>
            <w:vAlign w:val="center"/>
          </w:tcPr>
          <w:p w14:paraId="71C1D37D">
            <w:pPr>
              <w:spacing w:line="360" w:lineRule="auto"/>
              <w:jc w:val="center"/>
              <w:rPr>
                <w:rFonts w:hint="eastAsia" w:ascii="宋体" w:hAnsi="宋体" w:eastAsia="宋体" w:cs="宋体"/>
                <w:bCs/>
                <w:color w:val="auto"/>
                <w:szCs w:val="21"/>
                <w:highlight w:val="none"/>
                <w:lang w:val="en-US" w:eastAsia="zh-CN"/>
              </w:rPr>
            </w:pPr>
          </w:p>
        </w:tc>
      </w:tr>
      <w:tr w14:paraId="2216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63" w:type="dxa"/>
            <w:noWrap w:val="0"/>
            <w:vAlign w:val="center"/>
          </w:tcPr>
          <w:p w14:paraId="188BAA09">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合同履行期限</w:t>
            </w:r>
          </w:p>
        </w:tc>
        <w:tc>
          <w:tcPr>
            <w:tcW w:w="7533" w:type="dxa"/>
            <w:noWrap w:val="0"/>
            <w:vAlign w:val="center"/>
          </w:tcPr>
          <w:p w14:paraId="6B6FFA9F">
            <w:pPr>
              <w:spacing w:line="360" w:lineRule="auto"/>
              <w:jc w:val="center"/>
              <w:rPr>
                <w:rFonts w:hint="eastAsia" w:ascii="宋体" w:hAnsi="宋体" w:eastAsia="宋体" w:cs="宋体"/>
                <w:b/>
                <w:bCs/>
                <w:color w:val="auto"/>
                <w:szCs w:val="21"/>
                <w:highlight w:val="none"/>
              </w:rPr>
            </w:pPr>
          </w:p>
        </w:tc>
      </w:tr>
      <w:tr w14:paraId="0E31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863" w:type="dxa"/>
            <w:noWrap w:val="0"/>
            <w:vAlign w:val="center"/>
          </w:tcPr>
          <w:p w14:paraId="6B6518FD">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磋商保证金</w:t>
            </w:r>
          </w:p>
        </w:tc>
        <w:tc>
          <w:tcPr>
            <w:tcW w:w="7533" w:type="dxa"/>
            <w:noWrap w:val="0"/>
            <w:vAlign w:val="center"/>
          </w:tcPr>
          <w:p w14:paraId="17D4EA68">
            <w:pPr>
              <w:spacing w:line="360" w:lineRule="auto"/>
              <w:jc w:val="center"/>
              <w:rPr>
                <w:rFonts w:hint="eastAsia" w:ascii="宋体" w:hAnsi="宋体" w:eastAsia="宋体" w:cs="宋体"/>
                <w:bCs/>
                <w:color w:val="auto"/>
                <w:szCs w:val="21"/>
                <w:highlight w:val="none"/>
              </w:rPr>
            </w:pPr>
          </w:p>
        </w:tc>
      </w:tr>
      <w:tr w14:paraId="75F2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863" w:type="dxa"/>
            <w:noWrap w:val="0"/>
            <w:vAlign w:val="center"/>
          </w:tcPr>
          <w:p w14:paraId="30BCB5D6">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质量标准</w:t>
            </w:r>
          </w:p>
        </w:tc>
        <w:tc>
          <w:tcPr>
            <w:tcW w:w="7533" w:type="dxa"/>
            <w:noWrap w:val="0"/>
            <w:vAlign w:val="center"/>
          </w:tcPr>
          <w:p w14:paraId="2C8838FA">
            <w:pPr>
              <w:spacing w:line="360" w:lineRule="auto"/>
              <w:jc w:val="center"/>
              <w:rPr>
                <w:rFonts w:hint="eastAsia" w:ascii="宋体" w:hAnsi="宋体" w:eastAsia="宋体" w:cs="宋体"/>
                <w:bCs/>
                <w:color w:val="auto"/>
                <w:szCs w:val="21"/>
                <w:highlight w:val="none"/>
              </w:rPr>
            </w:pPr>
          </w:p>
        </w:tc>
      </w:tr>
      <w:tr w14:paraId="03D5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63" w:type="dxa"/>
            <w:vMerge w:val="restart"/>
            <w:noWrap w:val="0"/>
            <w:vAlign w:val="center"/>
          </w:tcPr>
          <w:p w14:paraId="6C67244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c>
          <w:tcPr>
            <w:tcW w:w="7533" w:type="dxa"/>
            <w:noWrap w:val="0"/>
            <w:vAlign w:val="center"/>
          </w:tcPr>
          <w:p w14:paraId="0AC31AFF">
            <w:pPr>
              <w:numPr>
                <w:ilvl w:val="0"/>
                <w:numId w:val="4"/>
              </w:num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本表只做唱标时使用，但本表的一切内容均具有法律效力，不得更改。</w:t>
            </w:r>
          </w:p>
        </w:tc>
      </w:tr>
      <w:tr w14:paraId="3EE4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63" w:type="dxa"/>
            <w:vMerge w:val="continue"/>
            <w:noWrap w:val="0"/>
            <w:vAlign w:val="center"/>
          </w:tcPr>
          <w:p w14:paraId="014F8B6C">
            <w:pPr>
              <w:spacing w:line="360" w:lineRule="auto"/>
              <w:jc w:val="center"/>
              <w:rPr>
                <w:rFonts w:hint="eastAsia" w:ascii="宋体" w:hAnsi="宋体" w:eastAsia="宋体" w:cs="宋体"/>
                <w:bCs/>
                <w:color w:val="auto"/>
                <w:szCs w:val="21"/>
                <w:highlight w:val="none"/>
              </w:rPr>
            </w:pPr>
          </w:p>
        </w:tc>
        <w:tc>
          <w:tcPr>
            <w:tcW w:w="7533" w:type="dxa"/>
            <w:noWrap w:val="0"/>
            <w:vAlign w:val="center"/>
          </w:tcPr>
          <w:p w14:paraId="573C0590">
            <w:pPr>
              <w:numPr>
                <w:ilvl w:val="0"/>
                <w:numId w:val="4"/>
              </w:num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本表内容须与投标文件中正本内容一致，如不一致以开标一览表内容为准。</w:t>
            </w:r>
          </w:p>
        </w:tc>
      </w:tr>
      <w:tr w14:paraId="7421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63" w:type="dxa"/>
            <w:vMerge w:val="continue"/>
            <w:noWrap w:val="0"/>
            <w:vAlign w:val="center"/>
          </w:tcPr>
          <w:p w14:paraId="5CC5146A">
            <w:pPr>
              <w:spacing w:line="360" w:lineRule="auto"/>
              <w:jc w:val="center"/>
              <w:rPr>
                <w:rFonts w:hint="eastAsia" w:ascii="宋体" w:hAnsi="宋体" w:eastAsia="宋体" w:cs="宋体"/>
                <w:bCs/>
                <w:color w:val="auto"/>
                <w:szCs w:val="21"/>
                <w:highlight w:val="none"/>
              </w:rPr>
            </w:pPr>
          </w:p>
        </w:tc>
        <w:tc>
          <w:tcPr>
            <w:tcW w:w="7533" w:type="dxa"/>
            <w:noWrap w:val="0"/>
            <w:vAlign w:val="center"/>
          </w:tcPr>
          <w:p w14:paraId="7AE4D5EA">
            <w:pPr>
              <w:numPr>
                <w:ilvl w:val="0"/>
                <w:numId w:val="4"/>
              </w:num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投标报价应包含为完成本项目的所有费用</w:t>
            </w:r>
            <w:r>
              <w:rPr>
                <w:rFonts w:hint="eastAsia" w:ascii="宋体" w:hAnsi="宋体" w:eastAsia="宋体" w:cs="宋体"/>
                <w:b/>
                <w:color w:val="auto"/>
                <w:highlight w:val="none"/>
              </w:rPr>
              <w:t>。</w:t>
            </w:r>
          </w:p>
        </w:tc>
      </w:tr>
      <w:tr w14:paraId="198F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9396" w:type="dxa"/>
            <w:gridSpan w:val="2"/>
            <w:noWrap w:val="0"/>
            <w:vAlign w:val="center"/>
          </w:tcPr>
          <w:p w14:paraId="760F9112">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              （盖章）                           被授权人：         （签字或盖章）</w:t>
            </w:r>
          </w:p>
        </w:tc>
      </w:tr>
    </w:tbl>
    <w:p w14:paraId="3D28887F">
      <w:pPr>
        <w:spacing w:line="360" w:lineRule="auto"/>
        <w:ind w:firstLine="600" w:firstLineChars="20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30"/>
          <w:szCs w:val="30"/>
          <w:highlight w:val="none"/>
        </w:rPr>
        <w:br w:type="page"/>
      </w:r>
      <w:bookmarkStart w:id="170" w:name="_Toc21460"/>
      <w:bookmarkStart w:id="171" w:name="_Toc21973"/>
      <w:bookmarkStart w:id="172" w:name="_Toc3869"/>
      <w:bookmarkStart w:id="173" w:name="_Toc67490902"/>
      <w:bookmarkStart w:id="174" w:name="_Toc77593406"/>
      <w:bookmarkStart w:id="175" w:name="_Toc6328"/>
      <w:bookmarkStart w:id="176" w:name="_Toc457839499"/>
    </w:p>
    <w:p w14:paraId="21FD8995">
      <w:pPr>
        <w:spacing w:line="360" w:lineRule="auto"/>
        <w:ind w:firstLine="643"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kern w:val="2"/>
          <w:sz w:val="32"/>
          <w:szCs w:val="32"/>
          <w:highlight w:val="none"/>
          <w:lang w:val="zh-CN" w:eastAsia="zh-CN" w:bidi="ar-SA"/>
        </w:rPr>
        <w:t>五、资格审查资料</w:t>
      </w:r>
      <w:bookmarkEnd w:id="166"/>
      <w:bookmarkEnd w:id="167"/>
      <w:bookmarkEnd w:id="168"/>
      <w:bookmarkEnd w:id="169"/>
      <w:bookmarkEnd w:id="170"/>
      <w:bookmarkEnd w:id="171"/>
      <w:bookmarkEnd w:id="172"/>
      <w:bookmarkEnd w:id="173"/>
      <w:bookmarkEnd w:id="174"/>
      <w:bookmarkEnd w:id="175"/>
      <w:bookmarkEnd w:id="176"/>
    </w:p>
    <w:p w14:paraId="6EECCDBC">
      <w:pPr>
        <w:pStyle w:val="4"/>
        <w:spacing w:before="20" w:after="0" w:line="360" w:lineRule="auto"/>
        <w:ind w:firstLine="137"/>
        <w:jc w:val="center"/>
        <w:rPr>
          <w:rFonts w:hint="eastAsia" w:ascii="宋体" w:hAnsi="宋体" w:eastAsia="宋体" w:cs="宋体"/>
          <w:color w:val="auto"/>
          <w:highlight w:val="none"/>
        </w:rPr>
      </w:pPr>
      <w:bookmarkStart w:id="177" w:name="_Toc10595"/>
      <w:bookmarkStart w:id="178" w:name="_Toc492300535"/>
      <w:bookmarkStart w:id="179" w:name="_Toc20412"/>
      <w:r>
        <w:rPr>
          <w:rFonts w:hint="eastAsia" w:ascii="宋体" w:hAnsi="宋体" w:eastAsia="宋体" w:cs="宋体"/>
          <w:color w:val="auto"/>
          <w:highlight w:val="none"/>
        </w:rPr>
        <w:t>（一）基本情况表</w:t>
      </w:r>
      <w:bookmarkEnd w:id="177"/>
      <w:bookmarkEnd w:id="178"/>
      <w:bookmarkEnd w:id="179"/>
    </w:p>
    <w:tbl>
      <w:tblPr>
        <w:tblStyle w:val="56"/>
        <w:tblW w:w="9004"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897"/>
        <w:gridCol w:w="1020"/>
        <w:gridCol w:w="1275"/>
        <w:gridCol w:w="195"/>
        <w:gridCol w:w="1245"/>
        <w:gridCol w:w="260"/>
        <w:gridCol w:w="2413"/>
      </w:tblGrid>
      <w:tr w14:paraId="2E928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99" w:type="dxa"/>
            <w:noWrap w:val="0"/>
            <w:vAlign w:val="top"/>
          </w:tcPr>
          <w:p w14:paraId="513DD04D">
            <w:pPr>
              <w:pStyle w:val="59"/>
              <w:spacing w:before="188" w:line="228" w:lineRule="auto"/>
              <w:ind w:left="354"/>
              <w:rPr>
                <w:sz w:val="21"/>
                <w:szCs w:val="21"/>
              </w:rPr>
            </w:pPr>
            <w:r>
              <w:rPr>
                <w:spacing w:val="8"/>
                <w:sz w:val="21"/>
                <w:szCs w:val="21"/>
              </w:rPr>
              <w:t>供应商名称</w:t>
            </w:r>
          </w:p>
        </w:tc>
        <w:tc>
          <w:tcPr>
            <w:tcW w:w="7305" w:type="dxa"/>
            <w:gridSpan w:val="7"/>
            <w:noWrap w:val="0"/>
            <w:vAlign w:val="top"/>
          </w:tcPr>
          <w:p w14:paraId="583F21ED">
            <w:pPr>
              <w:rPr>
                <w:rFonts w:ascii="Arial"/>
                <w:sz w:val="21"/>
                <w:szCs w:val="21"/>
              </w:rPr>
            </w:pPr>
          </w:p>
        </w:tc>
      </w:tr>
      <w:tr w14:paraId="46A2A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noWrap w:val="0"/>
            <w:vAlign w:val="top"/>
          </w:tcPr>
          <w:p w14:paraId="6C730373">
            <w:pPr>
              <w:pStyle w:val="59"/>
              <w:spacing w:before="184" w:line="230" w:lineRule="auto"/>
              <w:ind w:left="453"/>
              <w:rPr>
                <w:sz w:val="21"/>
                <w:szCs w:val="21"/>
              </w:rPr>
            </w:pPr>
            <w:r>
              <w:rPr>
                <w:spacing w:val="7"/>
                <w:sz w:val="21"/>
                <w:szCs w:val="21"/>
              </w:rPr>
              <w:t>注册地址</w:t>
            </w:r>
          </w:p>
        </w:tc>
        <w:tc>
          <w:tcPr>
            <w:tcW w:w="3387" w:type="dxa"/>
            <w:gridSpan w:val="4"/>
            <w:noWrap w:val="0"/>
            <w:vAlign w:val="top"/>
          </w:tcPr>
          <w:p w14:paraId="0E2BF457">
            <w:pPr>
              <w:rPr>
                <w:rFonts w:ascii="Arial"/>
                <w:sz w:val="21"/>
                <w:szCs w:val="21"/>
              </w:rPr>
            </w:pPr>
          </w:p>
        </w:tc>
        <w:tc>
          <w:tcPr>
            <w:tcW w:w="1245" w:type="dxa"/>
            <w:noWrap w:val="0"/>
            <w:vAlign w:val="top"/>
          </w:tcPr>
          <w:p w14:paraId="29488F1B">
            <w:pPr>
              <w:pStyle w:val="59"/>
              <w:spacing w:before="183" w:line="229" w:lineRule="auto"/>
              <w:ind w:left="242"/>
              <w:rPr>
                <w:sz w:val="21"/>
                <w:szCs w:val="21"/>
              </w:rPr>
            </w:pPr>
            <w:r>
              <w:rPr>
                <w:spacing w:val="4"/>
                <w:sz w:val="21"/>
                <w:szCs w:val="21"/>
              </w:rPr>
              <w:t>邮政编码</w:t>
            </w:r>
          </w:p>
        </w:tc>
        <w:tc>
          <w:tcPr>
            <w:tcW w:w="2673" w:type="dxa"/>
            <w:gridSpan w:val="2"/>
            <w:noWrap w:val="0"/>
            <w:vAlign w:val="top"/>
          </w:tcPr>
          <w:p w14:paraId="46DF72F5">
            <w:pPr>
              <w:rPr>
                <w:rFonts w:ascii="Arial"/>
                <w:sz w:val="21"/>
                <w:szCs w:val="21"/>
              </w:rPr>
            </w:pPr>
          </w:p>
        </w:tc>
      </w:tr>
      <w:tr w14:paraId="5AFCD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Merge w:val="restart"/>
            <w:tcBorders>
              <w:bottom w:val="nil"/>
            </w:tcBorders>
            <w:noWrap w:val="0"/>
            <w:vAlign w:val="top"/>
          </w:tcPr>
          <w:p w14:paraId="1F35A960">
            <w:pPr>
              <w:spacing w:line="410" w:lineRule="auto"/>
              <w:rPr>
                <w:rFonts w:ascii="Arial"/>
                <w:sz w:val="21"/>
                <w:szCs w:val="21"/>
              </w:rPr>
            </w:pPr>
          </w:p>
          <w:p w14:paraId="604B559B">
            <w:pPr>
              <w:pStyle w:val="59"/>
              <w:spacing w:before="62" w:line="230" w:lineRule="auto"/>
              <w:ind w:left="454"/>
              <w:rPr>
                <w:sz w:val="21"/>
                <w:szCs w:val="21"/>
              </w:rPr>
            </w:pPr>
            <w:r>
              <w:rPr>
                <w:spacing w:val="7"/>
                <w:sz w:val="21"/>
                <w:szCs w:val="21"/>
              </w:rPr>
              <w:t>联系方式</w:t>
            </w:r>
          </w:p>
        </w:tc>
        <w:tc>
          <w:tcPr>
            <w:tcW w:w="897" w:type="dxa"/>
            <w:noWrap w:val="0"/>
            <w:vAlign w:val="top"/>
          </w:tcPr>
          <w:p w14:paraId="51459A75">
            <w:pPr>
              <w:pStyle w:val="59"/>
              <w:spacing w:before="186" w:line="231" w:lineRule="auto"/>
              <w:ind w:left="151"/>
              <w:rPr>
                <w:sz w:val="21"/>
                <w:szCs w:val="21"/>
              </w:rPr>
            </w:pPr>
            <w:r>
              <w:rPr>
                <w:spacing w:val="7"/>
                <w:sz w:val="21"/>
                <w:szCs w:val="21"/>
              </w:rPr>
              <w:t>联系人</w:t>
            </w:r>
          </w:p>
        </w:tc>
        <w:tc>
          <w:tcPr>
            <w:tcW w:w="2490" w:type="dxa"/>
            <w:gridSpan w:val="3"/>
            <w:noWrap w:val="0"/>
            <w:vAlign w:val="top"/>
          </w:tcPr>
          <w:p w14:paraId="4B05387F">
            <w:pPr>
              <w:rPr>
                <w:rFonts w:ascii="Arial"/>
                <w:sz w:val="21"/>
                <w:szCs w:val="21"/>
              </w:rPr>
            </w:pPr>
          </w:p>
        </w:tc>
        <w:tc>
          <w:tcPr>
            <w:tcW w:w="1245" w:type="dxa"/>
            <w:noWrap w:val="0"/>
            <w:vAlign w:val="top"/>
          </w:tcPr>
          <w:p w14:paraId="08C7A265">
            <w:pPr>
              <w:pStyle w:val="59"/>
              <w:spacing w:before="186" w:line="231" w:lineRule="auto"/>
              <w:ind w:left="351"/>
              <w:rPr>
                <w:sz w:val="21"/>
                <w:szCs w:val="21"/>
              </w:rPr>
            </w:pPr>
            <w:r>
              <w:rPr>
                <w:spacing w:val="-11"/>
                <w:sz w:val="21"/>
                <w:szCs w:val="21"/>
              </w:rPr>
              <w:t>电</w:t>
            </w:r>
            <w:r>
              <w:rPr>
                <w:spacing w:val="9"/>
                <w:sz w:val="21"/>
                <w:szCs w:val="21"/>
              </w:rPr>
              <w:t xml:space="preserve">  </w:t>
            </w:r>
            <w:r>
              <w:rPr>
                <w:spacing w:val="-11"/>
                <w:sz w:val="21"/>
                <w:szCs w:val="21"/>
              </w:rPr>
              <w:t>话</w:t>
            </w:r>
          </w:p>
        </w:tc>
        <w:tc>
          <w:tcPr>
            <w:tcW w:w="2673" w:type="dxa"/>
            <w:gridSpan w:val="2"/>
            <w:noWrap w:val="0"/>
            <w:vAlign w:val="top"/>
          </w:tcPr>
          <w:p w14:paraId="1BC95E04">
            <w:pPr>
              <w:rPr>
                <w:rFonts w:ascii="Arial"/>
                <w:sz w:val="21"/>
                <w:szCs w:val="21"/>
              </w:rPr>
            </w:pPr>
          </w:p>
        </w:tc>
      </w:tr>
      <w:tr w14:paraId="2CBFA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Merge w:val="continue"/>
            <w:tcBorders>
              <w:top w:val="nil"/>
            </w:tcBorders>
            <w:noWrap w:val="0"/>
            <w:vAlign w:val="top"/>
          </w:tcPr>
          <w:p w14:paraId="007B49E0">
            <w:pPr>
              <w:rPr>
                <w:rFonts w:ascii="Arial"/>
                <w:sz w:val="21"/>
                <w:szCs w:val="21"/>
              </w:rPr>
            </w:pPr>
          </w:p>
        </w:tc>
        <w:tc>
          <w:tcPr>
            <w:tcW w:w="897" w:type="dxa"/>
            <w:noWrap w:val="0"/>
            <w:vAlign w:val="top"/>
          </w:tcPr>
          <w:p w14:paraId="3E95C6AC">
            <w:pPr>
              <w:pStyle w:val="59"/>
              <w:spacing w:before="185" w:line="228" w:lineRule="auto"/>
              <w:ind w:left="149"/>
              <w:rPr>
                <w:sz w:val="21"/>
                <w:szCs w:val="21"/>
              </w:rPr>
            </w:pPr>
            <w:r>
              <w:rPr>
                <w:spacing w:val="1"/>
                <w:sz w:val="21"/>
                <w:szCs w:val="21"/>
              </w:rPr>
              <w:t>传</w:t>
            </w:r>
            <w:r>
              <w:rPr>
                <w:spacing w:val="10"/>
                <w:sz w:val="21"/>
                <w:szCs w:val="21"/>
              </w:rPr>
              <w:t xml:space="preserve">  </w:t>
            </w:r>
            <w:r>
              <w:rPr>
                <w:spacing w:val="1"/>
                <w:sz w:val="21"/>
                <w:szCs w:val="21"/>
              </w:rPr>
              <w:t>真</w:t>
            </w:r>
          </w:p>
        </w:tc>
        <w:tc>
          <w:tcPr>
            <w:tcW w:w="2490" w:type="dxa"/>
            <w:gridSpan w:val="3"/>
            <w:noWrap w:val="0"/>
            <w:vAlign w:val="top"/>
          </w:tcPr>
          <w:p w14:paraId="3ED50048">
            <w:pPr>
              <w:rPr>
                <w:rFonts w:ascii="Arial"/>
                <w:sz w:val="21"/>
                <w:szCs w:val="21"/>
              </w:rPr>
            </w:pPr>
          </w:p>
        </w:tc>
        <w:tc>
          <w:tcPr>
            <w:tcW w:w="1245" w:type="dxa"/>
            <w:noWrap w:val="0"/>
            <w:vAlign w:val="top"/>
          </w:tcPr>
          <w:p w14:paraId="0B465DC3">
            <w:pPr>
              <w:pStyle w:val="59"/>
              <w:spacing w:before="185" w:line="234" w:lineRule="auto"/>
              <w:ind w:left="343"/>
              <w:rPr>
                <w:sz w:val="21"/>
                <w:szCs w:val="21"/>
              </w:rPr>
            </w:pPr>
            <w:r>
              <w:rPr>
                <w:spacing w:val="-7"/>
                <w:sz w:val="21"/>
                <w:szCs w:val="21"/>
              </w:rPr>
              <w:t>网</w:t>
            </w:r>
            <w:r>
              <w:rPr>
                <w:spacing w:val="10"/>
                <w:sz w:val="21"/>
                <w:szCs w:val="21"/>
              </w:rPr>
              <w:t xml:space="preserve">  </w:t>
            </w:r>
            <w:r>
              <w:rPr>
                <w:spacing w:val="-7"/>
                <w:sz w:val="21"/>
                <w:szCs w:val="21"/>
              </w:rPr>
              <w:t>址</w:t>
            </w:r>
          </w:p>
        </w:tc>
        <w:tc>
          <w:tcPr>
            <w:tcW w:w="2673" w:type="dxa"/>
            <w:gridSpan w:val="2"/>
            <w:noWrap w:val="0"/>
            <w:vAlign w:val="top"/>
          </w:tcPr>
          <w:p w14:paraId="7B99BFDE">
            <w:pPr>
              <w:rPr>
                <w:rFonts w:ascii="Arial"/>
                <w:sz w:val="21"/>
                <w:szCs w:val="21"/>
              </w:rPr>
            </w:pPr>
          </w:p>
        </w:tc>
      </w:tr>
      <w:tr w14:paraId="593C5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noWrap w:val="0"/>
            <w:vAlign w:val="top"/>
          </w:tcPr>
          <w:p w14:paraId="71C489D7">
            <w:pPr>
              <w:pStyle w:val="59"/>
              <w:spacing w:before="186" w:line="230" w:lineRule="auto"/>
              <w:ind w:left="455"/>
              <w:rPr>
                <w:sz w:val="21"/>
                <w:szCs w:val="21"/>
              </w:rPr>
            </w:pPr>
            <w:r>
              <w:rPr>
                <w:spacing w:val="7"/>
                <w:sz w:val="21"/>
                <w:szCs w:val="21"/>
              </w:rPr>
              <w:t>组织结构</w:t>
            </w:r>
          </w:p>
        </w:tc>
        <w:tc>
          <w:tcPr>
            <w:tcW w:w="7305" w:type="dxa"/>
            <w:gridSpan w:val="7"/>
            <w:noWrap w:val="0"/>
            <w:vAlign w:val="top"/>
          </w:tcPr>
          <w:p w14:paraId="3A7CE4C3">
            <w:pPr>
              <w:rPr>
                <w:rFonts w:ascii="Arial"/>
                <w:sz w:val="21"/>
                <w:szCs w:val="21"/>
              </w:rPr>
            </w:pPr>
          </w:p>
        </w:tc>
      </w:tr>
      <w:tr w14:paraId="77114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noWrap w:val="0"/>
            <w:vAlign w:val="top"/>
          </w:tcPr>
          <w:p w14:paraId="0B943B68">
            <w:pPr>
              <w:pStyle w:val="59"/>
              <w:spacing w:before="185" w:line="229" w:lineRule="auto"/>
              <w:ind w:left="355"/>
              <w:rPr>
                <w:sz w:val="21"/>
                <w:szCs w:val="21"/>
              </w:rPr>
            </w:pPr>
            <w:r>
              <w:rPr>
                <w:spacing w:val="7"/>
                <w:sz w:val="21"/>
                <w:szCs w:val="21"/>
              </w:rPr>
              <w:t>法定代表人</w:t>
            </w:r>
          </w:p>
        </w:tc>
        <w:tc>
          <w:tcPr>
            <w:tcW w:w="897" w:type="dxa"/>
            <w:noWrap w:val="0"/>
            <w:vAlign w:val="top"/>
          </w:tcPr>
          <w:p w14:paraId="1469FEDC">
            <w:pPr>
              <w:pStyle w:val="59"/>
              <w:spacing w:before="185" w:line="229" w:lineRule="auto"/>
              <w:ind w:left="251"/>
              <w:rPr>
                <w:sz w:val="21"/>
                <w:szCs w:val="21"/>
              </w:rPr>
            </w:pPr>
            <w:r>
              <w:rPr>
                <w:spacing w:val="5"/>
                <w:sz w:val="21"/>
                <w:szCs w:val="21"/>
              </w:rPr>
              <w:t>姓名</w:t>
            </w:r>
          </w:p>
        </w:tc>
        <w:tc>
          <w:tcPr>
            <w:tcW w:w="2295" w:type="dxa"/>
            <w:gridSpan w:val="2"/>
            <w:noWrap w:val="0"/>
            <w:vAlign w:val="top"/>
          </w:tcPr>
          <w:p w14:paraId="293C9559">
            <w:pPr>
              <w:rPr>
                <w:rFonts w:ascii="Arial"/>
                <w:sz w:val="21"/>
                <w:szCs w:val="21"/>
              </w:rPr>
            </w:pPr>
          </w:p>
        </w:tc>
        <w:tc>
          <w:tcPr>
            <w:tcW w:w="1700" w:type="dxa"/>
            <w:gridSpan w:val="3"/>
            <w:noWrap w:val="0"/>
            <w:vAlign w:val="top"/>
          </w:tcPr>
          <w:p w14:paraId="1B61FE00">
            <w:pPr>
              <w:pStyle w:val="59"/>
              <w:spacing w:before="185" w:line="231" w:lineRule="auto"/>
              <w:ind w:left="678"/>
              <w:rPr>
                <w:sz w:val="21"/>
                <w:szCs w:val="21"/>
              </w:rPr>
            </w:pPr>
            <w:r>
              <w:rPr>
                <w:spacing w:val="-7"/>
                <w:sz w:val="21"/>
                <w:szCs w:val="21"/>
              </w:rPr>
              <w:t>电话</w:t>
            </w:r>
          </w:p>
        </w:tc>
        <w:tc>
          <w:tcPr>
            <w:tcW w:w="2413" w:type="dxa"/>
            <w:noWrap w:val="0"/>
            <w:vAlign w:val="top"/>
          </w:tcPr>
          <w:p w14:paraId="47F99BB9">
            <w:pPr>
              <w:rPr>
                <w:rFonts w:ascii="Arial"/>
                <w:sz w:val="21"/>
                <w:szCs w:val="21"/>
              </w:rPr>
            </w:pPr>
          </w:p>
        </w:tc>
      </w:tr>
      <w:tr w14:paraId="50BBC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noWrap w:val="0"/>
            <w:vAlign w:val="top"/>
          </w:tcPr>
          <w:p w14:paraId="1B050C97">
            <w:pPr>
              <w:pStyle w:val="59"/>
              <w:spacing w:before="188" w:line="230" w:lineRule="auto"/>
              <w:ind w:left="454"/>
              <w:rPr>
                <w:sz w:val="21"/>
                <w:szCs w:val="21"/>
              </w:rPr>
            </w:pPr>
            <w:r>
              <w:rPr>
                <w:spacing w:val="7"/>
                <w:sz w:val="21"/>
                <w:szCs w:val="21"/>
              </w:rPr>
              <w:t>成立时间</w:t>
            </w:r>
          </w:p>
        </w:tc>
        <w:tc>
          <w:tcPr>
            <w:tcW w:w="1917" w:type="dxa"/>
            <w:gridSpan w:val="2"/>
            <w:noWrap w:val="0"/>
            <w:vAlign w:val="top"/>
          </w:tcPr>
          <w:p w14:paraId="14E9B7EC">
            <w:pPr>
              <w:rPr>
                <w:rFonts w:ascii="Arial"/>
                <w:sz w:val="21"/>
                <w:szCs w:val="21"/>
              </w:rPr>
            </w:pPr>
          </w:p>
        </w:tc>
        <w:tc>
          <w:tcPr>
            <w:tcW w:w="5388" w:type="dxa"/>
            <w:gridSpan w:val="5"/>
            <w:noWrap w:val="0"/>
            <w:vAlign w:val="top"/>
          </w:tcPr>
          <w:p w14:paraId="09773E00">
            <w:pPr>
              <w:pStyle w:val="59"/>
              <w:spacing w:before="187" w:line="229" w:lineRule="auto"/>
              <w:ind w:left="121"/>
              <w:rPr>
                <w:sz w:val="21"/>
                <w:szCs w:val="21"/>
              </w:rPr>
            </w:pPr>
            <w:r>
              <w:rPr>
                <w:spacing w:val="5"/>
                <w:sz w:val="21"/>
                <w:szCs w:val="21"/>
              </w:rPr>
              <w:t>员工总人数：</w:t>
            </w:r>
            <w:r>
              <w:rPr>
                <w:spacing w:val="6"/>
                <w:sz w:val="21"/>
                <w:szCs w:val="21"/>
              </w:rPr>
              <w:t xml:space="preserve">              </w:t>
            </w:r>
            <w:r>
              <w:rPr>
                <w:spacing w:val="5"/>
                <w:sz w:val="21"/>
                <w:szCs w:val="21"/>
              </w:rPr>
              <w:t>技术人员：</w:t>
            </w:r>
          </w:p>
        </w:tc>
      </w:tr>
      <w:tr w14:paraId="3E9CF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noWrap w:val="0"/>
            <w:vAlign w:val="top"/>
          </w:tcPr>
          <w:p w14:paraId="03124C28">
            <w:pPr>
              <w:pStyle w:val="59"/>
              <w:spacing w:before="186" w:line="229" w:lineRule="auto"/>
              <w:ind w:left="361"/>
              <w:rPr>
                <w:sz w:val="21"/>
                <w:szCs w:val="21"/>
              </w:rPr>
            </w:pPr>
            <w:r>
              <w:rPr>
                <w:spacing w:val="6"/>
                <w:sz w:val="21"/>
                <w:szCs w:val="21"/>
              </w:rPr>
              <w:t>营业执照号</w:t>
            </w:r>
          </w:p>
        </w:tc>
        <w:tc>
          <w:tcPr>
            <w:tcW w:w="7305" w:type="dxa"/>
            <w:gridSpan w:val="7"/>
            <w:noWrap w:val="0"/>
            <w:vAlign w:val="top"/>
          </w:tcPr>
          <w:p w14:paraId="61C4E9E4">
            <w:pPr>
              <w:rPr>
                <w:rFonts w:ascii="Arial"/>
                <w:sz w:val="21"/>
                <w:szCs w:val="21"/>
              </w:rPr>
            </w:pPr>
          </w:p>
        </w:tc>
      </w:tr>
      <w:tr w14:paraId="61E1D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noWrap w:val="0"/>
            <w:vAlign w:val="top"/>
          </w:tcPr>
          <w:p w14:paraId="21F50DEF">
            <w:pPr>
              <w:pStyle w:val="59"/>
              <w:spacing w:before="186" w:line="230" w:lineRule="auto"/>
              <w:ind w:left="453"/>
              <w:rPr>
                <w:sz w:val="21"/>
                <w:szCs w:val="21"/>
              </w:rPr>
            </w:pPr>
            <w:r>
              <w:rPr>
                <w:spacing w:val="7"/>
                <w:sz w:val="21"/>
                <w:szCs w:val="21"/>
              </w:rPr>
              <w:t>注册资金</w:t>
            </w:r>
          </w:p>
        </w:tc>
        <w:tc>
          <w:tcPr>
            <w:tcW w:w="7305" w:type="dxa"/>
            <w:gridSpan w:val="7"/>
            <w:noWrap w:val="0"/>
            <w:vAlign w:val="top"/>
          </w:tcPr>
          <w:p w14:paraId="2A872961">
            <w:pPr>
              <w:rPr>
                <w:rFonts w:ascii="Arial"/>
                <w:sz w:val="21"/>
                <w:szCs w:val="21"/>
              </w:rPr>
            </w:pPr>
          </w:p>
        </w:tc>
      </w:tr>
      <w:tr w14:paraId="7C995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noWrap w:val="0"/>
            <w:vAlign w:val="top"/>
          </w:tcPr>
          <w:p w14:paraId="65C13C15">
            <w:pPr>
              <w:pStyle w:val="59"/>
              <w:spacing w:before="186" w:line="230" w:lineRule="auto"/>
              <w:ind w:left="454"/>
              <w:rPr>
                <w:sz w:val="21"/>
                <w:szCs w:val="21"/>
              </w:rPr>
            </w:pPr>
            <w:r>
              <w:rPr>
                <w:spacing w:val="7"/>
                <w:sz w:val="21"/>
                <w:szCs w:val="21"/>
              </w:rPr>
              <w:t>开户银行</w:t>
            </w:r>
          </w:p>
        </w:tc>
        <w:tc>
          <w:tcPr>
            <w:tcW w:w="7305" w:type="dxa"/>
            <w:gridSpan w:val="7"/>
            <w:noWrap w:val="0"/>
            <w:vAlign w:val="top"/>
          </w:tcPr>
          <w:p w14:paraId="6B6EA15E">
            <w:pPr>
              <w:rPr>
                <w:rFonts w:ascii="Arial"/>
                <w:sz w:val="21"/>
                <w:szCs w:val="21"/>
              </w:rPr>
            </w:pPr>
          </w:p>
        </w:tc>
      </w:tr>
      <w:tr w14:paraId="0F995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noWrap w:val="0"/>
            <w:vAlign w:val="top"/>
          </w:tcPr>
          <w:p w14:paraId="65E0FBE2">
            <w:pPr>
              <w:pStyle w:val="59"/>
              <w:spacing w:before="186" w:line="230" w:lineRule="auto"/>
              <w:ind w:left="658"/>
              <w:rPr>
                <w:sz w:val="21"/>
                <w:szCs w:val="21"/>
              </w:rPr>
            </w:pPr>
            <w:r>
              <w:rPr>
                <w:spacing w:val="3"/>
                <w:sz w:val="21"/>
                <w:szCs w:val="21"/>
              </w:rPr>
              <w:t>账号</w:t>
            </w:r>
          </w:p>
        </w:tc>
        <w:tc>
          <w:tcPr>
            <w:tcW w:w="7305" w:type="dxa"/>
            <w:gridSpan w:val="7"/>
            <w:noWrap w:val="0"/>
            <w:vAlign w:val="top"/>
          </w:tcPr>
          <w:p w14:paraId="1D7F29FC">
            <w:pPr>
              <w:rPr>
                <w:rFonts w:ascii="Arial"/>
                <w:sz w:val="21"/>
                <w:szCs w:val="21"/>
              </w:rPr>
            </w:pPr>
          </w:p>
        </w:tc>
      </w:tr>
      <w:tr w14:paraId="641CB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699" w:type="dxa"/>
            <w:noWrap w:val="0"/>
            <w:vAlign w:val="top"/>
          </w:tcPr>
          <w:p w14:paraId="6142656F">
            <w:pPr>
              <w:spacing w:line="277" w:lineRule="auto"/>
              <w:rPr>
                <w:rFonts w:ascii="Arial"/>
                <w:sz w:val="21"/>
                <w:szCs w:val="21"/>
              </w:rPr>
            </w:pPr>
          </w:p>
          <w:p w14:paraId="42446602">
            <w:pPr>
              <w:spacing w:line="277" w:lineRule="auto"/>
              <w:rPr>
                <w:rFonts w:ascii="Arial"/>
                <w:sz w:val="21"/>
                <w:szCs w:val="21"/>
              </w:rPr>
            </w:pPr>
          </w:p>
          <w:p w14:paraId="5E701AA6">
            <w:pPr>
              <w:spacing w:line="278" w:lineRule="auto"/>
              <w:rPr>
                <w:rFonts w:ascii="Arial"/>
                <w:sz w:val="21"/>
                <w:szCs w:val="21"/>
              </w:rPr>
            </w:pPr>
          </w:p>
          <w:p w14:paraId="263DC94D">
            <w:pPr>
              <w:spacing w:line="278" w:lineRule="auto"/>
              <w:rPr>
                <w:rFonts w:ascii="Arial"/>
                <w:sz w:val="21"/>
                <w:szCs w:val="21"/>
              </w:rPr>
            </w:pPr>
          </w:p>
          <w:p w14:paraId="1EE22435">
            <w:pPr>
              <w:pStyle w:val="59"/>
              <w:spacing w:before="61" w:line="230" w:lineRule="auto"/>
              <w:ind w:left="454"/>
              <w:rPr>
                <w:sz w:val="21"/>
                <w:szCs w:val="21"/>
              </w:rPr>
            </w:pPr>
            <w:r>
              <w:rPr>
                <w:spacing w:val="7"/>
                <w:sz w:val="21"/>
                <w:szCs w:val="21"/>
              </w:rPr>
              <w:t>经营范围</w:t>
            </w:r>
          </w:p>
        </w:tc>
        <w:tc>
          <w:tcPr>
            <w:tcW w:w="7305" w:type="dxa"/>
            <w:gridSpan w:val="7"/>
            <w:noWrap w:val="0"/>
            <w:vAlign w:val="top"/>
          </w:tcPr>
          <w:p w14:paraId="267DDDF0">
            <w:pPr>
              <w:rPr>
                <w:rFonts w:ascii="Arial"/>
                <w:sz w:val="21"/>
                <w:szCs w:val="21"/>
              </w:rPr>
            </w:pPr>
          </w:p>
        </w:tc>
      </w:tr>
      <w:tr w14:paraId="2239D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noWrap w:val="0"/>
            <w:vAlign w:val="top"/>
          </w:tcPr>
          <w:p w14:paraId="5C9766BC">
            <w:pPr>
              <w:pStyle w:val="59"/>
              <w:spacing w:before="188" w:line="230" w:lineRule="auto"/>
              <w:ind w:left="657"/>
              <w:rPr>
                <w:sz w:val="19"/>
                <w:szCs w:val="19"/>
              </w:rPr>
            </w:pPr>
            <w:r>
              <w:rPr>
                <w:spacing w:val="4"/>
                <w:sz w:val="19"/>
                <w:szCs w:val="19"/>
              </w:rPr>
              <w:t>备注</w:t>
            </w:r>
          </w:p>
        </w:tc>
        <w:tc>
          <w:tcPr>
            <w:tcW w:w="7305" w:type="dxa"/>
            <w:gridSpan w:val="7"/>
            <w:noWrap w:val="0"/>
            <w:vAlign w:val="top"/>
          </w:tcPr>
          <w:p w14:paraId="30B73216">
            <w:pPr>
              <w:rPr>
                <w:rFonts w:ascii="Arial"/>
                <w:sz w:val="21"/>
              </w:rPr>
            </w:pPr>
          </w:p>
        </w:tc>
      </w:tr>
    </w:tbl>
    <w:p w14:paraId="2889A035">
      <w:pPr>
        <w:spacing w:before="156" w:beforeLines="50" w:after="156" w:afterLines="50" w:line="360" w:lineRule="auto"/>
        <w:rPr>
          <w:rFonts w:hint="default" w:ascii="宋体" w:hAnsi="宋体" w:eastAsia="宋体" w:cs="宋体"/>
          <w:b/>
          <w:bCs/>
          <w:color w:val="auto"/>
          <w:kern w:val="0"/>
          <w:szCs w:val="21"/>
          <w:highlight w:val="none"/>
          <w:lang w:val="en-US"/>
        </w:rPr>
      </w:pPr>
      <w:r>
        <w:rPr>
          <w:rFonts w:ascii="宋体" w:hAnsi="宋体" w:eastAsia="宋体" w:cs="宋体"/>
          <w:b/>
          <w:bCs/>
          <w:sz w:val="19"/>
          <w:szCs w:val="19"/>
        </w:rPr>
        <w:t>注：后附营业执照、</w:t>
      </w:r>
      <w:r>
        <w:rPr>
          <w:rFonts w:hint="eastAsia" w:ascii="宋体" w:hAnsi="宋体" w:eastAsia="宋体" w:cs="宋体"/>
          <w:b/>
          <w:bCs/>
          <w:sz w:val="19"/>
          <w:szCs w:val="19"/>
          <w:lang w:val="en-US" w:eastAsia="zh-CN"/>
        </w:rPr>
        <w:t>开户许可证书等相关资料。</w:t>
      </w:r>
    </w:p>
    <w:p w14:paraId="3AFC63CB">
      <w:pPr>
        <w:spacing w:before="156" w:beforeLines="50" w:after="156" w:afterLines="50" w:line="360" w:lineRule="auto"/>
        <w:rPr>
          <w:rFonts w:hint="eastAsia" w:ascii="宋体" w:hAnsi="宋体" w:eastAsia="宋体" w:cs="宋体"/>
          <w:color w:val="auto"/>
          <w:kern w:val="0"/>
          <w:szCs w:val="21"/>
          <w:highlight w:val="none"/>
        </w:rPr>
      </w:pPr>
    </w:p>
    <w:p w14:paraId="29507924">
      <w:pPr>
        <w:pStyle w:val="4"/>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30"/>
          <w:szCs w:val="30"/>
          <w:highlight w:val="none"/>
        </w:rPr>
        <w:br w:type="page"/>
      </w:r>
      <w:bookmarkStart w:id="180" w:name="_Toc74855217"/>
      <w:bookmarkStart w:id="181" w:name="_Toc411773182"/>
      <w:bookmarkStart w:id="182" w:name="_Toc354066015"/>
      <w:bookmarkStart w:id="183" w:name="_Toc16004"/>
      <w:bookmarkStart w:id="184" w:name="_Toc265953296"/>
      <w:bookmarkStart w:id="185" w:name="_Toc247527850"/>
      <w:bookmarkStart w:id="186" w:name="_Toc144974878"/>
      <w:bookmarkStart w:id="187" w:name="_Toc247514302"/>
      <w:bookmarkStart w:id="188" w:name="_Toc152042599"/>
      <w:bookmarkStart w:id="189" w:name="_Toc152045810"/>
      <w:bookmarkStart w:id="190" w:name="_Toc449518940"/>
      <w:bookmarkStart w:id="191" w:name="_Toc8565"/>
      <w:bookmarkStart w:id="192" w:name="_Toc471822599"/>
      <w:bookmarkStart w:id="193" w:name="_Toc364364602"/>
      <w:bookmarkStart w:id="194" w:name="_Toc449519153"/>
      <w:bookmarkStart w:id="195" w:name="_Toc355"/>
      <w:bookmarkStart w:id="196" w:name="_Toc429345249"/>
      <w:bookmarkStart w:id="197" w:name="_Toc471822542"/>
      <w:bookmarkStart w:id="198" w:name="_Toc30747"/>
      <w:bookmarkStart w:id="199" w:name="_Toc27475"/>
      <w:bookmarkStart w:id="200" w:name="_Toc7791"/>
      <w:bookmarkStart w:id="201" w:name="_Toc347385787"/>
      <w:r>
        <w:rPr>
          <w:rFonts w:hint="eastAsia" w:ascii="宋体" w:hAnsi="宋体" w:eastAsia="宋体" w:cs="宋体"/>
          <w:color w:val="auto"/>
          <w:sz w:val="28"/>
          <w:szCs w:val="28"/>
          <w:highlight w:val="none"/>
        </w:rPr>
        <w:t>（二）</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color w:val="auto"/>
          <w:sz w:val="28"/>
          <w:szCs w:val="28"/>
          <w:highlight w:val="none"/>
        </w:rPr>
        <w:t>近年类似项目情况表</w:t>
      </w:r>
    </w:p>
    <w:p w14:paraId="6F6880AD">
      <w:pPr>
        <w:spacing w:before="99"/>
      </w:pPr>
    </w:p>
    <w:tbl>
      <w:tblPr>
        <w:tblStyle w:val="56"/>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1"/>
        <w:gridCol w:w="6671"/>
      </w:tblGrid>
      <w:tr w14:paraId="6BBC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noWrap w:val="0"/>
            <w:vAlign w:val="top"/>
          </w:tcPr>
          <w:p w14:paraId="40A29C63">
            <w:pPr>
              <w:pStyle w:val="59"/>
              <w:spacing w:before="257" w:line="229" w:lineRule="auto"/>
              <w:ind w:left="799"/>
            </w:pPr>
            <w:r>
              <w:rPr>
                <w:spacing w:val="6"/>
              </w:rPr>
              <w:t>项目名称</w:t>
            </w:r>
          </w:p>
        </w:tc>
        <w:tc>
          <w:tcPr>
            <w:tcW w:w="6671" w:type="dxa"/>
            <w:noWrap w:val="0"/>
            <w:vAlign w:val="top"/>
          </w:tcPr>
          <w:p w14:paraId="7D6E1BE1">
            <w:pPr>
              <w:rPr>
                <w:rFonts w:ascii="Arial"/>
                <w:sz w:val="21"/>
              </w:rPr>
            </w:pPr>
          </w:p>
        </w:tc>
      </w:tr>
      <w:tr w14:paraId="683D9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21" w:type="dxa"/>
            <w:noWrap w:val="0"/>
            <w:vAlign w:val="top"/>
          </w:tcPr>
          <w:p w14:paraId="5180D3C4">
            <w:pPr>
              <w:pStyle w:val="59"/>
              <w:spacing w:before="253" w:line="229" w:lineRule="auto"/>
              <w:ind w:left="696"/>
            </w:pPr>
            <w:r>
              <w:rPr>
                <w:spacing w:val="7"/>
              </w:rPr>
              <w:t>项目所在地</w:t>
            </w:r>
          </w:p>
        </w:tc>
        <w:tc>
          <w:tcPr>
            <w:tcW w:w="6671" w:type="dxa"/>
            <w:noWrap w:val="0"/>
            <w:vAlign w:val="top"/>
          </w:tcPr>
          <w:p w14:paraId="0D160F08">
            <w:pPr>
              <w:rPr>
                <w:rFonts w:ascii="Arial"/>
                <w:sz w:val="21"/>
              </w:rPr>
            </w:pPr>
          </w:p>
        </w:tc>
      </w:tr>
      <w:tr w14:paraId="2E581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noWrap w:val="0"/>
            <w:vAlign w:val="top"/>
          </w:tcPr>
          <w:p w14:paraId="64C37EB2">
            <w:pPr>
              <w:pStyle w:val="59"/>
              <w:spacing w:before="252" w:line="229" w:lineRule="auto"/>
              <w:ind w:left="696"/>
            </w:pPr>
            <w:r>
              <w:rPr>
                <w:spacing w:val="7"/>
              </w:rPr>
              <w:t>发包人名称</w:t>
            </w:r>
          </w:p>
        </w:tc>
        <w:tc>
          <w:tcPr>
            <w:tcW w:w="6671" w:type="dxa"/>
            <w:noWrap w:val="0"/>
            <w:vAlign w:val="top"/>
          </w:tcPr>
          <w:p w14:paraId="1772428B">
            <w:pPr>
              <w:rPr>
                <w:rFonts w:ascii="Arial"/>
                <w:sz w:val="21"/>
              </w:rPr>
            </w:pPr>
          </w:p>
        </w:tc>
      </w:tr>
      <w:tr w14:paraId="44175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21" w:type="dxa"/>
            <w:noWrap w:val="0"/>
            <w:vAlign w:val="top"/>
          </w:tcPr>
          <w:p w14:paraId="544AD4F1">
            <w:pPr>
              <w:pStyle w:val="59"/>
              <w:spacing w:before="253" w:line="229" w:lineRule="auto"/>
              <w:ind w:left="696"/>
            </w:pPr>
            <w:r>
              <w:rPr>
                <w:spacing w:val="7"/>
              </w:rPr>
              <w:t>发包人地址</w:t>
            </w:r>
          </w:p>
        </w:tc>
        <w:tc>
          <w:tcPr>
            <w:tcW w:w="6671" w:type="dxa"/>
            <w:noWrap w:val="0"/>
            <w:vAlign w:val="top"/>
          </w:tcPr>
          <w:p w14:paraId="28C66D84">
            <w:pPr>
              <w:rPr>
                <w:rFonts w:ascii="Arial"/>
                <w:sz w:val="21"/>
              </w:rPr>
            </w:pPr>
          </w:p>
        </w:tc>
      </w:tr>
      <w:tr w14:paraId="08A72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noWrap w:val="0"/>
            <w:vAlign w:val="top"/>
          </w:tcPr>
          <w:p w14:paraId="6F91F911">
            <w:pPr>
              <w:pStyle w:val="59"/>
              <w:spacing w:before="252" w:line="229" w:lineRule="auto"/>
              <w:ind w:left="696"/>
            </w:pPr>
            <w:r>
              <w:rPr>
                <w:spacing w:val="7"/>
              </w:rPr>
              <w:t>发包人电话</w:t>
            </w:r>
          </w:p>
        </w:tc>
        <w:tc>
          <w:tcPr>
            <w:tcW w:w="6671" w:type="dxa"/>
            <w:noWrap w:val="0"/>
            <w:vAlign w:val="top"/>
          </w:tcPr>
          <w:p w14:paraId="62C8E137">
            <w:pPr>
              <w:rPr>
                <w:rFonts w:ascii="Arial"/>
                <w:sz w:val="21"/>
              </w:rPr>
            </w:pPr>
          </w:p>
        </w:tc>
      </w:tr>
      <w:tr w14:paraId="0BEDC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noWrap w:val="0"/>
            <w:vAlign w:val="top"/>
          </w:tcPr>
          <w:p w14:paraId="7B0F4B3A">
            <w:pPr>
              <w:pStyle w:val="59"/>
              <w:spacing w:before="252" w:line="227" w:lineRule="auto"/>
              <w:ind w:left="796"/>
            </w:pPr>
            <w:r>
              <w:rPr>
                <w:spacing w:val="7"/>
              </w:rPr>
              <w:t>合同价格</w:t>
            </w:r>
          </w:p>
        </w:tc>
        <w:tc>
          <w:tcPr>
            <w:tcW w:w="6671" w:type="dxa"/>
            <w:noWrap w:val="0"/>
            <w:vAlign w:val="top"/>
          </w:tcPr>
          <w:p w14:paraId="6602492A">
            <w:pPr>
              <w:rPr>
                <w:rFonts w:ascii="Arial"/>
                <w:sz w:val="21"/>
              </w:rPr>
            </w:pPr>
          </w:p>
        </w:tc>
      </w:tr>
      <w:tr w14:paraId="1DF57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noWrap w:val="0"/>
            <w:vAlign w:val="top"/>
          </w:tcPr>
          <w:p w14:paraId="089CB78F">
            <w:pPr>
              <w:pStyle w:val="59"/>
              <w:spacing w:before="253" w:line="229" w:lineRule="auto"/>
              <w:ind w:left="587"/>
            </w:pPr>
            <w:r>
              <w:rPr>
                <w:spacing w:val="8"/>
              </w:rPr>
              <w:t>合同履行期限</w:t>
            </w:r>
          </w:p>
        </w:tc>
        <w:tc>
          <w:tcPr>
            <w:tcW w:w="6671" w:type="dxa"/>
            <w:noWrap w:val="0"/>
            <w:vAlign w:val="top"/>
          </w:tcPr>
          <w:p w14:paraId="3701177D">
            <w:pPr>
              <w:rPr>
                <w:rFonts w:ascii="Arial"/>
                <w:sz w:val="21"/>
              </w:rPr>
            </w:pPr>
          </w:p>
        </w:tc>
      </w:tr>
      <w:tr w14:paraId="7C311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noWrap w:val="0"/>
            <w:vAlign w:val="top"/>
          </w:tcPr>
          <w:p w14:paraId="2336051D">
            <w:pPr>
              <w:pStyle w:val="59"/>
              <w:spacing w:before="253" w:line="228" w:lineRule="auto"/>
              <w:ind w:left="798"/>
            </w:pPr>
            <w:r>
              <w:rPr>
                <w:spacing w:val="6"/>
              </w:rPr>
              <w:t>工作内容</w:t>
            </w:r>
          </w:p>
        </w:tc>
        <w:tc>
          <w:tcPr>
            <w:tcW w:w="6671" w:type="dxa"/>
            <w:noWrap w:val="0"/>
            <w:vAlign w:val="top"/>
          </w:tcPr>
          <w:p w14:paraId="22EF1B65">
            <w:pPr>
              <w:rPr>
                <w:rFonts w:ascii="Arial"/>
                <w:sz w:val="21"/>
              </w:rPr>
            </w:pPr>
          </w:p>
        </w:tc>
      </w:tr>
      <w:tr w14:paraId="20191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421" w:type="dxa"/>
            <w:noWrap w:val="0"/>
            <w:vAlign w:val="top"/>
          </w:tcPr>
          <w:p w14:paraId="5EA2989D">
            <w:pPr>
              <w:spacing w:line="275" w:lineRule="auto"/>
              <w:rPr>
                <w:rFonts w:ascii="Arial"/>
                <w:sz w:val="21"/>
              </w:rPr>
            </w:pPr>
          </w:p>
          <w:p w14:paraId="409EBDBD">
            <w:pPr>
              <w:spacing w:line="275" w:lineRule="auto"/>
              <w:rPr>
                <w:rFonts w:ascii="Arial"/>
                <w:sz w:val="21"/>
              </w:rPr>
            </w:pPr>
          </w:p>
          <w:p w14:paraId="2C59FEED">
            <w:pPr>
              <w:spacing w:line="275" w:lineRule="auto"/>
              <w:rPr>
                <w:rFonts w:ascii="Arial"/>
                <w:sz w:val="21"/>
              </w:rPr>
            </w:pPr>
          </w:p>
          <w:p w14:paraId="342AE386">
            <w:pPr>
              <w:spacing w:line="275" w:lineRule="auto"/>
              <w:rPr>
                <w:rFonts w:ascii="Arial"/>
                <w:sz w:val="21"/>
              </w:rPr>
            </w:pPr>
          </w:p>
          <w:p w14:paraId="2B746A7C">
            <w:pPr>
              <w:spacing w:line="275" w:lineRule="auto"/>
              <w:rPr>
                <w:rFonts w:ascii="Arial"/>
                <w:sz w:val="21"/>
              </w:rPr>
            </w:pPr>
          </w:p>
          <w:p w14:paraId="6E0229E7">
            <w:pPr>
              <w:pStyle w:val="59"/>
              <w:spacing w:before="65" w:line="229" w:lineRule="auto"/>
              <w:ind w:left="799"/>
            </w:pPr>
            <w:r>
              <w:rPr>
                <w:spacing w:val="6"/>
              </w:rPr>
              <w:t>项目描述</w:t>
            </w:r>
          </w:p>
        </w:tc>
        <w:tc>
          <w:tcPr>
            <w:tcW w:w="6671" w:type="dxa"/>
            <w:noWrap w:val="0"/>
            <w:vAlign w:val="top"/>
          </w:tcPr>
          <w:p w14:paraId="28CFF025">
            <w:pPr>
              <w:rPr>
                <w:rFonts w:ascii="Arial"/>
                <w:sz w:val="21"/>
              </w:rPr>
            </w:pPr>
          </w:p>
        </w:tc>
      </w:tr>
      <w:tr w14:paraId="54B3D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noWrap w:val="0"/>
            <w:vAlign w:val="top"/>
          </w:tcPr>
          <w:p w14:paraId="488AD7BC">
            <w:pPr>
              <w:pStyle w:val="59"/>
              <w:spacing w:before="257" w:line="230" w:lineRule="auto"/>
              <w:ind w:left="1009"/>
            </w:pPr>
            <w:r>
              <w:rPr>
                <w:spacing w:val="3"/>
              </w:rPr>
              <w:t>备注</w:t>
            </w:r>
          </w:p>
        </w:tc>
        <w:tc>
          <w:tcPr>
            <w:tcW w:w="6671" w:type="dxa"/>
            <w:noWrap w:val="0"/>
            <w:vAlign w:val="top"/>
          </w:tcPr>
          <w:p w14:paraId="1A67FF26">
            <w:pPr>
              <w:rPr>
                <w:rFonts w:ascii="Arial"/>
                <w:sz w:val="21"/>
              </w:rPr>
            </w:pPr>
          </w:p>
        </w:tc>
      </w:tr>
    </w:tbl>
    <w:p w14:paraId="1D0A83F5">
      <w:pPr>
        <w:spacing w:before="156" w:beforeLines="50" w:after="156" w:afterLines="50" w:line="360" w:lineRule="auto"/>
        <w:ind w:firstLine="435"/>
        <w:rPr>
          <w:rFonts w:hint="eastAsia" w:ascii="宋体" w:hAnsi="宋体" w:eastAsia="宋体" w:cs="宋体"/>
          <w:color w:val="auto"/>
          <w:kern w:val="0"/>
          <w:sz w:val="28"/>
          <w:szCs w:val="28"/>
          <w:highlight w:val="none"/>
        </w:rPr>
      </w:pPr>
      <w:r>
        <w:rPr>
          <w:rFonts w:ascii="宋体" w:hAnsi="宋体" w:eastAsia="宋体" w:cs="宋体"/>
          <w:spacing w:val="1"/>
          <w:sz w:val="19"/>
          <w:szCs w:val="19"/>
        </w:rPr>
        <w:t>注：需提供证明资料内容详见评标方法</w:t>
      </w:r>
    </w:p>
    <w:p w14:paraId="1D273D24">
      <w:pPr>
        <w:spacing w:before="156" w:beforeLines="50" w:after="156" w:afterLines="50" w:line="360" w:lineRule="auto"/>
        <w:rPr>
          <w:rFonts w:hint="eastAsia" w:ascii="宋体" w:hAnsi="宋体" w:eastAsia="宋体" w:cs="宋体"/>
          <w:color w:val="auto"/>
          <w:kern w:val="0"/>
          <w:szCs w:val="21"/>
          <w:highlight w:val="none"/>
        </w:rPr>
      </w:pPr>
    </w:p>
    <w:p w14:paraId="154E5416">
      <w:pPr>
        <w:spacing w:before="156" w:beforeLines="50" w:after="156" w:afterLines="50" w:line="360" w:lineRule="auto"/>
        <w:rPr>
          <w:rFonts w:hint="eastAsia" w:ascii="宋体" w:hAnsi="宋体" w:eastAsia="宋体" w:cs="宋体"/>
          <w:color w:val="auto"/>
          <w:kern w:val="0"/>
          <w:szCs w:val="21"/>
          <w:highlight w:val="none"/>
        </w:rPr>
      </w:pPr>
    </w:p>
    <w:p w14:paraId="23F56FDF">
      <w:pPr>
        <w:spacing w:before="156" w:beforeLines="50" w:after="156" w:afterLines="50" w:line="360" w:lineRule="auto"/>
        <w:rPr>
          <w:rFonts w:hint="eastAsia" w:ascii="宋体" w:hAnsi="宋体" w:eastAsia="宋体" w:cs="宋体"/>
          <w:color w:val="auto"/>
          <w:kern w:val="0"/>
          <w:szCs w:val="21"/>
          <w:highlight w:val="none"/>
        </w:rPr>
      </w:pPr>
    </w:p>
    <w:p w14:paraId="7E1AC687">
      <w:pPr>
        <w:spacing w:line="360" w:lineRule="auto"/>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30"/>
          <w:szCs w:val="30"/>
          <w:highlight w:val="none"/>
        </w:rPr>
        <w:t>(</w:t>
      </w:r>
      <w:r>
        <w:rPr>
          <w:rFonts w:hint="eastAsia" w:ascii="宋体" w:hAnsi="宋体" w:eastAsia="宋体" w:cs="宋体"/>
          <w:b/>
          <w:bCs/>
          <w:color w:val="auto"/>
          <w:kern w:val="0"/>
          <w:sz w:val="30"/>
          <w:szCs w:val="30"/>
          <w:highlight w:val="none"/>
          <w:lang w:val="en-US" w:eastAsia="zh-CN"/>
        </w:rPr>
        <w:t>三</w:t>
      </w:r>
      <w:r>
        <w:rPr>
          <w:rFonts w:hint="eastAsia" w:ascii="宋体" w:hAnsi="宋体" w:eastAsia="宋体" w:cs="宋体"/>
          <w:b/>
          <w:bCs/>
          <w:color w:val="auto"/>
          <w:kern w:val="0"/>
          <w:sz w:val="30"/>
          <w:szCs w:val="30"/>
          <w:highlight w:val="none"/>
        </w:rPr>
        <w:t>)</w:t>
      </w:r>
      <w:r>
        <w:rPr>
          <w:rFonts w:hint="eastAsia" w:ascii="宋体" w:hAnsi="宋体" w:eastAsia="宋体" w:cs="宋体"/>
          <w:b/>
          <w:bCs/>
          <w:color w:val="auto"/>
          <w:kern w:val="0"/>
          <w:sz w:val="30"/>
          <w:szCs w:val="30"/>
          <w:highlight w:val="none"/>
          <w:lang w:eastAsia="zh-CN"/>
        </w:rPr>
        <w:t>供应商</w:t>
      </w:r>
      <w:r>
        <w:rPr>
          <w:rFonts w:hint="eastAsia" w:ascii="宋体" w:hAnsi="宋体" w:eastAsia="宋体" w:cs="宋体"/>
          <w:b/>
          <w:bCs/>
          <w:color w:val="auto"/>
          <w:kern w:val="0"/>
          <w:sz w:val="30"/>
          <w:szCs w:val="30"/>
          <w:highlight w:val="none"/>
        </w:rPr>
        <w:t>财务状况</w:t>
      </w:r>
    </w:p>
    <w:p w14:paraId="055652FD">
      <w:pPr>
        <w:spacing w:line="360" w:lineRule="auto"/>
        <w:rPr>
          <w:rFonts w:hint="eastAsia" w:ascii="宋体" w:hAnsi="宋体" w:eastAsia="宋体" w:cs="宋体"/>
          <w:color w:val="auto"/>
          <w:sz w:val="22"/>
          <w:szCs w:val="22"/>
          <w:highlight w:val="none"/>
        </w:rPr>
      </w:pPr>
    </w:p>
    <w:p w14:paraId="3F1CC001">
      <w:pPr>
        <w:spacing w:line="360" w:lineRule="auto"/>
        <w:jc w:val="center"/>
        <w:rPr>
          <w:rFonts w:hint="eastAsia" w:ascii="宋体" w:hAnsi="宋体" w:eastAsia="宋体" w:cs="宋体"/>
          <w:color w:val="auto"/>
          <w:sz w:val="44"/>
          <w:szCs w:val="44"/>
          <w:highlight w:val="none"/>
        </w:rPr>
        <w:sectPr>
          <w:pgSz w:w="11906" w:h="16838"/>
          <w:pgMar w:top="1440" w:right="11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44"/>
          <w:szCs w:val="44"/>
          <w:highlight w:val="none"/>
        </w:rPr>
        <w:br w:type="page"/>
      </w:r>
    </w:p>
    <w:p w14:paraId="71EEC651">
      <w:pPr>
        <w:spacing w:line="360" w:lineRule="auto"/>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w:t>
      </w:r>
      <w:r>
        <w:rPr>
          <w:rFonts w:hint="eastAsia" w:ascii="宋体" w:hAnsi="宋体" w:eastAsia="宋体" w:cs="宋体"/>
          <w:b/>
          <w:bCs/>
          <w:color w:val="auto"/>
          <w:kern w:val="0"/>
          <w:sz w:val="30"/>
          <w:szCs w:val="30"/>
          <w:highlight w:val="none"/>
          <w:lang w:val="en-US" w:eastAsia="zh-CN"/>
        </w:rPr>
        <w:t>四</w:t>
      </w:r>
      <w:r>
        <w:rPr>
          <w:rFonts w:hint="eastAsia" w:ascii="宋体" w:hAnsi="宋体" w:eastAsia="宋体" w:cs="宋体"/>
          <w:b/>
          <w:bCs/>
          <w:color w:val="auto"/>
          <w:kern w:val="0"/>
          <w:sz w:val="30"/>
          <w:szCs w:val="30"/>
          <w:highlight w:val="none"/>
        </w:rPr>
        <w:t>)参加政府采购活动前3年内在经营活动中没有重大违法记录的书面声明</w:t>
      </w:r>
    </w:p>
    <w:p w14:paraId="02A3D832">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 xml:space="preserve"> </w:t>
      </w:r>
    </w:p>
    <w:p w14:paraId="27FE0A00">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三年内在经营活动中没有重大违法记录的声明</w:t>
      </w:r>
    </w:p>
    <w:p w14:paraId="40522927">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p>
    <w:p w14:paraId="2A4CB070">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本公司对上述声明的真实性负责。如有虚假，将依法承担相应责任。</w:t>
      </w:r>
    </w:p>
    <w:p w14:paraId="1C0ED32D">
      <w:pPr>
        <w:keepNext w:val="0"/>
        <w:keepLines w:val="0"/>
        <w:widowControl/>
        <w:suppressLineNumbers w:val="0"/>
        <w:snapToGrid w:val="0"/>
        <w:spacing w:before="0" w:beforeAutospacing="0" w:after="0" w:afterAutospacing="0"/>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 xml:space="preserve"> </w:t>
      </w:r>
    </w:p>
    <w:p w14:paraId="123A0BF9">
      <w:pPr>
        <w:keepNext w:val="0"/>
        <w:keepLines w:val="0"/>
        <w:widowControl/>
        <w:suppressLineNumbers w:val="0"/>
        <w:snapToGrid w:val="0"/>
        <w:spacing w:before="0" w:beforeAutospacing="0" w:after="0" w:afterAutospacing="0"/>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 xml:space="preserve"> </w:t>
      </w:r>
    </w:p>
    <w:p w14:paraId="617B106F">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bCs/>
          <w:sz w:val="21"/>
          <w:szCs w:val="21"/>
        </w:rPr>
      </w:pPr>
      <w:r>
        <w:rPr>
          <w:rFonts w:hint="eastAsia" w:ascii="宋体" w:hAnsi="宋体" w:eastAsia="宋体" w:cs="宋体"/>
          <w:bCs/>
          <w:kern w:val="0"/>
          <w:sz w:val="21"/>
          <w:szCs w:val="21"/>
          <w:lang w:val="en-US" w:eastAsia="zh-CN" w:bidi="ar"/>
        </w:rPr>
        <w:t>供应商(全称)：</w:t>
      </w:r>
      <w:r>
        <w:rPr>
          <w:rFonts w:hint="eastAsia" w:ascii="宋体" w:hAnsi="宋体" w:eastAsia="宋体" w:cs="宋体"/>
          <w:bCs/>
          <w:kern w:val="0"/>
          <w:sz w:val="21"/>
          <w:szCs w:val="21"/>
          <w:u w:val="single"/>
          <w:lang w:val="en-US" w:eastAsia="zh-CN" w:bidi="ar"/>
        </w:rPr>
        <w:t xml:space="preserve">                          </w:t>
      </w:r>
      <w:r>
        <w:rPr>
          <w:rFonts w:hint="eastAsia" w:ascii="宋体" w:hAnsi="宋体" w:eastAsia="宋体" w:cs="宋体"/>
          <w:bCs/>
          <w:kern w:val="0"/>
          <w:sz w:val="21"/>
          <w:szCs w:val="21"/>
          <w:lang w:val="en-US" w:eastAsia="zh-CN" w:bidi="ar"/>
        </w:rPr>
        <w:t xml:space="preserve"> (盖单位章)</w:t>
      </w:r>
    </w:p>
    <w:p w14:paraId="4411313D">
      <w:pPr>
        <w:keepNext w:val="0"/>
        <w:keepLines w:val="0"/>
        <w:widowControl/>
        <w:suppressLineNumbers w:val="0"/>
        <w:spacing w:before="0" w:beforeAutospacing="0" w:after="0" w:afterAutospacing="0" w:line="480" w:lineRule="auto"/>
        <w:ind w:left="0" w:right="-1"/>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法定代表人或授权委托代理人：</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(签字)</w:t>
      </w:r>
    </w:p>
    <w:p w14:paraId="2F046877">
      <w:pPr>
        <w:keepNext w:val="0"/>
        <w:keepLines w:val="0"/>
        <w:widowControl/>
        <w:suppressLineNumbers w:val="0"/>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w:t>
      </w:r>
    </w:p>
    <w:p w14:paraId="0915E8A6">
      <w:pPr>
        <w:pStyle w:val="24"/>
        <w:keepNext w:val="0"/>
        <w:keepLines w:val="0"/>
        <w:widowControl/>
        <w:suppressLineNumbers w:val="0"/>
        <w:spacing w:before="0" w:beforeAutospacing="1" w:afterLines="0" w:afterAutospacing="0" w:line="260" w:lineRule="exact"/>
        <w:ind w:left="0" w:leftChars="0" w:right="0" w:firstLine="0" w:firstLineChars="0"/>
        <w:jc w:val="right"/>
        <w:rPr>
          <w:rFonts w:hint="eastAsia" w:ascii="宋体" w:hAnsi="宋体" w:eastAsia="宋体" w:cs="宋体"/>
          <w:bCs/>
          <w:sz w:val="21"/>
          <w:szCs w:val="21"/>
        </w:rPr>
      </w:pPr>
      <w:r>
        <w:rPr>
          <w:rFonts w:hint="eastAsia" w:ascii="宋体" w:hAnsi="宋体" w:eastAsia="宋体" w:cs="宋体"/>
          <w:bCs/>
          <w:sz w:val="21"/>
          <w:szCs w:val="21"/>
        </w:rPr>
        <w:t xml:space="preserve">                           日期</w:t>
      </w:r>
      <w:r>
        <w:rPr>
          <w:rFonts w:hint="eastAsia" w:ascii="宋体" w:hAnsi="宋体" w:eastAsia="宋体" w:cs="宋体"/>
          <w:b/>
          <w:bCs w:val="0"/>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39D1CC8">
      <w:pP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br w:type="page"/>
      </w:r>
    </w:p>
    <w:p w14:paraId="15656418">
      <w:pPr>
        <w:spacing w:line="360" w:lineRule="auto"/>
        <w:jc w:val="center"/>
        <w:rPr>
          <w:rFonts w:hint="default" w:ascii="宋体" w:hAnsi="宋体" w:eastAsia="宋体" w:cs="宋体"/>
          <w:color w:val="auto"/>
          <w:kern w:val="0"/>
          <w:sz w:val="30"/>
          <w:szCs w:val="30"/>
          <w:highlight w:val="none"/>
          <w:lang w:val="en-US" w:eastAsia="zh-CN"/>
        </w:rPr>
      </w:pPr>
      <w:r>
        <w:rPr>
          <w:rFonts w:hint="eastAsia" w:ascii="宋体" w:hAnsi="宋体" w:eastAsia="宋体" w:cs="宋体"/>
          <w:b/>
          <w:bCs/>
          <w:color w:val="auto"/>
          <w:kern w:val="0"/>
          <w:sz w:val="30"/>
          <w:szCs w:val="30"/>
          <w:highlight w:val="none"/>
        </w:rPr>
        <w:t>(</w:t>
      </w:r>
      <w:r>
        <w:rPr>
          <w:rFonts w:hint="eastAsia" w:ascii="宋体" w:hAnsi="宋体" w:eastAsia="宋体" w:cs="宋体"/>
          <w:b/>
          <w:bCs/>
          <w:color w:val="auto"/>
          <w:kern w:val="0"/>
          <w:sz w:val="30"/>
          <w:szCs w:val="30"/>
          <w:highlight w:val="none"/>
          <w:lang w:val="en-US" w:eastAsia="zh-CN"/>
        </w:rPr>
        <w:t>五</w:t>
      </w:r>
      <w:r>
        <w:rPr>
          <w:rFonts w:hint="eastAsia" w:ascii="宋体" w:hAnsi="宋体" w:eastAsia="宋体" w:cs="宋体"/>
          <w:b/>
          <w:bCs/>
          <w:color w:val="auto"/>
          <w:kern w:val="0"/>
          <w:sz w:val="30"/>
          <w:szCs w:val="30"/>
          <w:highlight w:val="none"/>
        </w:rPr>
        <w:t>)</w:t>
      </w:r>
      <w:r>
        <w:rPr>
          <w:rFonts w:hint="eastAsia" w:ascii="宋体" w:hAnsi="宋体" w:eastAsia="宋体" w:cs="宋体"/>
          <w:b/>
          <w:bCs/>
          <w:color w:val="auto"/>
          <w:kern w:val="0"/>
          <w:sz w:val="30"/>
          <w:szCs w:val="30"/>
          <w:highlight w:val="none"/>
          <w:lang w:val="en-US" w:eastAsia="zh-CN"/>
        </w:rPr>
        <w:t>项目管理机构成员配备一览表</w:t>
      </w:r>
    </w:p>
    <w:p w14:paraId="127A1FBA">
      <w:pPr>
        <w:spacing w:line="360" w:lineRule="auto"/>
        <w:rPr>
          <w:rFonts w:hint="eastAsia" w:ascii="宋体" w:hAnsi="宋体" w:eastAsia="宋体" w:cs="宋体"/>
          <w:color w:val="auto"/>
          <w:sz w:val="22"/>
          <w:szCs w:val="22"/>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934"/>
        <w:gridCol w:w="2318"/>
        <w:gridCol w:w="1362"/>
        <w:gridCol w:w="1960"/>
      </w:tblGrid>
      <w:tr w14:paraId="64B2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134474E1">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序号</w:t>
            </w:r>
          </w:p>
        </w:tc>
        <w:tc>
          <w:tcPr>
            <w:tcW w:w="1934" w:type="dxa"/>
            <w:noWrap w:val="0"/>
            <w:vAlign w:val="center"/>
          </w:tcPr>
          <w:p w14:paraId="0707B55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2318" w:type="dxa"/>
            <w:noWrap w:val="0"/>
            <w:vAlign w:val="center"/>
          </w:tcPr>
          <w:p w14:paraId="7070F773">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362" w:type="dxa"/>
            <w:noWrap w:val="0"/>
            <w:vAlign w:val="center"/>
          </w:tcPr>
          <w:p w14:paraId="23CD1CBD">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960" w:type="dxa"/>
            <w:noWrap w:val="0"/>
            <w:vAlign w:val="center"/>
          </w:tcPr>
          <w:p w14:paraId="26A330E3">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r>
      <w:tr w14:paraId="50FC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34C11CF9">
            <w:pPr>
              <w:spacing w:line="360" w:lineRule="auto"/>
              <w:jc w:val="center"/>
              <w:rPr>
                <w:rFonts w:ascii="宋体" w:hAnsi="宋体" w:cs="宋体"/>
                <w:szCs w:val="21"/>
                <w:highlight w:val="none"/>
              </w:rPr>
            </w:pPr>
          </w:p>
        </w:tc>
        <w:tc>
          <w:tcPr>
            <w:tcW w:w="1934" w:type="dxa"/>
            <w:noWrap w:val="0"/>
            <w:vAlign w:val="center"/>
          </w:tcPr>
          <w:p w14:paraId="6007B60E">
            <w:pPr>
              <w:spacing w:line="360" w:lineRule="auto"/>
              <w:jc w:val="center"/>
              <w:rPr>
                <w:rFonts w:ascii="宋体" w:hAnsi="宋体" w:cs="宋体"/>
                <w:szCs w:val="21"/>
                <w:highlight w:val="none"/>
              </w:rPr>
            </w:pPr>
          </w:p>
        </w:tc>
        <w:tc>
          <w:tcPr>
            <w:tcW w:w="2318" w:type="dxa"/>
            <w:noWrap w:val="0"/>
            <w:vAlign w:val="center"/>
          </w:tcPr>
          <w:p w14:paraId="6EAD474D">
            <w:pPr>
              <w:spacing w:line="360" w:lineRule="auto"/>
              <w:jc w:val="center"/>
              <w:rPr>
                <w:rFonts w:ascii="宋体" w:hAnsi="宋体" w:cs="宋体"/>
                <w:szCs w:val="21"/>
                <w:highlight w:val="none"/>
              </w:rPr>
            </w:pPr>
          </w:p>
        </w:tc>
        <w:tc>
          <w:tcPr>
            <w:tcW w:w="1362" w:type="dxa"/>
            <w:noWrap w:val="0"/>
            <w:vAlign w:val="center"/>
          </w:tcPr>
          <w:p w14:paraId="7634F32C">
            <w:pPr>
              <w:adjustRightInd w:val="0"/>
              <w:snapToGrid w:val="0"/>
              <w:jc w:val="center"/>
              <w:rPr>
                <w:sz w:val="23"/>
                <w:szCs w:val="23"/>
                <w:highlight w:val="none"/>
              </w:rPr>
            </w:pPr>
          </w:p>
        </w:tc>
        <w:tc>
          <w:tcPr>
            <w:tcW w:w="1960" w:type="dxa"/>
            <w:noWrap w:val="0"/>
            <w:vAlign w:val="center"/>
          </w:tcPr>
          <w:p w14:paraId="3659D94F">
            <w:pPr>
              <w:spacing w:line="360" w:lineRule="auto"/>
              <w:jc w:val="center"/>
              <w:rPr>
                <w:rFonts w:ascii="宋体" w:hAnsi="宋体" w:cs="宋体"/>
                <w:szCs w:val="21"/>
                <w:highlight w:val="none"/>
              </w:rPr>
            </w:pPr>
          </w:p>
        </w:tc>
      </w:tr>
      <w:tr w14:paraId="44FC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40121BAF">
            <w:pPr>
              <w:spacing w:line="360" w:lineRule="auto"/>
              <w:jc w:val="center"/>
              <w:rPr>
                <w:rFonts w:ascii="宋体" w:hAnsi="宋体" w:cs="宋体"/>
                <w:szCs w:val="21"/>
                <w:highlight w:val="none"/>
              </w:rPr>
            </w:pPr>
          </w:p>
        </w:tc>
        <w:tc>
          <w:tcPr>
            <w:tcW w:w="1934" w:type="dxa"/>
            <w:noWrap w:val="0"/>
            <w:vAlign w:val="center"/>
          </w:tcPr>
          <w:p w14:paraId="0B13F488">
            <w:pPr>
              <w:spacing w:line="360" w:lineRule="auto"/>
              <w:jc w:val="center"/>
              <w:rPr>
                <w:rFonts w:ascii="宋体" w:hAnsi="宋体" w:cs="宋体"/>
                <w:szCs w:val="21"/>
                <w:highlight w:val="none"/>
              </w:rPr>
            </w:pPr>
          </w:p>
        </w:tc>
        <w:tc>
          <w:tcPr>
            <w:tcW w:w="2318" w:type="dxa"/>
            <w:noWrap w:val="0"/>
            <w:vAlign w:val="center"/>
          </w:tcPr>
          <w:p w14:paraId="60E81AAA">
            <w:pPr>
              <w:spacing w:line="360" w:lineRule="auto"/>
              <w:jc w:val="center"/>
              <w:rPr>
                <w:rFonts w:ascii="宋体" w:hAnsi="宋体" w:cs="宋体"/>
                <w:szCs w:val="21"/>
                <w:highlight w:val="none"/>
              </w:rPr>
            </w:pPr>
          </w:p>
        </w:tc>
        <w:tc>
          <w:tcPr>
            <w:tcW w:w="1362" w:type="dxa"/>
            <w:noWrap w:val="0"/>
            <w:vAlign w:val="center"/>
          </w:tcPr>
          <w:p w14:paraId="3EF20581">
            <w:pPr>
              <w:adjustRightInd w:val="0"/>
              <w:snapToGrid w:val="0"/>
              <w:jc w:val="center"/>
              <w:rPr>
                <w:sz w:val="23"/>
                <w:szCs w:val="23"/>
                <w:highlight w:val="none"/>
              </w:rPr>
            </w:pPr>
          </w:p>
        </w:tc>
        <w:tc>
          <w:tcPr>
            <w:tcW w:w="1960" w:type="dxa"/>
            <w:noWrap w:val="0"/>
            <w:vAlign w:val="center"/>
          </w:tcPr>
          <w:p w14:paraId="63ACEAC1">
            <w:pPr>
              <w:spacing w:line="360" w:lineRule="auto"/>
              <w:jc w:val="center"/>
              <w:rPr>
                <w:rFonts w:ascii="宋体" w:hAnsi="宋体" w:cs="宋体"/>
                <w:szCs w:val="21"/>
                <w:highlight w:val="none"/>
              </w:rPr>
            </w:pPr>
          </w:p>
        </w:tc>
      </w:tr>
      <w:tr w14:paraId="456A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7F18F9E6">
            <w:pPr>
              <w:spacing w:line="360" w:lineRule="auto"/>
              <w:jc w:val="center"/>
              <w:rPr>
                <w:rFonts w:ascii="宋体" w:hAnsi="宋体" w:cs="宋体"/>
                <w:szCs w:val="21"/>
                <w:highlight w:val="none"/>
              </w:rPr>
            </w:pPr>
          </w:p>
        </w:tc>
        <w:tc>
          <w:tcPr>
            <w:tcW w:w="1934" w:type="dxa"/>
            <w:noWrap w:val="0"/>
            <w:vAlign w:val="center"/>
          </w:tcPr>
          <w:p w14:paraId="60998615">
            <w:pPr>
              <w:spacing w:line="360" w:lineRule="auto"/>
              <w:jc w:val="center"/>
              <w:rPr>
                <w:rFonts w:ascii="宋体" w:hAnsi="宋体" w:cs="宋体"/>
                <w:szCs w:val="21"/>
                <w:highlight w:val="none"/>
              </w:rPr>
            </w:pPr>
          </w:p>
        </w:tc>
        <w:tc>
          <w:tcPr>
            <w:tcW w:w="2318" w:type="dxa"/>
            <w:noWrap w:val="0"/>
            <w:vAlign w:val="center"/>
          </w:tcPr>
          <w:p w14:paraId="51C2AAAE">
            <w:pPr>
              <w:spacing w:line="360" w:lineRule="auto"/>
              <w:jc w:val="center"/>
              <w:rPr>
                <w:rFonts w:ascii="宋体" w:hAnsi="宋体" w:cs="宋体"/>
                <w:szCs w:val="21"/>
                <w:highlight w:val="none"/>
              </w:rPr>
            </w:pPr>
          </w:p>
        </w:tc>
        <w:tc>
          <w:tcPr>
            <w:tcW w:w="1362" w:type="dxa"/>
            <w:noWrap w:val="0"/>
            <w:vAlign w:val="center"/>
          </w:tcPr>
          <w:p w14:paraId="11750B4C">
            <w:pPr>
              <w:adjustRightInd w:val="0"/>
              <w:snapToGrid w:val="0"/>
              <w:jc w:val="center"/>
              <w:rPr>
                <w:sz w:val="23"/>
                <w:szCs w:val="23"/>
                <w:highlight w:val="none"/>
              </w:rPr>
            </w:pPr>
          </w:p>
        </w:tc>
        <w:tc>
          <w:tcPr>
            <w:tcW w:w="1960" w:type="dxa"/>
            <w:noWrap w:val="0"/>
            <w:vAlign w:val="center"/>
          </w:tcPr>
          <w:p w14:paraId="020318C1">
            <w:pPr>
              <w:spacing w:line="360" w:lineRule="auto"/>
              <w:jc w:val="center"/>
              <w:rPr>
                <w:rFonts w:ascii="宋体" w:hAnsi="宋体" w:cs="宋体"/>
                <w:szCs w:val="21"/>
                <w:highlight w:val="none"/>
              </w:rPr>
            </w:pPr>
          </w:p>
        </w:tc>
      </w:tr>
      <w:tr w14:paraId="48C7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24A3F07E">
            <w:pPr>
              <w:spacing w:line="360" w:lineRule="auto"/>
              <w:jc w:val="center"/>
              <w:rPr>
                <w:rFonts w:ascii="宋体" w:hAnsi="宋体" w:cs="宋体"/>
                <w:szCs w:val="21"/>
                <w:highlight w:val="none"/>
              </w:rPr>
            </w:pPr>
          </w:p>
        </w:tc>
        <w:tc>
          <w:tcPr>
            <w:tcW w:w="1934" w:type="dxa"/>
            <w:noWrap w:val="0"/>
            <w:vAlign w:val="center"/>
          </w:tcPr>
          <w:p w14:paraId="58A51507">
            <w:pPr>
              <w:spacing w:line="360" w:lineRule="auto"/>
              <w:jc w:val="center"/>
              <w:rPr>
                <w:rFonts w:ascii="宋体" w:hAnsi="宋体" w:cs="宋体"/>
                <w:szCs w:val="21"/>
                <w:highlight w:val="none"/>
              </w:rPr>
            </w:pPr>
          </w:p>
        </w:tc>
        <w:tc>
          <w:tcPr>
            <w:tcW w:w="2318" w:type="dxa"/>
            <w:noWrap w:val="0"/>
            <w:vAlign w:val="center"/>
          </w:tcPr>
          <w:p w14:paraId="4653F1CD">
            <w:pPr>
              <w:spacing w:line="360" w:lineRule="auto"/>
              <w:jc w:val="center"/>
              <w:rPr>
                <w:rFonts w:ascii="宋体" w:hAnsi="宋体" w:cs="宋体"/>
                <w:szCs w:val="21"/>
                <w:highlight w:val="none"/>
              </w:rPr>
            </w:pPr>
          </w:p>
        </w:tc>
        <w:tc>
          <w:tcPr>
            <w:tcW w:w="1362" w:type="dxa"/>
            <w:noWrap w:val="0"/>
            <w:vAlign w:val="center"/>
          </w:tcPr>
          <w:p w14:paraId="18C642D6">
            <w:pPr>
              <w:adjustRightInd w:val="0"/>
              <w:snapToGrid w:val="0"/>
              <w:jc w:val="center"/>
              <w:rPr>
                <w:sz w:val="23"/>
                <w:szCs w:val="23"/>
                <w:highlight w:val="none"/>
              </w:rPr>
            </w:pPr>
          </w:p>
        </w:tc>
        <w:tc>
          <w:tcPr>
            <w:tcW w:w="1960" w:type="dxa"/>
            <w:noWrap w:val="0"/>
            <w:vAlign w:val="center"/>
          </w:tcPr>
          <w:p w14:paraId="1AE749A0">
            <w:pPr>
              <w:spacing w:line="360" w:lineRule="auto"/>
              <w:jc w:val="center"/>
              <w:rPr>
                <w:rFonts w:ascii="宋体" w:hAnsi="宋体" w:cs="宋体"/>
                <w:szCs w:val="21"/>
                <w:highlight w:val="none"/>
              </w:rPr>
            </w:pPr>
          </w:p>
        </w:tc>
      </w:tr>
      <w:tr w14:paraId="75FC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0C3B293A">
            <w:pPr>
              <w:spacing w:line="360" w:lineRule="auto"/>
              <w:jc w:val="center"/>
              <w:rPr>
                <w:rFonts w:ascii="宋体" w:hAnsi="宋体" w:cs="宋体"/>
                <w:szCs w:val="21"/>
                <w:highlight w:val="none"/>
              </w:rPr>
            </w:pPr>
          </w:p>
        </w:tc>
        <w:tc>
          <w:tcPr>
            <w:tcW w:w="1934" w:type="dxa"/>
            <w:noWrap w:val="0"/>
            <w:vAlign w:val="center"/>
          </w:tcPr>
          <w:p w14:paraId="0F4B8ECC">
            <w:pPr>
              <w:spacing w:line="360" w:lineRule="auto"/>
              <w:jc w:val="center"/>
              <w:rPr>
                <w:rFonts w:ascii="宋体" w:hAnsi="宋体" w:cs="宋体"/>
                <w:szCs w:val="21"/>
                <w:highlight w:val="none"/>
              </w:rPr>
            </w:pPr>
          </w:p>
        </w:tc>
        <w:tc>
          <w:tcPr>
            <w:tcW w:w="2318" w:type="dxa"/>
            <w:noWrap w:val="0"/>
            <w:vAlign w:val="center"/>
          </w:tcPr>
          <w:p w14:paraId="2D161BED">
            <w:pPr>
              <w:spacing w:line="360" w:lineRule="auto"/>
              <w:jc w:val="center"/>
              <w:rPr>
                <w:rFonts w:ascii="宋体" w:hAnsi="宋体" w:cs="宋体"/>
                <w:szCs w:val="21"/>
                <w:highlight w:val="none"/>
              </w:rPr>
            </w:pPr>
          </w:p>
        </w:tc>
        <w:tc>
          <w:tcPr>
            <w:tcW w:w="1362" w:type="dxa"/>
            <w:noWrap w:val="0"/>
            <w:vAlign w:val="center"/>
          </w:tcPr>
          <w:p w14:paraId="76C0948B">
            <w:pPr>
              <w:adjustRightInd w:val="0"/>
              <w:snapToGrid w:val="0"/>
              <w:jc w:val="center"/>
              <w:rPr>
                <w:sz w:val="23"/>
                <w:szCs w:val="23"/>
                <w:highlight w:val="none"/>
              </w:rPr>
            </w:pPr>
          </w:p>
        </w:tc>
        <w:tc>
          <w:tcPr>
            <w:tcW w:w="1960" w:type="dxa"/>
            <w:noWrap w:val="0"/>
            <w:vAlign w:val="center"/>
          </w:tcPr>
          <w:p w14:paraId="610516B4">
            <w:pPr>
              <w:spacing w:line="360" w:lineRule="auto"/>
              <w:jc w:val="center"/>
              <w:rPr>
                <w:rFonts w:ascii="宋体" w:hAnsi="宋体" w:cs="宋体"/>
                <w:szCs w:val="21"/>
                <w:highlight w:val="none"/>
              </w:rPr>
            </w:pPr>
          </w:p>
        </w:tc>
      </w:tr>
      <w:tr w14:paraId="3511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280E6447">
            <w:pPr>
              <w:spacing w:line="360" w:lineRule="auto"/>
              <w:jc w:val="center"/>
              <w:rPr>
                <w:rFonts w:ascii="宋体" w:hAnsi="宋体" w:cs="宋体"/>
                <w:szCs w:val="21"/>
                <w:highlight w:val="none"/>
              </w:rPr>
            </w:pPr>
          </w:p>
        </w:tc>
        <w:tc>
          <w:tcPr>
            <w:tcW w:w="1934" w:type="dxa"/>
            <w:noWrap w:val="0"/>
            <w:vAlign w:val="center"/>
          </w:tcPr>
          <w:p w14:paraId="635E69CF">
            <w:pPr>
              <w:spacing w:line="360" w:lineRule="auto"/>
              <w:jc w:val="center"/>
              <w:rPr>
                <w:rFonts w:ascii="宋体" w:hAnsi="宋体" w:cs="宋体"/>
                <w:szCs w:val="21"/>
                <w:highlight w:val="none"/>
              </w:rPr>
            </w:pPr>
          </w:p>
        </w:tc>
        <w:tc>
          <w:tcPr>
            <w:tcW w:w="2318" w:type="dxa"/>
            <w:noWrap w:val="0"/>
            <w:vAlign w:val="center"/>
          </w:tcPr>
          <w:p w14:paraId="622CAE4F">
            <w:pPr>
              <w:spacing w:line="360" w:lineRule="auto"/>
              <w:jc w:val="center"/>
              <w:rPr>
                <w:rFonts w:hint="eastAsia" w:ascii="宋体" w:hAnsi="宋体" w:cs="宋体"/>
                <w:szCs w:val="21"/>
                <w:highlight w:val="none"/>
              </w:rPr>
            </w:pPr>
          </w:p>
        </w:tc>
        <w:tc>
          <w:tcPr>
            <w:tcW w:w="1362" w:type="dxa"/>
            <w:noWrap w:val="0"/>
            <w:vAlign w:val="center"/>
          </w:tcPr>
          <w:p w14:paraId="2C09D574">
            <w:pPr>
              <w:spacing w:line="360" w:lineRule="auto"/>
              <w:jc w:val="center"/>
              <w:rPr>
                <w:rFonts w:ascii="宋体" w:hAnsi="宋体" w:cs="宋体"/>
                <w:szCs w:val="21"/>
                <w:highlight w:val="none"/>
              </w:rPr>
            </w:pPr>
          </w:p>
        </w:tc>
        <w:tc>
          <w:tcPr>
            <w:tcW w:w="1960" w:type="dxa"/>
            <w:noWrap w:val="0"/>
            <w:vAlign w:val="center"/>
          </w:tcPr>
          <w:p w14:paraId="3AE8922D">
            <w:pPr>
              <w:spacing w:line="360" w:lineRule="auto"/>
              <w:jc w:val="center"/>
              <w:rPr>
                <w:rFonts w:hint="eastAsia" w:ascii="宋体" w:hAnsi="宋体" w:cs="宋体"/>
                <w:szCs w:val="21"/>
                <w:highlight w:val="none"/>
              </w:rPr>
            </w:pPr>
          </w:p>
        </w:tc>
      </w:tr>
      <w:tr w14:paraId="3945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0A130346">
            <w:pPr>
              <w:spacing w:line="360" w:lineRule="auto"/>
              <w:jc w:val="center"/>
              <w:rPr>
                <w:rFonts w:ascii="宋体" w:hAnsi="宋体" w:cs="宋体"/>
                <w:szCs w:val="21"/>
                <w:highlight w:val="none"/>
              </w:rPr>
            </w:pPr>
          </w:p>
        </w:tc>
        <w:tc>
          <w:tcPr>
            <w:tcW w:w="1934" w:type="dxa"/>
            <w:noWrap w:val="0"/>
            <w:vAlign w:val="center"/>
          </w:tcPr>
          <w:p w14:paraId="048A4AB5">
            <w:pPr>
              <w:spacing w:line="360" w:lineRule="auto"/>
              <w:jc w:val="center"/>
              <w:rPr>
                <w:rFonts w:ascii="宋体" w:hAnsi="宋体" w:cs="宋体"/>
                <w:szCs w:val="21"/>
                <w:highlight w:val="none"/>
              </w:rPr>
            </w:pPr>
          </w:p>
        </w:tc>
        <w:tc>
          <w:tcPr>
            <w:tcW w:w="2318" w:type="dxa"/>
            <w:noWrap w:val="0"/>
            <w:vAlign w:val="center"/>
          </w:tcPr>
          <w:p w14:paraId="124A2550">
            <w:pPr>
              <w:spacing w:line="360" w:lineRule="auto"/>
              <w:jc w:val="center"/>
              <w:rPr>
                <w:rFonts w:ascii="宋体" w:hAnsi="宋体" w:cs="宋体"/>
                <w:szCs w:val="21"/>
                <w:highlight w:val="none"/>
              </w:rPr>
            </w:pPr>
          </w:p>
        </w:tc>
        <w:tc>
          <w:tcPr>
            <w:tcW w:w="1362" w:type="dxa"/>
            <w:noWrap w:val="0"/>
            <w:vAlign w:val="center"/>
          </w:tcPr>
          <w:p w14:paraId="1D1D1F6E">
            <w:pPr>
              <w:spacing w:line="360" w:lineRule="auto"/>
              <w:jc w:val="center"/>
              <w:rPr>
                <w:rFonts w:ascii="宋体" w:hAnsi="宋体" w:cs="宋体"/>
                <w:szCs w:val="21"/>
                <w:highlight w:val="none"/>
              </w:rPr>
            </w:pPr>
          </w:p>
        </w:tc>
        <w:tc>
          <w:tcPr>
            <w:tcW w:w="1960" w:type="dxa"/>
            <w:noWrap w:val="0"/>
            <w:vAlign w:val="center"/>
          </w:tcPr>
          <w:p w14:paraId="16970B63">
            <w:pPr>
              <w:spacing w:line="360" w:lineRule="auto"/>
              <w:jc w:val="center"/>
              <w:rPr>
                <w:rFonts w:ascii="宋体" w:hAnsi="宋体" w:cs="宋体"/>
                <w:szCs w:val="21"/>
                <w:highlight w:val="none"/>
              </w:rPr>
            </w:pPr>
          </w:p>
        </w:tc>
      </w:tr>
      <w:tr w14:paraId="62BA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1E975106">
            <w:pPr>
              <w:spacing w:line="360" w:lineRule="auto"/>
              <w:jc w:val="center"/>
              <w:rPr>
                <w:rFonts w:ascii="宋体" w:hAnsi="宋体" w:cs="宋体"/>
                <w:szCs w:val="21"/>
                <w:highlight w:val="none"/>
              </w:rPr>
            </w:pPr>
          </w:p>
        </w:tc>
        <w:tc>
          <w:tcPr>
            <w:tcW w:w="1934" w:type="dxa"/>
            <w:noWrap w:val="0"/>
            <w:vAlign w:val="center"/>
          </w:tcPr>
          <w:p w14:paraId="07379DD0">
            <w:pPr>
              <w:spacing w:line="360" w:lineRule="auto"/>
              <w:jc w:val="center"/>
              <w:rPr>
                <w:rFonts w:ascii="宋体" w:hAnsi="宋体" w:cs="宋体"/>
                <w:szCs w:val="21"/>
                <w:highlight w:val="none"/>
              </w:rPr>
            </w:pPr>
          </w:p>
        </w:tc>
        <w:tc>
          <w:tcPr>
            <w:tcW w:w="2318" w:type="dxa"/>
            <w:noWrap w:val="0"/>
            <w:vAlign w:val="center"/>
          </w:tcPr>
          <w:p w14:paraId="5249BFEB">
            <w:pPr>
              <w:spacing w:line="360" w:lineRule="auto"/>
              <w:jc w:val="center"/>
              <w:rPr>
                <w:rFonts w:ascii="宋体" w:hAnsi="宋体" w:cs="宋体"/>
                <w:szCs w:val="21"/>
                <w:highlight w:val="none"/>
              </w:rPr>
            </w:pPr>
          </w:p>
        </w:tc>
        <w:tc>
          <w:tcPr>
            <w:tcW w:w="1362" w:type="dxa"/>
            <w:noWrap w:val="0"/>
            <w:vAlign w:val="center"/>
          </w:tcPr>
          <w:p w14:paraId="7BF40984">
            <w:pPr>
              <w:spacing w:line="360" w:lineRule="auto"/>
              <w:jc w:val="center"/>
              <w:rPr>
                <w:rFonts w:ascii="宋体" w:hAnsi="宋体" w:cs="宋体"/>
                <w:szCs w:val="21"/>
                <w:highlight w:val="none"/>
              </w:rPr>
            </w:pPr>
          </w:p>
        </w:tc>
        <w:tc>
          <w:tcPr>
            <w:tcW w:w="1960" w:type="dxa"/>
            <w:noWrap w:val="0"/>
            <w:vAlign w:val="center"/>
          </w:tcPr>
          <w:p w14:paraId="072B14AA">
            <w:pPr>
              <w:spacing w:line="360" w:lineRule="auto"/>
              <w:jc w:val="center"/>
              <w:rPr>
                <w:rFonts w:ascii="宋体" w:hAnsi="宋体" w:cs="宋体"/>
                <w:szCs w:val="21"/>
                <w:highlight w:val="none"/>
              </w:rPr>
            </w:pPr>
          </w:p>
        </w:tc>
      </w:tr>
      <w:tr w14:paraId="46A6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4C84A4E2">
            <w:pPr>
              <w:spacing w:line="360" w:lineRule="auto"/>
              <w:jc w:val="center"/>
              <w:rPr>
                <w:rFonts w:ascii="宋体" w:hAnsi="宋体" w:cs="宋体"/>
                <w:szCs w:val="21"/>
                <w:highlight w:val="none"/>
              </w:rPr>
            </w:pPr>
          </w:p>
        </w:tc>
        <w:tc>
          <w:tcPr>
            <w:tcW w:w="1934" w:type="dxa"/>
            <w:noWrap w:val="0"/>
            <w:vAlign w:val="center"/>
          </w:tcPr>
          <w:p w14:paraId="7B581177">
            <w:pPr>
              <w:spacing w:line="360" w:lineRule="auto"/>
              <w:jc w:val="center"/>
              <w:rPr>
                <w:rFonts w:ascii="宋体" w:hAnsi="宋体" w:cs="宋体"/>
                <w:szCs w:val="21"/>
                <w:highlight w:val="none"/>
              </w:rPr>
            </w:pPr>
          </w:p>
        </w:tc>
        <w:tc>
          <w:tcPr>
            <w:tcW w:w="2318" w:type="dxa"/>
            <w:noWrap w:val="0"/>
            <w:vAlign w:val="center"/>
          </w:tcPr>
          <w:p w14:paraId="4FE388E8">
            <w:pPr>
              <w:spacing w:line="360" w:lineRule="auto"/>
              <w:jc w:val="center"/>
              <w:rPr>
                <w:rFonts w:ascii="宋体" w:hAnsi="宋体" w:cs="宋体"/>
                <w:szCs w:val="21"/>
                <w:highlight w:val="none"/>
              </w:rPr>
            </w:pPr>
          </w:p>
        </w:tc>
        <w:tc>
          <w:tcPr>
            <w:tcW w:w="1362" w:type="dxa"/>
            <w:noWrap w:val="0"/>
            <w:vAlign w:val="center"/>
          </w:tcPr>
          <w:p w14:paraId="252F6FAF">
            <w:pPr>
              <w:spacing w:line="360" w:lineRule="auto"/>
              <w:jc w:val="center"/>
              <w:rPr>
                <w:rFonts w:ascii="宋体" w:hAnsi="宋体" w:cs="宋体"/>
                <w:szCs w:val="21"/>
                <w:highlight w:val="none"/>
              </w:rPr>
            </w:pPr>
          </w:p>
        </w:tc>
        <w:tc>
          <w:tcPr>
            <w:tcW w:w="1960" w:type="dxa"/>
            <w:noWrap w:val="0"/>
            <w:vAlign w:val="center"/>
          </w:tcPr>
          <w:p w14:paraId="28FE3027">
            <w:pPr>
              <w:spacing w:line="360" w:lineRule="auto"/>
              <w:jc w:val="center"/>
              <w:rPr>
                <w:rFonts w:ascii="宋体" w:hAnsi="宋体" w:cs="宋体"/>
                <w:szCs w:val="21"/>
                <w:highlight w:val="none"/>
              </w:rPr>
            </w:pPr>
          </w:p>
        </w:tc>
      </w:tr>
      <w:tr w14:paraId="11CB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6AC93219">
            <w:pPr>
              <w:spacing w:line="360" w:lineRule="auto"/>
              <w:jc w:val="center"/>
              <w:rPr>
                <w:rFonts w:ascii="宋体" w:hAnsi="宋体" w:cs="宋体"/>
                <w:szCs w:val="21"/>
                <w:highlight w:val="none"/>
              </w:rPr>
            </w:pPr>
          </w:p>
        </w:tc>
        <w:tc>
          <w:tcPr>
            <w:tcW w:w="1934" w:type="dxa"/>
            <w:noWrap w:val="0"/>
            <w:vAlign w:val="center"/>
          </w:tcPr>
          <w:p w14:paraId="30D19DE6">
            <w:pPr>
              <w:spacing w:line="360" w:lineRule="auto"/>
              <w:jc w:val="center"/>
              <w:rPr>
                <w:rFonts w:ascii="宋体" w:hAnsi="宋体" w:cs="宋体"/>
                <w:szCs w:val="21"/>
                <w:highlight w:val="none"/>
              </w:rPr>
            </w:pPr>
          </w:p>
        </w:tc>
        <w:tc>
          <w:tcPr>
            <w:tcW w:w="2318" w:type="dxa"/>
            <w:noWrap w:val="0"/>
            <w:vAlign w:val="center"/>
          </w:tcPr>
          <w:p w14:paraId="0077E6D9">
            <w:pPr>
              <w:spacing w:line="360" w:lineRule="auto"/>
              <w:jc w:val="center"/>
              <w:rPr>
                <w:rFonts w:ascii="宋体" w:hAnsi="宋体" w:cs="宋体"/>
                <w:szCs w:val="21"/>
                <w:highlight w:val="none"/>
              </w:rPr>
            </w:pPr>
          </w:p>
        </w:tc>
        <w:tc>
          <w:tcPr>
            <w:tcW w:w="1362" w:type="dxa"/>
            <w:noWrap w:val="0"/>
            <w:vAlign w:val="center"/>
          </w:tcPr>
          <w:p w14:paraId="6EDD85A8">
            <w:pPr>
              <w:spacing w:line="360" w:lineRule="auto"/>
              <w:jc w:val="center"/>
              <w:rPr>
                <w:rFonts w:ascii="宋体" w:hAnsi="宋体" w:cs="宋体"/>
                <w:szCs w:val="21"/>
                <w:highlight w:val="none"/>
              </w:rPr>
            </w:pPr>
          </w:p>
        </w:tc>
        <w:tc>
          <w:tcPr>
            <w:tcW w:w="1960" w:type="dxa"/>
            <w:noWrap w:val="0"/>
            <w:vAlign w:val="center"/>
          </w:tcPr>
          <w:p w14:paraId="6C40FB7C">
            <w:pPr>
              <w:spacing w:line="360" w:lineRule="auto"/>
              <w:jc w:val="center"/>
              <w:rPr>
                <w:rFonts w:ascii="宋体" w:hAnsi="宋体" w:cs="宋体"/>
                <w:szCs w:val="21"/>
                <w:highlight w:val="none"/>
              </w:rPr>
            </w:pPr>
          </w:p>
        </w:tc>
      </w:tr>
      <w:tr w14:paraId="2110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16B0C39E">
            <w:pPr>
              <w:spacing w:line="360" w:lineRule="auto"/>
              <w:jc w:val="center"/>
              <w:rPr>
                <w:rFonts w:ascii="宋体" w:hAnsi="宋体" w:cs="宋体"/>
                <w:szCs w:val="21"/>
                <w:highlight w:val="none"/>
              </w:rPr>
            </w:pPr>
          </w:p>
        </w:tc>
        <w:tc>
          <w:tcPr>
            <w:tcW w:w="1934" w:type="dxa"/>
            <w:noWrap w:val="0"/>
            <w:vAlign w:val="center"/>
          </w:tcPr>
          <w:p w14:paraId="61EDF054">
            <w:pPr>
              <w:spacing w:line="360" w:lineRule="auto"/>
              <w:jc w:val="center"/>
              <w:rPr>
                <w:rFonts w:ascii="宋体" w:hAnsi="宋体" w:cs="宋体"/>
                <w:szCs w:val="21"/>
                <w:highlight w:val="none"/>
              </w:rPr>
            </w:pPr>
          </w:p>
        </w:tc>
        <w:tc>
          <w:tcPr>
            <w:tcW w:w="2318" w:type="dxa"/>
            <w:noWrap w:val="0"/>
            <w:vAlign w:val="center"/>
          </w:tcPr>
          <w:p w14:paraId="119C60C9">
            <w:pPr>
              <w:spacing w:line="360" w:lineRule="auto"/>
              <w:jc w:val="center"/>
              <w:rPr>
                <w:rFonts w:ascii="宋体" w:hAnsi="宋体" w:cs="宋体"/>
                <w:szCs w:val="21"/>
                <w:highlight w:val="none"/>
              </w:rPr>
            </w:pPr>
          </w:p>
        </w:tc>
        <w:tc>
          <w:tcPr>
            <w:tcW w:w="1362" w:type="dxa"/>
            <w:noWrap w:val="0"/>
            <w:vAlign w:val="center"/>
          </w:tcPr>
          <w:p w14:paraId="406EF5F1">
            <w:pPr>
              <w:spacing w:line="360" w:lineRule="auto"/>
              <w:jc w:val="center"/>
              <w:rPr>
                <w:rFonts w:ascii="宋体" w:hAnsi="宋体" w:cs="宋体"/>
                <w:szCs w:val="21"/>
                <w:highlight w:val="none"/>
              </w:rPr>
            </w:pPr>
          </w:p>
        </w:tc>
        <w:tc>
          <w:tcPr>
            <w:tcW w:w="1960" w:type="dxa"/>
            <w:noWrap w:val="0"/>
            <w:vAlign w:val="center"/>
          </w:tcPr>
          <w:p w14:paraId="44825D44">
            <w:pPr>
              <w:spacing w:line="360" w:lineRule="auto"/>
              <w:jc w:val="center"/>
              <w:rPr>
                <w:rFonts w:ascii="宋体" w:hAnsi="宋体" w:cs="宋体"/>
                <w:szCs w:val="21"/>
                <w:highlight w:val="none"/>
              </w:rPr>
            </w:pPr>
          </w:p>
        </w:tc>
      </w:tr>
      <w:tr w14:paraId="5150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3C115A60">
            <w:pPr>
              <w:spacing w:line="360" w:lineRule="auto"/>
              <w:jc w:val="center"/>
              <w:rPr>
                <w:rFonts w:ascii="宋体" w:hAnsi="宋体" w:cs="宋体"/>
                <w:szCs w:val="21"/>
                <w:highlight w:val="none"/>
              </w:rPr>
            </w:pPr>
          </w:p>
        </w:tc>
        <w:tc>
          <w:tcPr>
            <w:tcW w:w="1934" w:type="dxa"/>
            <w:noWrap w:val="0"/>
            <w:vAlign w:val="center"/>
          </w:tcPr>
          <w:p w14:paraId="37D64F6E">
            <w:pPr>
              <w:spacing w:line="360" w:lineRule="auto"/>
              <w:jc w:val="center"/>
              <w:rPr>
                <w:rFonts w:ascii="宋体" w:hAnsi="宋体" w:cs="宋体"/>
                <w:szCs w:val="21"/>
                <w:highlight w:val="none"/>
              </w:rPr>
            </w:pPr>
          </w:p>
        </w:tc>
        <w:tc>
          <w:tcPr>
            <w:tcW w:w="2318" w:type="dxa"/>
            <w:noWrap w:val="0"/>
            <w:vAlign w:val="center"/>
          </w:tcPr>
          <w:p w14:paraId="5B5B1276">
            <w:pPr>
              <w:spacing w:line="360" w:lineRule="auto"/>
              <w:jc w:val="center"/>
              <w:rPr>
                <w:rFonts w:ascii="宋体" w:hAnsi="宋体" w:cs="宋体"/>
                <w:szCs w:val="21"/>
                <w:highlight w:val="none"/>
              </w:rPr>
            </w:pPr>
          </w:p>
        </w:tc>
        <w:tc>
          <w:tcPr>
            <w:tcW w:w="1362" w:type="dxa"/>
            <w:noWrap w:val="0"/>
            <w:vAlign w:val="center"/>
          </w:tcPr>
          <w:p w14:paraId="1F735E3F">
            <w:pPr>
              <w:spacing w:line="360" w:lineRule="auto"/>
              <w:jc w:val="center"/>
              <w:rPr>
                <w:rFonts w:ascii="宋体" w:hAnsi="宋体" w:cs="宋体"/>
                <w:szCs w:val="21"/>
                <w:highlight w:val="none"/>
              </w:rPr>
            </w:pPr>
          </w:p>
        </w:tc>
        <w:tc>
          <w:tcPr>
            <w:tcW w:w="1960" w:type="dxa"/>
            <w:noWrap w:val="0"/>
            <w:vAlign w:val="center"/>
          </w:tcPr>
          <w:p w14:paraId="3FFBE399">
            <w:pPr>
              <w:spacing w:line="360" w:lineRule="auto"/>
              <w:jc w:val="center"/>
              <w:rPr>
                <w:rFonts w:ascii="宋体" w:hAnsi="宋体" w:cs="宋体"/>
                <w:szCs w:val="21"/>
                <w:highlight w:val="none"/>
              </w:rPr>
            </w:pPr>
          </w:p>
        </w:tc>
      </w:tr>
      <w:tr w14:paraId="1B69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754A8C8B">
            <w:pPr>
              <w:spacing w:line="360" w:lineRule="auto"/>
              <w:jc w:val="center"/>
              <w:rPr>
                <w:rFonts w:ascii="宋体" w:hAnsi="宋体" w:cs="宋体"/>
                <w:szCs w:val="21"/>
                <w:highlight w:val="none"/>
              </w:rPr>
            </w:pPr>
          </w:p>
        </w:tc>
        <w:tc>
          <w:tcPr>
            <w:tcW w:w="1934" w:type="dxa"/>
            <w:noWrap w:val="0"/>
            <w:vAlign w:val="center"/>
          </w:tcPr>
          <w:p w14:paraId="09CEDC1E">
            <w:pPr>
              <w:spacing w:line="360" w:lineRule="auto"/>
              <w:jc w:val="center"/>
              <w:rPr>
                <w:rFonts w:ascii="宋体" w:hAnsi="宋体" w:cs="宋体"/>
                <w:szCs w:val="21"/>
                <w:highlight w:val="none"/>
              </w:rPr>
            </w:pPr>
          </w:p>
        </w:tc>
        <w:tc>
          <w:tcPr>
            <w:tcW w:w="2318" w:type="dxa"/>
            <w:noWrap w:val="0"/>
            <w:vAlign w:val="center"/>
          </w:tcPr>
          <w:p w14:paraId="4C14F9B5">
            <w:pPr>
              <w:spacing w:line="360" w:lineRule="auto"/>
              <w:jc w:val="center"/>
              <w:rPr>
                <w:rFonts w:ascii="宋体" w:hAnsi="宋体" w:cs="宋体"/>
                <w:szCs w:val="21"/>
                <w:highlight w:val="none"/>
              </w:rPr>
            </w:pPr>
          </w:p>
        </w:tc>
        <w:tc>
          <w:tcPr>
            <w:tcW w:w="1362" w:type="dxa"/>
            <w:noWrap w:val="0"/>
            <w:vAlign w:val="center"/>
          </w:tcPr>
          <w:p w14:paraId="5CA41E5E">
            <w:pPr>
              <w:spacing w:line="360" w:lineRule="auto"/>
              <w:jc w:val="center"/>
              <w:rPr>
                <w:rFonts w:ascii="宋体" w:hAnsi="宋体" w:cs="宋体"/>
                <w:szCs w:val="21"/>
                <w:highlight w:val="none"/>
              </w:rPr>
            </w:pPr>
          </w:p>
        </w:tc>
        <w:tc>
          <w:tcPr>
            <w:tcW w:w="1960" w:type="dxa"/>
            <w:noWrap w:val="0"/>
            <w:vAlign w:val="center"/>
          </w:tcPr>
          <w:p w14:paraId="6B07F835">
            <w:pPr>
              <w:spacing w:line="360" w:lineRule="auto"/>
              <w:jc w:val="center"/>
              <w:rPr>
                <w:rFonts w:ascii="宋体" w:hAnsi="宋体" w:cs="宋体"/>
                <w:szCs w:val="21"/>
                <w:highlight w:val="none"/>
              </w:rPr>
            </w:pPr>
          </w:p>
        </w:tc>
      </w:tr>
      <w:tr w14:paraId="21FF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08322728">
            <w:pPr>
              <w:spacing w:line="360" w:lineRule="auto"/>
              <w:jc w:val="center"/>
              <w:rPr>
                <w:rFonts w:ascii="宋体" w:hAnsi="宋体" w:cs="宋体"/>
                <w:szCs w:val="21"/>
                <w:highlight w:val="none"/>
              </w:rPr>
            </w:pPr>
          </w:p>
        </w:tc>
        <w:tc>
          <w:tcPr>
            <w:tcW w:w="1934" w:type="dxa"/>
            <w:noWrap w:val="0"/>
            <w:vAlign w:val="center"/>
          </w:tcPr>
          <w:p w14:paraId="0E103206">
            <w:pPr>
              <w:spacing w:line="360" w:lineRule="auto"/>
              <w:jc w:val="center"/>
              <w:rPr>
                <w:rFonts w:ascii="宋体" w:hAnsi="宋体" w:cs="宋体"/>
                <w:szCs w:val="21"/>
                <w:highlight w:val="none"/>
              </w:rPr>
            </w:pPr>
          </w:p>
        </w:tc>
        <w:tc>
          <w:tcPr>
            <w:tcW w:w="2318" w:type="dxa"/>
            <w:noWrap w:val="0"/>
            <w:vAlign w:val="center"/>
          </w:tcPr>
          <w:p w14:paraId="3C47790F">
            <w:pPr>
              <w:spacing w:line="360" w:lineRule="auto"/>
              <w:jc w:val="center"/>
              <w:rPr>
                <w:rFonts w:ascii="宋体" w:hAnsi="宋体" w:cs="宋体"/>
                <w:szCs w:val="21"/>
                <w:highlight w:val="none"/>
              </w:rPr>
            </w:pPr>
          </w:p>
        </w:tc>
        <w:tc>
          <w:tcPr>
            <w:tcW w:w="1362" w:type="dxa"/>
            <w:noWrap w:val="0"/>
            <w:vAlign w:val="center"/>
          </w:tcPr>
          <w:p w14:paraId="66A20D59">
            <w:pPr>
              <w:spacing w:line="360" w:lineRule="auto"/>
              <w:jc w:val="center"/>
              <w:rPr>
                <w:rFonts w:ascii="宋体" w:hAnsi="宋体" w:cs="宋体"/>
                <w:szCs w:val="21"/>
                <w:highlight w:val="none"/>
              </w:rPr>
            </w:pPr>
          </w:p>
        </w:tc>
        <w:tc>
          <w:tcPr>
            <w:tcW w:w="1960" w:type="dxa"/>
            <w:noWrap w:val="0"/>
            <w:vAlign w:val="center"/>
          </w:tcPr>
          <w:p w14:paraId="747EEAAC">
            <w:pPr>
              <w:spacing w:line="360" w:lineRule="auto"/>
              <w:jc w:val="center"/>
              <w:rPr>
                <w:rFonts w:ascii="宋体" w:hAnsi="宋体" w:cs="宋体"/>
                <w:szCs w:val="21"/>
                <w:highlight w:val="none"/>
              </w:rPr>
            </w:pPr>
          </w:p>
        </w:tc>
      </w:tr>
      <w:tr w14:paraId="1459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712EE0C4">
            <w:pPr>
              <w:spacing w:line="360" w:lineRule="auto"/>
              <w:jc w:val="center"/>
              <w:rPr>
                <w:rFonts w:ascii="宋体" w:hAnsi="宋体" w:cs="宋体"/>
                <w:szCs w:val="21"/>
                <w:highlight w:val="none"/>
              </w:rPr>
            </w:pPr>
          </w:p>
        </w:tc>
        <w:tc>
          <w:tcPr>
            <w:tcW w:w="1934" w:type="dxa"/>
            <w:noWrap w:val="0"/>
            <w:vAlign w:val="center"/>
          </w:tcPr>
          <w:p w14:paraId="426D0D7A">
            <w:pPr>
              <w:spacing w:line="360" w:lineRule="auto"/>
              <w:jc w:val="center"/>
              <w:rPr>
                <w:rFonts w:ascii="宋体" w:hAnsi="宋体" w:cs="宋体"/>
                <w:szCs w:val="21"/>
                <w:highlight w:val="none"/>
              </w:rPr>
            </w:pPr>
          </w:p>
        </w:tc>
        <w:tc>
          <w:tcPr>
            <w:tcW w:w="2318" w:type="dxa"/>
            <w:noWrap w:val="0"/>
            <w:vAlign w:val="center"/>
          </w:tcPr>
          <w:p w14:paraId="395DA05C">
            <w:pPr>
              <w:spacing w:line="360" w:lineRule="auto"/>
              <w:jc w:val="center"/>
              <w:rPr>
                <w:rFonts w:ascii="宋体" w:hAnsi="宋体" w:cs="宋体"/>
                <w:szCs w:val="21"/>
                <w:highlight w:val="none"/>
              </w:rPr>
            </w:pPr>
          </w:p>
        </w:tc>
        <w:tc>
          <w:tcPr>
            <w:tcW w:w="1362" w:type="dxa"/>
            <w:noWrap w:val="0"/>
            <w:vAlign w:val="center"/>
          </w:tcPr>
          <w:p w14:paraId="0A621046">
            <w:pPr>
              <w:spacing w:line="360" w:lineRule="auto"/>
              <w:jc w:val="center"/>
              <w:rPr>
                <w:rFonts w:ascii="宋体" w:hAnsi="宋体" w:cs="宋体"/>
                <w:szCs w:val="21"/>
                <w:highlight w:val="none"/>
              </w:rPr>
            </w:pPr>
          </w:p>
        </w:tc>
        <w:tc>
          <w:tcPr>
            <w:tcW w:w="1960" w:type="dxa"/>
            <w:noWrap w:val="0"/>
            <w:vAlign w:val="center"/>
          </w:tcPr>
          <w:p w14:paraId="4D6136D4">
            <w:pPr>
              <w:spacing w:line="360" w:lineRule="auto"/>
              <w:jc w:val="center"/>
              <w:rPr>
                <w:rFonts w:ascii="宋体" w:hAnsi="宋体" w:cs="宋体"/>
                <w:szCs w:val="21"/>
                <w:highlight w:val="none"/>
              </w:rPr>
            </w:pPr>
          </w:p>
        </w:tc>
      </w:tr>
      <w:tr w14:paraId="3FE6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3" w:type="dxa"/>
            <w:noWrap w:val="0"/>
            <w:vAlign w:val="center"/>
          </w:tcPr>
          <w:p w14:paraId="5B58DF74">
            <w:pPr>
              <w:spacing w:line="360" w:lineRule="auto"/>
              <w:jc w:val="center"/>
              <w:rPr>
                <w:rFonts w:ascii="宋体" w:hAnsi="宋体" w:cs="宋体"/>
                <w:szCs w:val="21"/>
                <w:highlight w:val="none"/>
              </w:rPr>
            </w:pPr>
          </w:p>
        </w:tc>
        <w:tc>
          <w:tcPr>
            <w:tcW w:w="1934" w:type="dxa"/>
            <w:noWrap w:val="0"/>
            <w:vAlign w:val="center"/>
          </w:tcPr>
          <w:p w14:paraId="54794C2B">
            <w:pPr>
              <w:spacing w:line="360" w:lineRule="auto"/>
              <w:jc w:val="center"/>
              <w:rPr>
                <w:rFonts w:ascii="宋体" w:hAnsi="宋体" w:cs="宋体"/>
                <w:szCs w:val="21"/>
                <w:highlight w:val="none"/>
              </w:rPr>
            </w:pPr>
          </w:p>
        </w:tc>
        <w:tc>
          <w:tcPr>
            <w:tcW w:w="2318" w:type="dxa"/>
            <w:noWrap w:val="0"/>
            <w:vAlign w:val="center"/>
          </w:tcPr>
          <w:p w14:paraId="5DF4FF31">
            <w:pPr>
              <w:spacing w:line="360" w:lineRule="auto"/>
              <w:jc w:val="center"/>
              <w:rPr>
                <w:rFonts w:ascii="宋体" w:hAnsi="宋体" w:cs="宋体"/>
                <w:szCs w:val="21"/>
                <w:highlight w:val="none"/>
              </w:rPr>
            </w:pPr>
          </w:p>
        </w:tc>
        <w:tc>
          <w:tcPr>
            <w:tcW w:w="1362" w:type="dxa"/>
            <w:noWrap w:val="0"/>
            <w:vAlign w:val="center"/>
          </w:tcPr>
          <w:p w14:paraId="3F25B195">
            <w:pPr>
              <w:spacing w:line="360" w:lineRule="auto"/>
              <w:jc w:val="center"/>
              <w:rPr>
                <w:rFonts w:ascii="宋体" w:hAnsi="宋体" w:cs="宋体"/>
                <w:szCs w:val="21"/>
                <w:highlight w:val="none"/>
              </w:rPr>
            </w:pPr>
          </w:p>
        </w:tc>
        <w:tc>
          <w:tcPr>
            <w:tcW w:w="1960" w:type="dxa"/>
            <w:noWrap w:val="0"/>
            <w:vAlign w:val="center"/>
          </w:tcPr>
          <w:p w14:paraId="65AA6326">
            <w:pPr>
              <w:spacing w:line="360" w:lineRule="auto"/>
              <w:jc w:val="center"/>
              <w:rPr>
                <w:rFonts w:ascii="宋体" w:hAnsi="宋体" w:cs="宋体"/>
                <w:szCs w:val="21"/>
                <w:highlight w:val="none"/>
              </w:rPr>
            </w:pPr>
          </w:p>
        </w:tc>
      </w:tr>
    </w:tbl>
    <w:p w14:paraId="66F3D87A">
      <w:pPr>
        <w:spacing w:line="360" w:lineRule="auto"/>
        <w:jc w:val="left"/>
        <w:outlineLvl w:val="2"/>
        <w:rPr>
          <w:rStyle w:val="60"/>
          <w:rFonts w:hint="eastAsia" w:ascii="宋体" w:hAnsi="宋体" w:eastAsia="宋体" w:cs="宋体"/>
          <w:b/>
          <w:bCs/>
          <w:sz w:val="28"/>
          <w:szCs w:val="28"/>
          <w:highlight w:val="none"/>
        </w:rPr>
      </w:pPr>
      <w:r>
        <w:rPr>
          <w:rFonts w:hint="eastAsia" w:ascii="宋体" w:hAnsi="宋体" w:eastAsia="宋体" w:cs="宋体"/>
          <w:b/>
          <w:bCs/>
          <w:szCs w:val="21"/>
        </w:rPr>
        <w:t>注：需</w:t>
      </w:r>
      <w:r>
        <w:rPr>
          <w:rFonts w:hint="eastAsia" w:ascii="宋体" w:hAnsi="宋体" w:eastAsia="宋体" w:cs="宋体"/>
          <w:b/>
          <w:bCs/>
          <w:szCs w:val="21"/>
          <w:lang w:val="en-US" w:eastAsia="zh-CN"/>
        </w:rPr>
        <w:t>附人员身份证等相关证明资料</w:t>
      </w:r>
      <w:r>
        <w:rPr>
          <w:rFonts w:hint="eastAsia" w:ascii="宋体" w:hAnsi="宋体" w:eastAsia="宋体" w:cs="宋体"/>
          <w:b/>
          <w:bCs/>
          <w:szCs w:val="21"/>
        </w:rPr>
        <w:t>复印件。</w:t>
      </w:r>
    </w:p>
    <w:p w14:paraId="6A18AAB1">
      <w:pPr>
        <w:spacing w:line="360" w:lineRule="auto"/>
        <w:jc w:val="left"/>
        <w:rPr>
          <w:rFonts w:hint="eastAsia" w:ascii="宋体" w:hAnsi="宋体" w:eastAsia="宋体" w:cs="宋体"/>
          <w:color w:val="000000"/>
          <w:szCs w:val="21"/>
        </w:rPr>
      </w:pPr>
    </w:p>
    <w:p w14:paraId="69B5F26B">
      <w:pPr>
        <w:adjustRightInd w:val="0"/>
        <w:spacing w:line="360" w:lineRule="auto"/>
        <w:ind w:firstLine="643" w:firstLineChars="200"/>
        <w:jc w:val="center"/>
        <w:rPr>
          <w:rFonts w:hint="eastAsia" w:ascii="宋体" w:hAnsi="宋体" w:eastAsia="宋体" w:cs="宋体"/>
          <w:b/>
          <w:bCs/>
          <w:color w:val="auto"/>
          <w:kern w:val="2"/>
          <w:sz w:val="32"/>
          <w:szCs w:val="32"/>
          <w:highlight w:val="none"/>
          <w:lang w:val="zh-CN" w:eastAsia="zh-CN" w:bidi="ar-SA"/>
        </w:rPr>
        <w:sectPr>
          <w:pgSz w:w="11906" w:h="16838"/>
          <w:pgMar w:top="1440" w:right="11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EFB030E">
      <w:pPr>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b/>
          <w:bCs/>
          <w:color w:val="auto"/>
          <w:kern w:val="2"/>
          <w:sz w:val="32"/>
          <w:szCs w:val="32"/>
          <w:highlight w:val="none"/>
          <w:lang w:val="zh-CN" w:eastAsia="zh-CN" w:bidi="ar-SA"/>
        </w:rPr>
        <w:t>六、</w:t>
      </w:r>
      <w:r>
        <w:rPr>
          <w:rFonts w:hint="eastAsia" w:ascii="宋体" w:hAnsi="宋体" w:eastAsia="宋体" w:cs="宋体"/>
          <w:b/>
          <w:bCs/>
          <w:color w:val="auto"/>
          <w:kern w:val="2"/>
          <w:sz w:val="32"/>
          <w:szCs w:val="32"/>
          <w:highlight w:val="none"/>
          <w:lang w:val="en-US" w:eastAsia="zh-CN" w:bidi="ar-SA"/>
        </w:rPr>
        <w:t>服务方案</w:t>
      </w:r>
    </w:p>
    <w:p w14:paraId="0F555A76">
      <w:pPr>
        <w:widowControl/>
        <w:spacing w:line="360" w:lineRule="auto"/>
        <w:jc w:val="left"/>
        <w:rPr>
          <w:rFonts w:hint="eastAsia" w:ascii="宋体" w:hAnsi="宋体" w:eastAsia="宋体" w:cs="宋体"/>
          <w:color w:val="auto"/>
          <w:kern w:val="0"/>
          <w:szCs w:val="21"/>
          <w:highlight w:val="none"/>
        </w:rPr>
      </w:pPr>
    </w:p>
    <w:p w14:paraId="1B80ED94">
      <w:pPr>
        <w:pStyle w:val="11"/>
        <w:rPr>
          <w:rFonts w:hint="eastAsia" w:ascii="宋体" w:hAnsi="宋体" w:eastAsia="宋体" w:cs="宋体"/>
          <w:color w:val="auto"/>
          <w:highlight w:val="none"/>
        </w:rPr>
      </w:pPr>
    </w:p>
    <w:p w14:paraId="26B8E5A8">
      <w:pPr>
        <w:pStyle w:val="11"/>
        <w:rPr>
          <w:rFonts w:hint="eastAsia" w:ascii="宋体" w:hAnsi="宋体" w:eastAsia="宋体" w:cs="宋体"/>
          <w:color w:val="auto"/>
          <w:highlight w:val="none"/>
        </w:rPr>
      </w:pPr>
    </w:p>
    <w:p w14:paraId="6C155862">
      <w:pPr>
        <w:pStyle w:val="11"/>
        <w:rPr>
          <w:rFonts w:hint="eastAsia" w:ascii="宋体" w:hAnsi="宋体" w:eastAsia="宋体" w:cs="宋体"/>
          <w:color w:val="auto"/>
          <w:highlight w:val="none"/>
        </w:rPr>
      </w:pPr>
    </w:p>
    <w:p w14:paraId="0D235337">
      <w:pPr>
        <w:pStyle w:val="11"/>
        <w:rPr>
          <w:rFonts w:hint="eastAsia" w:ascii="宋体" w:hAnsi="宋体" w:eastAsia="宋体" w:cs="宋体"/>
          <w:color w:val="auto"/>
          <w:highlight w:val="none"/>
        </w:rPr>
      </w:pPr>
    </w:p>
    <w:p w14:paraId="54081368">
      <w:pPr>
        <w:pStyle w:val="11"/>
        <w:rPr>
          <w:rFonts w:hint="eastAsia" w:ascii="宋体" w:hAnsi="宋体" w:eastAsia="宋体" w:cs="宋体"/>
          <w:color w:val="auto"/>
          <w:highlight w:val="none"/>
        </w:rPr>
      </w:pPr>
    </w:p>
    <w:p w14:paraId="59ECCC05">
      <w:pPr>
        <w:pStyle w:val="11"/>
        <w:rPr>
          <w:rFonts w:hint="eastAsia" w:ascii="宋体" w:hAnsi="宋体" w:eastAsia="宋体" w:cs="宋体"/>
          <w:color w:val="auto"/>
          <w:highlight w:val="none"/>
        </w:rPr>
      </w:pPr>
    </w:p>
    <w:p w14:paraId="7CE56885">
      <w:pPr>
        <w:pStyle w:val="11"/>
        <w:rPr>
          <w:rFonts w:hint="eastAsia" w:ascii="宋体" w:hAnsi="宋体" w:eastAsia="宋体" w:cs="宋体"/>
          <w:color w:val="auto"/>
          <w:highlight w:val="none"/>
        </w:rPr>
      </w:pPr>
    </w:p>
    <w:p w14:paraId="352FBD5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50C4FF45">
      <w:pPr>
        <w:widowControl/>
        <w:spacing w:line="360" w:lineRule="auto"/>
        <w:jc w:val="left"/>
        <w:rPr>
          <w:rFonts w:hint="eastAsia" w:ascii="宋体" w:hAnsi="宋体" w:eastAsia="宋体" w:cs="宋体"/>
          <w:color w:val="auto"/>
          <w:kern w:val="0"/>
          <w:szCs w:val="21"/>
          <w:highlight w:val="none"/>
        </w:rPr>
      </w:pPr>
    </w:p>
    <w:p w14:paraId="617D24C1">
      <w:pPr>
        <w:widowControl/>
        <w:spacing w:line="360" w:lineRule="auto"/>
        <w:jc w:val="right"/>
        <w:rPr>
          <w:rFonts w:hint="eastAsia" w:ascii="宋体" w:hAnsi="宋体" w:eastAsia="宋体" w:cs="宋体"/>
          <w:color w:val="auto"/>
          <w:szCs w:val="21"/>
          <w:highlight w:val="none"/>
        </w:rPr>
      </w:pPr>
    </w:p>
    <w:p w14:paraId="68979B16">
      <w:pPr>
        <w:widowControl/>
        <w:spacing w:line="360" w:lineRule="auto"/>
        <w:jc w:val="right"/>
        <w:rPr>
          <w:rFonts w:hint="eastAsia" w:ascii="宋体" w:hAnsi="宋体" w:eastAsia="宋体" w:cs="宋体"/>
          <w:color w:val="auto"/>
          <w:szCs w:val="21"/>
          <w:highlight w:val="none"/>
        </w:rPr>
      </w:pPr>
    </w:p>
    <w:p w14:paraId="48EEECEC">
      <w:pPr>
        <w:widowControl/>
        <w:spacing w:line="360" w:lineRule="auto"/>
        <w:jc w:val="right"/>
        <w:rPr>
          <w:rFonts w:hint="eastAsia" w:ascii="宋体" w:hAnsi="宋体" w:eastAsia="宋体" w:cs="宋体"/>
          <w:color w:val="auto"/>
          <w:szCs w:val="21"/>
          <w:highlight w:val="none"/>
        </w:rPr>
      </w:pPr>
    </w:p>
    <w:p w14:paraId="2A236A75">
      <w:pPr>
        <w:widowControl/>
        <w:spacing w:line="360" w:lineRule="auto"/>
        <w:jc w:val="right"/>
        <w:rPr>
          <w:rFonts w:hint="eastAsia" w:ascii="宋体" w:hAnsi="宋体" w:eastAsia="宋体" w:cs="宋体"/>
          <w:color w:val="auto"/>
          <w:szCs w:val="21"/>
          <w:highlight w:val="none"/>
        </w:rPr>
      </w:pPr>
    </w:p>
    <w:p w14:paraId="5E766B84">
      <w:pPr>
        <w:widowControl/>
        <w:spacing w:line="360" w:lineRule="auto"/>
        <w:jc w:val="right"/>
        <w:rPr>
          <w:rFonts w:hint="eastAsia" w:ascii="宋体" w:hAnsi="宋体" w:eastAsia="宋体" w:cs="宋体"/>
          <w:color w:val="auto"/>
          <w:szCs w:val="21"/>
          <w:highlight w:val="none"/>
        </w:rPr>
      </w:pPr>
    </w:p>
    <w:p w14:paraId="204DA4BF">
      <w:pPr>
        <w:widowControl/>
        <w:spacing w:line="360" w:lineRule="auto"/>
        <w:jc w:val="right"/>
        <w:rPr>
          <w:rFonts w:hint="eastAsia" w:ascii="宋体" w:hAnsi="宋体" w:eastAsia="宋体" w:cs="宋体"/>
          <w:color w:val="auto"/>
          <w:szCs w:val="21"/>
          <w:highlight w:val="none"/>
        </w:rPr>
      </w:pPr>
    </w:p>
    <w:p w14:paraId="207EDFE9">
      <w:pPr>
        <w:widowControl/>
        <w:spacing w:line="360" w:lineRule="auto"/>
        <w:jc w:val="right"/>
        <w:rPr>
          <w:rFonts w:hint="eastAsia" w:ascii="宋体" w:hAnsi="宋体" w:eastAsia="宋体" w:cs="宋体"/>
          <w:color w:val="auto"/>
          <w:szCs w:val="21"/>
          <w:highlight w:val="none"/>
        </w:rPr>
      </w:pPr>
    </w:p>
    <w:p w14:paraId="410F394D">
      <w:pPr>
        <w:widowControl/>
        <w:spacing w:line="360" w:lineRule="auto"/>
        <w:jc w:val="right"/>
        <w:rPr>
          <w:rFonts w:hint="eastAsia" w:ascii="宋体" w:hAnsi="宋体" w:eastAsia="宋体" w:cs="宋体"/>
          <w:color w:val="auto"/>
          <w:szCs w:val="21"/>
          <w:highlight w:val="none"/>
        </w:rPr>
      </w:pPr>
    </w:p>
    <w:p w14:paraId="3BD65550">
      <w:pPr>
        <w:widowControl/>
        <w:spacing w:line="360" w:lineRule="auto"/>
        <w:jc w:val="right"/>
        <w:rPr>
          <w:rFonts w:hint="eastAsia" w:ascii="宋体" w:hAnsi="宋体" w:eastAsia="宋体" w:cs="宋体"/>
          <w:color w:val="auto"/>
          <w:szCs w:val="21"/>
          <w:highlight w:val="none"/>
        </w:rPr>
      </w:pPr>
    </w:p>
    <w:p w14:paraId="12BDB090">
      <w:pPr>
        <w:widowControl/>
        <w:spacing w:line="360" w:lineRule="auto"/>
        <w:jc w:val="right"/>
        <w:rPr>
          <w:rFonts w:hint="eastAsia" w:ascii="宋体" w:hAnsi="宋体" w:eastAsia="宋体" w:cs="宋体"/>
          <w:color w:val="auto"/>
          <w:szCs w:val="21"/>
          <w:highlight w:val="none"/>
        </w:rPr>
      </w:pPr>
    </w:p>
    <w:p w14:paraId="0D89C64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bCs/>
          <w:color w:val="auto"/>
          <w:sz w:val="30"/>
          <w:szCs w:val="30"/>
          <w:highlight w:val="none"/>
        </w:rPr>
        <w:t>七</w:t>
      </w:r>
      <w:r>
        <w:rPr>
          <w:rFonts w:hint="eastAsia" w:ascii="宋体" w:hAnsi="宋体" w:eastAsia="宋体" w:cs="宋体"/>
          <w:b/>
          <w:bCs/>
          <w:color w:val="auto"/>
          <w:sz w:val="30"/>
          <w:szCs w:val="30"/>
          <w:highlight w:val="none"/>
          <w:lang w:val="zh-CN"/>
        </w:rPr>
        <w:t>、</w:t>
      </w:r>
      <w:r>
        <w:rPr>
          <w:rFonts w:hint="eastAsia" w:ascii="宋体" w:hAnsi="宋体" w:eastAsia="宋体" w:cs="宋体"/>
          <w:b/>
          <w:bCs/>
          <w:color w:val="auto"/>
          <w:kern w:val="2"/>
          <w:sz w:val="30"/>
          <w:szCs w:val="30"/>
          <w:highlight w:val="none"/>
          <w:lang w:val="en-US" w:eastAsia="zh-CN" w:bidi="ar-SA"/>
        </w:rPr>
        <w:t>商务条款偏离表</w:t>
      </w:r>
    </w:p>
    <w:p w14:paraId="696B5225">
      <w:pPr>
        <w:spacing w:line="360" w:lineRule="auto"/>
        <w:jc w:val="center"/>
        <w:outlineLvl w:val="0"/>
        <w:rPr>
          <w:rFonts w:hint="eastAsia" w:ascii="宋体" w:hAnsi="宋体" w:eastAsia="宋体" w:cs="宋体"/>
          <w:b/>
          <w:color w:val="auto"/>
          <w:sz w:val="24"/>
          <w:szCs w:val="28"/>
          <w:highlight w:val="none"/>
        </w:rPr>
      </w:pPr>
    </w:p>
    <w:p w14:paraId="62A374CB">
      <w:pPr>
        <w:spacing w:line="360" w:lineRule="auto"/>
        <w:jc w:val="center"/>
        <w:outlineLvl w:val="0"/>
        <w:rPr>
          <w:rFonts w:hint="eastAsia" w:ascii="宋体" w:hAnsi="宋体" w:eastAsia="宋体" w:cs="宋体"/>
          <w:b/>
          <w:color w:val="auto"/>
          <w:sz w:val="24"/>
          <w:szCs w:val="28"/>
          <w:highlight w:val="none"/>
        </w:rPr>
      </w:pPr>
    </w:p>
    <w:p w14:paraId="0B21A49F">
      <w:pPr>
        <w:pStyle w:val="14"/>
        <w:spacing w:line="360" w:lineRule="auto"/>
        <w:ind w:left="0" w:leftChars="0" w:firstLine="0" w:firstLineChars="0"/>
        <w:outlineLvl w:val="0"/>
        <w:rPr>
          <w:rFonts w:hint="eastAsia" w:ascii="宋体" w:hAnsi="宋体" w:eastAsia="宋体" w:cs="宋体"/>
          <w:color w:val="auto"/>
          <w:sz w:val="21"/>
          <w:szCs w:val="21"/>
          <w:highlight w:val="none"/>
        </w:rPr>
      </w:pPr>
      <w:bookmarkStart w:id="202" w:name="_Toc28410"/>
      <w:bookmarkStart w:id="203" w:name="_Toc4126"/>
      <w:bookmarkStart w:id="204" w:name="_Toc23460"/>
      <w:r>
        <w:rPr>
          <w:rFonts w:hint="eastAsia" w:ascii="宋体" w:hAnsi="宋体" w:eastAsia="宋体" w:cs="宋体"/>
          <w:color w:val="auto"/>
          <w:sz w:val="21"/>
          <w:szCs w:val="21"/>
          <w:highlight w:val="none"/>
        </w:rPr>
        <w:t>项目名称：                              项目编号：</w:t>
      </w:r>
      <w:bookmarkEnd w:id="202"/>
      <w:bookmarkEnd w:id="203"/>
      <w:bookmarkEnd w:id="20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060"/>
        <w:gridCol w:w="2917"/>
        <w:gridCol w:w="1061"/>
        <w:gridCol w:w="748"/>
      </w:tblGrid>
      <w:tr w14:paraId="2485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center"/>
          </w:tcPr>
          <w:p w14:paraId="2B923CAE">
            <w:pPr>
              <w:spacing w:line="360" w:lineRule="auto"/>
              <w:jc w:val="center"/>
              <w:outlineLvl w:val="0"/>
              <w:rPr>
                <w:rFonts w:hint="eastAsia" w:ascii="宋体" w:hAnsi="宋体" w:eastAsia="宋体" w:cs="宋体"/>
                <w:color w:val="auto"/>
                <w:sz w:val="21"/>
                <w:szCs w:val="21"/>
                <w:highlight w:val="none"/>
              </w:rPr>
            </w:pPr>
            <w:bookmarkStart w:id="205" w:name="_Toc15443"/>
            <w:bookmarkStart w:id="206" w:name="_Toc32630"/>
            <w:bookmarkStart w:id="207" w:name="_Toc13479"/>
            <w:r>
              <w:rPr>
                <w:rFonts w:hint="eastAsia" w:ascii="宋体" w:hAnsi="宋体" w:eastAsia="宋体" w:cs="宋体"/>
                <w:color w:val="auto"/>
                <w:sz w:val="21"/>
                <w:szCs w:val="21"/>
                <w:highlight w:val="none"/>
              </w:rPr>
              <w:t>序号</w:t>
            </w:r>
            <w:bookmarkEnd w:id="205"/>
            <w:bookmarkEnd w:id="206"/>
            <w:bookmarkEnd w:id="207"/>
          </w:p>
        </w:tc>
        <w:tc>
          <w:tcPr>
            <w:tcW w:w="1260" w:type="dxa"/>
            <w:noWrap w:val="0"/>
            <w:vAlign w:val="center"/>
          </w:tcPr>
          <w:p w14:paraId="7F60858A">
            <w:pPr>
              <w:spacing w:line="360" w:lineRule="auto"/>
              <w:jc w:val="center"/>
              <w:outlineLvl w:val="0"/>
              <w:rPr>
                <w:rFonts w:hint="eastAsia" w:ascii="宋体" w:hAnsi="宋体" w:eastAsia="宋体" w:cs="宋体"/>
                <w:color w:val="auto"/>
                <w:sz w:val="21"/>
                <w:szCs w:val="21"/>
                <w:highlight w:val="none"/>
              </w:rPr>
            </w:pPr>
            <w:bookmarkStart w:id="208" w:name="_Toc23502"/>
            <w:bookmarkStart w:id="209" w:name="_Toc5369"/>
            <w:bookmarkStart w:id="210" w:name="_Toc16939"/>
            <w:r>
              <w:rPr>
                <w:rFonts w:hint="eastAsia" w:ascii="宋体" w:hAnsi="宋体" w:eastAsia="宋体" w:cs="宋体"/>
                <w:color w:val="auto"/>
                <w:sz w:val="21"/>
                <w:szCs w:val="21"/>
                <w:highlight w:val="none"/>
              </w:rPr>
              <w:t>名称</w:t>
            </w:r>
            <w:bookmarkEnd w:id="208"/>
            <w:bookmarkEnd w:id="209"/>
            <w:bookmarkEnd w:id="210"/>
          </w:p>
        </w:tc>
        <w:tc>
          <w:tcPr>
            <w:tcW w:w="3060" w:type="dxa"/>
            <w:noWrap w:val="0"/>
            <w:vAlign w:val="center"/>
          </w:tcPr>
          <w:p w14:paraId="676D06DE">
            <w:pPr>
              <w:spacing w:line="360" w:lineRule="auto"/>
              <w:jc w:val="center"/>
              <w:outlineLvl w:val="0"/>
              <w:rPr>
                <w:rFonts w:hint="eastAsia" w:ascii="宋体" w:hAnsi="宋体" w:eastAsia="宋体" w:cs="宋体"/>
                <w:color w:val="auto"/>
                <w:sz w:val="21"/>
                <w:szCs w:val="21"/>
                <w:highlight w:val="none"/>
              </w:rPr>
            </w:pPr>
            <w:bookmarkStart w:id="211" w:name="_Toc22946"/>
            <w:bookmarkStart w:id="212" w:name="_Toc14075"/>
            <w:bookmarkStart w:id="213" w:name="_Toc27137"/>
            <w:r>
              <w:rPr>
                <w:rFonts w:hint="eastAsia" w:ascii="宋体" w:hAnsi="宋体" w:eastAsia="宋体" w:cs="宋体"/>
                <w:color w:val="auto"/>
                <w:sz w:val="21"/>
                <w:szCs w:val="21"/>
                <w:highlight w:val="none"/>
              </w:rPr>
              <w:t>招标文件规定的商务条款</w:t>
            </w:r>
            <w:bookmarkEnd w:id="211"/>
            <w:bookmarkEnd w:id="212"/>
            <w:bookmarkEnd w:id="213"/>
          </w:p>
        </w:tc>
        <w:tc>
          <w:tcPr>
            <w:tcW w:w="2917" w:type="dxa"/>
            <w:noWrap w:val="0"/>
            <w:vAlign w:val="center"/>
          </w:tcPr>
          <w:p w14:paraId="35242861">
            <w:pPr>
              <w:spacing w:line="360" w:lineRule="auto"/>
              <w:jc w:val="center"/>
              <w:outlineLvl w:val="0"/>
              <w:rPr>
                <w:rFonts w:hint="eastAsia" w:ascii="宋体" w:hAnsi="宋体" w:eastAsia="宋体" w:cs="宋体"/>
                <w:color w:val="auto"/>
                <w:sz w:val="21"/>
                <w:szCs w:val="21"/>
                <w:highlight w:val="none"/>
              </w:rPr>
            </w:pPr>
            <w:bookmarkStart w:id="214" w:name="_Toc2929"/>
            <w:bookmarkStart w:id="215" w:name="_Toc11398"/>
            <w:bookmarkStart w:id="216" w:name="_Toc12257"/>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对应的商务条款</w:t>
            </w:r>
            <w:bookmarkEnd w:id="214"/>
            <w:bookmarkEnd w:id="215"/>
            <w:bookmarkEnd w:id="216"/>
          </w:p>
        </w:tc>
        <w:tc>
          <w:tcPr>
            <w:tcW w:w="1061" w:type="dxa"/>
            <w:noWrap w:val="0"/>
            <w:vAlign w:val="center"/>
          </w:tcPr>
          <w:p w14:paraId="7ACF10A6">
            <w:pPr>
              <w:spacing w:line="360" w:lineRule="auto"/>
              <w:jc w:val="center"/>
              <w:outlineLvl w:val="0"/>
              <w:rPr>
                <w:rFonts w:hint="eastAsia" w:ascii="宋体" w:hAnsi="宋体" w:eastAsia="宋体" w:cs="宋体"/>
                <w:color w:val="auto"/>
                <w:sz w:val="21"/>
                <w:szCs w:val="21"/>
                <w:highlight w:val="none"/>
              </w:rPr>
            </w:pPr>
            <w:bookmarkStart w:id="217" w:name="_Toc30801"/>
            <w:bookmarkStart w:id="218" w:name="_Toc27442"/>
            <w:bookmarkStart w:id="219" w:name="_Toc23178"/>
            <w:r>
              <w:rPr>
                <w:rFonts w:hint="eastAsia" w:ascii="宋体" w:hAnsi="宋体" w:eastAsia="宋体" w:cs="宋体"/>
                <w:color w:val="auto"/>
                <w:sz w:val="21"/>
                <w:szCs w:val="21"/>
                <w:highlight w:val="none"/>
              </w:rPr>
              <w:t>是否偏离</w:t>
            </w:r>
            <w:bookmarkEnd w:id="217"/>
            <w:bookmarkEnd w:id="218"/>
            <w:bookmarkEnd w:id="219"/>
          </w:p>
        </w:tc>
        <w:tc>
          <w:tcPr>
            <w:tcW w:w="748" w:type="dxa"/>
            <w:noWrap w:val="0"/>
            <w:vAlign w:val="center"/>
          </w:tcPr>
          <w:p w14:paraId="65C4A066">
            <w:pPr>
              <w:spacing w:line="360" w:lineRule="auto"/>
              <w:jc w:val="center"/>
              <w:outlineLvl w:val="0"/>
              <w:rPr>
                <w:rFonts w:hint="eastAsia" w:ascii="宋体" w:hAnsi="宋体" w:eastAsia="宋体" w:cs="宋体"/>
                <w:color w:val="auto"/>
                <w:sz w:val="21"/>
                <w:szCs w:val="21"/>
                <w:highlight w:val="none"/>
              </w:rPr>
            </w:pPr>
            <w:bookmarkStart w:id="220" w:name="_Toc15525"/>
            <w:bookmarkStart w:id="221" w:name="_Toc10774"/>
            <w:bookmarkStart w:id="222" w:name="_Toc31576"/>
            <w:r>
              <w:rPr>
                <w:rFonts w:hint="eastAsia" w:ascii="宋体" w:hAnsi="宋体" w:eastAsia="宋体" w:cs="宋体"/>
                <w:color w:val="auto"/>
                <w:sz w:val="21"/>
                <w:szCs w:val="21"/>
                <w:highlight w:val="none"/>
              </w:rPr>
              <w:t>备注</w:t>
            </w:r>
            <w:bookmarkEnd w:id="220"/>
            <w:bookmarkEnd w:id="221"/>
            <w:bookmarkEnd w:id="222"/>
          </w:p>
        </w:tc>
      </w:tr>
      <w:tr w14:paraId="6D6C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14:paraId="57101C9F">
            <w:pPr>
              <w:spacing w:line="360" w:lineRule="auto"/>
              <w:outlineLvl w:val="0"/>
              <w:rPr>
                <w:rFonts w:hint="eastAsia" w:ascii="宋体" w:hAnsi="宋体" w:eastAsia="宋体" w:cs="宋体"/>
                <w:color w:val="auto"/>
                <w:sz w:val="21"/>
                <w:szCs w:val="21"/>
                <w:highlight w:val="none"/>
              </w:rPr>
            </w:pPr>
          </w:p>
        </w:tc>
        <w:tc>
          <w:tcPr>
            <w:tcW w:w="1260" w:type="dxa"/>
            <w:noWrap w:val="0"/>
            <w:vAlign w:val="top"/>
          </w:tcPr>
          <w:p w14:paraId="5DB93691">
            <w:pPr>
              <w:spacing w:line="360" w:lineRule="auto"/>
              <w:outlineLvl w:val="0"/>
              <w:rPr>
                <w:rFonts w:hint="eastAsia" w:ascii="宋体" w:hAnsi="宋体" w:eastAsia="宋体" w:cs="宋体"/>
                <w:color w:val="auto"/>
                <w:sz w:val="21"/>
                <w:szCs w:val="21"/>
                <w:highlight w:val="none"/>
              </w:rPr>
            </w:pPr>
          </w:p>
        </w:tc>
        <w:tc>
          <w:tcPr>
            <w:tcW w:w="3060" w:type="dxa"/>
            <w:noWrap w:val="0"/>
            <w:vAlign w:val="top"/>
          </w:tcPr>
          <w:p w14:paraId="01EF7FE9">
            <w:pPr>
              <w:spacing w:line="360" w:lineRule="auto"/>
              <w:outlineLvl w:val="0"/>
              <w:rPr>
                <w:rFonts w:hint="eastAsia" w:ascii="宋体" w:hAnsi="宋体" w:eastAsia="宋体" w:cs="宋体"/>
                <w:color w:val="auto"/>
                <w:sz w:val="21"/>
                <w:szCs w:val="21"/>
                <w:highlight w:val="none"/>
              </w:rPr>
            </w:pPr>
          </w:p>
        </w:tc>
        <w:tc>
          <w:tcPr>
            <w:tcW w:w="2917" w:type="dxa"/>
            <w:noWrap w:val="0"/>
            <w:vAlign w:val="top"/>
          </w:tcPr>
          <w:p w14:paraId="252A239B">
            <w:pPr>
              <w:spacing w:line="360" w:lineRule="auto"/>
              <w:outlineLvl w:val="0"/>
              <w:rPr>
                <w:rFonts w:hint="eastAsia" w:ascii="宋体" w:hAnsi="宋体" w:eastAsia="宋体" w:cs="宋体"/>
                <w:color w:val="auto"/>
                <w:sz w:val="21"/>
                <w:szCs w:val="21"/>
                <w:highlight w:val="none"/>
              </w:rPr>
            </w:pPr>
          </w:p>
        </w:tc>
        <w:tc>
          <w:tcPr>
            <w:tcW w:w="1061" w:type="dxa"/>
            <w:noWrap w:val="0"/>
            <w:vAlign w:val="top"/>
          </w:tcPr>
          <w:p w14:paraId="1AA4EA7B">
            <w:pPr>
              <w:spacing w:line="360" w:lineRule="auto"/>
              <w:outlineLvl w:val="0"/>
              <w:rPr>
                <w:rFonts w:hint="eastAsia" w:ascii="宋体" w:hAnsi="宋体" w:eastAsia="宋体" w:cs="宋体"/>
                <w:color w:val="auto"/>
                <w:sz w:val="21"/>
                <w:szCs w:val="21"/>
                <w:highlight w:val="none"/>
              </w:rPr>
            </w:pPr>
          </w:p>
        </w:tc>
        <w:tc>
          <w:tcPr>
            <w:tcW w:w="748" w:type="dxa"/>
            <w:noWrap w:val="0"/>
            <w:vAlign w:val="top"/>
          </w:tcPr>
          <w:p w14:paraId="3D34461E">
            <w:pPr>
              <w:spacing w:line="360" w:lineRule="auto"/>
              <w:outlineLvl w:val="0"/>
              <w:rPr>
                <w:rFonts w:hint="eastAsia" w:ascii="宋体" w:hAnsi="宋体" w:eastAsia="宋体" w:cs="宋体"/>
                <w:color w:val="auto"/>
                <w:sz w:val="21"/>
                <w:szCs w:val="21"/>
                <w:highlight w:val="none"/>
              </w:rPr>
            </w:pPr>
          </w:p>
        </w:tc>
      </w:tr>
      <w:tr w14:paraId="3ED6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14:paraId="27BE68CA">
            <w:pPr>
              <w:spacing w:line="360" w:lineRule="auto"/>
              <w:outlineLvl w:val="0"/>
              <w:rPr>
                <w:rFonts w:hint="eastAsia" w:ascii="宋体" w:hAnsi="宋体" w:eastAsia="宋体" w:cs="宋体"/>
                <w:color w:val="auto"/>
                <w:sz w:val="24"/>
                <w:highlight w:val="none"/>
              </w:rPr>
            </w:pPr>
          </w:p>
        </w:tc>
        <w:tc>
          <w:tcPr>
            <w:tcW w:w="1260" w:type="dxa"/>
            <w:noWrap w:val="0"/>
            <w:vAlign w:val="top"/>
          </w:tcPr>
          <w:p w14:paraId="3AC8E355">
            <w:pPr>
              <w:spacing w:line="360" w:lineRule="auto"/>
              <w:outlineLvl w:val="0"/>
              <w:rPr>
                <w:rFonts w:hint="eastAsia" w:ascii="宋体" w:hAnsi="宋体" w:eastAsia="宋体" w:cs="宋体"/>
                <w:color w:val="auto"/>
                <w:sz w:val="24"/>
                <w:highlight w:val="none"/>
              </w:rPr>
            </w:pPr>
          </w:p>
        </w:tc>
        <w:tc>
          <w:tcPr>
            <w:tcW w:w="3060" w:type="dxa"/>
            <w:noWrap w:val="0"/>
            <w:vAlign w:val="top"/>
          </w:tcPr>
          <w:p w14:paraId="5E0BC1EF">
            <w:pPr>
              <w:spacing w:line="360" w:lineRule="auto"/>
              <w:outlineLvl w:val="0"/>
              <w:rPr>
                <w:rFonts w:hint="eastAsia" w:ascii="宋体" w:hAnsi="宋体" w:eastAsia="宋体" w:cs="宋体"/>
                <w:color w:val="auto"/>
                <w:sz w:val="24"/>
                <w:highlight w:val="none"/>
              </w:rPr>
            </w:pPr>
          </w:p>
        </w:tc>
        <w:tc>
          <w:tcPr>
            <w:tcW w:w="2917" w:type="dxa"/>
            <w:noWrap w:val="0"/>
            <w:vAlign w:val="top"/>
          </w:tcPr>
          <w:p w14:paraId="1784FDC2">
            <w:pPr>
              <w:spacing w:line="360" w:lineRule="auto"/>
              <w:outlineLvl w:val="0"/>
              <w:rPr>
                <w:rFonts w:hint="eastAsia" w:ascii="宋体" w:hAnsi="宋体" w:eastAsia="宋体" w:cs="宋体"/>
                <w:color w:val="auto"/>
                <w:sz w:val="24"/>
                <w:highlight w:val="none"/>
              </w:rPr>
            </w:pPr>
          </w:p>
        </w:tc>
        <w:tc>
          <w:tcPr>
            <w:tcW w:w="1061" w:type="dxa"/>
            <w:noWrap w:val="0"/>
            <w:vAlign w:val="top"/>
          </w:tcPr>
          <w:p w14:paraId="6C208022">
            <w:pPr>
              <w:spacing w:line="360" w:lineRule="auto"/>
              <w:outlineLvl w:val="0"/>
              <w:rPr>
                <w:rFonts w:hint="eastAsia" w:ascii="宋体" w:hAnsi="宋体" w:eastAsia="宋体" w:cs="宋体"/>
                <w:color w:val="auto"/>
                <w:sz w:val="24"/>
                <w:highlight w:val="none"/>
              </w:rPr>
            </w:pPr>
          </w:p>
        </w:tc>
        <w:tc>
          <w:tcPr>
            <w:tcW w:w="748" w:type="dxa"/>
            <w:noWrap w:val="0"/>
            <w:vAlign w:val="top"/>
          </w:tcPr>
          <w:p w14:paraId="69F41A28">
            <w:pPr>
              <w:spacing w:line="360" w:lineRule="auto"/>
              <w:outlineLvl w:val="0"/>
              <w:rPr>
                <w:rFonts w:hint="eastAsia" w:ascii="宋体" w:hAnsi="宋体" w:eastAsia="宋体" w:cs="宋体"/>
                <w:color w:val="auto"/>
                <w:sz w:val="24"/>
                <w:highlight w:val="none"/>
              </w:rPr>
            </w:pPr>
          </w:p>
        </w:tc>
      </w:tr>
      <w:tr w14:paraId="7702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14:paraId="3A0406D1">
            <w:pPr>
              <w:spacing w:line="360" w:lineRule="auto"/>
              <w:outlineLvl w:val="0"/>
              <w:rPr>
                <w:rFonts w:hint="eastAsia" w:ascii="宋体" w:hAnsi="宋体" w:eastAsia="宋体" w:cs="宋体"/>
                <w:color w:val="auto"/>
                <w:sz w:val="24"/>
                <w:highlight w:val="none"/>
              </w:rPr>
            </w:pPr>
          </w:p>
        </w:tc>
        <w:tc>
          <w:tcPr>
            <w:tcW w:w="1260" w:type="dxa"/>
            <w:noWrap w:val="0"/>
            <w:vAlign w:val="top"/>
          </w:tcPr>
          <w:p w14:paraId="7DAB75B2">
            <w:pPr>
              <w:spacing w:line="360" w:lineRule="auto"/>
              <w:outlineLvl w:val="0"/>
              <w:rPr>
                <w:rFonts w:hint="eastAsia" w:ascii="宋体" w:hAnsi="宋体" w:eastAsia="宋体" w:cs="宋体"/>
                <w:color w:val="auto"/>
                <w:sz w:val="24"/>
                <w:highlight w:val="none"/>
              </w:rPr>
            </w:pPr>
          </w:p>
        </w:tc>
        <w:tc>
          <w:tcPr>
            <w:tcW w:w="3060" w:type="dxa"/>
            <w:noWrap w:val="0"/>
            <w:vAlign w:val="top"/>
          </w:tcPr>
          <w:p w14:paraId="3259CC5C">
            <w:pPr>
              <w:spacing w:line="360" w:lineRule="auto"/>
              <w:outlineLvl w:val="0"/>
              <w:rPr>
                <w:rFonts w:hint="eastAsia" w:ascii="宋体" w:hAnsi="宋体" w:eastAsia="宋体" w:cs="宋体"/>
                <w:color w:val="auto"/>
                <w:sz w:val="24"/>
                <w:highlight w:val="none"/>
              </w:rPr>
            </w:pPr>
          </w:p>
        </w:tc>
        <w:tc>
          <w:tcPr>
            <w:tcW w:w="2917" w:type="dxa"/>
            <w:noWrap w:val="0"/>
            <w:vAlign w:val="top"/>
          </w:tcPr>
          <w:p w14:paraId="1F748B6E">
            <w:pPr>
              <w:spacing w:line="360" w:lineRule="auto"/>
              <w:outlineLvl w:val="0"/>
              <w:rPr>
                <w:rFonts w:hint="eastAsia" w:ascii="宋体" w:hAnsi="宋体" w:eastAsia="宋体" w:cs="宋体"/>
                <w:color w:val="auto"/>
                <w:sz w:val="24"/>
                <w:highlight w:val="none"/>
              </w:rPr>
            </w:pPr>
          </w:p>
        </w:tc>
        <w:tc>
          <w:tcPr>
            <w:tcW w:w="1061" w:type="dxa"/>
            <w:noWrap w:val="0"/>
            <w:vAlign w:val="top"/>
          </w:tcPr>
          <w:p w14:paraId="6B867A4B">
            <w:pPr>
              <w:spacing w:line="360" w:lineRule="auto"/>
              <w:outlineLvl w:val="0"/>
              <w:rPr>
                <w:rFonts w:hint="eastAsia" w:ascii="宋体" w:hAnsi="宋体" w:eastAsia="宋体" w:cs="宋体"/>
                <w:color w:val="auto"/>
                <w:sz w:val="24"/>
                <w:highlight w:val="none"/>
              </w:rPr>
            </w:pPr>
          </w:p>
        </w:tc>
        <w:tc>
          <w:tcPr>
            <w:tcW w:w="748" w:type="dxa"/>
            <w:noWrap w:val="0"/>
            <w:vAlign w:val="top"/>
          </w:tcPr>
          <w:p w14:paraId="785C1F51">
            <w:pPr>
              <w:spacing w:line="360" w:lineRule="auto"/>
              <w:outlineLvl w:val="0"/>
              <w:rPr>
                <w:rFonts w:hint="eastAsia" w:ascii="宋体" w:hAnsi="宋体" w:eastAsia="宋体" w:cs="宋体"/>
                <w:color w:val="auto"/>
                <w:sz w:val="24"/>
                <w:highlight w:val="none"/>
              </w:rPr>
            </w:pPr>
          </w:p>
        </w:tc>
      </w:tr>
    </w:tbl>
    <w:p w14:paraId="4E8FB13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398097B4">
      <w:pPr>
        <w:pStyle w:val="10"/>
        <w:spacing w:line="360" w:lineRule="auto"/>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1.商务条款均应根据</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文件的偏离情况相对应地填列。</w:t>
      </w:r>
    </w:p>
    <w:p w14:paraId="60CC192F">
      <w:pPr>
        <w:pStyle w:val="10"/>
        <w:spacing w:line="360" w:lineRule="auto"/>
        <w:ind w:firstLine="57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2.商务条款主要填列付款条件、</w:t>
      </w:r>
      <w:r>
        <w:rPr>
          <w:rFonts w:hint="eastAsia" w:ascii="宋体" w:hAnsi="宋体" w:eastAsia="宋体" w:cs="宋体"/>
          <w:b/>
          <w:bCs/>
          <w:color w:val="auto"/>
          <w:sz w:val="21"/>
          <w:szCs w:val="21"/>
          <w:highlight w:val="none"/>
          <w:lang w:val="zh-CN"/>
        </w:rPr>
        <w:t>合同履行期限</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CN"/>
        </w:rPr>
        <w:t>服务地点、</w:t>
      </w:r>
      <w:r>
        <w:rPr>
          <w:rFonts w:hint="eastAsia" w:ascii="宋体" w:hAnsi="宋体" w:eastAsia="宋体" w:cs="宋体"/>
          <w:b/>
          <w:bCs/>
          <w:color w:val="auto"/>
          <w:sz w:val="21"/>
          <w:szCs w:val="21"/>
          <w:highlight w:val="none"/>
          <w:lang w:eastAsia="zh-CN"/>
        </w:rPr>
        <w:t>服务标准</w:t>
      </w:r>
      <w:r>
        <w:rPr>
          <w:rFonts w:hint="eastAsia" w:ascii="宋体" w:hAnsi="宋体" w:eastAsia="宋体" w:cs="宋体"/>
          <w:b/>
          <w:bCs/>
          <w:color w:val="auto"/>
          <w:sz w:val="21"/>
          <w:szCs w:val="21"/>
          <w:highlight w:val="none"/>
        </w:rPr>
        <w:t>、违约赔偿等重要条款方面的偏离情况。</w:t>
      </w:r>
    </w:p>
    <w:p w14:paraId="6CCA24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3.表内如果填列不全，可另外附页说明并按规定签字和加盖公章。             </w:t>
      </w:r>
    </w:p>
    <w:p w14:paraId="3770371E">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223" w:name="_Toc17932"/>
      <w:bookmarkStart w:id="224" w:name="_Toc20435"/>
      <w:bookmarkStart w:id="225" w:name="_Toc11076"/>
      <w:r>
        <w:rPr>
          <w:rFonts w:hint="eastAsia" w:ascii="宋体" w:hAnsi="宋体" w:eastAsia="宋体" w:cs="宋体"/>
          <w:color w:val="auto"/>
          <w:sz w:val="21"/>
          <w:szCs w:val="21"/>
          <w:highlight w:val="none"/>
        </w:rPr>
        <w:t>4.采购人要求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认真填写本表。</w:t>
      </w:r>
      <w:bookmarkEnd w:id="223"/>
      <w:bookmarkEnd w:id="224"/>
      <w:bookmarkEnd w:id="225"/>
    </w:p>
    <w:p w14:paraId="1C0BF7FD">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226" w:name="_Toc20237"/>
      <w:bookmarkStart w:id="227" w:name="_Toc18251"/>
      <w:bookmarkStart w:id="228" w:name="_Toc12037"/>
      <w:r>
        <w:rPr>
          <w:rFonts w:hint="eastAsia" w:ascii="宋体" w:hAnsi="宋体" w:eastAsia="宋体" w:cs="宋体"/>
          <w:color w:val="auto"/>
          <w:sz w:val="21"/>
          <w:szCs w:val="21"/>
          <w:highlight w:val="none"/>
        </w:rPr>
        <w:t>5.此表可根据需要自行拉长加宽。</w:t>
      </w:r>
      <w:bookmarkEnd w:id="226"/>
      <w:bookmarkEnd w:id="227"/>
      <w:bookmarkEnd w:id="228"/>
    </w:p>
    <w:p w14:paraId="0AAACBB1">
      <w:pPr>
        <w:spacing w:line="360" w:lineRule="auto"/>
        <w:ind w:firstLine="420" w:firstLineChars="200"/>
        <w:outlineLvl w:val="0"/>
        <w:rPr>
          <w:rFonts w:hint="eastAsia" w:ascii="宋体" w:hAnsi="宋体" w:eastAsia="宋体" w:cs="宋体"/>
          <w:color w:val="auto"/>
          <w:sz w:val="21"/>
          <w:szCs w:val="21"/>
          <w:highlight w:val="none"/>
        </w:rPr>
      </w:pPr>
    </w:p>
    <w:p w14:paraId="6F9E9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投标单位全称（公章）：</w:t>
      </w:r>
    </w:p>
    <w:p w14:paraId="6D57B6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单位负责人或授权代理人（签字）：</w:t>
      </w:r>
    </w:p>
    <w:p w14:paraId="403C12E0">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     年  月  日</w:t>
      </w:r>
    </w:p>
    <w:p w14:paraId="5A864310">
      <w:pPr>
        <w:spacing w:line="360" w:lineRule="auto"/>
        <w:ind w:firstLine="420" w:firstLineChars="200"/>
        <w:jc w:val="center"/>
        <w:rPr>
          <w:rFonts w:hint="eastAsia" w:ascii="宋体" w:hAnsi="宋体" w:eastAsia="宋体" w:cs="宋体"/>
          <w:color w:val="auto"/>
          <w:sz w:val="21"/>
          <w:szCs w:val="21"/>
          <w:highlight w:val="none"/>
        </w:rPr>
      </w:pPr>
    </w:p>
    <w:p w14:paraId="5E4708B5">
      <w:pPr>
        <w:spacing w:line="360" w:lineRule="auto"/>
        <w:ind w:firstLine="420" w:firstLineChars="200"/>
        <w:jc w:val="center"/>
        <w:rPr>
          <w:rFonts w:hint="eastAsia" w:ascii="宋体" w:hAnsi="宋体" w:eastAsia="宋体" w:cs="宋体"/>
          <w:color w:val="auto"/>
          <w:sz w:val="21"/>
          <w:szCs w:val="21"/>
          <w:highlight w:val="none"/>
        </w:rPr>
      </w:pPr>
    </w:p>
    <w:p w14:paraId="4E0F6E2B">
      <w:pPr>
        <w:spacing w:line="360" w:lineRule="auto"/>
        <w:ind w:firstLine="420" w:firstLineChars="200"/>
        <w:jc w:val="center"/>
        <w:rPr>
          <w:rFonts w:hint="eastAsia" w:ascii="宋体" w:hAnsi="宋体" w:eastAsia="宋体" w:cs="宋体"/>
          <w:color w:val="auto"/>
          <w:sz w:val="21"/>
          <w:szCs w:val="21"/>
          <w:highlight w:val="none"/>
        </w:rPr>
      </w:pPr>
    </w:p>
    <w:p w14:paraId="374DB0ED">
      <w:pPr>
        <w:spacing w:line="360" w:lineRule="auto"/>
        <w:ind w:firstLine="420" w:firstLineChars="200"/>
        <w:jc w:val="center"/>
        <w:rPr>
          <w:rFonts w:hint="eastAsia" w:ascii="宋体" w:hAnsi="宋体" w:eastAsia="宋体" w:cs="宋体"/>
          <w:color w:val="auto"/>
          <w:sz w:val="21"/>
          <w:szCs w:val="21"/>
          <w:highlight w:val="none"/>
        </w:rPr>
      </w:pPr>
    </w:p>
    <w:p w14:paraId="3C15C8B4">
      <w:pPr>
        <w:spacing w:line="360" w:lineRule="auto"/>
        <w:ind w:firstLine="420" w:firstLineChars="200"/>
        <w:jc w:val="center"/>
        <w:rPr>
          <w:rFonts w:hint="eastAsia" w:ascii="宋体" w:hAnsi="宋体" w:eastAsia="宋体" w:cs="宋体"/>
          <w:color w:val="auto"/>
          <w:sz w:val="21"/>
          <w:szCs w:val="21"/>
          <w:highlight w:val="none"/>
        </w:rPr>
      </w:pPr>
    </w:p>
    <w:p w14:paraId="3D1634DA">
      <w:pPr>
        <w:spacing w:line="360" w:lineRule="auto"/>
        <w:ind w:firstLine="420" w:firstLineChars="200"/>
        <w:jc w:val="center"/>
        <w:rPr>
          <w:rFonts w:hint="eastAsia" w:ascii="宋体" w:hAnsi="宋体" w:eastAsia="宋体" w:cs="宋体"/>
          <w:color w:val="auto"/>
          <w:sz w:val="21"/>
          <w:szCs w:val="21"/>
          <w:highlight w:val="none"/>
        </w:rPr>
      </w:pPr>
    </w:p>
    <w:p w14:paraId="3C6CDC7E">
      <w:pPr>
        <w:spacing w:line="360" w:lineRule="auto"/>
        <w:ind w:firstLine="420" w:firstLineChars="200"/>
        <w:jc w:val="center"/>
        <w:rPr>
          <w:rFonts w:hint="eastAsia" w:ascii="宋体" w:hAnsi="宋体" w:eastAsia="宋体" w:cs="宋体"/>
          <w:color w:val="auto"/>
          <w:sz w:val="21"/>
          <w:szCs w:val="21"/>
          <w:highlight w:val="none"/>
        </w:rPr>
      </w:pPr>
    </w:p>
    <w:p w14:paraId="52B13EF3">
      <w:pPr>
        <w:spacing w:line="360" w:lineRule="auto"/>
        <w:ind w:firstLine="420" w:firstLineChars="200"/>
        <w:jc w:val="center"/>
        <w:rPr>
          <w:rFonts w:hint="eastAsia" w:ascii="宋体" w:hAnsi="宋体" w:eastAsia="宋体" w:cs="宋体"/>
          <w:color w:val="auto"/>
          <w:sz w:val="21"/>
          <w:szCs w:val="21"/>
          <w:highlight w:val="none"/>
        </w:rPr>
      </w:pPr>
    </w:p>
    <w:p w14:paraId="37E4538A">
      <w:pPr>
        <w:spacing w:line="360" w:lineRule="auto"/>
        <w:ind w:firstLine="420" w:firstLineChars="200"/>
        <w:jc w:val="center"/>
        <w:rPr>
          <w:rFonts w:hint="eastAsia" w:ascii="宋体" w:hAnsi="宋体" w:eastAsia="宋体" w:cs="宋体"/>
          <w:color w:val="auto"/>
          <w:sz w:val="21"/>
          <w:szCs w:val="21"/>
          <w:highlight w:val="none"/>
        </w:rPr>
      </w:pPr>
    </w:p>
    <w:p w14:paraId="56DD23DA">
      <w:pPr>
        <w:spacing w:line="360" w:lineRule="auto"/>
        <w:jc w:val="center"/>
        <w:rPr>
          <w:rFonts w:hint="eastAsia" w:ascii="宋体" w:hAnsi="宋体" w:eastAsia="宋体" w:cs="宋体"/>
          <w:b/>
          <w:bCs/>
          <w:color w:val="auto"/>
          <w:sz w:val="30"/>
          <w:szCs w:val="30"/>
          <w:highlight w:val="none"/>
          <w:lang w:val="zh-CN" w:eastAsia="zh-CN"/>
        </w:rPr>
      </w:pPr>
      <w:r>
        <w:rPr>
          <w:rFonts w:hint="eastAsia" w:ascii="宋体" w:hAnsi="宋体" w:eastAsia="宋体" w:cs="宋体"/>
          <w:b/>
          <w:bCs/>
          <w:color w:val="auto"/>
          <w:sz w:val="30"/>
          <w:szCs w:val="30"/>
          <w:highlight w:val="none"/>
          <w:lang w:val="en-US" w:eastAsia="zh-CN"/>
        </w:rPr>
        <w:t>八、技术</w:t>
      </w:r>
      <w:r>
        <w:rPr>
          <w:rFonts w:hint="eastAsia" w:ascii="宋体" w:hAnsi="宋体" w:eastAsia="宋体" w:cs="宋体"/>
          <w:b/>
          <w:bCs/>
          <w:color w:val="auto"/>
          <w:sz w:val="30"/>
          <w:szCs w:val="30"/>
          <w:highlight w:val="none"/>
          <w:lang w:val="zh-CN" w:eastAsia="zh-CN"/>
        </w:rPr>
        <w:t>偏离表</w:t>
      </w:r>
    </w:p>
    <w:p w14:paraId="270D84C8">
      <w:pPr>
        <w:spacing w:line="360" w:lineRule="auto"/>
        <w:jc w:val="center"/>
        <w:outlineLvl w:val="0"/>
        <w:rPr>
          <w:rFonts w:hint="eastAsia" w:ascii="宋体" w:hAnsi="宋体" w:eastAsia="宋体" w:cs="宋体"/>
          <w:b/>
          <w:color w:val="auto"/>
          <w:sz w:val="24"/>
          <w:szCs w:val="28"/>
          <w:highlight w:val="none"/>
        </w:rPr>
      </w:pPr>
    </w:p>
    <w:p w14:paraId="324EB2AB">
      <w:pPr>
        <w:spacing w:line="360" w:lineRule="auto"/>
        <w:jc w:val="center"/>
        <w:outlineLvl w:val="0"/>
        <w:rPr>
          <w:rFonts w:hint="eastAsia" w:ascii="宋体" w:hAnsi="宋体" w:eastAsia="宋体" w:cs="宋体"/>
          <w:b/>
          <w:color w:val="auto"/>
          <w:sz w:val="24"/>
          <w:szCs w:val="28"/>
          <w:highlight w:val="none"/>
        </w:rPr>
      </w:pPr>
    </w:p>
    <w:p w14:paraId="3C258C4D">
      <w:pPr>
        <w:pStyle w:val="14"/>
        <w:spacing w:line="360" w:lineRule="auto"/>
        <w:ind w:left="0" w:leftChars="0" w:firstLine="0" w:firstLineChars="0"/>
        <w:outlineLvl w:val="0"/>
        <w:rPr>
          <w:rFonts w:hint="eastAsia" w:ascii="宋体" w:hAnsi="宋体" w:eastAsia="宋体" w:cs="宋体"/>
          <w:color w:val="auto"/>
          <w:sz w:val="21"/>
          <w:szCs w:val="21"/>
          <w:highlight w:val="none"/>
        </w:rPr>
      </w:pPr>
      <w:bookmarkStart w:id="229" w:name="_Toc18840"/>
      <w:bookmarkStart w:id="230" w:name="_Toc2898"/>
      <w:bookmarkStart w:id="231" w:name="_Toc14105"/>
      <w:r>
        <w:rPr>
          <w:rFonts w:hint="eastAsia" w:ascii="宋体" w:hAnsi="宋体" w:eastAsia="宋体" w:cs="宋体"/>
          <w:color w:val="auto"/>
          <w:sz w:val="21"/>
          <w:szCs w:val="21"/>
          <w:highlight w:val="none"/>
        </w:rPr>
        <w:t>项目名称：                              项目编号：</w:t>
      </w:r>
      <w:bookmarkEnd w:id="229"/>
      <w:bookmarkEnd w:id="230"/>
      <w:bookmarkEnd w:id="231"/>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060"/>
        <w:gridCol w:w="2917"/>
        <w:gridCol w:w="1061"/>
        <w:gridCol w:w="748"/>
      </w:tblGrid>
      <w:tr w14:paraId="27FE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center"/>
          </w:tcPr>
          <w:p w14:paraId="74ABFD6A">
            <w:pPr>
              <w:spacing w:line="360" w:lineRule="auto"/>
              <w:jc w:val="center"/>
              <w:outlineLvl w:val="0"/>
              <w:rPr>
                <w:rFonts w:hint="eastAsia" w:ascii="宋体" w:hAnsi="宋体" w:eastAsia="宋体" w:cs="宋体"/>
                <w:color w:val="auto"/>
                <w:sz w:val="21"/>
                <w:szCs w:val="21"/>
                <w:highlight w:val="none"/>
              </w:rPr>
            </w:pPr>
            <w:bookmarkStart w:id="232" w:name="_Toc1595"/>
            <w:bookmarkStart w:id="233" w:name="_Toc2633"/>
            <w:bookmarkStart w:id="234" w:name="_Toc18138"/>
            <w:r>
              <w:rPr>
                <w:rFonts w:hint="eastAsia" w:ascii="宋体" w:hAnsi="宋体" w:eastAsia="宋体" w:cs="宋体"/>
                <w:color w:val="auto"/>
                <w:sz w:val="21"/>
                <w:szCs w:val="21"/>
                <w:highlight w:val="none"/>
              </w:rPr>
              <w:t>序号</w:t>
            </w:r>
            <w:bookmarkEnd w:id="232"/>
            <w:bookmarkEnd w:id="233"/>
            <w:bookmarkEnd w:id="234"/>
          </w:p>
        </w:tc>
        <w:tc>
          <w:tcPr>
            <w:tcW w:w="1260" w:type="dxa"/>
            <w:noWrap w:val="0"/>
            <w:vAlign w:val="center"/>
          </w:tcPr>
          <w:p w14:paraId="5FF455E2">
            <w:pPr>
              <w:spacing w:line="360" w:lineRule="auto"/>
              <w:jc w:val="center"/>
              <w:outlineLvl w:val="0"/>
              <w:rPr>
                <w:rFonts w:hint="eastAsia" w:ascii="宋体" w:hAnsi="宋体" w:eastAsia="宋体" w:cs="宋体"/>
                <w:color w:val="auto"/>
                <w:sz w:val="21"/>
                <w:szCs w:val="21"/>
                <w:highlight w:val="none"/>
              </w:rPr>
            </w:pPr>
            <w:bookmarkStart w:id="235" w:name="_Toc20779"/>
            <w:bookmarkStart w:id="236" w:name="_Toc8361"/>
            <w:bookmarkStart w:id="237" w:name="_Toc6560"/>
            <w:r>
              <w:rPr>
                <w:rFonts w:hint="eastAsia" w:ascii="宋体" w:hAnsi="宋体" w:eastAsia="宋体" w:cs="宋体"/>
                <w:color w:val="auto"/>
                <w:sz w:val="21"/>
                <w:szCs w:val="21"/>
                <w:highlight w:val="none"/>
              </w:rPr>
              <w:t>名称</w:t>
            </w:r>
            <w:bookmarkEnd w:id="235"/>
            <w:bookmarkEnd w:id="236"/>
            <w:bookmarkEnd w:id="237"/>
          </w:p>
        </w:tc>
        <w:tc>
          <w:tcPr>
            <w:tcW w:w="3060" w:type="dxa"/>
            <w:noWrap w:val="0"/>
            <w:vAlign w:val="center"/>
          </w:tcPr>
          <w:p w14:paraId="36EF9329">
            <w:pPr>
              <w:spacing w:line="360" w:lineRule="auto"/>
              <w:jc w:val="center"/>
              <w:outlineLvl w:val="0"/>
              <w:rPr>
                <w:rFonts w:hint="eastAsia" w:ascii="宋体" w:hAnsi="宋体" w:eastAsia="宋体" w:cs="宋体"/>
                <w:color w:val="auto"/>
                <w:sz w:val="21"/>
                <w:szCs w:val="21"/>
                <w:highlight w:val="none"/>
              </w:rPr>
            </w:pPr>
            <w:bookmarkStart w:id="238" w:name="_Toc5561"/>
            <w:bookmarkStart w:id="239" w:name="_Toc29460"/>
            <w:bookmarkStart w:id="240" w:name="_Toc1985"/>
            <w:r>
              <w:rPr>
                <w:rFonts w:hint="eastAsia" w:ascii="宋体" w:hAnsi="宋体" w:eastAsia="宋体" w:cs="宋体"/>
                <w:color w:val="auto"/>
                <w:sz w:val="21"/>
                <w:szCs w:val="21"/>
                <w:highlight w:val="none"/>
              </w:rPr>
              <w:t>招标文件规定的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条款</w:t>
            </w:r>
            <w:bookmarkEnd w:id="238"/>
            <w:bookmarkEnd w:id="239"/>
            <w:bookmarkEnd w:id="240"/>
          </w:p>
        </w:tc>
        <w:tc>
          <w:tcPr>
            <w:tcW w:w="2917" w:type="dxa"/>
            <w:noWrap w:val="0"/>
            <w:vAlign w:val="center"/>
          </w:tcPr>
          <w:p w14:paraId="7B35FDD7">
            <w:pPr>
              <w:spacing w:line="360" w:lineRule="auto"/>
              <w:jc w:val="center"/>
              <w:outlineLvl w:val="0"/>
              <w:rPr>
                <w:rFonts w:hint="eastAsia" w:ascii="宋体" w:hAnsi="宋体" w:eastAsia="宋体" w:cs="宋体"/>
                <w:color w:val="auto"/>
                <w:sz w:val="21"/>
                <w:szCs w:val="21"/>
                <w:highlight w:val="none"/>
              </w:rPr>
            </w:pPr>
            <w:bookmarkStart w:id="241" w:name="_Toc30721"/>
            <w:bookmarkStart w:id="242" w:name="_Toc13660"/>
            <w:bookmarkStart w:id="243" w:name="_Toc1122"/>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对应的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条款</w:t>
            </w:r>
            <w:bookmarkEnd w:id="241"/>
            <w:bookmarkEnd w:id="242"/>
            <w:bookmarkEnd w:id="243"/>
          </w:p>
        </w:tc>
        <w:tc>
          <w:tcPr>
            <w:tcW w:w="1061" w:type="dxa"/>
            <w:noWrap w:val="0"/>
            <w:vAlign w:val="center"/>
          </w:tcPr>
          <w:p w14:paraId="2C590240">
            <w:pPr>
              <w:spacing w:line="360" w:lineRule="auto"/>
              <w:jc w:val="center"/>
              <w:outlineLvl w:val="0"/>
              <w:rPr>
                <w:rFonts w:hint="eastAsia" w:ascii="宋体" w:hAnsi="宋体" w:eastAsia="宋体" w:cs="宋体"/>
                <w:color w:val="auto"/>
                <w:sz w:val="21"/>
                <w:szCs w:val="21"/>
                <w:highlight w:val="none"/>
              </w:rPr>
            </w:pPr>
            <w:bookmarkStart w:id="244" w:name="_Toc4972"/>
            <w:bookmarkStart w:id="245" w:name="_Toc29171"/>
            <w:bookmarkStart w:id="246" w:name="_Toc14759"/>
            <w:r>
              <w:rPr>
                <w:rFonts w:hint="eastAsia" w:ascii="宋体" w:hAnsi="宋体" w:eastAsia="宋体" w:cs="宋体"/>
                <w:color w:val="auto"/>
                <w:sz w:val="21"/>
                <w:szCs w:val="21"/>
                <w:highlight w:val="none"/>
              </w:rPr>
              <w:t>是否偏离</w:t>
            </w:r>
            <w:bookmarkEnd w:id="244"/>
            <w:bookmarkEnd w:id="245"/>
            <w:bookmarkEnd w:id="246"/>
          </w:p>
        </w:tc>
        <w:tc>
          <w:tcPr>
            <w:tcW w:w="748" w:type="dxa"/>
            <w:noWrap w:val="0"/>
            <w:vAlign w:val="center"/>
          </w:tcPr>
          <w:p w14:paraId="4CF45FFD">
            <w:pPr>
              <w:spacing w:line="360" w:lineRule="auto"/>
              <w:jc w:val="center"/>
              <w:outlineLvl w:val="0"/>
              <w:rPr>
                <w:rFonts w:hint="eastAsia" w:ascii="宋体" w:hAnsi="宋体" w:eastAsia="宋体" w:cs="宋体"/>
                <w:color w:val="auto"/>
                <w:sz w:val="21"/>
                <w:szCs w:val="21"/>
                <w:highlight w:val="none"/>
              </w:rPr>
            </w:pPr>
            <w:bookmarkStart w:id="247" w:name="_Toc29618"/>
            <w:bookmarkStart w:id="248" w:name="_Toc12847"/>
            <w:bookmarkStart w:id="249" w:name="_Toc22475"/>
            <w:r>
              <w:rPr>
                <w:rFonts w:hint="eastAsia" w:ascii="宋体" w:hAnsi="宋体" w:eastAsia="宋体" w:cs="宋体"/>
                <w:color w:val="auto"/>
                <w:sz w:val="21"/>
                <w:szCs w:val="21"/>
                <w:highlight w:val="none"/>
              </w:rPr>
              <w:t>备注</w:t>
            </w:r>
            <w:bookmarkEnd w:id="247"/>
            <w:bookmarkEnd w:id="248"/>
            <w:bookmarkEnd w:id="249"/>
          </w:p>
        </w:tc>
      </w:tr>
      <w:tr w14:paraId="7DAF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14:paraId="7F338257">
            <w:pPr>
              <w:spacing w:line="360" w:lineRule="auto"/>
              <w:outlineLvl w:val="0"/>
              <w:rPr>
                <w:rFonts w:hint="eastAsia" w:ascii="宋体" w:hAnsi="宋体" w:eastAsia="宋体" w:cs="宋体"/>
                <w:color w:val="auto"/>
                <w:sz w:val="21"/>
                <w:szCs w:val="21"/>
                <w:highlight w:val="none"/>
              </w:rPr>
            </w:pPr>
          </w:p>
        </w:tc>
        <w:tc>
          <w:tcPr>
            <w:tcW w:w="1260" w:type="dxa"/>
            <w:noWrap w:val="0"/>
            <w:vAlign w:val="top"/>
          </w:tcPr>
          <w:p w14:paraId="1E62D19A">
            <w:pPr>
              <w:spacing w:line="360" w:lineRule="auto"/>
              <w:outlineLvl w:val="0"/>
              <w:rPr>
                <w:rFonts w:hint="eastAsia" w:ascii="宋体" w:hAnsi="宋体" w:eastAsia="宋体" w:cs="宋体"/>
                <w:color w:val="auto"/>
                <w:sz w:val="21"/>
                <w:szCs w:val="21"/>
                <w:highlight w:val="none"/>
              </w:rPr>
            </w:pPr>
          </w:p>
        </w:tc>
        <w:tc>
          <w:tcPr>
            <w:tcW w:w="3060" w:type="dxa"/>
            <w:noWrap w:val="0"/>
            <w:vAlign w:val="top"/>
          </w:tcPr>
          <w:p w14:paraId="66ED4788">
            <w:pPr>
              <w:spacing w:line="360" w:lineRule="auto"/>
              <w:outlineLvl w:val="0"/>
              <w:rPr>
                <w:rFonts w:hint="eastAsia" w:ascii="宋体" w:hAnsi="宋体" w:eastAsia="宋体" w:cs="宋体"/>
                <w:color w:val="auto"/>
                <w:sz w:val="21"/>
                <w:szCs w:val="21"/>
                <w:highlight w:val="none"/>
              </w:rPr>
            </w:pPr>
          </w:p>
        </w:tc>
        <w:tc>
          <w:tcPr>
            <w:tcW w:w="2917" w:type="dxa"/>
            <w:noWrap w:val="0"/>
            <w:vAlign w:val="top"/>
          </w:tcPr>
          <w:p w14:paraId="7F21B1B9">
            <w:pPr>
              <w:spacing w:line="360" w:lineRule="auto"/>
              <w:outlineLvl w:val="0"/>
              <w:rPr>
                <w:rFonts w:hint="eastAsia" w:ascii="宋体" w:hAnsi="宋体" w:eastAsia="宋体" w:cs="宋体"/>
                <w:color w:val="auto"/>
                <w:sz w:val="21"/>
                <w:szCs w:val="21"/>
                <w:highlight w:val="none"/>
              </w:rPr>
            </w:pPr>
          </w:p>
        </w:tc>
        <w:tc>
          <w:tcPr>
            <w:tcW w:w="1061" w:type="dxa"/>
            <w:noWrap w:val="0"/>
            <w:vAlign w:val="top"/>
          </w:tcPr>
          <w:p w14:paraId="3F7BCCF5">
            <w:pPr>
              <w:spacing w:line="360" w:lineRule="auto"/>
              <w:outlineLvl w:val="0"/>
              <w:rPr>
                <w:rFonts w:hint="eastAsia" w:ascii="宋体" w:hAnsi="宋体" w:eastAsia="宋体" w:cs="宋体"/>
                <w:color w:val="auto"/>
                <w:sz w:val="21"/>
                <w:szCs w:val="21"/>
                <w:highlight w:val="none"/>
              </w:rPr>
            </w:pPr>
          </w:p>
        </w:tc>
        <w:tc>
          <w:tcPr>
            <w:tcW w:w="748" w:type="dxa"/>
            <w:noWrap w:val="0"/>
            <w:vAlign w:val="top"/>
          </w:tcPr>
          <w:p w14:paraId="36B92454">
            <w:pPr>
              <w:spacing w:line="360" w:lineRule="auto"/>
              <w:outlineLvl w:val="0"/>
              <w:rPr>
                <w:rFonts w:hint="eastAsia" w:ascii="宋体" w:hAnsi="宋体" w:eastAsia="宋体" w:cs="宋体"/>
                <w:color w:val="auto"/>
                <w:sz w:val="21"/>
                <w:szCs w:val="21"/>
                <w:highlight w:val="none"/>
              </w:rPr>
            </w:pPr>
          </w:p>
        </w:tc>
      </w:tr>
      <w:tr w14:paraId="535C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14:paraId="3AA499AA">
            <w:pPr>
              <w:spacing w:line="360" w:lineRule="auto"/>
              <w:outlineLvl w:val="0"/>
              <w:rPr>
                <w:rFonts w:hint="eastAsia" w:ascii="宋体" w:hAnsi="宋体" w:eastAsia="宋体" w:cs="宋体"/>
                <w:color w:val="auto"/>
                <w:sz w:val="24"/>
                <w:highlight w:val="none"/>
              </w:rPr>
            </w:pPr>
          </w:p>
        </w:tc>
        <w:tc>
          <w:tcPr>
            <w:tcW w:w="1260" w:type="dxa"/>
            <w:noWrap w:val="0"/>
            <w:vAlign w:val="top"/>
          </w:tcPr>
          <w:p w14:paraId="45A6E13D">
            <w:pPr>
              <w:spacing w:line="360" w:lineRule="auto"/>
              <w:outlineLvl w:val="0"/>
              <w:rPr>
                <w:rFonts w:hint="eastAsia" w:ascii="宋体" w:hAnsi="宋体" w:eastAsia="宋体" w:cs="宋体"/>
                <w:color w:val="auto"/>
                <w:sz w:val="24"/>
                <w:highlight w:val="none"/>
              </w:rPr>
            </w:pPr>
          </w:p>
        </w:tc>
        <w:tc>
          <w:tcPr>
            <w:tcW w:w="3060" w:type="dxa"/>
            <w:noWrap w:val="0"/>
            <w:vAlign w:val="top"/>
          </w:tcPr>
          <w:p w14:paraId="2933F7AB">
            <w:pPr>
              <w:spacing w:line="360" w:lineRule="auto"/>
              <w:outlineLvl w:val="0"/>
              <w:rPr>
                <w:rFonts w:hint="eastAsia" w:ascii="宋体" w:hAnsi="宋体" w:eastAsia="宋体" w:cs="宋体"/>
                <w:color w:val="auto"/>
                <w:sz w:val="24"/>
                <w:highlight w:val="none"/>
              </w:rPr>
            </w:pPr>
          </w:p>
        </w:tc>
        <w:tc>
          <w:tcPr>
            <w:tcW w:w="2917" w:type="dxa"/>
            <w:noWrap w:val="0"/>
            <w:vAlign w:val="top"/>
          </w:tcPr>
          <w:p w14:paraId="0818D6AB">
            <w:pPr>
              <w:spacing w:line="360" w:lineRule="auto"/>
              <w:outlineLvl w:val="0"/>
              <w:rPr>
                <w:rFonts w:hint="eastAsia" w:ascii="宋体" w:hAnsi="宋体" w:eastAsia="宋体" w:cs="宋体"/>
                <w:color w:val="auto"/>
                <w:sz w:val="24"/>
                <w:highlight w:val="none"/>
              </w:rPr>
            </w:pPr>
          </w:p>
        </w:tc>
        <w:tc>
          <w:tcPr>
            <w:tcW w:w="1061" w:type="dxa"/>
            <w:noWrap w:val="0"/>
            <w:vAlign w:val="top"/>
          </w:tcPr>
          <w:p w14:paraId="444814FA">
            <w:pPr>
              <w:spacing w:line="360" w:lineRule="auto"/>
              <w:outlineLvl w:val="0"/>
              <w:rPr>
                <w:rFonts w:hint="eastAsia" w:ascii="宋体" w:hAnsi="宋体" w:eastAsia="宋体" w:cs="宋体"/>
                <w:color w:val="auto"/>
                <w:sz w:val="24"/>
                <w:highlight w:val="none"/>
              </w:rPr>
            </w:pPr>
          </w:p>
        </w:tc>
        <w:tc>
          <w:tcPr>
            <w:tcW w:w="748" w:type="dxa"/>
            <w:noWrap w:val="0"/>
            <w:vAlign w:val="top"/>
          </w:tcPr>
          <w:p w14:paraId="65C7EADD">
            <w:pPr>
              <w:spacing w:line="360" w:lineRule="auto"/>
              <w:outlineLvl w:val="0"/>
              <w:rPr>
                <w:rFonts w:hint="eastAsia" w:ascii="宋体" w:hAnsi="宋体" w:eastAsia="宋体" w:cs="宋体"/>
                <w:color w:val="auto"/>
                <w:sz w:val="24"/>
                <w:highlight w:val="none"/>
              </w:rPr>
            </w:pPr>
          </w:p>
        </w:tc>
      </w:tr>
      <w:tr w14:paraId="2AD0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14:paraId="07B54F3E">
            <w:pPr>
              <w:spacing w:line="360" w:lineRule="auto"/>
              <w:outlineLvl w:val="0"/>
              <w:rPr>
                <w:rFonts w:hint="eastAsia" w:ascii="宋体" w:hAnsi="宋体" w:eastAsia="宋体" w:cs="宋体"/>
                <w:color w:val="auto"/>
                <w:sz w:val="24"/>
                <w:highlight w:val="none"/>
              </w:rPr>
            </w:pPr>
          </w:p>
        </w:tc>
        <w:tc>
          <w:tcPr>
            <w:tcW w:w="1260" w:type="dxa"/>
            <w:noWrap w:val="0"/>
            <w:vAlign w:val="top"/>
          </w:tcPr>
          <w:p w14:paraId="2DD02102">
            <w:pPr>
              <w:spacing w:line="360" w:lineRule="auto"/>
              <w:outlineLvl w:val="0"/>
              <w:rPr>
                <w:rFonts w:hint="eastAsia" w:ascii="宋体" w:hAnsi="宋体" w:eastAsia="宋体" w:cs="宋体"/>
                <w:color w:val="auto"/>
                <w:sz w:val="24"/>
                <w:highlight w:val="none"/>
              </w:rPr>
            </w:pPr>
          </w:p>
        </w:tc>
        <w:tc>
          <w:tcPr>
            <w:tcW w:w="3060" w:type="dxa"/>
            <w:noWrap w:val="0"/>
            <w:vAlign w:val="top"/>
          </w:tcPr>
          <w:p w14:paraId="22F20A74">
            <w:pPr>
              <w:spacing w:line="360" w:lineRule="auto"/>
              <w:outlineLvl w:val="0"/>
              <w:rPr>
                <w:rFonts w:hint="eastAsia" w:ascii="宋体" w:hAnsi="宋体" w:eastAsia="宋体" w:cs="宋体"/>
                <w:color w:val="auto"/>
                <w:sz w:val="24"/>
                <w:highlight w:val="none"/>
              </w:rPr>
            </w:pPr>
          </w:p>
        </w:tc>
        <w:tc>
          <w:tcPr>
            <w:tcW w:w="2917" w:type="dxa"/>
            <w:noWrap w:val="0"/>
            <w:vAlign w:val="top"/>
          </w:tcPr>
          <w:p w14:paraId="56B34B32">
            <w:pPr>
              <w:spacing w:line="360" w:lineRule="auto"/>
              <w:outlineLvl w:val="0"/>
              <w:rPr>
                <w:rFonts w:hint="eastAsia" w:ascii="宋体" w:hAnsi="宋体" w:eastAsia="宋体" w:cs="宋体"/>
                <w:color w:val="auto"/>
                <w:sz w:val="24"/>
                <w:highlight w:val="none"/>
              </w:rPr>
            </w:pPr>
          </w:p>
        </w:tc>
        <w:tc>
          <w:tcPr>
            <w:tcW w:w="1061" w:type="dxa"/>
            <w:noWrap w:val="0"/>
            <w:vAlign w:val="top"/>
          </w:tcPr>
          <w:p w14:paraId="6AD71181">
            <w:pPr>
              <w:spacing w:line="360" w:lineRule="auto"/>
              <w:outlineLvl w:val="0"/>
              <w:rPr>
                <w:rFonts w:hint="eastAsia" w:ascii="宋体" w:hAnsi="宋体" w:eastAsia="宋体" w:cs="宋体"/>
                <w:color w:val="auto"/>
                <w:sz w:val="24"/>
                <w:highlight w:val="none"/>
              </w:rPr>
            </w:pPr>
          </w:p>
        </w:tc>
        <w:tc>
          <w:tcPr>
            <w:tcW w:w="748" w:type="dxa"/>
            <w:noWrap w:val="0"/>
            <w:vAlign w:val="top"/>
          </w:tcPr>
          <w:p w14:paraId="26E3310E">
            <w:pPr>
              <w:spacing w:line="360" w:lineRule="auto"/>
              <w:outlineLvl w:val="0"/>
              <w:rPr>
                <w:rFonts w:hint="eastAsia" w:ascii="宋体" w:hAnsi="宋体" w:eastAsia="宋体" w:cs="宋体"/>
                <w:color w:val="auto"/>
                <w:sz w:val="24"/>
                <w:highlight w:val="none"/>
              </w:rPr>
            </w:pPr>
          </w:p>
        </w:tc>
      </w:tr>
    </w:tbl>
    <w:p w14:paraId="5A360886">
      <w:pPr>
        <w:spacing w:line="360" w:lineRule="auto"/>
        <w:ind w:firstLine="420" w:firstLineChars="200"/>
        <w:outlineLvl w:val="0"/>
        <w:rPr>
          <w:rFonts w:hint="eastAsia" w:ascii="宋体" w:hAnsi="宋体" w:eastAsia="宋体" w:cs="宋体"/>
          <w:color w:val="auto"/>
          <w:sz w:val="21"/>
          <w:szCs w:val="21"/>
          <w:highlight w:val="none"/>
        </w:rPr>
      </w:pPr>
    </w:p>
    <w:p w14:paraId="5C54B4C3">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 w:val="21"/>
          <w:szCs w:val="21"/>
          <w:highlight w:val="none"/>
          <w:lang w:val="en-US" w:eastAsia="zh-CN"/>
        </w:rPr>
        <w:t>对服务需求中的实质性要求部分逐条进行响应</w:t>
      </w:r>
      <w:r>
        <w:rPr>
          <w:rFonts w:hint="eastAsia" w:ascii="宋体" w:hAnsi="宋体" w:eastAsia="宋体" w:cs="宋体"/>
          <w:b/>
          <w:bCs/>
          <w:color w:val="auto"/>
          <w:sz w:val="21"/>
          <w:szCs w:val="21"/>
          <w:highlight w:val="none"/>
        </w:rPr>
        <w:t>。</w:t>
      </w:r>
    </w:p>
    <w:p w14:paraId="39B65FEC">
      <w:pPr>
        <w:spacing w:line="360" w:lineRule="auto"/>
        <w:ind w:firstLine="420" w:firstLineChars="200"/>
        <w:outlineLvl w:val="0"/>
        <w:rPr>
          <w:rFonts w:hint="eastAsia" w:ascii="宋体" w:hAnsi="宋体" w:eastAsia="宋体" w:cs="宋体"/>
          <w:color w:val="auto"/>
          <w:sz w:val="21"/>
          <w:szCs w:val="21"/>
          <w:highlight w:val="none"/>
        </w:rPr>
      </w:pPr>
    </w:p>
    <w:p w14:paraId="4F5ED4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投标单位全称（公章）：</w:t>
      </w:r>
    </w:p>
    <w:p w14:paraId="083709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单位负责人或授权代理人（签字）：</w:t>
      </w:r>
    </w:p>
    <w:p w14:paraId="06205C1B">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     年  月  日</w:t>
      </w:r>
    </w:p>
    <w:p w14:paraId="783BB204">
      <w:pPr>
        <w:widowControl/>
        <w:spacing w:line="360" w:lineRule="auto"/>
        <w:jc w:val="center"/>
        <w:rPr>
          <w:rFonts w:hint="eastAsia" w:ascii="宋体" w:hAnsi="宋体" w:eastAsia="宋体" w:cs="宋体"/>
          <w:b/>
          <w:bCs/>
          <w:color w:val="auto"/>
          <w:sz w:val="30"/>
          <w:szCs w:val="30"/>
          <w:highlight w:val="none"/>
          <w:lang w:val="zh-CN"/>
        </w:rPr>
      </w:pPr>
    </w:p>
    <w:p w14:paraId="42D7AAA6">
      <w:pP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p>
    <w:p w14:paraId="2B50BB4D">
      <w:pPr>
        <w:widowControl/>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lang w:val="zh-CN"/>
        </w:rPr>
        <w:t>其他材料</w:t>
      </w:r>
    </w:p>
    <w:p w14:paraId="7451A31D">
      <w:pPr>
        <w:spacing w:before="256" w:line="228" w:lineRule="auto"/>
        <w:ind w:left="9"/>
        <w:rPr>
          <w:rFonts w:ascii="宋体" w:hAnsi="宋体" w:eastAsia="宋体" w:cs="宋体"/>
          <w:sz w:val="20"/>
          <w:szCs w:val="20"/>
        </w:rPr>
      </w:pPr>
      <w:r>
        <w:rPr>
          <w:rFonts w:ascii="宋体" w:hAnsi="宋体" w:eastAsia="宋体" w:cs="宋体"/>
          <w:spacing w:val="10"/>
          <w:sz w:val="20"/>
          <w:szCs w:val="20"/>
        </w:rPr>
        <w:t>招标文件中要求的资料或供应商认为针对本项目有必要提供的资料，附后。</w:t>
      </w:r>
    </w:p>
    <w:p w14:paraId="3219CCC7">
      <w:pPr>
        <w:spacing w:line="360" w:lineRule="auto"/>
        <w:jc w:val="left"/>
        <w:rPr>
          <w:rFonts w:hint="eastAsia" w:ascii="宋体" w:hAnsi="宋体" w:eastAsia="宋体" w:cs="宋体"/>
          <w:color w:val="auto"/>
          <w:szCs w:val="21"/>
          <w:highlight w:val="none"/>
        </w:rPr>
      </w:pPr>
    </w:p>
    <w:p w14:paraId="3153315F">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lang w:val="en-US" w:eastAsia="zh-CN"/>
        </w:rPr>
        <w:t>十</w:t>
      </w:r>
      <w:r>
        <w:rPr>
          <w:rFonts w:hint="eastAsia" w:ascii="宋体" w:hAnsi="宋体" w:eastAsia="宋体" w:cs="宋体"/>
          <w:b/>
          <w:color w:val="auto"/>
          <w:sz w:val="28"/>
          <w:szCs w:val="28"/>
          <w:highlight w:val="none"/>
        </w:rPr>
        <w:t>、中小企业声明函</w:t>
      </w:r>
    </w:p>
    <w:p w14:paraId="05DF12A6">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w:t>
      </w:r>
    </w:p>
    <w:p w14:paraId="68771F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C31BC30">
      <w:pPr>
        <w:numPr>
          <w:ilvl w:val="0"/>
          <w:numId w:val="5"/>
        </w:num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color w:val="auto"/>
          <w:szCs w:val="21"/>
          <w:highlight w:val="none"/>
          <w:u w:val="single"/>
        </w:rPr>
        <w:t xml:space="preserve">    （企业名称）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vertAlign w:val="superscript"/>
        </w:rPr>
        <w:t>1</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1BDE5CB8">
      <w:pPr>
        <w:numPr>
          <w:ilvl w:val="0"/>
          <w:numId w:val="5"/>
        </w:num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color w:val="auto"/>
          <w:szCs w:val="21"/>
          <w:highlight w:val="none"/>
          <w:u w:val="single"/>
        </w:rPr>
        <w:t xml:space="preserve">    （企业名称）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5D0B0B1D">
      <w:pPr>
        <w:spacing w:line="360" w:lineRule="auto"/>
        <w:ind w:firstLine="632" w:firstLineChars="3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p>
    <w:p w14:paraId="1F1E42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78A426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133BD83C">
      <w:pPr>
        <w:spacing w:line="360" w:lineRule="auto"/>
        <w:rPr>
          <w:rFonts w:hint="eastAsia" w:ascii="宋体" w:hAnsi="宋体" w:eastAsia="宋体" w:cs="宋体"/>
          <w:color w:val="auto"/>
          <w:szCs w:val="21"/>
          <w:highlight w:val="none"/>
        </w:rPr>
      </w:pPr>
    </w:p>
    <w:p w14:paraId="7BDFF1E0">
      <w:pPr>
        <w:spacing w:line="360" w:lineRule="auto"/>
        <w:ind w:firstLine="405"/>
        <w:rPr>
          <w:rFonts w:hint="eastAsia" w:ascii="宋体" w:hAnsi="宋体" w:eastAsia="宋体" w:cs="宋体"/>
          <w:color w:val="auto"/>
          <w:szCs w:val="21"/>
          <w:highlight w:val="none"/>
        </w:rPr>
      </w:pPr>
    </w:p>
    <w:p w14:paraId="0D2BBE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企业名称（盖章）： </w:t>
      </w:r>
    </w:p>
    <w:p w14:paraId="6B1C726B">
      <w:pPr>
        <w:spacing w:line="360" w:lineRule="auto"/>
        <w:rPr>
          <w:rFonts w:hint="eastAsia" w:ascii="宋体" w:hAnsi="宋体" w:eastAsia="宋体" w:cs="宋体"/>
          <w:color w:val="auto"/>
          <w:szCs w:val="21"/>
          <w:highlight w:val="none"/>
        </w:rPr>
      </w:pPr>
    </w:p>
    <w:p w14:paraId="262372B7">
      <w:pPr>
        <w:autoSpaceDE w:val="0"/>
        <w:autoSpaceDN w:val="0"/>
        <w:adjustRightInd w:val="0"/>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w:t>
      </w:r>
    </w:p>
    <w:p w14:paraId="30A7184B">
      <w:pPr>
        <w:spacing w:line="360" w:lineRule="auto"/>
        <w:rPr>
          <w:rFonts w:hint="eastAsia" w:ascii="宋体" w:hAnsi="宋体" w:eastAsia="宋体" w:cs="宋体"/>
          <w:color w:val="auto"/>
          <w:highlight w:val="none"/>
        </w:rPr>
      </w:pPr>
    </w:p>
    <w:p w14:paraId="200581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从业人员、营业收入、资产总额填报上一年度数据，无上一年度数据的新成立企业可不填报。</w:t>
      </w:r>
    </w:p>
    <w:p w14:paraId="4D5873FA">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2.本项目所属行业为：农、林、牧、渔业。</w:t>
      </w:r>
    </w:p>
    <w:p w14:paraId="582478D2">
      <w:pPr>
        <w:jc w:val="left"/>
        <w:rPr>
          <w:rFonts w:hint="eastAsia" w:ascii="宋体" w:hAnsi="宋体" w:eastAsia="宋体" w:cs="宋体"/>
          <w:b/>
          <w:bCs/>
          <w:color w:val="auto"/>
          <w:spacing w:val="12"/>
          <w:kern w:val="0"/>
          <w:sz w:val="32"/>
          <w:szCs w:val="32"/>
          <w:highlight w:val="none"/>
          <w:lang w:val="en-US" w:eastAsia="zh-CN" w:bidi="ar"/>
        </w:rPr>
      </w:pPr>
      <w:r>
        <w:rPr>
          <w:rFonts w:hint="eastAsia" w:ascii="宋体" w:hAnsi="宋体" w:eastAsia="宋体" w:cs="宋体"/>
          <w:color w:val="auto"/>
          <w:szCs w:val="21"/>
          <w:highlight w:val="none"/>
        </w:rPr>
        <w:br w:type="page"/>
      </w:r>
      <w:r>
        <w:rPr>
          <w:rFonts w:hint="eastAsia" w:ascii="宋体" w:hAnsi="宋体" w:eastAsia="宋体" w:cs="宋体"/>
          <w:b/>
          <w:bCs/>
          <w:color w:val="auto"/>
          <w:spacing w:val="12"/>
          <w:kern w:val="0"/>
          <w:sz w:val="32"/>
          <w:szCs w:val="32"/>
          <w:highlight w:val="none"/>
          <w:lang w:val="en-US" w:eastAsia="zh-CN" w:bidi="ar"/>
        </w:rPr>
        <w:t xml:space="preserve">附件一： </w:t>
      </w:r>
    </w:p>
    <w:p w14:paraId="64B3A10F">
      <w:pPr>
        <w:jc w:val="center"/>
        <w:rPr>
          <w:rFonts w:hint="eastAsia" w:ascii="宋体" w:hAnsi="宋体" w:eastAsia="宋体" w:cs="宋体"/>
          <w:color w:val="auto"/>
          <w:highlight w:val="none"/>
        </w:rPr>
      </w:pPr>
      <w:r>
        <w:rPr>
          <w:rFonts w:hint="eastAsia" w:ascii="宋体" w:hAnsi="宋体" w:eastAsia="宋体" w:cs="宋体"/>
          <w:b/>
          <w:bCs/>
          <w:color w:val="auto"/>
          <w:spacing w:val="12"/>
          <w:kern w:val="0"/>
          <w:sz w:val="32"/>
          <w:szCs w:val="32"/>
          <w:highlight w:val="none"/>
          <w:lang w:val="en-US" w:eastAsia="zh-CN" w:bidi="ar"/>
        </w:rPr>
        <w:t>残疾人福利性单位声明函（如是）</w:t>
      </w:r>
    </w:p>
    <w:p w14:paraId="1239A7E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p>
    <w:p w14:paraId="192BE7A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0"/>
          <w:sz w:val="21"/>
          <w:szCs w:val="21"/>
          <w:highlight w:val="none"/>
          <w:u w:val="single"/>
          <w:lang w:val="en-US" w:eastAsia="zh-CN" w:bidi="ar"/>
        </w:rPr>
        <w:t xml:space="preserve">    （采购人名称）     </w:t>
      </w:r>
      <w:r>
        <w:rPr>
          <w:rFonts w:hint="eastAsia" w:ascii="宋体" w:hAnsi="宋体" w:eastAsia="宋体" w:cs="宋体"/>
          <w:color w:val="auto"/>
          <w:kern w:val="0"/>
          <w:sz w:val="21"/>
          <w:szCs w:val="21"/>
          <w:highlight w:val="none"/>
          <w:lang w:val="en-US" w:eastAsia="zh-CN" w:bidi="ar"/>
        </w:rPr>
        <w:t>单位的</w:t>
      </w:r>
      <w:r>
        <w:rPr>
          <w:rFonts w:hint="eastAsia" w:ascii="宋体" w:hAnsi="宋体" w:eastAsia="宋体" w:cs="宋体"/>
          <w:color w:val="auto"/>
          <w:kern w:val="0"/>
          <w:sz w:val="21"/>
          <w:szCs w:val="21"/>
          <w:highlight w:val="none"/>
          <w:u w:val="single"/>
          <w:lang w:val="en-US" w:eastAsia="zh-CN" w:bidi="ar"/>
        </w:rPr>
        <w:t xml:space="preserve">  （采购项目名称） </w:t>
      </w:r>
      <w:r>
        <w:rPr>
          <w:rFonts w:hint="eastAsia" w:ascii="宋体" w:hAnsi="宋体" w:eastAsia="宋体" w:cs="宋体"/>
          <w:color w:val="auto"/>
          <w:kern w:val="0"/>
          <w:sz w:val="21"/>
          <w:szCs w:val="21"/>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0E4CB109">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本单位对上述声明的真实性负责。如有虚假，将依法承担相应责任。 </w:t>
      </w:r>
    </w:p>
    <w:p w14:paraId="32C81E06">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p>
    <w:p w14:paraId="54A2479B">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p>
    <w:p w14:paraId="058A6DAC">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单位名称（盖章）： </w:t>
      </w:r>
    </w:p>
    <w:p w14:paraId="0D11ECAD">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p>
    <w:p w14:paraId="358D0364">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日期：</w:t>
      </w:r>
    </w:p>
    <w:p w14:paraId="1D30273B">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注： </w:t>
      </w:r>
    </w:p>
    <w:p w14:paraId="2D5DCD29">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1、残疾人福利性单位视同小型、微型企业，享受预留份额、评审中价格扣除等促进中小企业发展的政 </w:t>
      </w:r>
    </w:p>
    <w:p w14:paraId="3AA836D8">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府采购政策。残疾人福利性单位属于小型、微型企业的，不重复享受政策。 </w:t>
      </w:r>
    </w:p>
    <w:p w14:paraId="1CCC8CC6">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2、供应商为非残疾人福利性单位的，可不提供此声明。</w:t>
      </w:r>
    </w:p>
    <w:p w14:paraId="6558F4C3">
      <w:pPr>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lang w:val="en-US" w:eastAsia="zh-CN" w:bidi="ar"/>
        </w:rPr>
        <w:br w:type="page"/>
      </w:r>
      <w:r>
        <w:rPr>
          <w:rFonts w:hint="eastAsia" w:ascii="宋体" w:hAnsi="宋体" w:eastAsia="宋体" w:cs="宋体"/>
          <w:b/>
          <w:bCs/>
          <w:color w:val="auto"/>
          <w:kern w:val="0"/>
          <w:sz w:val="32"/>
          <w:szCs w:val="32"/>
          <w:highlight w:val="none"/>
          <w:lang w:val="en-US" w:eastAsia="zh-CN" w:bidi="ar"/>
        </w:rPr>
        <w:t xml:space="preserve">附件二： </w:t>
      </w:r>
    </w:p>
    <w:p w14:paraId="018A0EA9">
      <w:pPr>
        <w:keepNext w:val="0"/>
        <w:keepLines w:val="0"/>
        <w:widowControl/>
        <w:suppressLineNumbers w:val="0"/>
        <w:jc w:val="center"/>
        <w:rPr>
          <w:rFonts w:hint="eastAsia" w:ascii="宋体" w:hAnsi="宋体" w:eastAsia="宋体" w:cs="宋体"/>
          <w:b/>
          <w:bCs/>
          <w:color w:val="auto"/>
          <w:kern w:val="0"/>
          <w:sz w:val="32"/>
          <w:szCs w:val="32"/>
          <w:highlight w:val="none"/>
          <w:lang w:val="en-US" w:eastAsia="zh-CN" w:bidi="ar"/>
        </w:rPr>
      </w:pPr>
    </w:p>
    <w:p w14:paraId="42D5F32C">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32"/>
          <w:szCs w:val="32"/>
          <w:highlight w:val="none"/>
          <w:lang w:val="en-US" w:eastAsia="zh-CN" w:bidi="ar"/>
        </w:rPr>
        <w:t>监狱企业证明文件（如是）</w:t>
      </w:r>
    </w:p>
    <w:p w14:paraId="5C173C61">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p>
    <w:p w14:paraId="2559E4B9">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p>
    <w:p w14:paraId="0EFA0A50">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省级以上监狱管理局、戒毒管理局（含新疆生产建设兵团）出具的属于监狱企业的证明文件。 </w:t>
      </w:r>
    </w:p>
    <w:p w14:paraId="4155A0EA">
      <w:pPr>
        <w:keepNext w:val="0"/>
        <w:keepLines w:val="0"/>
        <w:widowControl/>
        <w:suppressLineNumbers w:val="0"/>
        <w:spacing w:line="360" w:lineRule="auto"/>
        <w:jc w:val="left"/>
        <w:rPr>
          <w:rFonts w:hint="eastAsia" w:ascii="宋体" w:hAnsi="宋体" w:eastAsia="宋体" w:cs="宋体"/>
          <w:b/>
          <w:bCs/>
          <w:color w:val="auto"/>
          <w:kern w:val="0"/>
          <w:sz w:val="21"/>
          <w:szCs w:val="21"/>
          <w:highlight w:val="none"/>
          <w:lang w:val="en-US" w:eastAsia="zh-CN" w:bidi="ar"/>
        </w:rPr>
      </w:pPr>
    </w:p>
    <w:p w14:paraId="35E4768A">
      <w:pPr>
        <w:keepNext w:val="0"/>
        <w:keepLines w:val="0"/>
        <w:widowControl/>
        <w:suppressLineNumbers w:val="0"/>
        <w:spacing w:line="360" w:lineRule="auto"/>
        <w:jc w:val="left"/>
        <w:rPr>
          <w:rFonts w:hint="eastAsia" w:ascii="宋体" w:hAnsi="宋体" w:eastAsia="宋体" w:cs="宋体"/>
          <w:b/>
          <w:bCs/>
          <w:color w:val="auto"/>
          <w:kern w:val="0"/>
          <w:sz w:val="21"/>
          <w:szCs w:val="21"/>
          <w:highlight w:val="none"/>
          <w:lang w:val="en-US" w:eastAsia="zh-CN" w:bidi="ar"/>
        </w:rPr>
      </w:pPr>
    </w:p>
    <w:p w14:paraId="2C739F34">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注： </w:t>
      </w:r>
    </w:p>
    <w:p w14:paraId="1FC12A70">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1、监狱企业视同小型、微型企业，享受预留份额、评审中价格扣除等促进中小企业发展的政府采购政 </w:t>
      </w:r>
    </w:p>
    <w:p w14:paraId="25A725E0">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策。监狱企业属于小型、微型企业的，不重复享受政策。 </w:t>
      </w:r>
    </w:p>
    <w:p w14:paraId="5964BF1F">
      <w:pPr>
        <w:spacing w:line="360" w:lineRule="auto"/>
        <w:rPr>
          <w:rFonts w:hint="eastAsia" w:ascii="宋体" w:hAnsi="宋体" w:eastAsia="宋体" w:cs="宋体"/>
          <w:b/>
          <w:bCs/>
          <w:color w:val="auto"/>
          <w:sz w:val="24"/>
          <w:szCs w:val="13"/>
          <w:highlight w:val="none"/>
        </w:rPr>
      </w:pPr>
      <w:r>
        <w:rPr>
          <w:rFonts w:hint="eastAsia" w:ascii="宋体" w:hAnsi="宋体" w:eastAsia="宋体" w:cs="宋体"/>
          <w:b/>
          <w:bCs/>
          <w:color w:val="auto"/>
          <w:kern w:val="0"/>
          <w:sz w:val="21"/>
          <w:szCs w:val="21"/>
          <w:highlight w:val="none"/>
          <w:lang w:val="en-US" w:eastAsia="zh-CN" w:bidi="ar"/>
        </w:rPr>
        <w:t>2、供应商为非监狱企业的，可不提供此证明。</w:t>
      </w:r>
    </w:p>
    <w:p w14:paraId="5D0DF337">
      <w:pPr>
        <w:rPr>
          <w:color w:val="auto"/>
        </w:rPr>
      </w:pPr>
      <w:r>
        <w:rPr>
          <w:color w:val="auto"/>
        </w:rPr>
        <w:br w:type="page"/>
      </w:r>
    </w:p>
    <w:p w14:paraId="37E853CB">
      <w:pPr>
        <w:rPr>
          <w:rFonts w:hint="eastAsia" w:ascii="宋体" w:hAnsi="宋体" w:eastAsia="宋体" w:cs="宋体"/>
          <w:b/>
          <w:bCs/>
          <w:color w:val="auto"/>
          <w:kern w:val="0"/>
          <w:sz w:val="32"/>
          <w:szCs w:val="32"/>
          <w:highlight w:val="none"/>
          <w:lang w:val="en-US" w:eastAsia="zh-CN" w:bidi="ar"/>
        </w:rPr>
      </w:pPr>
      <w:r>
        <w:rPr>
          <w:rFonts w:hint="eastAsia" w:ascii="宋体" w:hAnsi="宋体" w:eastAsia="宋体" w:cs="宋体"/>
          <w:b/>
          <w:bCs/>
          <w:color w:val="auto"/>
          <w:kern w:val="0"/>
          <w:sz w:val="32"/>
          <w:szCs w:val="32"/>
          <w:highlight w:val="none"/>
          <w:lang w:val="en-US" w:eastAsia="zh-CN" w:bidi="ar"/>
        </w:rPr>
        <w:t>附件三：</w:t>
      </w:r>
    </w:p>
    <w:p w14:paraId="713C9832">
      <w:pPr>
        <w:keepNext w:val="0"/>
        <w:keepLines w:val="0"/>
        <w:widowControl/>
        <w:suppressLineNumbers w:val="0"/>
        <w:jc w:val="center"/>
        <w:rPr>
          <w:rFonts w:hint="eastAsia" w:ascii="宋体" w:hAnsi="宋体" w:eastAsia="宋体" w:cs="宋体"/>
          <w:b/>
          <w:bCs/>
          <w:color w:val="auto"/>
          <w:kern w:val="0"/>
          <w:sz w:val="32"/>
          <w:szCs w:val="32"/>
          <w:highlight w:val="none"/>
          <w:lang w:val="en-US" w:eastAsia="en-US" w:bidi="ar"/>
        </w:rPr>
      </w:pPr>
      <w:r>
        <w:rPr>
          <w:rFonts w:hint="eastAsia" w:ascii="宋体" w:hAnsi="宋体" w:eastAsia="宋体" w:cs="宋体"/>
          <w:b/>
          <w:bCs/>
          <w:color w:val="auto"/>
          <w:kern w:val="0"/>
          <w:sz w:val="32"/>
          <w:szCs w:val="32"/>
          <w:highlight w:val="none"/>
          <w:lang w:val="en-US" w:eastAsia="en-US" w:bidi="ar"/>
        </w:rPr>
        <w:t>最后报价表</w:t>
      </w:r>
    </w:p>
    <w:p w14:paraId="0B6A8560">
      <w:pPr>
        <w:spacing w:before="171" w:line="219" w:lineRule="exact"/>
        <w:rPr>
          <w:rFonts w:ascii="宋体" w:hAnsi="宋体" w:eastAsia="宋体" w:cs="宋体"/>
          <w:color w:val="000000"/>
          <w:sz w:val="24"/>
          <w:szCs w:val="24"/>
          <w:lang w:val="en-US" w:eastAsia="en-US" w:bidi="ar-SA"/>
        </w:rPr>
      </w:pPr>
    </w:p>
    <w:p w14:paraId="5A42F16B">
      <w:pPr>
        <w:bidi w:val="0"/>
        <w:ind w:firstLine="3120" w:firstLineChars="1300"/>
        <w:jc w:val="both"/>
        <w:rPr>
          <w:rFonts w:hint="eastAsia" w:ascii="Arial" w:hAnsi="Arial" w:cs="宋体"/>
          <w:bCs/>
          <w:sz w:val="24"/>
          <w:szCs w:val="24"/>
          <w:lang w:val="en-US" w:eastAsia="zh-CN"/>
        </w:rPr>
      </w:pPr>
    </w:p>
    <w:p w14:paraId="14FF8DBD">
      <w:pPr>
        <w:bidi w:val="0"/>
        <w:jc w:val="center"/>
        <w:rPr>
          <w:rFonts w:hint="default"/>
          <w:sz w:val="24"/>
          <w:szCs w:val="24"/>
          <w:u w:val="single"/>
          <w:lang w:val="en-US" w:eastAsia="zh-CN"/>
        </w:rPr>
      </w:pPr>
      <w:r>
        <w:rPr>
          <w:rFonts w:hint="eastAsia" w:ascii="Arial" w:hAnsi="Arial" w:cs="宋体"/>
          <w:b/>
          <w:bCs w:val="0"/>
          <w:sz w:val="24"/>
          <w:szCs w:val="24"/>
          <w:lang w:val="en-US" w:eastAsia="zh-CN"/>
        </w:rPr>
        <w:t>注：电子投标时，以系统中报价格式、要求为准！</w:t>
      </w:r>
    </w:p>
    <w:p w14:paraId="14328DDB">
      <w:pPr>
        <w:rPr>
          <w:rFonts w:hint="default"/>
          <w:lang w:val="en-US" w:eastAsia="zh-CN"/>
        </w:rPr>
      </w:pPr>
    </w:p>
    <w:p w14:paraId="2CB9FBD5">
      <w:pPr>
        <w:rPr>
          <w:rFonts w:hint="eastAsia"/>
          <w:color w:val="000000"/>
        </w:rPr>
      </w:pPr>
    </w:p>
    <w:p w14:paraId="12FA864B">
      <w:pPr>
        <w:pStyle w:val="61"/>
        <w:rPr>
          <w:rFonts w:hint="eastAsia"/>
          <w:color w:val="000000"/>
        </w:rPr>
      </w:pPr>
    </w:p>
    <w:p w14:paraId="53E9FD30">
      <w:pPr>
        <w:pStyle w:val="61"/>
        <w:rPr>
          <w:rFonts w:hint="eastAsia"/>
          <w:color w:val="000000"/>
        </w:rPr>
      </w:pPr>
    </w:p>
    <w:p w14:paraId="44D4A42D">
      <w:pPr>
        <w:pStyle w:val="61"/>
        <w:rPr>
          <w:rFonts w:hint="eastAsia"/>
          <w:color w:val="000000"/>
        </w:rPr>
      </w:pPr>
    </w:p>
    <w:p w14:paraId="2F2E84DC">
      <w:pPr>
        <w:pStyle w:val="61"/>
        <w:rPr>
          <w:rFonts w:hint="eastAsia"/>
          <w:color w:val="000000"/>
        </w:rPr>
      </w:pPr>
    </w:p>
    <w:p w14:paraId="05AF19FD">
      <w:pPr>
        <w:pStyle w:val="42"/>
      </w:pPr>
    </w:p>
    <w:sectPr>
      <w:pgSz w:w="11906" w:h="16838"/>
      <w:pgMar w:top="1440" w:right="11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Microsoft JhengHei UI"/>
    <w:panose1 w:val="02010609000101010101"/>
    <w:charset w:val="88"/>
    <w:family w:val="modern"/>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59BD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F681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38F681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8CC0">
    <w:pPr>
      <w:pStyle w:val="11"/>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83C9D">
                          <w:pPr>
                            <w:pStyle w:val="1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2683C9D">
                    <w:pPr>
                      <w:pStyle w:val="1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9BC4">
    <w:pPr>
      <w:pStyle w:val="15"/>
      <w:tabs>
        <w:tab w:val="center" w:pos="4140"/>
        <w:tab w:val="right" w:pos="8300"/>
        <w:tab w:val="clear" w:pos="4153"/>
        <w:tab w:val="clear"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4C64C5">
                          <w:pPr>
                            <w:pStyle w:val="15"/>
                            <w:tabs>
                              <w:tab w:val="center" w:pos="4140"/>
                              <w:tab w:val="right" w:pos="8300"/>
                            </w:tabs>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D4C64C5">
                    <w:pPr>
                      <w:pStyle w:val="15"/>
                      <w:tabs>
                        <w:tab w:val="center" w:pos="4140"/>
                        <w:tab w:val="right" w:pos="8300"/>
                      </w:tabs>
                    </w:pPr>
                    <w:r>
                      <w:fldChar w:fldCharType="begin"/>
                    </w:r>
                    <w:r>
                      <w:instrText xml:space="preserve"> PAGE  \* MERGEFORMAT </w:instrText>
                    </w:r>
                    <w:r>
                      <w:fldChar w:fldCharType="separate"/>
                    </w:r>
                    <w:r>
                      <w:t>2</w:t>
                    </w:r>
                    <w:r>
                      <w:fldChar w:fldCharType="end"/>
                    </w:r>
                  </w:p>
                </w:txbxContent>
              </v:textbox>
            </v:shape>
          </w:pict>
        </mc:Fallback>
      </mc:AlternateContent>
    </w:r>
  </w:p>
  <w:p w14:paraId="62F8CC0B">
    <w:pPr>
      <w:pStyle w:val="15"/>
      <w:tabs>
        <w:tab w:val="center" w:pos="4140"/>
        <w:tab w:val="left" w:pos="4621"/>
        <w:tab w:val="center" w:pos="4744"/>
        <w:tab w:val="right" w:pos="8300"/>
        <w:tab w:val="clear" w:pos="4153"/>
        <w:tab w:val="clear" w:pos="8306"/>
      </w:tabs>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8FA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C127B">
    <w:pPr>
      <w:pStyle w:val="15"/>
      <w:tabs>
        <w:tab w:val="center" w:pos="4140"/>
        <w:tab w:val="right" w:pos="8300"/>
        <w:tab w:val="clear" w:pos="4153"/>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D9E53">
                          <w:pPr>
                            <w:pStyle w:val="15"/>
                            <w:tabs>
                              <w:tab w:val="center" w:pos="4140"/>
                              <w:tab w:val="right" w:pos="8300"/>
                            </w:tabs>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05D9E53">
                    <w:pPr>
                      <w:pStyle w:val="15"/>
                      <w:tabs>
                        <w:tab w:val="center" w:pos="4140"/>
                        <w:tab w:val="right" w:pos="8300"/>
                      </w:tabs>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9918">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DE03D">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A6DE03D">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FD2FE">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D04A7">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4CD04A7">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8F34">
    <w:pPr>
      <w:pStyle w:val="15"/>
      <w:ind w:right="360"/>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ACE5B">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F3ACE5B">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D0B0F">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C7E27">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A4C7E27">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24E8">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1D46C">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B21D46C">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25E5">
    <w:pPr>
      <w:pStyle w:val="1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EB7EF">
    <w:pPr>
      <w:pStyle w:val="17"/>
      <w:pBdr>
        <w:bottom w:val="none" w:color="auto" w:sz="0" w:space="1"/>
      </w:pBdr>
      <w:jc w:val="left"/>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89B8F">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5DB9">
    <w:pPr>
      <w:pBdr>
        <w:bottom w:val="none" w:color="auto" w:sz="0" w:space="0"/>
      </w:pBdr>
      <w:spacing w:before="0" w:after="0" w:line="200" w:lineRule="exact"/>
      <w:jc w:val="left"/>
      <w:rPr>
        <w:rFonts w:hint="eastAsia" w:ascii="宋体" w:hAnsi="宋体" w:eastAsia="宋体" w:cs="宋体"/>
        <w:b/>
        <w:bCs/>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CEB5">
    <w:pPr>
      <w:rPr>
        <w:rFonts w:ascii="华文行楷" w:eastAsia="华文行楷" w:cs="华文行楷"/>
        <w:sz w:val="13"/>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E48E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9B56">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9FC65">
    <w:pPr>
      <w:pStyle w:val="1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BF17">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D617">
    <w:pPr>
      <w:pStyle w:val="17"/>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08D7">
    <w:pPr>
      <w:pStyle w:val="17"/>
      <w:pBdr>
        <w:bottom w:val="none" w:color="auto" w:sz="0" w:space="1"/>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86050"/>
    <w:multiLevelType w:val="singleLevel"/>
    <w:tmpl w:val="E7586050"/>
    <w:lvl w:ilvl="0" w:tentative="0">
      <w:start w:val="1"/>
      <w:numFmt w:val="chineseCounting"/>
      <w:suff w:val="nothing"/>
      <w:lvlText w:val="%1、"/>
      <w:lvlJc w:val="left"/>
      <w:rPr>
        <w:rFonts w:hint="eastAsia"/>
      </w:rPr>
    </w:lvl>
  </w:abstractNum>
  <w:abstractNum w:abstractNumId="1">
    <w:nsid w:val="2B8DBDEB"/>
    <w:multiLevelType w:val="singleLevel"/>
    <w:tmpl w:val="2B8DBDEB"/>
    <w:lvl w:ilvl="0" w:tentative="0">
      <w:start w:val="2"/>
      <w:numFmt w:val="chineseCounting"/>
      <w:suff w:val="nothing"/>
      <w:lvlText w:val="%1、"/>
      <w:lvlJc w:val="left"/>
      <w:rPr>
        <w:rFonts w:hint="eastAsia"/>
      </w:rPr>
    </w:lvl>
  </w:abstractNum>
  <w:abstractNum w:abstractNumId="2">
    <w:nsid w:val="4D516FE0"/>
    <w:multiLevelType w:val="multilevel"/>
    <w:tmpl w:val="4D516FE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82EFB0A"/>
    <w:multiLevelType w:val="singleLevel"/>
    <w:tmpl w:val="682EFB0A"/>
    <w:lvl w:ilvl="0" w:tentative="0">
      <w:start w:val="1"/>
      <w:numFmt w:val="decimal"/>
      <w:suff w:val="space"/>
      <w:lvlText w:val="%1."/>
      <w:lvlJc w:val="left"/>
      <w:pPr>
        <w:ind w:left="420" w:firstLine="0"/>
      </w:pPr>
    </w:lvl>
  </w:abstractNum>
  <w:abstractNum w:abstractNumId="4">
    <w:nsid w:val="75DB61E8"/>
    <w:multiLevelType w:val="singleLevel"/>
    <w:tmpl w:val="75DB61E8"/>
    <w:lvl w:ilvl="0" w:tentative="0">
      <w:start w:val="17"/>
      <w:numFmt w:val="chineseCounting"/>
      <w:suff w:val="space"/>
      <w:lvlText w:val="第%1条"/>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NzdiMjliNGY0YWFiYTJmYzg2MWQzZmQ3MTc1NjUifQ=="/>
  </w:docVars>
  <w:rsids>
    <w:rsidRoot w:val="4AF633E3"/>
    <w:rsid w:val="04F206E9"/>
    <w:rsid w:val="070457D8"/>
    <w:rsid w:val="08197BDA"/>
    <w:rsid w:val="08986C62"/>
    <w:rsid w:val="0ABA6DE0"/>
    <w:rsid w:val="0CAC4815"/>
    <w:rsid w:val="0F143B17"/>
    <w:rsid w:val="10F6411B"/>
    <w:rsid w:val="146745CA"/>
    <w:rsid w:val="16E90F0C"/>
    <w:rsid w:val="18B757D0"/>
    <w:rsid w:val="193004D0"/>
    <w:rsid w:val="19D03922"/>
    <w:rsid w:val="1A372EC1"/>
    <w:rsid w:val="1BFD6601"/>
    <w:rsid w:val="1D25602F"/>
    <w:rsid w:val="20B604F6"/>
    <w:rsid w:val="20E26732"/>
    <w:rsid w:val="221F364A"/>
    <w:rsid w:val="237032C5"/>
    <w:rsid w:val="254734B9"/>
    <w:rsid w:val="256E2F96"/>
    <w:rsid w:val="297F4510"/>
    <w:rsid w:val="2C78619D"/>
    <w:rsid w:val="2D923A92"/>
    <w:rsid w:val="342E4A3C"/>
    <w:rsid w:val="34DF61CE"/>
    <w:rsid w:val="35C14F2B"/>
    <w:rsid w:val="366A3757"/>
    <w:rsid w:val="37C05D93"/>
    <w:rsid w:val="39942DB0"/>
    <w:rsid w:val="3B5851A8"/>
    <w:rsid w:val="3D5611C6"/>
    <w:rsid w:val="3DE21D07"/>
    <w:rsid w:val="40D376E1"/>
    <w:rsid w:val="43233335"/>
    <w:rsid w:val="47723ABC"/>
    <w:rsid w:val="4AF633E3"/>
    <w:rsid w:val="4C4A7960"/>
    <w:rsid w:val="4C613547"/>
    <w:rsid w:val="4CF54750"/>
    <w:rsid w:val="4F551C23"/>
    <w:rsid w:val="50636994"/>
    <w:rsid w:val="5199001E"/>
    <w:rsid w:val="51C7193E"/>
    <w:rsid w:val="51CA2FE6"/>
    <w:rsid w:val="531E3E98"/>
    <w:rsid w:val="5352531F"/>
    <w:rsid w:val="564D6442"/>
    <w:rsid w:val="57677173"/>
    <w:rsid w:val="58732168"/>
    <w:rsid w:val="597D42DF"/>
    <w:rsid w:val="5B36170C"/>
    <w:rsid w:val="5CA64EAC"/>
    <w:rsid w:val="5E352EC5"/>
    <w:rsid w:val="5F731309"/>
    <w:rsid w:val="60A3107A"/>
    <w:rsid w:val="60C800E8"/>
    <w:rsid w:val="6379138E"/>
    <w:rsid w:val="64015876"/>
    <w:rsid w:val="67454B5E"/>
    <w:rsid w:val="67C10B7D"/>
    <w:rsid w:val="68DB4B77"/>
    <w:rsid w:val="6A3610DA"/>
    <w:rsid w:val="6B221C26"/>
    <w:rsid w:val="6C557385"/>
    <w:rsid w:val="6CA558F6"/>
    <w:rsid w:val="6D5C4EEC"/>
    <w:rsid w:val="706B0971"/>
    <w:rsid w:val="71C77838"/>
    <w:rsid w:val="73FB6A64"/>
    <w:rsid w:val="750E7546"/>
    <w:rsid w:val="7AAD03A9"/>
    <w:rsid w:val="7AAD6C7E"/>
    <w:rsid w:val="7B0475C5"/>
    <w:rsid w:val="7BEB517D"/>
    <w:rsid w:val="7C243DD9"/>
    <w:rsid w:val="7CCF0B56"/>
    <w:rsid w:val="7D9D6F38"/>
    <w:rsid w:val="7DFC1AF7"/>
    <w:rsid w:val="7F2F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8"/>
    <w:qFormat/>
    <w:uiPriority w:val="0"/>
    <w:pPr>
      <w:keepNext/>
      <w:keepLines/>
      <w:spacing w:before="340" w:after="330" w:line="240" w:lineRule="auto"/>
      <w:jc w:val="center"/>
      <w:outlineLvl w:val="0"/>
    </w:pPr>
    <w:rPr>
      <w:rFonts w:asciiTheme="minorAscii" w:hAnsiTheme="minorAscii"/>
      <w:b/>
      <w:bCs/>
      <w:kern w:val="44"/>
      <w:sz w:val="32"/>
      <w:szCs w:val="44"/>
    </w:rPr>
  </w:style>
  <w:style w:type="paragraph" w:styleId="3">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6"/>
    <w:basedOn w:val="1"/>
    <w:next w:val="1"/>
    <w:unhideWhenUsed/>
    <w:qFormat/>
    <w:uiPriority w:val="9"/>
    <w:pPr>
      <w:outlineLvl w:val="5"/>
    </w:pPr>
    <w:rPr>
      <w:rFonts w:hint="eastAsia" w:cs="Times New Roman"/>
      <w:b/>
      <w:sz w:val="15"/>
      <w:szCs w:val="15"/>
      <w:lang w:val="en-US" w:bidi="ar-SA"/>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pPr>
    <w:rPr>
      <w:szCs w:val="20"/>
    </w:rPr>
  </w:style>
  <w:style w:type="paragraph" w:styleId="7">
    <w:name w:val="Normal Indent"/>
    <w:basedOn w:val="1"/>
    <w:qFormat/>
    <w:uiPriority w:val="0"/>
    <w:pPr>
      <w:widowControl/>
      <w:ind w:firstLine="420"/>
      <w:jc w:val="left"/>
    </w:pPr>
    <w:rPr>
      <w:kern w:val="0"/>
      <w:sz w:val="20"/>
    </w:rPr>
  </w:style>
  <w:style w:type="paragraph" w:styleId="8">
    <w:name w:val="index 5"/>
    <w:basedOn w:val="1"/>
    <w:next w:val="1"/>
    <w:unhideWhenUsed/>
    <w:qFormat/>
    <w:uiPriority w:val="99"/>
    <w:pPr>
      <w:ind w:left="800" w:leftChars="800"/>
    </w:pPr>
  </w:style>
  <w:style w:type="paragraph" w:styleId="9">
    <w:name w:val="annotation text"/>
    <w:basedOn w:val="1"/>
    <w:unhideWhenUsed/>
    <w:qFormat/>
    <w:uiPriority w:val="99"/>
    <w:pPr>
      <w:jc w:val="left"/>
    </w:pPr>
  </w:style>
  <w:style w:type="paragraph" w:styleId="10">
    <w:name w:val="Body Text 3"/>
    <w:basedOn w:val="1"/>
    <w:qFormat/>
    <w:uiPriority w:val="0"/>
    <w:rPr>
      <w:rFonts w:ascii="宋体"/>
      <w:sz w:val="24"/>
      <w:szCs w:val="20"/>
    </w:rPr>
  </w:style>
  <w:style w:type="paragraph" w:styleId="11">
    <w:name w:val="Body Text"/>
    <w:basedOn w:val="1"/>
    <w:qFormat/>
    <w:uiPriority w:val="0"/>
    <w:pPr>
      <w:spacing w:line="0" w:lineRule="atLeast"/>
    </w:pPr>
    <w:rPr>
      <w:b/>
      <w:sz w:val="30"/>
      <w:szCs w:val="20"/>
    </w:rPr>
  </w:style>
  <w:style w:type="paragraph" w:styleId="12">
    <w:name w:val="Body Text Indent"/>
    <w:basedOn w:val="1"/>
    <w:next w:val="1"/>
    <w:qFormat/>
    <w:uiPriority w:val="0"/>
    <w:pPr>
      <w:spacing w:after="120" w:afterLines="0" w:afterAutospacing="0"/>
      <w:ind w:left="420" w:leftChars="200"/>
    </w:pPr>
  </w:style>
  <w:style w:type="paragraph" w:styleId="13">
    <w:name w:val="Plain Text"/>
    <w:basedOn w:val="1"/>
    <w:next w:val="6"/>
    <w:qFormat/>
    <w:uiPriority w:val="0"/>
    <w:rPr>
      <w:rFonts w:ascii="宋体" w:hAnsi="Courier New"/>
    </w:rPr>
  </w:style>
  <w:style w:type="paragraph" w:styleId="14">
    <w:name w:val="Date"/>
    <w:basedOn w:val="1"/>
    <w:next w:val="1"/>
    <w:qFormat/>
    <w:uiPriority w:val="0"/>
    <w:rPr>
      <w:sz w:val="24"/>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spacing w:before="120" w:after="120"/>
      <w:jc w:val="left"/>
    </w:pPr>
    <w:rPr>
      <w:b/>
      <w:bCs/>
      <w:caps/>
      <w:sz w:val="20"/>
      <w:szCs w:val="20"/>
    </w:rPr>
  </w:style>
  <w:style w:type="paragraph" w:styleId="19">
    <w:name w:val="toc 2"/>
    <w:basedOn w:val="1"/>
    <w:next w:val="1"/>
    <w:qFormat/>
    <w:uiPriority w:val="39"/>
    <w:pPr>
      <w:ind w:left="420" w:leftChars="200"/>
    </w:pPr>
  </w:style>
  <w:style w:type="paragraph" w:styleId="20">
    <w:name w:val="Body Text 2"/>
    <w:basedOn w:val="1"/>
    <w:qFormat/>
    <w:uiPriority w:val="0"/>
    <w:pPr>
      <w:spacing w:after="120" w:line="480" w:lineRule="auto"/>
    </w:pPr>
    <w:rPr>
      <w:szCs w:val="24"/>
    </w:rPr>
  </w:style>
  <w:style w:type="paragraph" w:styleId="21">
    <w:name w:val="Normal (Web)"/>
    <w:basedOn w:val="1"/>
    <w:qFormat/>
    <w:uiPriority w:val="0"/>
    <w:pPr>
      <w:jc w:val="left"/>
    </w:pPr>
    <w:rPr>
      <w:rFonts w:cs="Times New Roman"/>
      <w:kern w:val="0"/>
      <w:sz w:val="24"/>
    </w:rPr>
  </w:style>
  <w:style w:type="paragraph" w:styleId="22">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23">
    <w:name w:val="Body Text First Indent"/>
    <w:basedOn w:val="11"/>
    <w:qFormat/>
    <w:uiPriority w:val="0"/>
    <w:pPr>
      <w:adjustRightInd/>
      <w:spacing w:line="240" w:lineRule="auto"/>
      <w:ind w:firstLine="420" w:firstLineChars="100"/>
      <w:textAlignment w:val="auto"/>
    </w:pPr>
    <w:rPr>
      <w:kern w:val="2"/>
      <w:sz w:val="36"/>
    </w:rPr>
  </w:style>
  <w:style w:type="paragraph" w:styleId="24">
    <w:name w:val="Body Text First Indent 2"/>
    <w:basedOn w:val="12"/>
    <w:qFormat/>
    <w:uiPriority w:val="0"/>
    <w:pPr>
      <w:spacing w:after="120"/>
      <w:ind w:left="420" w:leftChars="200" w:firstLine="420" w:firstLineChars="200"/>
    </w:pPr>
    <w:rPr>
      <w:rFonts w:ascii="Times New Roman"/>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qFormat/>
    <w:uiPriority w:val="0"/>
    <w:rPr>
      <w:color w:val="0000FF"/>
      <w:u w:val="single"/>
    </w:rPr>
  </w:style>
  <w:style w:type="character" w:styleId="37">
    <w:name w:val="HTML Code"/>
    <w:basedOn w:val="27"/>
    <w:qFormat/>
    <w:uiPriority w:val="0"/>
    <w:rPr>
      <w:rFonts w:hint="default" w:ascii="monospace" w:hAnsi="monospace" w:eastAsia="monospace" w:cs="monospace"/>
      <w:sz w:val="20"/>
    </w:rPr>
  </w:style>
  <w:style w:type="character" w:styleId="38">
    <w:name w:val="annotation reference"/>
    <w:semiHidden/>
    <w:qFormat/>
    <w:uiPriority w:val="0"/>
    <w:rPr>
      <w:sz w:val="21"/>
      <w:szCs w:val="21"/>
    </w:rPr>
  </w:style>
  <w:style w:type="character" w:styleId="39">
    <w:name w:val="HTML Cite"/>
    <w:basedOn w:val="27"/>
    <w:qFormat/>
    <w:uiPriority w:val="0"/>
  </w:style>
  <w:style w:type="character" w:styleId="40">
    <w:name w:val="HTML Keyboard"/>
    <w:basedOn w:val="27"/>
    <w:qFormat/>
    <w:uiPriority w:val="0"/>
    <w:rPr>
      <w:rFonts w:hint="default" w:ascii="monospace" w:hAnsi="monospace" w:eastAsia="monospace" w:cs="monospace"/>
      <w:sz w:val="20"/>
    </w:rPr>
  </w:style>
  <w:style w:type="character" w:styleId="41">
    <w:name w:val="HTML Sample"/>
    <w:basedOn w:val="27"/>
    <w:qFormat/>
    <w:uiPriority w:val="0"/>
    <w:rPr>
      <w:rFonts w:ascii="monospace" w:hAnsi="monospace" w:eastAsia="monospace" w:cs="monospace"/>
    </w:rPr>
  </w:style>
  <w:style w:type="paragraph" w:customStyle="1" w:styleId="42">
    <w:name w:val="样式 样式 左侧:  2 字符 + 左侧:  0.85 厘米 首行缩进:  2 字符1"/>
    <w:basedOn w:val="1"/>
    <w:qFormat/>
    <w:uiPriority w:val="0"/>
    <w:pPr>
      <w:ind w:left="482" w:firstLine="200" w:firstLineChars="200"/>
    </w:pPr>
    <w:rPr>
      <w:rFonts w:cs="宋体"/>
    </w:rPr>
  </w:style>
  <w:style w:type="paragraph" w:customStyle="1" w:styleId="43">
    <w:name w:val="Default"/>
    <w:next w:val="14"/>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4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6">
    <w:name w:val="正文格式"/>
    <w:basedOn w:val="1"/>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7">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48">
    <w:name w:val="标题 1 Char"/>
    <w:link w:val="2"/>
    <w:qFormat/>
    <w:uiPriority w:val="0"/>
    <w:rPr>
      <w:rFonts w:asciiTheme="minorAscii" w:hAnsiTheme="minorAscii" w:eastAsiaTheme="minorEastAsia"/>
      <w:b/>
      <w:bCs/>
      <w:kern w:val="44"/>
      <w:sz w:val="32"/>
      <w:szCs w:val="44"/>
    </w:rPr>
  </w:style>
  <w:style w:type="paragraph" w:customStyle="1" w:styleId="49">
    <w:name w:val="List Paragraph"/>
    <w:basedOn w:val="1"/>
    <w:qFormat/>
    <w:uiPriority w:val="0"/>
    <w:pPr>
      <w:ind w:firstLine="420" w:firstLineChars="200"/>
    </w:pPr>
    <w:rPr>
      <w:rFonts w:eastAsia="宋体"/>
      <w:szCs w:val="22"/>
    </w:rPr>
  </w:style>
  <w:style w:type="paragraph" w:customStyle="1" w:styleId="50">
    <w:name w:val="列出段落11"/>
    <w:basedOn w:val="1"/>
    <w:qFormat/>
    <w:uiPriority w:val="34"/>
    <w:pPr>
      <w:ind w:firstLine="420" w:firstLineChars="200"/>
    </w:pPr>
    <w:rPr>
      <w:rFonts w:ascii="Times New Roman" w:hAnsi="Times New Roman"/>
      <w:szCs w:val="20"/>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2">
    <w:name w:val="font41"/>
    <w:basedOn w:val="27"/>
    <w:qFormat/>
    <w:uiPriority w:val="0"/>
    <w:rPr>
      <w:rFonts w:hint="eastAsia" w:ascii="宋体" w:hAnsi="宋体" w:eastAsia="宋体" w:cs="宋体"/>
      <w:color w:val="000000"/>
      <w:sz w:val="20"/>
      <w:szCs w:val="20"/>
      <w:u w:val="none"/>
    </w:rPr>
  </w:style>
  <w:style w:type="character" w:customStyle="1" w:styleId="53">
    <w:name w:val="font11"/>
    <w:basedOn w:val="27"/>
    <w:qFormat/>
    <w:uiPriority w:val="0"/>
    <w:rPr>
      <w:rFonts w:hint="default" w:ascii="Times New Roman" w:hAnsi="Times New Roman" w:cs="Times New Roman"/>
      <w:color w:val="000000"/>
      <w:sz w:val="20"/>
      <w:szCs w:val="20"/>
      <w:u w:val="none"/>
    </w:rPr>
  </w:style>
  <w:style w:type="character" w:customStyle="1" w:styleId="54">
    <w:name w:val="font71"/>
    <w:basedOn w:val="27"/>
    <w:qFormat/>
    <w:uiPriority w:val="0"/>
    <w:rPr>
      <w:rFonts w:hint="eastAsia" w:ascii="宋体" w:hAnsi="宋体" w:eastAsia="宋体" w:cs="宋体"/>
      <w:color w:val="000000"/>
      <w:sz w:val="22"/>
      <w:szCs w:val="22"/>
      <w:u w:val="none"/>
    </w:rPr>
  </w:style>
  <w:style w:type="paragraph" w:customStyle="1" w:styleId="55">
    <w:name w:val="正文文本1"/>
    <w:basedOn w:val="1"/>
    <w:unhideWhenUsed/>
    <w:qFormat/>
    <w:uiPriority w:val="99"/>
    <w:pPr>
      <w:shd w:val="clear" w:color="auto" w:fill="FFFFFF"/>
      <w:spacing w:after="140" w:line="283" w:lineRule="auto"/>
      <w:ind w:firstLine="400"/>
    </w:pPr>
    <w:rPr>
      <w:rFonts w:hint="eastAsia" w:ascii="MingLiU" w:hAnsi="MingLiU" w:eastAsia="MingLiU"/>
      <w:sz w:val="22"/>
      <w:lang w:val="zh-CN"/>
    </w:rPr>
  </w:style>
  <w:style w:type="table" w:customStyle="1" w:styleId="56">
    <w:name w:val="Table Normal"/>
    <w:semiHidden/>
    <w:unhideWhenUsed/>
    <w:qFormat/>
    <w:uiPriority w:val="0"/>
    <w:tblPr>
      <w:tblCellMar>
        <w:top w:w="0" w:type="dxa"/>
        <w:left w:w="0" w:type="dxa"/>
        <w:bottom w:w="0" w:type="dxa"/>
        <w:right w:w="0" w:type="dxa"/>
      </w:tblCellMar>
    </w:tblPr>
  </w:style>
  <w:style w:type="character" w:customStyle="1" w:styleId="57">
    <w:name w:val="layui-layer-tabnow"/>
    <w:basedOn w:val="27"/>
    <w:qFormat/>
    <w:uiPriority w:val="0"/>
    <w:rPr>
      <w:bdr w:val="single" w:color="CCCCCC" w:sz="6" w:space="0"/>
      <w:shd w:val="clear" w:fill="FFFFFF"/>
    </w:rPr>
  </w:style>
  <w:style w:type="character" w:customStyle="1" w:styleId="58">
    <w:name w:val="first-child"/>
    <w:basedOn w:val="27"/>
    <w:qFormat/>
    <w:uiPriority w:val="0"/>
  </w:style>
  <w:style w:type="paragraph" w:customStyle="1" w:styleId="59">
    <w:name w:val="Table Text"/>
    <w:basedOn w:val="1"/>
    <w:semiHidden/>
    <w:qFormat/>
    <w:uiPriority w:val="0"/>
    <w:rPr>
      <w:rFonts w:ascii="宋体" w:hAnsi="宋体" w:eastAsia="宋体" w:cs="宋体"/>
      <w:sz w:val="20"/>
      <w:szCs w:val="20"/>
      <w:lang w:val="en-US" w:eastAsia="en-US" w:bidi="ar-SA"/>
    </w:rPr>
  </w:style>
  <w:style w:type="character" w:customStyle="1" w:styleId="60">
    <w:name w:val="标题 2 Char1"/>
    <w:link w:val="3"/>
    <w:qFormat/>
    <w:uiPriority w:val="0"/>
    <w:rPr>
      <w:rFonts w:ascii="Arial" w:hAnsi="Arial" w:eastAsia="黑体"/>
      <w:b/>
      <w:bCs/>
      <w:sz w:val="32"/>
      <w:szCs w:val="32"/>
    </w:rPr>
  </w:style>
  <w:style w:type="paragraph" w:customStyle="1" w:styleId="6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29462</Words>
  <Characters>31566</Characters>
  <Lines>0</Lines>
  <Paragraphs>0</Paragraphs>
  <TotalTime>2</TotalTime>
  <ScaleCrop>false</ScaleCrop>
  <LinksUpToDate>false</LinksUpToDate>
  <CharactersWithSpaces>33629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2022-09-05T00:36:00Z</dcterms:created>
  <dc:creator>袁晶晶</dc:creator>
  <cp:lastModifiedBy>Feng</cp:lastModifiedBy>
  <cp:lastPrinted>2024-05-21T01:17:00Z</cp:lastPrinted>
  <dcterms:modified xsi:type="dcterms:W3CDTF">2025-06-27T08:59:24Z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E582DDD1BA9747A49A6D8BEC29F119E1_13</vt:lpwstr>
  </property>
  <property fmtid="{D5CDD505-2E9C-101B-9397-08002B2CF9AE}" pid="4" name="KSOTemplateDocerSaveRecord">
    <vt:lpwstr>eyJoZGlkIjoiYzFkMTRhNmQwZjQyMzA4MWViYjA0OTBlZWI1YjE2ODEiLCJ1c2VySWQiOiIyNjkxMzk3MjUifQ==</vt:lpwstr>
  </property>
</Properties>
</file>