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D3BD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firstLine="0"/>
        <w:jc w:val="center"/>
        <w:rPr>
          <w:rFonts w:hint="eastAsia" w:ascii="宋体" w:hAnsi="宋体" w:cs="宋体"/>
          <w:color w:val="auto"/>
          <w:highlight w:val="none"/>
        </w:rPr>
      </w:pPr>
      <w:bookmarkStart w:id="0" w:name="_Toc35393813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抚松县人民医院医共体建设项目设备采购(二期)（包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 w14:paraId="38B3ABA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更正公告</w:t>
      </w:r>
      <w:bookmarkEnd w:id="0"/>
    </w:p>
    <w:p w14:paraId="10C727A9">
      <w:pPr>
        <w:spacing w:line="240" w:lineRule="auto"/>
        <w:rPr>
          <w:rFonts w:hint="eastAsia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hint="eastAsia"/>
        </w:rPr>
        <w:t>一、项目基本情况</w:t>
      </w:r>
      <w:bookmarkEnd w:id="1"/>
      <w:bookmarkEnd w:id="2"/>
      <w:bookmarkEnd w:id="3"/>
      <w:bookmarkEnd w:id="4"/>
    </w:p>
    <w:p w14:paraId="48C020D3">
      <w:pPr>
        <w:spacing w:line="240" w:lineRule="auto"/>
        <w:ind w:firstLine="420" w:firstLineChars="200"/>
        <w:rPr>
          <w:rFonts w:hint="default" w:ascii="Times New Roman" w:hAnsi="Times New Roman" w:eastAsia="宋体" w:cs="Times New Roman"/>
          <w:lang w:val="en-US"/>
        </w:rPr>
      </w:pPr>
      <w:r>
        <w:rPr>
          <w:rFonts w:hint="eastAsia" w:ascii="Times New Roman" w:hAnsi="Times New Roman" w:eastAsia="宋体" w:cs="Times New Roman"/>
        </w:rPr>
        <w:t>原公告的采购项目编号：</w:t>
      </w:r>
      <w:r>
        <w:rPr>
          <w:rFonts w:hint="eastAsia" w:ascii="Times New Roman" w:hAnsi="Times New Roman" w:eastAsia="宋体" w:cs="Times New Roman"/>
          <w:lang w:eastAsia="zh-CN"/>
        </w:rPr>
        <w:t>ZZYL-HW-250613</w:t>
      </w:r>
      <w:r>
        <w:rPr>
          <w:rFonts w:hint="eastAsia" w:ascii="Times New Roman" w:hAnsi="Times New Roman" w:eastAsia="宋体" w:cs="Times New Roman"/>
          <w:lang w:val="en-US" w:eastAsia="zh-CN"/>
        </w:rPr>
        <w:t>-</w:t>
      </w:r>
      <w:r>
        <w:rPr>
          <w:rFonts w:hint="eastAsia" w:cs="Times New Roman"/>
          <w:lang w:val="en-US" w:eastAsia="zh-CN"/>
        </w:rPr>
        <w:t>2</w:t>
      </w:r>
    </w:p>
    <w:p w14:paraId="59A941FE">
      <w:pPr>
        <w:spacing w:line="240" w:lineRule="auto"/>
        <w:ind w:firstLine="420" w:firstLineChars="20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原公告的采购项目名称：</w:t>
      </w:r>
      <w:r>
        <w:rPr>
          <w:rFonts w:hint="eastAsia" w:ascii="Times New Roman" w:hAnsi="Times New Roman" w:eastAsia="宋体" w:cs="Times New Roman"/>
          <w:lang w:eastAsia="zh-CN"/>
        </w:rPr>
        <w:t>抚松县人民医院医共体建设项目设备采购(二期)（包</w:t>
      </w:r>
      <w:r>
        <w:rPr>
          <w:rFonts w:hint="eastAsia" w:cs="Times New Roman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 w14:paraId="5C1CA14C">
      <w:pPr>
        <w:spacing w:line="240" w:lineRule="auto"/>
        <w:ind w:firstLine="420" w:firstLineChars="20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首次公告日期：</w:t>
      </w:r>
      <w:r>
        <w:rPr>
          <w:rFonts w:hint="eastAsia" w:ascii="Times New Roman" w:hAnsi="Times New Roman" w:eastAsia="宋体" w:cs="Times New Roman"/>
          <w:lang w:val="en-US" w:eastAsia="zh-CN"/>
        </w:rPr>
        <w:t>2025年6月13日</w:t>
      </w:r>
    </w:p>
    <w:p w14:paraId="7E5CC063">
      <w:pPr>
        <w:spacing w:line="240" w:lineRule="auto"/>
        <w:rPr>
          <w:rFonts w:hint="eastAsia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eastAsia"/>
        </w:rPr>
        <w:t>二、更正信息</w:t>
      </w:r>
      <w:bookmarkEnd w:id="5"/>
      <w:bookmarkEnd w:id="6"/>
      <w:bookmarkEnd w:id="7"/>
      <w:bookmarkEnd w:id="8"/>
    </w:p>
    <w:p w14:paraId="2EA0CD4E"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更正事项：□采购公告 </w:t>
      </w:r>
      <w:r>
        <w:rPr>
          <w:rFonts w:hint="eastAsia"/>
          <w:lang w:eastAsia="zh-CN"/>
        </w:rPr>
        <w:t>☑</w:t>
      </w:r>
      <w:r>
        <w:rPr>
          <w:rFonts w:hint="eastAsia"/>
        </w:rPr>
        <w:t xml:space="preserve">采购文件 </w:t>
      </w:r>
      <w:r>
        <w:rPr>
          <w:rFonts w:hint="eastAsia"/>
          <w:lang w:eastAsia="zh-CN"/>
        </w:rPr>
        <w:t>□</w:t>
      </w:r>
      <w:r>
        <w:rPr>
          <w:rFonts w:hint="eastAsia"/>
        </w:rPr>
        <w:t xml:space="preserve">采购结果     </w:t>
      </w:r>
    </w:p>
    <w:p w14:paraId="686C82DA">
      <w:pPr>
        <w:spacing w:line="240" w:lineRule="auto"/>
        <w:ind w:firstLine="42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更正内容：</w:t>
      </w:r>
      <w:r>
        <w:rPr>
          <w:rFonts w:hint="eastAsia" w:ascii="Times New Roman" w:hAnsi="Times New Roman" w:eastAsia="宋体" w:cs="Times New Roman"/>
          <w:lang w:val="en-US" w:eastAsia="zh-CN"/>
        </w:rPr>
        <w:t>招标文件中</w:t>
      </w:r>
      <w:r>
        <w:rPr>
          <w:rFonts w:hint="eastAsia" w:ascii="Times New Roman" w:hAnsi="Times New Roman" w:eastAsia="宋体" w:cs="Times New Roman"/>
          <w:lang w:val="en-US" w:eastAsia="zh-CN"/>
        </w:rPr>
        <w:t>第二章“投标人须知前附表”1.11偏离情况与第三章“评标办法”符合性审查表中的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 w:eastAsia="zh-CN"/>
        </w:rPr>
        <w:t>技术参数</w:t>
      </w:r>
      <w:r>
        <w:rPr>
          <w:rFonts w:hint="eastAsia" w:ascii="Times New Roman" w:hAnsi="Times New Roman" w:eastAsia="宋体" w:cs="Times New Roman"/>
          <w:lang w:val="en-US" w:eastAsia="zh-CN"/>
        </w:rPr>
        <w:t>偏离情况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要求</w:t>
      </w:r>
      <w:r>
        <w:rPr>
          <w:rFonts w:hint="eastAsia" w:ascii="Times New Roman" w:hAnsi="Times New Roman" w:eastAsia="宋体" w:cs="Times New Roman"/>
          <w:lang w:val="en-US" w:eastAsia="zh-CN"/>
        </w:rPr>
        <w:t>不一致，现对第二章“投标人须知前附表”1.11进行更正，内容如下：</w:t>
      </w:r>
    </w:p>
    <w:p w14:paraId="2A4E2515"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原为：</w:t>
      </w:r>
    </w:p>
    <w:tbl>
      <w:tblPr>
        <w:tblStyle w:val="8"/>
        <w:tblpPr w:leftFromText="180" w:rightFromText="180" w:vertAnchor="text" w:tblpXSpec="center" w:tblpY="1"/>
        <w:tblOverlap w:val="never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0"/>
        <w:gridCol w:w="6543"/>
      </w:tblGrid>
      <w:tr w14:paraId="7BAA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36" w:type="dxa"/>
            <w:noWrap w:val="0"/>
            <w:vAlign w:val="center"/>
          </w:tcPr>
          <w:p w14:paraId="30E3D8F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1.11</w:t>
            </w:r>
          </w:p>
        </w:tc>
        <w:tc>
          <w:tcPr>
            <w:tcW w:w="1780" w:type="dxa"/>
            <w:noWrap w:val="0"/>
            <w:vAlign w:val="center"/>
          </w:tcPr>
          <w:p w14:paraId="3E4266E7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偏离</w:t>
            </w:r>
          </w:p>
        </w:tc>
        <w:tc>
          <w:tcPr>
            <w:tcW w:w="6543" w:type="dxa"/>
            <w:noWrap w:val="0"/>
            <w:vAlign w:val="center"/>
          </w:tcPr>
          <w:p w14:paraId="3840D183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允许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</w:p>
        </w:tc>
      </w:tr>
    </w:tbl>
    <w:p w14:paraId="4E3A0A82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right="0" w:rightChars="0" w:firstLine="42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变更为：</w:t>
      </w:r>
    </w:p>
    <w:tbl>
      <w:tblPr>
        <w:tblStyle w:val="8"/>
        <w:tblpPr w:leftFromText="180" w:rightFromText="180" w:vertAnchor="text" w:tblpXSpec="center" w:tblpY="1"/>
        <w:tblOverlap w:val="never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0"/>
        <w:gridCol w:w="6543"/>
      </w:tblGrid>
      <w:tr w14:paraId="17FB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36" w:type="dxa"/>
            <w:noWrap w:val="0"/>
            <w:vAlign w:val="center"/>
          </w:tcPr>
          <w:p w14:paraId="70BA1E1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1.11</w:t>
            </w:r>
          </w:p>
        </w:tc>
        <w:tc>
          <w:tcPr>
            <w:tcW w:w="1780" w:type="dxa"/>
            <w:noWrap w:val="0"/>
            <w:vAlign w:val="center"/>
          </w:tcPr>
          <w:p w14:paraId="05D9D4A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偏离</w:t>
            </w:r>
          </w:p>
        </w:tc>
        <w:tc>
          <w:tcPr>
            <w:tcW w:w="6543" w:type="dxa"/>
            <w:noWrap w:val="0"/>
            <w:vAlign w:val="center"/>
          </w:tcPr>
          <w:p w14:paraId="36820FCB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不允许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</w:p>
        </w:tc>
      </w:tr>
    </w:tbl>
    <w:p w14:paraId="4A8AFA97">
      <w:pPr>
        <w:spacing w:line="240" w:lineRule="auto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更正日期：2025年7月2日</w:t>
      </w:r>
    </w:p>
    <w:p w14:paraId="4FBD25DC">
      <w:pPr>
        <w:spacing w:line="240" w:lineRule="auto"/>
        <w:rPr>
          <w:rFonts w:hint="eastAsia"/>
          <w:color w:val="auto"/>
        </w:rPr>
      </w:pPr>
      <w:bookmarkStart w:id="9" w:name="_Toc35393816"/>
      <w:bookmarkStart w:id="10" w:name="_Toc35393647"/>
      <w:r>
        <w:rPr>
          <w:rFonts w:hint="eastAsia"/>
          <w:color w:val="auto"/>
        </w:rPr>
        <w:t>三、其他补充事宜</w:t>
      </w:r>
      <w:bookmarkEnd w:id="9"/>
      <w:bookmarkEnd w:id="10"/>
    </w:p>
    <w:p w14:paraId="046F1EF0">
      <w:pPr>
        <w:spacing w:line="240" w:lineRule="auto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zh-CN" w:eastAsia="zh-CN"/>
        </w:rPr>
        <w:t>本次</w:t>
      </w:r>
      <w:r>
        <w:rPr>
          <w:rFonts w:hint="eastAsia"/>
          <w:color w:val="auto"/>
          <w:lang w:val="en-US" w:eastAsia="zh-CN"/>
        </w:rPr>
        <w:t>更正</w:t>
      </w:r>
      <w:r>
        <w:rPr>
          <w:rFonts w:hint="eastAsia"/>
          <w:color w:val="auto"/>
          <w:lang w:val="zh-CN" w:eastAsia="zh-CN"/>
        </w:rPr>
        <w:t>公告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在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“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政采云”平台（http:// www.zcygov.cn），同步推送到《吉林省政府采购网》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《中国政府采购网》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其他网站转载无效</w:t>
      </w:r>
      <w:r>
        <w:rPr>
          <w:rFonts w:hint="eastAsia"/>
          <w:color w:val="auto"/>
          <w:lang w:val="en-US" w:eastAsia="zh-CN"/>
        </w:rPr>
        <w:t>；</w:t>
      </w:r>
      <w:bookmarkStart w:id="11" w:name="_Toc35393648"/>
      <w:bookmarkStart w:id="12" w:name="_Toc35393817"/>
      <w:bookmarkStart w:id="13" w:name="_Toc28359029"/>
      <w:bookmarkStart w:id="14" w:name="_Toc28359106"/>
    </w:p>
    <w:p w14:paraId="685C3CC0"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b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凡对本次公告内容提出询问，请按以下方式联系。</w:t>
      </w:r>
      <w:bookmarkEnd w:id="11"/>
      <w:bookmarkEnd w:id="12"/>
      <w:bookmarkEnd w:id="13"/>
      <w:bookmarkEnd w:id="14"/>
    </w:p>
    <w:p w14:paraId="28877D63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1.采购人信息</w:t>
      </w:r>
      <w:bookmarkStart w:id="15" w:name="_GoBack"/>
      <w:bookmarkEnd w:id="15"/>
    </w:p>
    <w:p w14:paraId="0CFBEF9B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名 称：抚松县卫生健康局</w:t>
      </w:r>
    </w:p>
    <w:p w14:paraId="1C416052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地址：抚松镇抚松大街2号</w:t>
      </w:r>
    </w:p>
    <w:p w14:paraId="26865DEF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联系方式：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shd w:val="clear" w:color="auto" w:fill="FFFFFF"/>
          <w:lang w:val="zh-CN" w:eastAsia="zh-CN" w:bidi="ar-SA"/>
        </w:rPr>
        <w:t>刘春晨0439-6636773</w:t>
      </w:r>
    </w:p>
    <w:p w14:paraId="7DEE1CD2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2.采购代理机构信息</w:t>
      </w:r>
    </w:p>
    <w:p w14:paraId="274B800C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名 称：中招亿联全过程工程项目管理（吉林）有限公司</w:t>
      </w:r>
    </w:p>
    <w:p w14:paraId="21E2EBEE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地　址：长春市汽车开发区盛世汽车产业园综合办公楼202房间</w:t>
      </w:r>
    </w:p>
    <w:p w14:paraId="073F2E43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联系方式：张艺霏17843129864</w:t>
      </w:r>
    </w:p>
    <w:p w14:paraId="7D78BED1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3.项目联系方式</w:t>
      </w:r>
    </w:p>
    <w:p w14:paraId="2247D731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 xml:space="preserve">项目联系人：张艺霏   </w:t>
      </w:r>
    </w:p>
    <w:p w14:paraId="26260C9F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电　话：17843129864</w:t>
      </w:r>
    </w:p>
    <w:p w14:paraId="7EA6958F"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F5E50"/>
    <w:multiLevelType w:val="singleLevel"/>
    <w:tmpl w:val="F79F5E5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NmZhMTcyM2QwY2QwYjY4NDg2OTIxNWY3YWY2ZWUifQ=="/>
  </w:docVars>
  <w:rsids>
    <w:rsidRoot w:val="4D15527D"/>
    <w:rsid w:val="1446448D"/>
    <w:rsid w:val="1648612F"/>
    <w:rsid w:val="184719C8"/>
    <w:rsid w:val="1A2B77F4"/>
    <w:rsid w:val="1EB4768C"/>
    <w:rsid w:val="26015199"/>
    <w:rsid w:val="2A6102C0"/>
    <w:rsid w:val="2BCA04EF"/>
    <w:rsid w:val="312D21AD"/>
    <w:rsid w:val="31AC0DC2"/>
    <w:rsid w:val="38710629"/>
    <w:rsid w:val="40EC3C2F"/>
    <w:rsid w:val="484216E1"/>
    <w:rsid w:val="4B491C4D"/>
    <w:rsid w:val="4D15527D"/>
    <w:rsid w:val="4F7737CE"/>
    <w:rsid w:val="52033DB9"/>
    <w:rsid w:val="532F6D06"/>
    <w:rsid w:val="53E00733"/>
    <w:rsid w:val="5B207A68"/>
    <w:rsid w:val="60F90953"/>
    <w:rsid w:val="68A45648"/>
    <w:rsid w:val="7BFE17E7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adjustRightInd w:val="0"/>
      <w:spacing w:before="240" w:beforeLines="0" w:after="60" w:afterLines="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font11"/>
    <w:basedOn w:val="10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537</Characters>
  <Lines>0</Lines>
  <Paragraphs>0</Paragraphs>
  <TotalTime>1</TotalTime>
  <ScaleCrop>false</ScaleCrop>
  <LinksUpToDate>false</LinksUpToDate>
  <CharactersWithSpaces>552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2024-10-24T07:48:00Z</dcterms:created>
  <dc:creator>唯美</dc:creator>
  <cp:lastModifiedBy>Administrator</cp:lastModifiedBy>
  <cp:lastPrinted>2025-06-20T06:26:00Z</cp:lastPrinted>
  <dcterms:modified xsi:type="dcterms:W3CDTF">2025-07-02T03:02:27Z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A5F7F4A7C2024B1FA22AEDBD373316F3_13</vt:lpwstr>
  </property>
  <property fmtid="{D5CDD505-2E9C-101B-9397-08002B2CF9AE}" pid="4" name="KSOTemplateDocerSaveRecord">
    <vt:lpwstr>eyJoZGlkIjoiOWQ3NmZhMTcyM2QwY2QwYjY4NDg2OTIxNWY3YWY2ZWUiLCJ1c2VySWQiOiIyNTA1NDQyNjkifQ==</vt:lpwstr>
  </property>
</Properties>
</file>