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45EFC">
      <w:pPr>
        <w:pStyle w:val="4"/>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ascii="华文中宋" w:hAnsi="华文中宋" w:eastAsia="华文中宋"/>
        </w:rPr>
      </w:pPr>
      <w:bookmarkStart w:id="0" w:name="_Toc35393813"/>
      <w:r>
        <w:rPr>
          <w:rFonts w:hint="eastAsia" w:ascii="华文中宋" w:hAnsi="华文中宋" w:eastAsia="华文中宋"/>
        </w:rPr>
        <w:t>更正公告</w:t>
      </w:r>
      <w:bookmarkEnd w:id="0"/>
    </w:p>
    <w:p w14:paraId="1D72DF74">
      <w:pPr>
        <w:pStyle w:val="5"/>
        <w:pageBreakBefore w:val="0"/>
        <w:widowControl w:val="0"/>
        <w:kinsoku/>
        <w:wordWrap/>
        <w:overflowPunct/>
        <w:topLinePunct w:val="0"/>
        <w:bidi w:val="0"/>
        <w:snapToGrid/>
        <w:spacing w:line="280" w:lineRule="exact"/>
        <w:textAlignment w:val="auto"/>
        <w:rPr>
          <w:rFonts w:ascii="黑体" w:hAnsi="黑体" w:cs="宋体"/>
          <w:b w:val="0"/>
          <w:sz w:val="28"/>
          <w:szCs w:val="28"/>
        </w:rPr>
      </w:pPr>
      <w:bookmarkStart w:id="1" w:name="_Toc35393645"/>
      <w:bookmarkStart w:id="2" w:name="_Toc28359027"/>
      <w:bookmarkStart w:id="3" w:name="_Toc28359104"/>
      <w:bookmarkStart w:id="4" w:name="_Toc35393814"/>
      <w:r>
        <w:rPr>
          <w:rFonts w:hint="eastAsia" w:ascii="黑体" w:hAnsi="黑体" w:cs="宋体"/>
          <w:b w:val="0"/>
          <w:sz w:val="28"/>
          <w:szCs w:val="28"/>
        </w:rPr>
        <w:t>一、项目基本情况</w:t>
      </w:r>
      <w:bookmarkEnd w:id="1"/>
      <w:bookmarkEnd w:id="2"/>
      <w:bookmarkEnd w:id="3"/>
      <w:bookmarkEnd w:id="4"/>
    </w:p>
    <w:p w14:paraId="20BFD4A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cs="Times New Roman"/>
          <w:sz w:val="28"/>
          <w:szCs w:val="28"/>
          <w:u w:val="single"/>
          <w:lang w:val="en-US" w:eastAsia="zh-CN"/>
        </w:rPr>
        <w:t>采购计划-[2025]-00017号-01-2-3</w:t>
      </w:r>
    </w:p>
    <w:p w14:paraId="564D53C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sz w:val="28"/>
          <w:szCs w:val="28"/>
          <w:u w:val="single"/>
          <w:lang w:val="en-US" w:eastAsia="zh-CN"/>
        </w:rPr>
      </w:pPr>
      <w:r>
        <w:rPr>
          <w:rFonts w:hint="eastAsia" w:ascii="仿宋" w:hAnsi="仿宋" w:eastAsia="仿宋"/>
          <w:sz w:val="28"/>
          <w:szCs w:val="28"/>
        </w:rPr>
        <w:t>原公告的采购项目名称：</w:t>
      </w:r>
      <w:r>
        <w:rPr>
          <w:rFonts w:hint="eastAsia" w:ascii="仿宋" w:hAnsi="仿宋" w:eastAsia="仿宋" w:cs="Times New Roman"/>
          <w:sz w:val="28"/>
          <w:szCs w:val="28"/>
          <w:u w:val="single"/>
          <w:lang w:val="en-US" w:eastAsia="zh-CN"/>
        </w:rPr>
        <w:t>长春经济技术开发区公共工程造价咨询服务机构封闭式框架协议征集</w:t>
      </w:r>
    </w:p>
    <w:p w14:paraId="1CA927F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lang w:val="en-US" w:eastAsia="zh-CN"/>
        </w:rPr>
        <w:t>2025年7月11日</w:t>
      </w:r>
      <w:r>
        <w:rPr>
          <w:rFonts w:hint="eastAsia" w:ascii="仿宋" w:hAnsi="仿宋" w:eastAsia="仿宋"/>
          <w:sz w:val="28"/>
          <w:szCs w:val="28"/>
          <w:u w:val="single"/>
        </w:rPr>
        <w:t>　</w:t>
      </w:r>
    </w:p>
    <w:p w14:paraId="2827A523">
      <w:pPr>
        <w:pStyle w:val="5"/>
        <w:pageBreakBefore w:val="0"/>
        <w:widowControl w:val="0"/>
        <w:kinsoku/>
        <w:wordWrap/>
        <w:overflowPunct/>
        <w:topLinePunct w:val="0"/>
        <w:bidi w:val="0"/>
        <w:snapToGrid/>
        <w:spacing w:line="280" w:lineRule="exact"/>
        <w:textAlignment w:val="auto"/>
        <w:rPr>
          <w:rFonts w:ascii="黑体" w:hAnsi="黑体" w:cs="宋体"/>
          <w:b w:val="0"/>
          <w:sz w:val="28"/>
          <w:szCs w:val="28"/>
        </w:rPr>
      </w:pPr>
      <w:bookmarkStart w:id="5" w:name="_Toc28359105"/>
      <w:bookmarkStart w:id="6" w:name="_Toc28359028"/>
      <w:bookmarkStart w:id="7" w:name="_Toc35393646"/>
      <w:bookmarkStart w:id="8" w:name="_Toc35393815"/>
      <w:r>
        <w:rPr>
          <w:rFonts w:hint="eastAsia" w:ascii="黑体" w:hAnsi="黑体" w:cs="宋体"/>
          <w:b w:val="0"/>
          <w:sz w:val="28"/>
          <w:szCs w:val="28"/>
        </w:rPr>
        <w:t>二、更正信息</w:t>
      </w:r>
      <w:bookmarkEnd w:id="5"/>
      <w:bookmarkEnd w:id="6"/>
      <w:bookmarkEnd w:id="7"/>
      <w:bookmarkEnd w:id="8"/>
    </w:p>
    <w:p w14:paraId="661B16A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lang w:val="en-US" w:eastAsia="zh-CN"/>
        </w:rPr>
        <w:t>采购文件</w:t>
      </w:r>
      <w:r>
        <w:rPr>
          <w:rFonts w:hint="eastAsia" w:ascii="仿宋" w:hAnsi="仿宋" w:eastAsia="仿宋"/>
          <w:sz w:val="28"/>
          <w:szCs w:val="28"/>
        </w:rPr>
        <w:t xml:space="preserve">     </w:t>
      </w:r>
    </w:p>
    <w:p w14:paraId="0D227B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第六章 服务需求</w:t>
      </w:r>
    </w:p>
    <w:p w14:paraId="49022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8"/>
          <w:szCs w:val="28"/>
          <w:lang w:val="en-US" w:eastAsia="zh-CN"/>
        </w:rPr>
      </w:pPr>
      <w:r>
        <w:rPr>
          <w:rFonts w:hint="eastAsia" w:ascii="仿宋" w:hAnsi="仿宋" w:eastAsia="仿宋"/>
          <w:sz w:val="28"/>
          <w:szCs w:val="28"/>
          <w:lang w:val="zh-CN" w:eastAsia="zh-CN"/>
        </w:rPr>
        <w:t>（</w:t>
      </w:r>
      <w:r>
        <w:rPr>
          <w:rFonts w:hint="eastAsia" w:ascii="仿宋" w:hAnsi="仿宋" w:eastAsia="仿宋"/>
          <w:sz w:val="28"/>
          <w:szCs w:val="28"/>
          <w:lang w:val="en-US" w:eastAsia="zh-CN"/>
        </w:rPr>
        <w:t>二</w:t>
      </w:r>
      <w:r>
        <w:rPr>
          <w:rFonts w:hint="eastAsia" w:ascii="仿宋" w:hAnsi="仿宋" w:eastAsia="仿宋"/>
          <w:sz w:val="28"/>
          <w:szCs w:val="28"/>
          <w:lang w:val="zh-CN" w:eastAsia="zh-CN"/>
        </w:rPr>
        <w:t>）</w:t>
      </w:r>
      <w:r>
        <w:rPr>
          <w:rFonts w:hint="eastAsia" w:ascii="仿宋" w:hAnsi="仿宋" w:eastAsia="仿宋"/>
          <w:sz w:val="28"/>
          <w:szCs w:val="28"/>
          <w:lang w:val="en-US" w:eastAsia="zh-CN"/>
        </w:rPr>
        <w:t>服务目标</w:t>
      </w:r>
    </w:p>
    <w:p w14:paraId="34102390">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lang w:val="en-US" w:eastAsia="zh-CN"/>
        </w:rPr>
        <w:t>入围供应商</w:t>
      </w:r>
      <w:r>
        <w:rPr>
          <w:rFonts w:hint="eastAsia" w:ascii="仿宋" w:hAnsi="仿宋" w:eastAsia="仿宋"/>
          <w:sz w:val="28"/>
          <w:szCs w:val="28"/>
          <w:lang w:eastAsia="zh-CN"/>
        </w:rPr>
        <w:t>要严格遵守</w:t>
      </w:r>
      <w:r>
        <w:rPr>
          <w:rFonts w:hint="eastAsia" w:ascii="仿宋" w:hAnsi="仿宋" w:eastAsia="仿宋"/>
          <w:sz w:val="28"/>
          <w:szCs w:val="28"/>
        </w:rPr>
        <w:t>《长春经济技术开发区财政投资评审管理办法》</w:t>
      </w:r>
      <w:r>
        <w:rPr>
          <w:rFonts w:hint="eastAsia" w:ascii="仿宋" w:hAnsi="仿宋" w:eastAsia="仿宋"/>
          <w:sz w:val="28"/>
          <w:szCs w:val="28"/>
          <w:lang w:eastAsia="zh-CN"/>
        </w:rPr>
        <w:t>的相关规定。</w:t>
      </w:r>
    </w:p>
    <w:p w14:paraId="51F0ADFF">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lang w:val="en-US" w:eastAsia="zh-CN"/>
        </w:rPr>
        <w:t>入围供应商</w:t>
      </w:r>
      <w:r>
        <w:rPr>
          <w:rFonts w:hint="eastAsia" w:ascii="仿宋" w:hAnsi="仿宋" w:eastAsia="仿宋"/>
          <w:sz w:val="28"/>
          <w:szCs w:val="28"/>
          <w:lang w:eastAsia="zh-CN"/>
        </w:rPr>
        <w:t>要</w:t>
      </w:r>
      <w:r>
        <w:rPr>
          <w:rFonts w:hint="eastAsia" w:ascii="仿宋" w:hAnsi="仿宋" w:eastAsia="仿宋"/>
          <w:sz w:val="28"/>
          <w:szCs w:val="28"/>
        </w:rPr>
        <w:t>建立评审结果三级审核制度，在报告中附审核表，审核人员签字齐全，严格执行相关制度。</w:t>
      </w:r>
    </w:p>
    <w:p w14:paraId="01FE7A77">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lang w:val="en-US" w:eastAsia="zh-CN"/>
        </w:rPr>
        <w:t>入围供应商</w:t>
      </w:r>
      <w:r>
        <w:rPr>
          <w:rFonts w:hint="eastAsia" w:ascii="仿宋" w:hAnsi="仿宋" w:eastAsia="仿宋"/>
          <w:sz w:val="28"/>
          <w:szCs w:val="28"/>
        </w:rPr>
        <w:t>应建立严格的项目档案管理制度，完整、准确、真实地反映和记录项目的审查情况，做好各类资料的归集、存档和保管工作。</w:t>
      </w:r>
    </w:p>
    <w:p w14:paraId="5A285FBD">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lang w:val="en-US" w:eastAsia="zh-CN"/>
        </w:rPr>
        <w:t>入围供应商</w:t>
      </w:r>
      <w:r>
        <w:rPr>
          <w:rFonts w:hint="eastAsia" w:ascii="仿宋" w:hAnsi="仿宋" w:eastAsia="仿宋"/>
          <w:sz w:val="28"/>
          <w:szCs w:val="28"/>
        </w:rPr>
        <w:t>评审的工程结算项目以及清单、控制价</w:t>
      </w:r>
      <w:r>
        <w:rPr>
          <w:rFonts w:hint="eastAsia" w:ascii="仿宋" w:hAnsi="仿宋" w:eastAsia="仿宋"/>
          <w:sz w:val="28"/>
          <w:szCs w:val="28"/>
          <w:lang w:eastAsia="zh-CN"/>
        </w:rPr>
        <w:t>审核</w:t>
      </w:r>
      <w:r>
        <w:rPr>
          <w:rFonts w:hint="eastAsia" w:ascii="仿宋" w:hAnsi="仿宋" w:eastAsia="仿宋"/>
          <w:sz w:val="28"/>
          <w:szCs w:val="28"/>
        </w:rPr>
        <w:t>项目出现重大失误，或造成重大损失的，</w:t>
      </w:r>
      <w:r>
        <w:rPr>
          <w:rFonts w:hint="eastAsia" w:ascii="仿宋" w:hAnsi="仿宋" w:eastAsia="仿宋"/>
          <w:sz w:val="28"/>
          <w:szCs w:val="28"/>
          <w:lang w:eastAsia="zh-CN"/>
        </w:rPr>
        <w:t>采购人</w:t>
      </w:r>
      <w:r>
        <w:rPr>
          <w:rFonts w:hint="eastAsia" w:ascii="仿宋" w:hAnsi="仿宋" w:eastAsia="仿宋"/>
          <w:sz w:val="28"/>
          <w:szCs w:val="28"/>
        </w:rPr>
        <w:t>将不支付委托业务费用，第一次出现问题在三个月内不予交派评审任务、第</w:t>
      </w:r>
      <w:r>
        <w:rPr>
          <w:rFonts w:hint="eastAsia" w:ascii="仿宋" w:hAnsi="仿宋" w:eastAsia="仿宋"/>
          <w:sz w:val="28"/>
          <w:szCs w:val="28"/>
          <w:lang w:val="en-US" w:eastAsia="zh-CN"/>
        </w:rPr>
        <w:t>二</w:t>
      </w:r>
      <w:r>
        <w:rPr>
          <w:rFonts w:hint="eastAsia" w:ascii="仿宋" w:hAnsi="仿宋" w:eastAsia="仿宋"/>
          <w:sz w:val="28"/>
          <w:szCs w:val="28"/>
        </w:rPr>
        <w:t>次出现问题将</w:t>
      </w:r>
      <w:r>
        <w:rPr>
          <w:rFonts w:hint="eastAsia" w:ascii="仿宋" w:hAnsi="仿宋" w:eastAsia="仿宋"/>
          <w:sz w:val="28"/>
          <w:szCs w:val="28"/>
          <w:lang w:val="en-US" w:eastAsia="zh-CN"/>
        </w:rPr>
        <w:t>终止委托评审业务</w:t>
      </w:r>
      <w:r>
        <w:rPr>
          <w:rFonts w:hint="eastAsia" w:ascii="仿宋" w:hAnsi="仿宋" w:eastAsia="仿宋"/>
          <w:sz w:val="28"/>
          <w:szCs w:val="28"/>
        </w:rPr>
        <w:t>，存在违纪违法行为的将移送相关部门依法追究其法律责任，对造成损失的行为还将依法追究其经济责任。</w:t>
      </w:r>
    </w:p>
    <w:p w14:paraId="2F176F6A">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lang w:val="en-US" w:eastAsia="zh-CN"/>
        </w:rPr>
        <w:t>入围供应商</w:t>
      </w:r>
      <w:r>
        <w:rPr>
          <w:rFonts w:hint="eastAsia" w:ascii="仿宋" w:hAnsi="仿宋" w:eastAsia="仿宋"/>
          <w:sz w:val="28"/>
          <w:szCs w:val="28"/>
          <w:lang w:eastAsia="zh-CN"/>
        </w:rPr>
        <w:t>结算项目</w:t>
      </w:r>
      <w:r>
        <w:rPr>
          <w:rFonts w:hint="eastAsia" w:ascii="仿宋" w:hAnsi="仿宋" w:eastAsia="仿宋"/>
          <w:sz w:val="28"/>
          <w:szCs w:val="28"/>
        </w:rPr>
        <w:t>评审工作结束后，对审计监督部门核查出原评审审定值与审计审定值存在较大差异的，将对该</w:t>
      </w:r>
      <w:r>
        <w:rPr>
          <w:rFonts w:hint="eastAsia" w:ascii="仿宋" w:hAnsi="仿宋" w:eastAsia="仿宋"/>
          <w:sz w:val="28"/>
          <w:szCs w:val="28"/>
          <w:lang w:val="en-US" w:eastAsia="zh-CN"/>
        </w:rPr>
        <w:t>入围供应商</w:t>
      </w:r>
      <w:r>
        <w:rPr>
          <w:rFonts w:hint="eastAsia" w:ascii="仿宋" w:hAnsi="仿宋" w:eastAsia="仿宋"/>
          <w:sz w:val="28"/>
          <w:szCs w:val="28"/>
        </w:rPr>
        <w:t>进行严肃处理。经认定由于</w:t>
      </w:r>
      <w:r>
        <w:rPr>
          <w:rFonts w:hint="eastAsia" w:ascii="仿宋" w:hAnsi="仿宋" w:eastAsia="仿宋"/>
          <w:sz w:val="28"/>
          <w:szCs w:val="28"/>
          <w:lang w:val="en-US" w:eastAsia="zh-CN"/>
        </w:rPr>
        <w:t>入围供应商</w:t>
      </w:r>
      <w:r>
        <w:rPr>
          <w:rFonts w:hint="eastAsia" w:ascii="仿宋" w:hAnsi="仿宋" w:eastAsia="仿宋"/>
          <w:sz w:val="28"/>
          <w:szCs w:val="28"/>
        </w:rPr>
        <w:t>原因造成误差的：评审审定值50万元（含50万元）以上的投资项目，</w:t>
      </w:r>
      <w:r>
        <w:rPr>
          <w:rFonts w:hint="eastAsia" w:ascii="仿宋" w:hAnsi="仿宋" w:eastAsia="仿宋"/>
          <w:sz w:val="28"/>
          <w:szCs w:val="28"/>
          <w:lang w:val="en-US" w:eastAsia="zh-CN"/>
        </w:rPr>
        <w:t>入围供应商</w:t>
      </w:r>
      <w:r>
        <w:rPr>
          <w:rFonts w:hint="eastAsia" w:ascii="仿宋" w:hAnsi="仿宋" w:eastAsia="仿宋"/>
          <w:sz w:val="28"/>
          <w:szCs w:val="28"/>
        </w:rPr>
        <w:t>评审审定值与审计监督部门核查审定值误差率在3%以内（含3%）视为合理；误差率超过3%但未超过5%（含5%），则直接扣除此项工程造价咨询费用的50%；误差率超过5%但未超过8%（含8%），则直接扣除此项工程造价咨询费用的80%；误差率超过8%则直接扣除此项工程造价咨询费用的100%，</w:t>
      </w:r>
      <w:r>
        <w:rPr>
          <w:rFonts w:hint="eastAsia" w:ascii="仿宋" w:hAnsi="仿宋" w:eastAsia="仿宋"/>
          <w:sz w:val="28"/>
          <w:szCs w:val="28"/>
          <w:lang w:val="en-US" w:eastAsia="zh-CN"/>
        </w:rPr>
        <w:t>视为一次重大失误</w:t>
      </w:r>
      <w:r>
        <w:rPr>
          <w:rFonts w:hint="eastAsia" w:ascii="仿宋" w:hAnsi="仿宋" w:eastAsia="仿宋"/>
          <w:sz w:val="28"/>
          <w:szCs w:val="28"/>
        </w:rPr>
        <w:t>，</w:t>
      </w:r>
      <w:r>
        <w:rPr>
          <w:rFonts w:hint="eastAsia" w:ascii="仿宋" w:hAnsi="仿宋" w:eastAsia="仿宋"/>
          <w:sz w:val="28"/>
          <w:szCs w:val="28"/>
          <w:lang w:val="en-US" w:eastAsia="zh-CN"/>
        </w:rPr>
        <w:t>存在</w:t>
      </w:r>
      <w:r>
        <w:rPr>
          <w:rFonts w:hint="eastAsia" w:ascii="仿宋" w:hAnsi="仿宋" w:eastAsia="仿宋"/>
          <w:sz w:val="28"/>
          <w:szCs w:val="28"/>
        </w:rPr>
        <w:t>违法违纪行为的将移送相关部门依法追究其法律责任，对造成损失的行为还将依法追究其经济责任。评审审定值50万元以下的投资项目，</w:t>
      </w:r>
      <w:r>
        <w:rPr>
          <w:rFonts w:hint="eastAsia" w:ascii="仿宋" w:hAnsi="仿宋" w:eastAsia="仿宋"/>
          <w:sz w:val="28"/>
          <w:szCs w:val="28"/>
          <w:lang w:val="en-US" w:eastAsia="zh-CN"/>
        </w:rPr>
        <w:t>入围供应商</w:t>
      </w:r>
      <w:r>
        <w:rPr>
          <w:rFonts w:hint="eastAsia" w:ascii="仿宋" w:hAnsi="仿宋" w:eastAsia="仿宋"/>
          <w:sz w:val="28"/>
          <w:szCs w:val="28"/>
        </w:rPr>
        <w:t>评审审定值与审计监督部门核查审定值误差率在3%以内（含3%）视为合理；误差率超过3%但未超过8%（含8%），则直接扣除此项工程造价咨询费用的50%；误差率超过8%则直接扣除此项工程造价咨询费用的100%，</w:t>
      </w:r>
      <w:r>
        <w:rPr>
          <w:rFonts w:hint="eastAsia" w:ascii="仿宋" w:hAnsi="仿宋" w:eastAsia="仿宋"/>
          <w:sz w:val="28"/>
          <w:szCs w:val="28"/>
          <w:lang w:val="en-US" w:eastAsia="zh-CN"/>
        </w:rPr>
        <w:t>视为一次重大失误</w:t>
      </w:r>
      <w:r>
        <w:rPr>
          <w:rFonts w:hint="eastAsia" w:ascii="仿宋" w:hAnsi="仿宋" w:eastAsia="仿宋"/>
          <w:sz w:val="28"/>
          <w:szCs w:val="28"/>
        </w:rPr>
        <w:t>，存在违纪违法行为的将移送相关部门依法追究其法律责任，对造成损失的行为还将依法追究其经济责任。</w:t>
      </w:r>
    </w:p>
    <w:p w14:paraId="2990154E">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rPr>
      </w:pPr>
      <w:r>
        <w:rPr>
          <w:rFonts w:hint="eastAsia" w:ascii="仿宋" w:hAnsi="仿宋" w:eastAsia="仿宋"/>
          <w:sz w:val="28"/>
          <w:szCs w:val="28"/>
          <w:lang w:val="en-US" w:eastAsia="zh-CN"/>
        </w:rPr>
        <w:t>（6）入围供应商清单、控制价</w:t>
      </w:r>
      <w:r>
        <w:rPr>
          <w:rFonts w:hint="eastAsia" w:ascii="仿宋" w:hAnsi="仿宋" w:eastAsia="仿宋"/>
          <w:sz w:val="28"/>
          <w:szCs w:val="28"/>
          <w:lang w:eastAsia="zh-CN"/>
        </w:rPr>
        <w:t>项目</w:t>
      </w:r>
      <w:r>
        <w:rPr>
          <w:rFonts w:hint="eastAsia" w:ascii="仿宋" w:hAnsi="仿宋" w:eastAsia="仿宋"/>
          <w:sz w:val="28"/>
          <w:szCs w:val="28"/>
        </w:rPr>
        <w:t>评审工作结束后</w:t>
      </w:r>
      <w:r>
        <w:rPr>
          <w:rFonts w:hint="eastAsia" w:ascii="仿宋" w:hAnsi="仿宋" w:eastAsia="仿宋"/>
          <w:sz w:val="28"/>
          <w:szCs w:val="28"/>
          <w:lang w:eastAsia="zh-CN"/>
        </w:rPr>
        <w:t>，因</w:t>
      </w:r>
      <w:r>
        <w:rPr>
          <w:rFonts w:hint="eastAsia" w:ascii="仿宋" w:hAnsi="仿宋" w:eastAsia="仿宋"/>
          <w:sz w:val="28"/>
          <w:szCs w:val="28"/>
          <w:lang w:val="en-US" w:eastAsia="zh-CN"/>
        </w:rPr>
        <w:t>入围供应商</w:t>
      </w:r>
      <w:r>
        <w:rPr>
          <w:rFonts w:hint="eastAsia" w:ascii="仿宋" w:hAnsi="仿宋" w:eastAsia="仿宋"/>
          <w:sz w:val="28"/>
          <w:szCs w:val="28"/>
          <w:lang w:eastAsia="zh-CN"/>
        </w:rPr>
        <w:t>原因造成误差的，控制价编制结果</w:t>
      </w:r>
      <w:r>
        <w:rPr>
          <w:rFonts w:hint="eastAsia" w:ascii="仿宋" w:hAnsi="仿宋" w:eastAsia="仿宋"/>
          <w:sz w:val="28"/>
          <w:szCs w:val="28"/>
        </w:rPr>
        <w:t>50万元（含50万元）以上的投资项目</w:t>
      </w:r>
      <w:r>
        <w:rPr>
          <w:rFonts w:hint="eastAsia" w:ascii="仿宋" w:hAnsi="仿宋" w:eastAsia="仿宋"/>
          <w:sz w:val="28"/>
          <w:szCs w:val="28"/>
          <w:lang w:eastAsia="zh-CN"/>
        </w:rPr>
        <w:t>，</w:t>
      </w:r>
      <w:r>
        <w:rPr>
          <w:rFonts w:hint="eastAsia" w:ascii="仿宋" w:hAnsi="仿宋" w:eastAsia="仿宋"/>
          <w:sz w:val="28"/>
          <w:szCs w:val="28"/>
        </w:rPr>
        <w:t>误差率超过</w:t>
      </w:r>
      <w:r>
        <w:rPr>
          <w:rFonts w:hint="eastAsia" w:ascii="仿宋" w:hAnsi="仿宋" w:eastAsia="仿宋"/>
          <w:sz w:val="28"/>
          <w:szCs w:val="28"/>
          <w:lang w:val="en-US" w:eastAsia="zh-CN"/>
        </w:rPr>
        <w:t>5</w:t>
      </w:r>
      <w:r>
        <w:rPr>
          <w:rFonts w:hint="eastAsia" w:ascii="仿宋" w:hAnsi="仿宋" w:eastAsia="仿宋"/>
          <w:sz w:val="28"/>
          <w:szCs w:val="28"/>
        </w:rPr>
        <w:t>%但未超过</w:t>
      </w:r>
      <w:r>
        <w:rPr>
          <w:rFonts w:hint="eastAsia" w:ascii="仿宋" w:hAnsi="仿宋" w:eastAsia="仿宋"/>
          <w:sz w:val="28"/>
          <w:szCs w:val="28"/>
          <w:lang w:val="en-US" w:eastAsia="zh-CN"/>
        </w:rPr>
        <w:t>10</w:t>
      </w:r>
      <w:r>
        <w:rPr>
          <w:rFonts w:hint="eastAsia" w:ascii="仿宋" w:hAnsi="仿宋" w:eastAsia="仿宋"/>
          <w:sz w:val="28"/>
          <w:szCs w:val="28"/>
        </w:rPr>
        <w:t>%（含</w:t>
      </w:r>
      <w:r>
        <w:rPr>
          <w:rFonts w:hint="eastAsia" w:ascii="仿宋" w:hAnsi="仿宋" w:eastAsia="仿宋"/>
          <w:sz w:val="28"/>
          <w:szCs w:val="28"/>
          <w:lang w:val="en-US" w:eastAsia="zh-CN"/>
        </w:rPr>
        <w:t>10</w:t>
      </w:r>
      <w:r>
        <w:rPr>
          <w:rFonts w:hint="eastAsia" w:ascii="仿宋" w:hAnsi="仿宋" w:eastAsia="仿宋"/>
          <w:sz w:val="28"/>
          <w:szCs w:val="28"/>
        </w:rPr>
        <w:t>%），则直接扣除此项工程造价咨询费用的50%；误差率超过</w:t>
      </w:r>
      <w:r>
        <w:rPr>
          <w:rFonts w:hint="eastAsia" w:ascii="仿宋" w:hAnsi="仿宋" w:eastAsia="仿宋"/>
          <w:sz w:val="28"/>
          <w:szCs w:val="28"/>
          <w:lang w:val="en-US" w:eastAsia="zh-CN"/>
        </w:rPr>
        <w:t>10</w:t>
      </w:r>
      <w:r>
        <w:rPr>
          <w:rFonts w:hint="eastAsia" w:ascii="仿宋" w:hAnsi="仿宋" w:eastAsia="仿宋"/>
          <w:sz w:val="28"/>
          <w:szCs w:val="28"/>
        </w:rPr>
        <w:t>%但未超过</w:t>
      </w:r>
      <w:r>
        <w:rPr>
          <w:rFonts w:hint="eastAsia" w:ascii="仿宋" w:hAnsi="仿宋" w:eastAsia="仿宋"/>
          <w:sz w:val="28"/>
          <w:szCs w:val="28"/>
          <w:lang w:val="en-US" w:eastAsia="zh-CN"/>
        </w:rPr>
        <w:t>15</w:t>
      </w:r>
      <w:r>
        <w:rPr>
          <w:rFonts w:hint="eastAsia" w:ascii="仿宋" w:hAnsi="仿宋" w:eastAsia="仿宋"/>
          <w:sz w:val="28"/>
          <w:szCs w:val="28"/>
        </w:rPr>
        <w:t>%（含</w:t>
      </w:r>
      <w:r>
        <w:rPr>
          <w:rFonts w:hint="eastAsia" w:ascii="仿宋" w:hAnsi="仿宋" w:eastAsia="仿宋"/>
          <w:sz w:val="28"/>
          <w:szCs w:val="28"/>
          <w:lang w:val="en-US" w:eastAsia="zh-CN"/>
        </w:rPr>
        <w:t>15</w:t>
      </w:r>
      <w:r>
        <w:rPr>
          <w:rFonts w:hint="eastAsia" w:ascii="仿宋" w:hAnsi="仿宋" w:eastAsia="仿宋"/>
          <w:sz w:val="28"/>
          <w:szCs w:val="28"/>
        </w:rPr>
        <w:t>%），则直接扣除此项工程造价咨询费用的80%；误差率超过</w:t>
      </w:r>
      <w:r>
        <w:rPr>
          <w:rFonts w:hint="eastAsia" w:ascii="仿宋" w:hAnsi="仿宋" w:eastAsia="仿宋"/>
          <w:sz w:val="28"/>
          <w:szCs w:val="28"/>
          <w:lang w:val="en-US" w:eastAsia="zh-CN"/>
        </w:rPr>
        <w:t>15</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rPr>
        <w:t>则直接扣除此项工程造价咨询费用的100%，</w:t>
      </w:r>
      <w:r>
        <w:rPr>
          <w:rFonts w:hint="eastAsia" w:ascii="仿宋" w:hAnsi="仿宋" w:eastAsia="仿宋"/>
          <w:sz w:val="28"/>
          <w:szCs w:val="28"/>
          <w:lang w:val="en-US" w:eastAsia="zh-CN"/>
        </w:rPr>
        <w:t>视为一次重大失误</w:t>
      </w:r>
      <w:r>
        <w:rPr>
          <w:rFonts w:hint="eastAsia" w:ascii="仿宋" w:hAnsi="仿宋" w:eastAsia="仿宋"/>
          <w:sz w:val="28"/>
          <w:szCs w:val="28"/>
        </w:rPr>
        <w:t>，存在违纪违法行为的将移送相关部门依法追究其法律责任，对造成损失的行为还将依法追究其经济责任。</w:t>
      </w:r>
      <w:r>
        <w:rPr>
          <w:rFonts w:hint="eastAsia" w:ascii="仿宋" w:hAnsi="仿宋" w:eastAsia="仿宋"/>
          <w:sz w:val="28"/>
          <w:szCs w:val="28"/>
          <w:lang w:eastAsia="zh-CN"/>
        </w:rPr>
        <w:t>控制价编制结果</w:t>
      </w:r>
      <w:r>
        <w:rPr>
          <w:rFonts w:hint="eastAsia" w:ascii="仿宋" w:hAnsi="仿宋" w:eastAsia="仿宋"/>
          <w:sz w:val="28"/>
          <w:szCs w:val="28"/>
        </w:rPr>
        <w:t>50万元以下的投资项目</w:t>
      </w:r>
      <w:r>
        <w:rPr>
          <w:rFonts w:hint="eastAsia" w:ascii="仿宋" w:hAnsi="仿宋" w:eastAsia="仿宋"/>
          <w:sz w:val="28"/>
          <w:szCs w:val="28"/>
          <w:lang w:eastAsia="zh-CN"/>
        </w:rPr>
        <w:t>，</w:t>
      </w:r>
      <w:r>
        <w:rPr>
          <w:rFonts w:hint="eastAsia" w:ascii="仿宋" w:hAnsi="仿宋" w:eastAsia="仿宋"/>
          <w:sz w:val="28"/>
          <w:szCs w:val="28"/>
        </w:rPr>
        <w:t>误差率超过</w:t>
      </w:r>
      <w:r>
        <w:rPr>
          <w:rFonts w:hint="eastAsia" w:ascii="仿宋" w:hAnsi="仿宋" w:eastAsia="仿宋"/>
          <w:sz w:val="28"/>
          <w:szCs w:val="28"/>
          <w:lang w:val="en-US" w:eastAsia="zh-CN"/>
        </w:rPr>
        <w:t>10</w:t>
      </w:r>
      <w:r>
        <w:rPr>
          <w:rFonts w:hint="eastAsia" w:ascii="仿宋" w:hAnsi="仿宋" w:eastAsia="仿宋"/>
          <w:sz w:val="28"/>
          <w:szCs w:val="28"/>
        </w:rPr>
        <w:t>%但未超过</w:t>
      </w:r>
      <w:r>
        <w:rPr>
          <w:rFonts w:hint="eastAsia" w:ascii="仿宋" w:hAnsi="仿宋" w:eastAsia="仿宋"/>
          <w:sz w:val="28"/>
          <w:szCs w:val="28"/>
          <w:lang w:val="en-US" w:eastAsia="zh-CN"/>
        </w:rPr>
        <w:t>15</w:t>
      </w:r>
      <w:r>
        <w:rPr>
          <w:rFonts w:hint="eastAsia" w:ascii="仿宋" w:hAnsi="仿宋" w:eastAsia="仿宋"/>
          <w:sz w:val="28"/>
          <w:szCs w:val="28"/>
        </w:rPr>
        <w:t>%（含</w:t>
      </w:r>
      <w:r>
        <w:rPr>
          <w:rFonts w:hint="eastAsia" w:ascii="仿宋" w:hAnsi="仿宋" w:eastAsia="仿宋"/>
          <w:sz w:val="28"/>
          <w:szCs w:val="28"/>
          <w:lang w:val="en-US" w:eastAsia="zh-CN"/>
        </w:rPr>
        <w:t>15</w:t>
      </w:r>
      <w:r>
        <w:rPr>
          <w:rFonts w:hint="eastAsia" w:ascii="仿宋" w:hAnsi="仿宋" w:eastAsia="仿宋"/>
          <w:sz w:val="28"/>
          <w:szCs w:val="28"/>
        </w:rPr>
        <w:t>%），则直接扣除此项工程造价咨询费用的50%；误差率超过</w:t>
      </w:r>
      <w:r>
        <w:rPr>
          <w:rFonts w:hint="eastAsia" w:ascii="仿宋" w:hAnsi="仿宋" w:eastAsia="仿宋"/>
          <w:sz w:val="28"/>
          <w:szCs w:val="28"/>
          <w:lang w:val="en-US" w:eastAsia="zh-CN"/>
        </w:rPr>
        <w:t>15</w:t>
      </w:r>
      <w:r>
        <w:rPr>
          <w:rFonts w:hint="eastAsia" w:ascii="仿宋" w:hAnsi="仿宋" w:eastAsia="仿宋"/>
          <w:sz w:val="28"/>
          <w:szCs w:val="28"/>
        </w:rPr>
        <w:t>%则直接扣除此项工程造价咨询费用的100%，</w:t>
      </w:r>
      <w:r>
        <w:rPr>
          <w:rFonts w:hint="eastAsia" w:ascii="仿宋" w:hAnsi="仿宋" w:eastAsia="仿宋"/>
          <w:sz w:val="28"/>
          <w:szCs w:val="28"/>
          <w:lang w:val="en-US" w:eastAsia="zh-CN"/>
        </w:rPr>
        <w:t>视为一次重大失误</w:t>
      </w:r>
      <w:r>
        <w:rPr>
          <w:rFonts w:hint="eastAsia" w:ascii="仿宋" w:hAnsi="仿宋" w:eastAsia="仿宋"/>
          <w:sz w:val="28"/>
          <w:szCs w:val="28"/>
        </w:rPr>
        <w:t>，存在违纪违法行为的将移送相关部门依法追究其法律责任，对造成损失的行为还将依法追究其经济责任。</w:t>
      </w:r>
    </w:p>
    <w:p w14:paraId="51413AC4">
      <w:pPr>
        <w:pStyle w:val="2"/>
        <w:ind w:left="0" w:leftChars="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更正为：</w:t>
      </w:r>
    </w:p>
    <w:p w14:paraId="50EF607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服务需求</w:t>
      </w:r>
    </w:p>
    <w:p w14:paraId="7352D3F8">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lang w:val="en-US" w:eastAsia="zh-CN"/>
        </w:rPr>
      </w:pPr>
      <w:r>
        <w:rPr>
          <w:rFonts w:hint="eastAsia" w:ascii="仿宋" w:hAnsi="仿宋" w:eastAsia="仿宋"/>
          <w:sz w:val="28"/>
          <w:szCs w:val="28"/>
          <w:lang w:val="zh-CN" w:eastAsia="zh-CN"/>
        </w:rPr>
        <w:t>（</w:t>
      </w:r>
      <w:r>
        <w:rPr>
          <w:rFonts w:hint="eastAsia" w:ascii="仿宋" w:hAnsi="仿宋" w:eastAsia="仿宋"/>
          <w:sz w:val="28"/>
          <w:szCs w:val="28"/>
          <w:lang w:val="en-US" w:eastAsia="zh-CN"/>
        </w:rPr>
        <w:t>二</w:t>
      </w:r>
      <w:r>
        <w:rPr>
          <w:rFonts w:hint="eastAsia" w:ascii="仿宋" w:hAnsi="仿宋" w:eastAsia="仿宋"/>
          <w:sz w:val="28"/>
          <w:szCs w:val="28"/>
          <w:lang w:val="zh-CN" w:eastAsia="zh-CN"/>
        </w:rPr>
        <w:t>）</w:t>
      </w:r>
      <w:r>
        <w:rPr>
          <w:rFonts w:hint="eastAsia" w:ascii="仿宋" w:hAnsi="仿宋" w:eastAsia="仿宋"/>
          <w:sz w:val="28"/>
          <w:szCs w:val="28"/>
          <w:lang w:val="en-US" w:eastAsia="zh-CN"/>
        </w:rPr>
        <w:t>服务目标</w:t>
      </w:r>
    </w:p>
    <w:p w14:paraId="087672A2">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入围供应商要严格遵守《关于政府投资建设项目有关事项加强监督管理的意见》、《长春经济技术开发区政府投资建设项目审计监督办法（试行）》、《长春经济技术开发区财政投资评审管理办法》及经开区的相关规定。</w:t>
      </w:r>
    </w:p>
    <w:p w14:paraId="63C3E817">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（2）入围供应商必须对审计项目的内容及结果负法律责任，出具的审核报告应内容详尽，事实清楚，证据确凿，应具备应对行政诉讼或民事诉讼的能力</w:t>
      </w:r>
    </w:p>
    <w:p w14:paraId="7FEF3D1C">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（3）入围供应商要建立评审结果三级审核制度，在报告中附审核表，审核人员签字齐全，严格执行相关制度。</w:t>
      </w:r>
    </w:p>
    <w:p w14:paraId="7F0EBD50">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（4）入围供应商应建立严格的项目档案管理制度，完整、准确、真实地反映和记录项目的审查情况，做好各类资料的归集、存档和保管工作。</w:t>
      </w:r>
    </w:p>
    <w:p w14:paraId="309B8D9F">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入围供应商评审的工程结算项目以及清单、控制价审核项目出现重大失误，或造成重大损失的，采购人将不支付委托业务费用，第一次出现问题在三个月内不予交派评审任务、第二次出现问题将终止委托业务，存在违纪违法行为的将移送相关部门依法追究其法律责任，对造成损失的行为还将依法追究其经济责任。</w:t>
      </w:r>
    </w:p>
    <w:p w14:paraId="4F90BC09">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6）入围供应商结算项目评审工作结束后，对审计监督部门核查出原评审审定值与审计审定值存在较大差异的，将进行如下处理，经认定由于入围供应商原因造成误差的：评审审定值200万元（含200万元）以上的投资项目，入围供应商评审审定值与审计监督部门核查审定值误差率在3%以内（含3%）视为合理；误差率超过3%但未超过8%（含8%），则直接扣除此项工程造价咨询费用的50%；误差率超过8%则直接扣除此项工程造价咨询费用的100%，视为一次重大失误，存在违纪违法行为的将移送相关部门依法追究其法律责任，对造成损失的行为还将依法追究其经济责任。</w:t>
      </w:r>
    </w:p>
    <w:p w14:paraId="7B0430A9">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7）入围供应商清单、控制价项目评审工作结束后，因入围供应商原因造成误差的，控制价编制结果200万元（含200万元）以上的投资项目，误差率超过5%但未超过15%（含15%），则直接扣除此项工程造价咨询费用的50%；误差率超过15%，则直接扣除此项工程造价咨询费用的100%，视为一次重大失误，存在违纪违法行为的将移送相关部门依法追究其法律责任，对造成损失的行为还将依法追究其经济责任。</w:t>
      </w:r>
    </w:p>
    <w:p w14:paraId="78DAB408">
      <w:pPr>
        <w:pStyle w:val="2"/>
        <w:rPr>
          <w:rFonts w:hint="eastAsia" w:ascii="仿宋" w:hAnsi="仿宋" w:eastAsia="仿宋"/>
          <w:sz w:val="28"/>
          <w:szCs w:val="28"/>
        </w:rPr>
      </w:pPr>
    </w:p>
    <w:p w14:paraId="3971931F">
      <w:pPr>
        <w:rPr>
          <w:rFonts w:hint="eastAsia"/>
        </w:rPr>
      </w:pPr>
    </w:p>
    <w:p w14:paraId="0C3798B6">
      <w:pPr>
        <w:pageBreakBefore w:val="0"/>
        <w:widowControl w:val="0"/>
        <w:kinsoku/>
        <w:wordWrap/>
        <w:overflowPunct/>
        <w:topLinePunct w:val="0"/>
        <w:bidi w:val="0"/>
        <w:snapToGrid/>
        <w:spacing w:line="280" w:lineRule="exact"/>
        <w:ind w:firstLine="280" w:firstLineChars="100"/>
        <w:textAlignment w:val="auto"/>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2025年</w:t>
      </w:r>
      <w:r>
        <w:rPr>
          <w:rFonts w:hint="eastAsia" w:ascii="仿宋" w:hAnsi="仿宋" w:eastAsia="仿宋"/>
          <w:sz w:val="28"/>
          <w:szCs w:val="28"/>
          <w:u w:val="single"/>
          <w:lang w:val="en-US" w:eastAsia="zh-CN"/>
        </w:rPr>
        <w:t>7</w:t>
      </w:r>
      <w:r>
        <w:rPr>
          <w:rFonts w:hint="eastAsia" w:ascii="仿宋" w:hAnsi="仿宋" w:eastAsia="仿宋"/>
          <w:sz w:val="28"/>
          <w:szCs w:val="28"/>
          <w:u w:val="single"/>
        </w:rPr>
        <w:t>月</w:t>
      </w:r>
      <w:r>
        <w:rPr>
          <w:rFonts w:hint="eastAsia" w:ascii="仿宋" w:hAnsi="仿宋" w:eastAsia="仿宋"/>
          <w:sz w:val="28"/>
          <w:szCs w:val="28"/>
          <w:u w:val="single"/>
          <w:lang w:val="en-US" w:eastAsia="zh-CN"/>
        </w:rPr>
        <w:t>17</w:t>
      </w:r>
      <w:r>
        <w:rPr>
          <w:rFonts w:hint="eastAsia" w:ascii="仿宋" w:hAnsi="仿宋" w:eastAsia="仿宋"/>
          <w:sz w:val="28"/>
          <w:szCs w:val="28"/>
          <w:u w:val="single"/>
        </w:rPr>
        <w:t>日　</w:t>
      </w:r>
    </w:p>
    <w:p w14:paraId="3C1BC08E">
      <w:pPr>
        <w:pStyle w:val="5"/>
        <w:pageBreakBefore w:val="0"/>
        <w:widowControl w:val="0"/>
        <w:kinsoku/>
        <w:wordWrap/>
        <w:overflowPunct/>
        <w:topLinePunct w:val="0"/>
        <w:bidi w:val="0"/>
        <w:snapToGrid/>
        <w:spacing w:line="280" w:lineRule="exact"/>
        <w:textAlignment w:val="auto"/>
        <w:rPr>
          <w:rFonts w:ascii="黑体" w:hAnsi="黑体" w:cs="宋体"/>
          <w:b w:val="0"/>
          <w:sz w:val="28"/>
          <w:szCs w:val="28"/>
        </w:rPr>
      </w:pPr>
      <w:bookmarkStart w:id="9" w:name="_Toc35393816"/>
      <w:bookmarkStart w:id="10" w:name="_Toc35393647"/>
      <w:r>
        <w:rPr>
          <w:rFonts w:hint="eastAsia" w:ascii="黑体" w:hAnsi="黑体" w:cs="宋体"/>
          <w:b w:val="0"/>
          <w:sz w:val="28"/>
          <w:szCs w:val="28"/>
        </w:rPr>
        <w:t>三、其他补充事宜</w:t>
      </w:r>
      <w:bookmarkEnd w:id="9"/>
      <w:bookmarkEnd w:id="10"/>
    </w:p>
    <w:p w14:paraId="2FF88653">
      <w:pPr>
        <w:pageBreakBefore w:val="0"/>
        <w:widowControl w:val="0"/>
        <w:kinsoku/>
        <w:wordWrap/>
        <w:overflowPunct/>
        <w:topLinePunct w:val="0"/>
        <w:bidi w:val="0"/>
        <w:snapToGrid/>
        <w:spacing w:line="280" w:lineRule="exact"/>
        <w:ind w:firstLine="840" w:firstLineChars="300"/>
        <w:textAlignment w:val="auto"/>
        <w:rPr>
          <w:rFonts w:hint="eastAsia" w:eastAsia="宋体"/>
          <w:sz w:val="28"/>
          <w:szCs w:val="28"/>
          <w:lang w:val="en-US" w:eastAsia="zh-CN"/>
        </w:rPr>
      </w:pPr>
      <w:r>
        <w:rPr>
          <w:rFonts w:hint="eastAsia"/>
          <w:sz w:val="28"/>
          <w:szCs w:val="28"/>
          <w:lang w:val="en-US" w:eastAsia="zh-CN"/>
        </w:rPr>
        <w:t>/</w:t>
      </w:r>
    </w:p>
    <w:p w14:paraId="359D52FA">
      <w:pPr>
        <w:pStyle w:val="5"/>
        <w:pageBreakBefore w:val="0"/>
        <w:widowControl w:val="0"/>
        <w:kinsoku/>
        <w:wordWrap/>
        <w:overflowPunct/>
        <w:topLinePunct w:val="0"/>
        <w:bidi w:val="0"/>
        <w:snapToGrid/>
        <w:spacing w:line="280" w:lineRule="exact"/>
        <w:textAlignment w:val="auto"/>
        <w:rPr>
          <w:rFonts w:ascii="黑体" w:hAnsi="黑体" w:cs="宋体"/>
          <w:b w:val="0"/>
          <w:sz w:val="28"/>
          <w:szCs w:val="28"/>
        </w:rPr>
      </w:pPr>
      <w:bookmarkStart w:id="11" w:name="_Toc35393648"/>
      <w:bookmarkStart w:id="12" w:name="_Toc28359106"/>
      <w:bookmarkStart w:id="13" w:name="_Toc35393817"/>
      <w:bookmarkStart w:id="14" w:name="_Toc28359029"/>
      <w:r>
        <w:rPr>
          <w:rFonts w:hint="eastAsia" w:ascii="黑体" w:hAnsi="黑体" w:cs="宋体"/>
          <w:b w:val="0"/>
          <w:sz w:val="28"/>
          <w:szCs w:val="28"/>
        </w:rPr>
        <w:t>四、凡对本次公告内容提出询问，请按以下方式联系。</w:t>
      </w:r>
      <w:bookmarkEnd w:id="11"/>
      <w:bookmarkEnd w:id="12"/>
      <w:bookmarkEnd w:id="13"/>
      <w:bookmarkEnd w:id="14"/>
    </w:p>
    <w:p w14:paraId="0BED11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1.征集人联系信息</w:t>
      </w:r>
    </w:p>
    <w:p w14:paraId="1F9B85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名称：</w:t>
      </w:r>
      <w:bookmarkStart w:id="17" w:name="_GoBack"/>
      <w:r>
        <w:rPr>
          <w:rFonts w:hint="eastAsia" w:ascii="仿宋" w:hAnsi="仿宋" w:eastAsia="仿宋" w:cs="Times New Roman"/>
          <w:kern w:val="2"/>
          <w:sz w:val="28"/>
          <w:szCs w:val="28"/>
          <w:lang w:val="en-US" w:eastAsia="zh-CN" w:bidi="ar-SA"/>
        </w:rPr>
        <w:t>长春经济技术开发区财政局</w:t>
      </w:r>
      <w:bookmarkEnd w:id="17"/>
    </w:p>
    <w:p w14:paraId="33E9EA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地址：长春市吉林大路6188号</w:t>
      </w:r>
    </w:p>
    <w:p w14:paraId="51F207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联系人：陈立伟</w:t>
      </w:r>
    </w:p>
    <w:p w14:paraId="172059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电话：0431-84885279</w:t>
      </w:r>
    </w:p>
    <w:p w14:paraId="798084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2.采购人联系信息</w:t>
      </w:r>
    </w:p>
    <w:p w14:paraId="4C296A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第一包：</w:t>
      </w:r>
    </w:p>
    <w:p w14:paraId="23BB70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名称：长春经济技术开发区审计局</w:t>
      </w:r>
    </w:p>
    <w:p w14:paraId="29B7EF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地址：长春市吉林大路6188号</w:t>
      </w:r>
    </w:p>
    <w:p w14:paraId="0BC28E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联系人：沈铮</w:t>
      </w:r>
    </w:p>
    <w:p w14:paraId="56BBB3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电话：0431-84809798</w:t>
      </w:r>
    </w:p>
    <w:p w14:paraId="486443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第二包：</w:t>
      </w:r>
    </w:p>
    <w:p w14:paraId="7067A5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名称：长春经济技术开发区下属建设主体</w:t>
      </w:r>
    </w:p>
    <w:p w14:paraId="708558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地址：长春市吉林大路6188号</w:t>
      </w:r>
    </w:p>
    <w:p w14:paraId="1CD4E8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联系人：陈立伟</w:t>
      </w:r>
    </w:p>
    <w:p w14:paraId="0D30D2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电话：0431-84885279</w:t>
      </w:r>
    </w:p>
    <w:p w14:paraId="23F379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第三包：</w:t>
      </w:r>
    </w:p>
    <w:p w14:paraId="094423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名称：长春经济技术开发区财政投资评审中心</w:t>
      </w:r>
    </w:p>
    <w:p w14:paraId="36891A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地址：长春市吉林大路6188号</w:t>
      </w:r>
    </w:p>
    <w:p w14:paraId="77CB12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联系人：白鸽</w:t>
      </w:r>
    </w:p>
    <w:p w14:paraId="17FE04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电话：0431-84644057</w:t>
      </w:r>
    </w:p>
    <w:p w14:paraId="6248A9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3.征集代理机构信息</w:t>
      </w:r>
    </w:p>
    <w:p w14:paraId="00A645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招标代理机构：</w:t>
      </w:r>
      <w:r>
        <w:rPr>
          <w:rFonts w:hint="eastAsia" w:ascii="仿宋" w:hAnsi="仿宋" w:eastAsia="仿宋" w:cs="Times New Roman"/>
          <w:kern w:val="2"/>
          <w:sz w:val="28"/>
          <w:szCs w:val="28"/>
          <w:lang w:val="en-US" w:eastAsia="zh-CN" w:bidi="ar-SA"/>
        </w:rPr>
        <w:t>吉林德亿工程项目管理有限公司</w:t>
      </w:r>
    </w:p>
    <w:p w14:paraId="1CD7D4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地址：</w:t>
      </w:r>
      <w:r>
        <w:rPr>
          <w:rFonts w:hint="eastAsia" w:ascii="仿宋" w:hAnsi="仿宋" w:eastAsia="仿宋" w:cs="Times New Roman"/>
          <w:kern w:val="2"/>
          <w:sz w:val="28"/>
          <w:szCs w:val="28"/>
          <w:lang w:val="en-US" w:eastAsia="zh-CN" w:bidi="ar-SA"/>
        </w:rPr>
        <w:t>长春市二道区吉林大路以南，安乐路以北，民丰大街以东，福安街以西亚泰花园，樱花苑6【幢】707号房</w:t>
      </w:r>
    </w:p>
    <w:p w14:paraId="5710B3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联系人：宋雪楠</w:t>
      </w:r>
    </w:p>
    <w:p w14:paraId="16BB73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zh-CN" w:eastAsia="zh-CN" w:bidi="ar-SA"/>
        </w:rPr>
        <w:t>联系电话：0431-80605789</w:t>
      </w:r>
    </w:p>
    <w:p w14:paraId="143D2C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4.监督管理部门：长春经济技术开发区财政局 </w:t>
      </w:r>
    </w:p>
    <w:p w14:paraId="5E4FFC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en-US" w:eastAsia="zh-CN" w:bidi="ar-SA"/>
        </w:rPr>
        <w:t>5.技术咨询：</w:t>
      </w:r>
      <w:bookmarkStart w:id="15" w:name="_Toc31558"/>
      <w:bookmarkStart w:id="16" w:name="_Toc14852"/>
      <w:r>
        <w:rPr>
          <w:rFonts w:hint="eastAsia" w:ascii="仿宋" w:hAnsi="仿宋" w:eastAsia="仿宋" w:cs="Times New Roman"/>
          <w:kern w:val="2"/>
          <w:sz w:val="28"/>
          <w:szCs w:val="28"/>
          <w:lang w:val="zh-CN" w:eastAsia="zh-CN" w:bidi="ar-SA"/>
        </w:rPr>
        <w:t>数字证书办理咨询电话：0431</w:t>
      </w:r>
      <w:r>
        <w:rPr>
          <w:rFonts w:hint="eastAsia"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zh-CN" w:eastAsia="zh-CN" w:bidi="ar-SA"/>
        </w:rPr>
        <w:t>85177688</w:t>
      </w:r>
    </w:p>
    <w:p w14:paraId="2547FAAF">
      <w:pPr>
        <w:pageBreakBefore w:val="0"/>
        <w:widowControl/>
        <w:kinsoku/>
        <w:wordWrap w:val="0"/>
        <w:overflowPunct/>
        <w:topLinePunct w:val="0"/>
        <w:bidi w:val="0"/>
        <w:spacing w:beforeAutospacing="0" w:afterAutospacing="0" w:line="312" w:lineRule="auto"/>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政采云客服电话：</w:t>
      </w:r>
      <w:r>
        <w:rPr>
          <w:rFonts w:hint="eastAsia" w:ascii="仿宋" w:hAnsi="仿宋" w:eastAsia="仿宋" w:cs="Times New Roman"/>
          <w:kern w:val="2"/>
          <w:sz w:val="28"/>
          <w:szCs w:val="28"/>
          <w:lang w:val="zh-CN" w:eastAsia="zh-CN" w:bidi="ar-SA"/>
        </w:rPr>
        <w:t>95763，工作日9:00-18:00</w:t>
      </w:r>
    </w:p>
    <w:bookmarkEnd w:id="15"/>
    <w:bookmarkEnd w:id="16"/>
    <w:p w14:paraId="03A106DC">
      <w:pPr>
        <w:pageBreakBefore w:val="0"/>
        <w:widowControl w:val="0"/>
        <w:kinsoku/>
        <w:wordWrap/>
        <w:overflowPunct/>
        <w:topLinePunct w:val="0"/>
        <w:bidi w:val="0"/>
        <w:snapToGrid/>
        <w:spacing w:line="2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C750D"/>
    <w:multiLevelType w:val="singleLevel"/>
    <w:tmpl w:val="861C750D"/>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B5A70"/>
    <w:rsid w:val="0A8E5C64"/>
    <w:rsid w:val="0C000C64"/>
    <w:rsid w:val="11C81EEC"/>
    <w:rsid w:val="1C890801"/>
    <w:rsid w:val="28636B56"/>
    <w:rsid w:val="2D6A1F89"/>
    <w:rsid w:val="2EDC0C65"/>
    <w:rsid w:val="3AFB357D"/>
    <w:rsid w:val="51354F45"/>
    <w:rsid w:val="67DE1F76"/>
    <w:rsid w:val="7B76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exact"/>
      <w:ind w:firstLine="420" w:firstLineChars="200"/>
    </w:pPr>
    <w:rPr>
      <w:rFonts w:ascii="楷体" w:eastAsia="楷体"/>
      <w:sz w:val="30"/>
      <w:szCs w:val="20"/>
    </w:rPr>
  </w:style>
  <w:style w:type="paragraph" w:styleId="3">
    <w:name w:val="Body Text Indent"/>
    <w:basedOn w:val="1"/>
    <w:next w:val="1"/>
    <w:qFormat/>
    <w:uiPriority w:val="0"/>
    <w:pPr>
      <w:spacing w:after="120" w:afterLines="0" w:afterAutospacing="0"/>
      <w:ind w:left="420" w:leftChars="200"/>
    </w:pPr>
  </w:style>
  <w:style w:type="paragraph" w:styleId="6">
    <w:name w:val="Plain Text"/>
    <w:basedOn w:val="1"/>
    <w:qFormat/>
    <w:uiPriority w:val="0"/>
    <w:rPr>
      <w:rFonts w:ascii="宋体" w:hAnsi="Courier New" w:eastAsiaTheme="minorEastAsia" w:cstheme="minorBidi"/>
      <w:szCs w:val="22"/>
    </w:rPr>
  </w:style>
  <w:style w:type="paragraph" w:styleId="7">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character" w:styleId="10">
    <w:name w:val="Strong"/>
    <w:basedOn w:val="9"/>
    <w:qFormat/>
    <w:uiPriority w:val="22"/>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2329</Words>
  <Characters>2501</Characters>
  <Lines>0</Lines>
  <Paragraphs>0</Paragraphs>
  <TotalTime>0</TotalTime>
  <ScaleCrop>false</ScaleCrop>
  <LinksUpToDate>false</LinksUpToDate>
  <CharactersWithSpaces>2510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2025-07-08T03:52:00Z</dcterms:created>
  <dc:creator>Administrator</dc:creator>
  <cp:lastModifiedBy>马小双</cp:lastModifiedBy>
  <dcterms:modified xsi:type="dcterms:W3CDTF">2025-07-17T07:35:57Z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eyJoZGlkIjoiN2E3NzY4ZTc3ZjMwYjg3Zjc0ZjZmOTNmMDBhYzhhNTUiLCJ1c2VySWQiOiI5MjU1MDAwMDEifQ==</vt:lpwstr>
  </property>
  <property fmtid="{D5CDD505-2E9C-101B-9397-08002B2CF9AE}" pid="4" name="ICV">
    <vt:lpwstr>684535F8288D430FAE8F01EB81174174_13</vt:lpwstr>
  </property>
</Properties>
</file>