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FA0F">
      <w:pPr>
        <w:bidi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长春市九台区发展和改革局评审项目框架协议采购</w:t>
      </w:r>
    </w:p>
    <w:p w14:paraId="42D70E43">
      <w:pPr>
        <w:bidi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澄清文件</w:t>
      </w:r>
    </w:p>
    <w:bookmarkEnd w:id="0"/>
    <w:p w14:paraId="59AD3ABB">
      <w:pPr>
        <w:numPr>
          <w:ilvl w:val="0"/>
          <w:numId w:val="1"/>
        </w:num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项目基本情况</w:t>
      </w:r>
    </w:p>
    <w:p w14:paraId="2845FE47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JT-0037-JLZH-2025-0601</w:t>
      </w:r>
    </w:p>
    <w:p w14:paraId="2188702C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长春市九台区发展和改革局评审项目框架协议采购</w:t>
      </w:r>
    </w:p>
    <w:p w14:paraId="198BCC37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首次公告日期：2025年0</w:t>
      </w:r>
      <w:r>
        <w:rPr>
          <w:rFonts w:hint="eastAsia" w:ascii="宋体" w:hAnsi="宋体" w:eastAsia="宋体" w:cs="宋体"/>
          <w:sz w:val="21"/>
          <w:szCs w:val="21"/>
        </w:rPr>
        <w:t>6月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</w:rPr>
        <w:t>日                    </w:t>
      </w:r>
    </w:p>
    <w:p w14:paraId="2D5DC3CE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澄清</w:t>
      </w:r>
      <w:r>
        <w:rPr>
          <w:rFonts w:hint="eastAsia" w:ascii="宋体" w:hAnsi="宋体" w:eastAsia="宋体" w:cs="宋体"/>
          <w:sz w:val="21"/>
          <w:szCs w:val="21"/>
        </w:rPr>
        <w:t>信息                </w:t>
      </w:r>
    </w:p>
    <w:p w14:paraId="6FEFC04C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澄清</w:t>
      </w:r>
      <w:r>
        <w:rPr>
          <w:rFonts w:hint="eastAsia" w:ascii="宋体" w:hAnsi="宋体" w:eastAsia="宋体" w:cs="宋体"/>
          <w:sz w:val="21"/>
          <w:szCs w:val="21"/>
        </w:rPr>
        <w:t>事项：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征集文件</w:t>
      </w:r>
      <w:r>
        <w:rPr>
          <w:rFonts w:hint="eastAsia" w:ascii="宋体" w:hAnsi="宋体" w:eastAsia="宋体" w:cs="宋体"/>
          <w:sz w:val="21"/>
          <w:szCs w:val="21"/>
        </w:rPr>
        <w:t>                    </w:t>
      </w:r>
    </w:p>
    <w:p w14:paraId="31F810D9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澄清</w:t>
      </w:r>
      <w:r>
        <w:rPr>
          <w:rFonts w:hint="eastAsia" w:ascii="宋体" w:hAnsi="宋体" w:eastAsia="宋体" w:cs="宋体"/>
          <w:sz w:val="21"/>
          <w:szCs w:val="21"/>
        </w:rPr>
        <w:t>内容：                      </w:t>
      </w:r>
    </w:p>
    <w:tbl>
      <w:tblPr>
        <w:tblW w:w="56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1951"/>
        <w:gridCol w:w="3138"/>
        <w:gridCol w:w="3706"/>
      </w:tblGrid>
      <w:tr w14:paraId="7337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C6D1E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4451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澄清项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DAC9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澄清前内容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C81C8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澄清后内容</w:t>
            </w:r>
          </w:p>
        </w:tc>
      </w:tr>
      <w:tr w14:paraId="788A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FF3A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C69E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征集文件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559F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响应文件有效期少于征集文件中载明的响应文件有效期的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2F21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响应文件有效期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少于征集文件中载明的响应文件有效期的</w:t>
            </w:r>
          </w:p>
        </w:tc>
      </w:tr>
    </w:tbl>
    <w:p w14:paraId="3442F253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                  </w:t>
      </w:r>
    </w:p>
    <w:p w14:paraId="4ED5A74E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澄清</w:t>
      </w:r>
      <w:r>
        <w:rPr>
          <w:rFonts w:hint="eastAsia" w:ascii="宋体" w:hAnsi="宋体" w:eastAsia="宋体" w:cs="宋体"/>
          <w:sz w:val="21"/>
          <w:szCs w:val="21"/>
        </w:rPr>
        <w:t>日期：2025年06月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　　　                    </w:t>
      </w:r>
    </w:p>
    <w:p w14:paraId="0C7ECCA3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                </w:t>
      </w:r>
    </w:p>
    <w:p w14:paraId="26720D58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其他内容不变。</w:t>
      </w:r>
      <w:r>
        <w:rPr>
          <w:rFonts w:hint="eastAsia" w:ascii="宋体" w:hAnsi="宋体" w:eastAsia="宋体" w:cs="宋体"/>
          <w:sz w:val="21"/>
          <w:szCs w:val="21"/>
        </w:rPr>
        <w:t>             </w:t>
      </w:r>
    </w:p>
    <w:p w14:paraId="4483D93F">
      <w:pPr>
        <w:bidi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四、对本次公告提出询问，请按以下方式联系。　　　            </w:t>
      </w:r>
    </w:p>
    <w:p w14:paraId="1ABDEBEF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1.采购人</w:t>
      </w:r>
    </w:p>
    <w:p w14:paraId="29223790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长春市九台区发展和改革局</w:t>
      </w:r>
    </w:p>
    <w:p w14:paraId="4D1648E4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长春市九台区新华大街177号</w:t>
      </w:r>
    </w:p>
    <w:p w14:paraId="79507310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孙永峰</w:t>
      </w:r>
    </w:p>
    <w:p w14:paraId="7D182115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15981027158（办公电话）</w:t>
      </w:r>
    </w:p>
    <w:p w14:paraId="3BA720A4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2.征集人信息</w:t>
      </w:r>
    </w:p>
    <w:p w14:paraId="6041E141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吉林省中寰工程项目管理有限公司</w:t>
      </w:r>
    </w:p>
    <w:p w14:paraId="7FF288AF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长春市朝阳区前进大街996号力旺广场B座1308室</w:t>
      </w:r>
    </w:p>
    <w:p w14:paraId="3132F7A8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张廷宇</w:t>
      </w:r>
    </w:p>
    <w:p w14:paraId="39F686B5"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0431-80543099（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办公电话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</w:p>
    <w:p w14:paraId="292B9CBA">
      <w:pPr>
        <w:adjustRightInd w:val="0"/>
        <w:snapToGrid w:val="0"/>
        <w:spacing w:line="360" w:lineRule="exact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2FD2B8B1">
      <w:pPr>
        <w:adjustRightInd w:val="0"/>
        <w:snapToGrid w:val="0"/>
        <w:spacing w:line="360" w:lineRule="exact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1CC718ED">
      <w:pPr>
        <w:adjustRightInd w:val="0"/>
        <w:snapToGrid w:val="0"/>
        <w:spacing w:line="360" w:lineRule="exact"/>
        <w:ind w:left="420" w:leftChars="20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来源：吉林省中寰工程项目管理有限公司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初审：张廷宇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复审：李斌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终审：孙永峰</w:t>
      </w:r>
    </w:p>
    <w:p w14:paraId="2D1A5B1D">
      <w:pPr>
        <w:bidi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ADC61"/>
    <w:multiLevelType w:val="singleLevel"/>
    <w:tmpl w:val="8ABADC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E1763"/>
    <w:rsid w:val="3FDD1A48"/>
    <w:rsid w:val="597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2025-06-30T04:41:06Z</dcterms:created>
  <dc:creator>lenovo</dc:creator>
  <cp:lastModifiedBy>lenovo</cp:lastModifiedBy>
  <dcterms:modified xsi:type="dcterms:W3CDTF">2025-06-30T04:52:46Z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eyJoZGlkIjoiYTU4OTc2MzIwNTFiZGYzMjJjYzUyNDE2NWYzZjQwZDEiLCJ1c2VySWQiOiI0MzkxNTg2MTIifQ==</vt:lpwstr>
  </property>
  <property fmtid="{D5CDD505-2E9C-101B-9397-08002B2CF9AE}" pid="4" name="ICV">
    <vt:lpwstr>849DDD93257C4CF8AE2DDC427CECB34C_12</vt:lpwstr>
  </property>
</Properties>
</file>