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849DC">
      <w:pPr>
        <w:pStyle w:val="2"/>
        <w:rPr>
          <w:rFonts w:hint="eastAsia"/>
        </w:rPr>
      </w:pPr>
      <w:bookmarkStart w:id="0" w:name="_Toc429411864"/>
      <w:bookmarkStart w:id="1" w:name="_Toc26214178"/>
      <w:bookmarkStart w:id="2" w:name="_Toc26126830"/>
      <w:r>
        <w:rPr>
          <w:rFonts w:hint="eastAsia"/>
        </w:rPr>
        <w:t>乌海市乌达区污水处理提标改造及回用</w:t>
      </w:r>
      <w:r>
        <w:rPr>
          <w:rFonts w:hint="eastAsia"/>
        </w:rPr>
        <w:t>PPP</w:t>
      </w:r>
      <w:r>
        <w:rPr>
          <w:rFonts w:hint="eastAsia"/>
        </w:rPr>
        <w:t>项目</w:t>
      </w:r>
    </w:p>
    <w:p w:rsidR="00000000" w:rsidRDefault="00A32B68">
      <w:pPr>
        <w:pStyle w:val="2"/>
      </w:pPr>
      <w:r>
        <w:rPr>
          <w:rFonts w:hint="eastAsia"/>
        </w:rPr>
        <w:t>竞争性谈判</w:t>
      </w:r>
      <w:r w:rsidR="00C849DC">
        <w:rPr>
          <w:rFonts w:hint="eastAsia"/>
        </w:rPr>
        <w:t>公告</w:t>
      </w:r>
      <w:bookmarkEnd w:id="0"/>
      <w:bookmarkEnd w:id="1"/>
      <w:bookmarkEnd w:id="2"/>
    </w:p>
    <w:p w:rsidR="00000000" w:rsidRDefault="00C849DC">
      <w:pPr>
        <w:spacing w:line="360" w:lineRule="auto"/>
        <w:ind w:firstLineChars="200" w:firstLine="420"/>
        <w:rPr>
          <w:rFonts w:ascii="宋体"/>
          <w:szCs w:val="21"/>
        </w:rPr>
      </w:pPr>
      <w:r>
        <w:rPr>
          <w:rFonts w:ascii="宋体" w:hAnsi="宋体" w:hint="eastAsia"/>
          <w:szCs w:val="21"/>
        </w:rPr>
        <w:t>内蒙古中实工程招标咨询有限责任公司受</w:t>
      </w:r>
      <w:r>
        <w:rPr>
          <w:rFonts w:ascii="宋体" w:hAnsi="宋体" w:hint="eastAsia"/>
          <w:bCs/>
          <w:szCs w:val="21"/>
        </w:rPr>
        <w:t>乌海经济开发区乌达工业园管理委员会</w:t>
      </w:r>
      <w:r>
        <w:rPr>
          <w:rFonts w:ascii="宋体" w:hAnsi="宋体" w:hint="eastAsia"/>
          <w:szCs w:val="21"/>
        </w:rPr>
        <w:t>委托，采用</w:t>
      </w:r>
      <w:r>
        <w:rPr>
          <w:rFonts w:ascii="宋体" w:hAnsi="宋体" w:hint="eastAsia"/>
          <w:bCs/>
          <w:szCs w:val="21"/>
        </w:rPr>
        <w:t>竞争性谈判方式</w:t>
      </w:r>
      <w:r>
        <w:rPr>
          <w:rFonts w:ascii="宋体" w:hAnsi="宋体" w:hint="eastAsia"/>
          <w:szCs w:val="21"/>
        </w:rPr>
        <w:t>，采购</w:t>
      </w:r>
      <w:r>
        <w:rPr>
          <w:rFonts w:ascii="宋体" w:hAnsi="宋体" w:hint="eastAsia"/>
          <w:bCs/>
          <w:szCs w:val="21"/>
        </w:rPr>
        <w:t>乌海市乌达区污水处理提标改造及回用</w:t>
      </w:r>
      <w:r>
        <w:rPr>
          <w:rFonts w:ascii="宋体" w:hAnsi="宋体" w:hint="eastAsia"/>
          <w:bCs/>
          <w:szCs w:val="21"/>
        </w:rPr>
        <w:t>PPP</w:t>
      </w:r>
      <w:r>
        <w:rPr>
          <w:rFonts w:ascii="宋体" w:hAnsi="宋体" w:hint="eastAsia"/>
          <w:bCs/>
          <w:szCs w:val="21"/>
        </w:rPr>
        <w:t>项目的社会资本</w:t>
      </w:r>
      <w:r>
        <w:rPr>
          <w:rFonts w:ascii="宋体" w:hAnsi="宋体" w:hint="eastAsia"/>
          <w:szCs w:val="21"/>
        </w:rPr>
        <w:t>。欢迎符合资格条件的投标人前来报名参加。</w:t>
      </w:r>
    </w:p>
    <w:p w:rsidR="00000000" w:rsidRDefault="00C849DC">
      <w:pPr>
        <w:spacing w:line="360" w:lineRule="auto"/>
        <w:ind w:firstLineChars="200" w:firstLine="422"/>
        <w:rPr>
          <w:rFonts w:ascii="宋体"/>
          <w:b/>
          <w:szCs w:val="21"/>
        </w:rPr>
      </w:pPr>
      <w:r>
        <w:rPr>
          <w:rFonts w:ascii="宋体" w:hAnsi="宋体" w:hint="eastAsia"/>
          <w:b/>
          <w:szCs w:val="21"/>
        </w:rPr>
        <w:t>一、项目概述</w:t>
      </w:r>
    </w:p>
    <w:p w:rsidR="00000000" w:rsidRDefault="00C849DC">
      <w:pPr>
        <w:spacing w:line="360" w:lineRule="auto"/>
        <w:ind w:firstLineChars="200" w:firstLine="420"/>
        <w:rPr>
          <w:rFonts w:ascii="宋体"/>
          <w:szCs w:val="21"/>
        </w:rPr>
      </w:pPr>
      <w:r>
        <w:rPr>
          <w:rFonts w:ascii="宋体" w:hAnsi="宋体"/>
          <w:szCs w:val="21"/>
        </w:rPr>
        <w:t>1.</w:t>
      </w:r>
      <w:r>
        <w:rPr>
          <w:rFonts w:ascii="宋体" w:hAnsi="宋体" w:hint="eastAsia"/>
          <w:szCs w:val="21"/>
        </w:rPr>
        <w:t>名称与编号</w:t>
      </w:r>
    </w:p>
    <w:p w:rsidR="00000000" w:rsidRDefault="00C849DC">
      <w:pPr>
        <w:spacing w:line="360" w:lineRule="auto"/>
        <w:ind w:firstLineChars="200" w:firstLine="420"/>
        <w:rPr>
          <w:rFonts w:ascii="宋体"/>
          <w:szCs w:val="21"/>
        </w:rPr>
      </w:pPr>
      <w:r>
        <w:rPr>
          <w:rFonts w:ascii="宋体" w:hAnsi="宋体" w:hint="eastAsia"/>
          <w:szCs w:val="21"/>
        </w:rPr>
        <w:t>项目名称：</w:t>
      </w:r>
      <w:r>
        <w:rPr>
          <w:rFonts w:ascii="宋体" w:hAnsi="宋体" w:hint="eastAsia"/>
          <w:bCs/>
          <w:szCs w:val="21"/>
        </w:rPr>
        <w:t>乌海市乌达区污水处理提标改造及回用</w:t>
      </w:r>
      <w:r>
        <w:rPr>
          <w:rFonts w:ascii="宋体" w:hAnsi="宋体" w:hint="eastAsia"/>
          <w:bCs/>
          <w:szCs w:val="21"/>
        </w:rPr>
        <w:t>PPP</w:t>
      </w:r>
      <w:r>
        <w:rPr>
          <w:rFonts w:ascii="宋体" w:hAnsi="宋体" w:hint="eastAsia"/>
          <w:bCs/>
          <w:szCs w:val="21"/>
        </w:rPr>
        <w:t>项目</w:t>
      </w:r>
    </w:p>
    <w:p w:rsidR="00000000" w:rsidRDefault="00C849DC">
      <w:pPr>
        <w:spacing w:line="360" w:lineRule="auto"/>
        <w:ind w:firstLineChars="200" w:firstLine="420"/>
        <w:rPr>
          <w:rFonts w:ascii="宋体"/>
          <w:szCs w:val="21"/>
        </w:rPr>
      </w:pPr>
      <w:r>
        <w:rPr>
          <w:rFonts w:ascii="宋体" w:hAnsi="宋体" w:hint="eastAsia"/>
          <w:szCs w:val="21"/>
        </w:rPr>
        <w:t>批准文件编号：乌区政采字【</w:t>
      </w:r>
      <w:r>
        <w:rPr>
          <w:rFonts w:ascii="宋体" w:hAnsi="宋体" w:hint="eastAsia"/>
          <w:szCs w:val="21"/>
        </w:rPr>
        <w:t>2019</w:t>
      </w:r>
      <w:r>
        <w:rPr>
          <w:rFonts w:ascii="宋体" w:hAnsi="宋体" w:hint="eastAsia"/>
          <w:szCs w:val="21"/>
        </w:rPr>
        <w:t>】</w:t>
      </w:r>
      <w:r>
        <w:rPr>
          <w:rFonts w:ascii="宋体" w:hAnsi="宋体" w:hint="eastAsia"/>
          <w:szCs w:val="21"/>
        </w:rPr>
        <w:t>179</w:t>
      </w:r>
      <w:r>
        <w:rPr>
          <w:rFonts w:ascii="宋体" w:hAnsi="宋体" w:hint="eastAsia"/>
          <w:szCs w:val="21"/>
        </w:rPr>
        <w:t>号</w:t>
      </w:r>
    </w:p>
    <w:p w:rsidR="00000000" w:rsidRDefault="00C849DC">
      <w:pPr>
        <w:spacing w:line="360" w:lineRule="auto"/>
        <w:ind w:firstLineChars="200" w:firstLine="420"/>
        <w:rPr>
          <w:rFonts w:ascii="宋体"/>
          <w:szCs w:val="21"/>
        </w:rPr>
      </w:pPr>
      <w:r>
        <w:rPr>
          <w:rFonts w:ascii="宋体" w:hAnsi="宋体" w:hint="eastAsia"/>
          <w:szCs w:val="21"/>
        </w:rPr>
        <w:t>竞争性谈判文件编号：</w:t>
      </w:r>
      <w:r>
        <w:rPr>
          <w:rFonts w:ascii="宋体" w:hAnsi="宋体"/>
          <w:bCs/>
          <w:szCs w:val="21"/>
        </w:rPr>
        <w:t>ZS-QCWH-H-2019-5003</w:t>
      </w:r>
    </w:p>
    <w:p w:rsidR="00000000" w:rsidRDefault="00C849DC">
      <w:pPr>
        <w:spacing w:line="360" w:lineRule="auto"/>
        <w:ind w:firstLineChars="200" w:firstLine="420"/>
        <w:rPr>
          <w:rFonts w:ascii="宋体"/>
          <w:szCs w:val="21"/>
        </w:rPr>
      </w:pPr>
      <w:r>
        <w:rPr>
          <w:rFonts w:ascii="宋体" w:hAnsi="宋体"/>
          <w:szCs w:val="21"/>
        </w:rPr>
        <w:t>2.</w:t>
      </w:r>
      <w:r>
        <w:rPr>
          <w:rFonts w:ascii="宋体" w:hAnsi="宋体" w:hint="eastAsia"/>
          <w:szCs w:val="21"/>
        </w:rPr>
        <w:t>内容及分包情况（技术规格、参数及要求）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
        <w:gridCol w:w="1616"/>
        <w:gridCol w:w="492"/>
        <w:gridCol w:w="5336"/>
        <w:gridCol w:w="1236"/>
      </w:tblGrid>
      <w:tr w:rsidR="00000000">
        <w:tc>
          <w:tcPr>
            <w:tcW w:w="609" w:type="dxa"/>
            <w:vAlign w:val="center"/>
          </w:tcPr>
          <w:p w:rsidR="00000000" w:rsidRDefault="00C849DC">
            <w:pPr>
              <w:jc w:val="center"/>
              <w:rPr>
                <w:rFonts w:ascii="宋体" w:hAnsi="宋体" w:hint="eastAsia"/>
                <w:szCs w:val="21"/>
              </w:rPr>
            </w:pPr>
            <w:r>
              <w:rPr>
                <w:rFonts w:ascii="宋体" w:hAnsi="宋体" w:hint="eastAsia"/>
                <w:szCs w:val="21"/>
              </w:rPr>
              <w:t>包号</w:t>
            </w:r>
          </w:p>
        </w:tc>
        <w:tc>
          <w:tcPr>
            <w:tcW w:w="1616" w:type="dxa"/>
            <w:vAlign w:val="center"/>
          </w:tcPr>
          <w:p w:rsidR="00000000" w:rsidRDefault="00C849DC">
            <w:pPr>
              <w:jc w:val="center"/>
              <w:rPr>
                <w:rFonts w:ascii="宋体" w:hAnsi="宋体" w:hint="eastAsia"/>
                <w:szCs w:val="21"/>
              </w:rPr>
            </w:pPr>
            <w:r>
              <w:rPr>
                <w:rFonts w:ascii="宋体" w:hAnsi="宋体" w:hint="eastAsia"/>
                <w:szCs w:val="21"/>
              </w:rPr>
              <w:t>货物服务</w:t>
            </w:r>
            <w:r>
              <w:rPr>
                <w:rFonts w:ascii="宋体" w:hAnsi="宋体" w:hint="eastAsia"/>
                <w:szCs w:val="21"/>
              </w:rPr>
              <w:t>和工程名称</w:t>
            </w:r>
          </w:p>
        </w:tc>
        <w:tc>
          <w:tcPr>
            <w:tcW w:w="492" w:type="dxa"/>
            <w:vAlign w:val="center"/>
          </w:tcPr>
          <w:p w:rsidR="00000000" w:rsidRDefault="00C849DC">
            <w:pPr>
              <w:jc w:val="center"/>
              <w:rPr>
                <w:rFonts w:ascii="宋体" w:hAnsi="宋体" w:hint="eastAsia"/>
                <w:szCs w:val="21"/>
              </w:rPr>
            </w:pPr>
            <w:r>
              <w:rPr>
                <w:rFonts w:ascii="宋体" w:hAnsi="宋体" w:hint="eastAsia"/>
                <w:szCs w:val="21"/>
              </w:rPr>
              <w:t>数量</w:t>
            </w:r>
          </w:p>
        </w:tc>
        <w:tc>
          <w:tcPr>
            <w:tcW w:w="5336" w:type="dxa"/>
            <w:vAlign w:val="center"/>
          </w:tcPr>
          <w:p w:rsidR="00000000" w:rsidRDefault="00C849DC">
            <w:pPr>
              <w:jc w:val="center"/>
              <w:rPr>
                <w:rFonts w:ascii="宋体" w:hAnsi="宋体" w:hint="eastAsia"/>
                <w:szCs w:val="21"/>
              </w:rPr>
            </w:pPr>
            <w:r>
              <w:rPr>
                <w:rFonts w:ascii="宋体" w:hAnsi="宋体" w:hint="eastAsia"/>
                <w:szCs w:val="21"/>
              </w:rPr>
              <w:t>技术规格、参数及要求</w:t>
            </w:r>
          </w:p>
        </w:tc>
        <w:tc>
          <w:tcPr>
            <w:tcW w:w="1236" w:type="dxa"/>
            <w:vAlign w:val="center"/>
          </w:tcPr>
          <w:p w:rsidR="00000000" w:rsidRDefault="00C849DC">
            <w:pPr>
              <w:jc w:val="center"/>
              <w:rPr>
                <w:rFonts w:ascii="宋体" w:hAnsi="宋体" w:hint="eastAsia"/>
                <w:szCs w:val="21"/>
              </w:rPr>
            </w:pPr>
            <w:r>
              <w:rPr>
                <w:rFonts w:ascii="宋体" w:hAnsi="宋体" w:hint="eastAsia"/>
                <w:szCs w:val="21"/>
              </w:rPr>
              <w:t>预算金额（元）</w:t>
            </w:r>
          </w:p>
        </w:tc>
      </w:tr>
      <w:tr w:rsidR="00000000">
        <w:tc>
          <w:tcPr>
            <w:tcW w:w="609" w:type="dxa"/>
            <w:vAlign w:val="center"/>
          </w:tcPr>
          <w:p w:rsidR="00000000" w:rsidRDefault="00C849DC">
            <w:pPr>
              <w:jc w:val="center"/>
              <w:rPr>
                <w:rFonts w:ascii="宋体" w:hAnsi="宋体" w:hint="eastAsia"/>
                <w:szCs w:val="21"/>
              </w:rPr>
            </w:pPr>
            <w:r>
              <w:rPr>
                <w:rFonts w:ascii="宋体" w:hAnsi="宋体" w:hint="eastAsia"/>
                <w:szCs w:val="21"/>
              </w:rPr>
              <w:t>1</w:t>
            </w:r>
          </w:p>
        </w:tc>
        <w:tc>
          <w:tcPr>
            <w:tcW w:w="1616" w:type="dxa"/>
            <w:vAlign w:val="center"/>
          </w:tcPr>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p>
          <w:p w:rsidR="00000000" w:rsidRDefault="00C849DC">
            <w:pPr>
              <w:jc w:val="center"/>
              <w:rPr>
                <w:rFonts w:ascii="宋体" w:hAnsi="宋体" w:hint="eastAsia"/>
                <w:szCs w:val="21"/>
              </w:rPr>
            </w:pPr>
            <w:r>
              <w:rPr>
                <w:rFonts w:ascii="宋体" w:hAnsi="宋体" w:hint="eastAsia"/>
                <w:szCs w:val="21"/>
              </w:rPr>
              <w:t>乌海市乌达区污水处理提标改造及回用</w:t>
            </w:r>
            <w:r>
              <w:rPr>
                <w:rFonts w:ascii="宋体" w:hAnsi="宋体" w:hint="eastAsia"/>
                <w:szCs w:val="21"/>
              </w:rPr>
              <w:t>PPP</w:t>
            </w:r>
            <w:r>
              <w:rPr>
                <w:rFonts w:ascii="宋体" w:hAnsi="宋体" w:hint="eastAsia"/>
                <w:szCs w:val="21"/>
              </w:rPr>
              <w:t>项目</w:t>
            </w:r>
          </w:p>
        </w:tc>
        <w:tc>
          <w:tcPr>
            <w:tcW w:w="492" w:type="dxa"/>
            <w:vAlign w:val="center"/>
          </w:tcPr>
          <w:p w:rsidR="00000000" w:rsidRDefault="00C849DC">
            <w:pPr>
              <w:jc w:val="center"/>
              <w:rPr>
                <w:rFonts w:ascii="宋体" w:hAnsi="宋体" w:hint="eastAsia"/>
                <w:szCs w:val="21"/>
              </w:rPr>
            </w:pPr>
            <w:r>
              <w:rPr>
                <w:rFonts w:ascii="宋体" w:hAnsi="宋体" w:hint="eastAsia"/>
                <w:szCs w:val="21"/>
              </w:rPr>
              <w:t>1</w:t>
            </w:r>
          </w:p>
        </w:tc>
        <w:tc>
          <w:tcPr>
            <w:tcW w:w="5336" w:type="dxa"/>
            <w:vAlign w:val="center"/>
          </w:tcPr>
          <w:p w:rsidR="00000000" w:rsidRDefault="00C849DC">
            <w:pPr>
              <w:jc w:val="left"/>
              <w:rPr>
                <w:rFonts w:ascii="宋体" w:hAnsi="宋体"/>
                <w:b/>
                <w:sz w:val="18"/>
                <w:szCs w:val="18"/>
              </w:rPr>
            </w:pPr>
            <w:r>
              <w:rPr>
                <w:rFonts w:ascii="宋体" w:hAnsi="宋体" w:hint="eastAsia"/>
                <w:b/>
                <w:sz w:val="18"/>
                <w:szCs w:val="18"/>
              </w:rPr>
              <w:t>一、项目概况</w:t>
            </w:r>
          </w:p>
          <w:p w:rsidR="00000000" w:rsidRDefault="00C849DC">
            <w:pPr>
              <w:jc w:val="left"/>
              <w:rPr>
                <w:rFonts w:ascii="宋体" w:hAnsi="宋体" w:hint="eastAsia"/>
                <w:b/>
                <w:sz w:val="18"/>
                <w:szCs w:val="18"/>
              </w:rPr>
            </w:pPr>
            <w:r>
              <w:rPr>
                <w:rFonts w:ascii="宋体" w:hAnsi="宋体" w:hint="eastAsia"/>
                <w:b/>
                <w:sz w:val="18"/>
                <w:szCs w:val="18"/>
              </w:rPr>
              <w:t>1</w:t>
            </w:r>
            <w:r>
              <w:rPr>
                <w:rFonts w:ascii="宋体" w:hAnsi="宋体" w:hint="eastAsia"/>
                <w:b/>
                <w:sz w:val="18"/>
                <w:szCs w:val="18"/>
              </w:rPr>
              <w:t>、</w:t>
            </w:r>
            <w:r>
              <w:rPr>
                <w:rFonts w:ascii="宋体" w:hAnsi="宋体"/>
                <w:b/>
                <w:sz w:val="18"/>
                <w:szCs w:val="18"/>
              </w:rPr>
              <w:t>建设内容</w:t>
            </w:r>
          </w:p>
          <w:p w:rsidR="00000000" w:rsidRDefault="00C849DC">
            <w:pPr>
              <w:widowControl/>
              <w:jc w:val="left"/>
              <w:rPr>
                <w:rFonts w:ascii="宋体" w:hAnsi="宋体" w:cs="宋体" w:hint="eastAsia"/>
                <w:kern w:val="0"/>
                <w:sz w:val="18"/>
                <w:szCs w:val="18"/>
              </w:rPr>
            </w:pPr>
            <w:r>
              <w:rPr>
                <w:rFonts w:ascii="宋体" w:hAnsi="宋体" w:cs="宋体" w:hint="eastAsia"/>
                <w:kern w:val="0"/>
                <w:sz w:val="18"/>
                <w:szCs w:val="18"/>
              </w:rPr>
              <w:t>乌海市乌达区污水处理提标改造及回用</w:t>
            </w:r>
            <w:r>
              <w:rPr>
                <w:rFonts w:ascii="宋体" w:hAnsi="宋体" w:cs="宋体" w:hint="eastAsia"/>
                <w:kern w:val="0"/>
                <w:sz w:val="18"/>
                <w:szCs w:val="18"/>
              </w:rPr>
              <w:t>PPP</w:t>
            </w:r>
            <w:r>
              <w:rPr>
                <w:rFonts w:ascii="宋体" w:hAnsi="宋体" w:cs="宋体" w:hint="eastAsia"/>
                <w:kern w:val="0"/>
                <w:sz w:val="18"/>
                <w:szCs w:val="18"/>
              </w:rPr>
              <w:t>项目位于内蒙古自治区乌海市乌达区，项目包含乌达经济开发区污水处理厂和乌达城区污水处理厂提标改造及回用工程，建设内容如下：</w:t>
            </w:r>
          </w:p>
          <w:p w:rsidR="00000000" w:rsidRDefault="00C849DC">
            <w:pPr>
              <w:widowControl/>
              <w:jc w:val="left"/>
              <w:rPr>
                <w:rFonts w:ascii="宋体" w:hAnsi="宋体" w:cs="宋体" w:hint="eastAsia"/>
                <w:kern w:val="0"/>
                <w:sz w:val="18"/>
                <w:szCs w:val="18"/>
              </w:rPr>
            </w:pPr>
            <w:r>
              <w:rPr>
                <w:rFonts w:ascii="宋体" w:hAnsi="宋体" w:cs="宋体" w:hint="eastAsia"/>
                <w:kern w:val="0"/>
                <w:sz w:val="18"/>
                <w:szCs w:val="18"/>
              </w:rPr>
              <w:t>乌达经济开发区污水厂现有处理规模重污染废水</w:t>
            </w:r>
            <w:r>
              <w:rPr>
                <w:rFonts w:ascii="宋体" w:hAnsi="宋体" w:cs="宋体" w:hint="eastAsia"/>
                <w:kern w:val="0"/>
                <w:sz w:val="18"/>
                <w:szCs w:val="18"/>
              </w:rPr>
              <w:t>2.0</w:t>
            </w:r>
            <w:r>
              <w:rPr>
                <w:rFonts w:ascii="宋体" w:hAnsi="宋体" w:cs="宋体" w:hint="eastAsia"/>
                <w:kern w:val="0"/>
                <w:sz w:val="18"/>
                <w:szCs w:val="18"/>
              </w:rPr>
              <w:t>万吨</w:t>
            </w:r>
            <w:r>
              <w:rPr>
                <w:rFonts w:ascii="宋体" w:hAnsi="宋体" w:cs="宋体" w:hint="eastAsia"/>
                <w:kern w:val="0"/>
                <w:sz w:val="18"/>
                <w:szCs w:val="18"/>
              </w:rPr>
              <w:t>/</w:t>
            </w:r>
            <w:r>
              <w:rPr>
                <w:rFonts w:ascii="宋体" w:hAnsi="宋体" w:cs="宋体" w:hint="eastAsia"/>
                <w:kern w:val="0"/>
                <w:sz w:val="18"/>
                <w:szCs w:val="18"/>
              </w:rPr>
              <w:t>天，轻污染</w:t>
            </w:r>
            <w:r>
              <w:rPr>
                <w:rFonts w:ascii="宋体" w:hAnsi="宋体" w:cs="宋体" w:hint="eastAsia"/>
                <w:kern w:val="0"/>
                <w:sz w:val="18"/>
                <w:szCs w:val="18"/>
              </w:rPr>
              <w:t>1.2</w:t>
            </w:r>
            <w:r>
              <w:rPr>
                <w:rFonts w:ascii="宋体" w:hAnsi="宋体" w:cs="宋体" w:hint="eastAsia"/>
                <w:kern w:val="0"/>
                <w:sz w:val="18"/>
                <w:szCs w:val="18"/>
              </w:rPr>
              <w:t>万吨</w:t>
            </w:r>
            <w:r>
              <w:rPr>
                <w:rFonts w:ascii="宋体" w:hAnsi="宋体" w:cs="宋体" w:hint="eastAsia"/>
                <w:kern w:val="0"/>
                <w:sz w:val="18"/>
                <w:szCs w:val="18"/>
              </w:rPr>
              <w:t>/</w:t>
            </w:r>
            <w:r>
              <w:rPr>
                <w:rFonts w:ascii="宋体" w:hAnsi="宋体" w:cs="宋体" w:hint="eastAsia"/>
                <w:kern w:val="0"/>
                <w:sz w:val="18"/>
                <w:szCs w:val="18"/>
              </w:rPr>
              <w:t>天，总处理能力约为</w:t>
            </w:r>
            <w:r>
              <w:rPr>
                <w:rFonts w:ascii="宋体" w:hAnsi="宋体" w:cs="宋体" w:hint="eastAsia"/>
                <w:kern w:val="0"/>
                <w:sz w:val="18"/>
                <w:szCs w:val="18"/>
              </w:rPr>
              <w:t>3.2</w:t>
            </w:r>
            <w:r>
              <w:rPr>
                <w:rFonts w:ascii="宋体" w:hAnsi="宋体" w:cs="宋体" w:hint="eastAsia"/>
                <w:kern w:val="0"/>
                <w:sz w:val="18"/>
                <w:szCs w:val="18"/>
              </w:rPr>
              <w:t>万吨</w:t>
            </w:r>
            <w:r>
              <w:rPr>
                <w:rFonts w:ascii="宋体" w:hAnsi="宋体" w:cs="宋体" w:hint="eastAsia"/>
                <w:kern w:val="0"/>
                <w:sz w:val="18"/>
                <w:szCs w:val="18"/>
              </w:rPr>
              <w:t>/</w:t>
            </w:r>
            <w:r>
              <w:rPr>
                <w:rFonts w:ascii="宋体" w:hAnsi="宋体" w:cs="宋体" w:hint="eastAsia"/>
                <w:kern w:val="0"/>
                <w:sz w:val="18"/>
                <w:szCs w:val="18"/>
              </w:rPr>
              <w:t>天，提标改造内容为（</w:t>
            </w:r>
            <w:r>
              <w:rPr>
                <w:rFonts w:ascii="宋体" w:hAnsi="宋体" w:cs="宋体" w:hint="eastAsia"/>
                <w:kern w:val="0"/>
                <w:sz w:val="18"/>
                <w:szCs w:val="18"/>
              </w:rPr>
              <w:t>1</w:t>
            </w:r>
            <w:r>
              <w:rPr>
                <w:rFonts w:ascii="宋体" w:hAnsi="宋体" w:cs="宋体" w:hint="eastAsia"/>
                <w:kern w:val="0"/>
                <w:sz w:val="18"/>
                <w:szCs w:val="18"/>
              </w:rPr>
              <w:t>）重污染系统的改造；（</w:t>
            </w:r>
            <w:r>
              <w:rPr>
                <w:rFonts w:ascii="宋体" w:hAnsi="宋体" w:cs="宋体" w:hint="eastAsia"/>
                <w:kern w:val="0"/>
                <w:sz w:val="18"/>
                <w:szCs w:val="18"/>
              </w:rPr>
              <w:t>2</w:t>
            </w:r>
            <w:r>
              <w:rPr>
                <w:rFonts w:ascii="宋体" w:hAnsi="宋体" w:cs="宋体" w:hint="eastAsia"/>
                <w:kern w:val="0"/>
                <w:sz w:val="18"/>
                <w:szCs w:val="18"/>
              </w:rPr>
              <w:t>）轻污染系统改造；（</w:t>
            </w:r>
            <w:r>
              <w:rPr>
                <w:rFonts w:ascii="宋体" w:hAnsi="宋体" w:cs="宋体" w:hint="eastAsia"/>
                <w:kern w:val="0"/>
                <w:sz w:val="18"/>
                <w:szCs w:val="18"/>
              </w:rPr>
              <w:t>3</w:t>
            </w:r>
            <w:r>
              <w:rPr>
                <w:rFonts w:ascii="宋体" w:hAnsi="宋体" w:cs="宋体" w:hint="eastAsia"/>
                <w:kern w:val="0"/>
                <w:sz w:val="18"/>
                <w:szCs w:val="18"/>
              </w:rPr>
              <w:t>）外管网建设；（</w:t>
            </w:r>
            <w:r>
              <w:rPr>
                <w:rFonts w:ascii="宋体" w:hAnsi="宋体" w:cs="宋体" w:hint="eastAsia"/>
                <w:kern w:val="0"/>
                <w:sz w:val="18"/>
                <w:szCs w:val="18"/>
              </w:rPr>
              <w:t>4</w:t>
            </w:r>
            <w:r>
              <w:rPr>
                <w:rFonts w:ascii="宋体" w:hAnsi="宋体" w:cs="宋体" w:hint="eastAsia"/>
                <w:kern w:val="0"/>
                <w:sz w:val="18"/>
                <w:szCs w:val="18"/>
              </w:rPr>
              <w:t>）城区污水厂新增</w:t>
            </w:r>
            <w:r>
              <w:rPr>
                <w:rFonts w:ascii="宋体" w:hAnsi="宋体" w:cs="宋体" w:hint="eastAsia"/>
                <w:kern w:val="0"/>
                <w:sz w:val="18"/>
                <w:szCs w:val="18"/>
              </w:rPr>
              <w:t>1000</w:t>
            </w:r>
            <w:r>
              <w:rPr>
                <w:rFonts w:ascii="宋体" w:hAnsi="宋体" w:cs="宋体" w:hint="eastAsia"/>
                <w:kern w:val="0"/>
                <w:sz w:val="18"/>
                <w:szCs w:val="18"/>
              </w:rPr>
              <w:t>立方储水池及新增输水泵安装。</w:t>
            </w:r>
          </w:p>
          <w:p w:rsidR="00000000" w:rsidRDefault="00C849DC">
            <w:pPr>
              <w:widowControl/>
              <w:jc w:val="left"/>
              <w:rPr>
                <w:rFonts w:ascii="宋体" w:hAnsi="宋体" w:cs="宋体" w:hint="eastAsia"/>
                <w:kern w:val="0"/>
                <w:sz w:val="18"/>
                <w:szCs w:val="18"/>
              </w:rPr>
            </w:pPr>
            <w:r>
              <w:rPr>
                <w:rFonts w:ascii="宋体" w:hAnsi="宋体" w:cs="宋体" w:hint="eastAsia"/>
                <w:kern w:val="0"/>
                <w:sz w:val="18"/>
                <w:szCs w:val="18"/>
              </w:rPr>
              <w:t>乌达城区污水处理厂现设计规模为日处理污水</w:t>
            </w:r>
            <w:r>
              <w:rPr>
                <w:rFonts w:ascii="宋体" w:hAnsi="宋体" w:cs="宋体" w:hint="eastAsia"/>
                <w:kern w:val="0"/>
                <w:sz w:val="18"/>
                <w:szCs w:val="18"/>
              </w:rPr>
              <w:t>2</w:t>
            </w:r>
            <w:r>
              <w:rPr>
                <w:rFonts w:ascii="宋体" w:hAnsi="宋体" w:cs="宋体" w:hint="eastAsia"/>
                <w:kern w:val="0"/>
                <w:sz w:val="18"/>
                <w:szCs w:val="18"/>
              </w:rPr>
              <w:t>万吨，提标改造内容为（</w:t>
            </w:r>
            <w:r>
              <w:rPr>
                <w:rFonts w:ascii="宋体" w:hAnsi="宋体" w:cs="宋体" w:hint="eastAsia"/>
                <w:kern w:val="0"/>
                <w:sz w:val="18"/>
                <w:szCs w:val="18"/>
              </w:rPr>
              <w:t>1</w:t>
            </w:r>
            <w:r>
              <w:rPr>
                <w:rFonts w:ascii="宋体" w:hAnsi="宋体" w:cs="宋体" w:hint="eastAsia"/>
                <w:kern w:val="0"/>
                <w:sz w:val="18"/>
                <w:szCs w:val="18"/>
              </w:rPr>
              <w:t>）氧化沟改造原有配水选择区为厌氧区，优化缺氧和好氧的时间分配，并在好氧池增加</w:t>
            </w:r>
            <w:r>
              <w:rPr>
                <w:rFonts w:ascii="宋体" w:hAnsi="宋体" w:cs="宋体" w:hint="eastAsia"/>
                <w:kern w:val="0"/>
                <w:sz w:val="18"/>
                <w:szCs w:val="18"/>
              </w:rPr>
              <w:t>RPIR</w:t>
            </w:r>
            <w:r>
              <w:rPr>
                <w:rFonts w:ascii="宋体" w:hAnsi="宋体" w:cs="宋体" w:hint="eastAsia"/>
                <w:kern w:val="0"/>
                <w:sz w:val="18"/>
                <w:szCs w:val="18"/>
              </w:rPr>
              <w:t>模块，提高活性污泥对污染物的降解效率；（</w:t>
            </w:r>
            <w:r>
              <w:rPr>
                <w:rFonts w:ascii="宋体" w:hAnsi="宋体" w:cs="宋体" w:hint="eastAsia"/>
                <w:kern w:val="0"/>
                <w:sz w:val="18"/>
                <w:szCs w:val="18"/>
              </w:rPr>
              <w:t>2</w:t>
            </w:r>
            <w:r>
              <w:rPr>
                <w:rFonts w:ascii="宋体" w:hAnsi="宋体" w:cs="宋体" w:hint="eastAsia"/>
                <w:kern w:val="0"/>
                <w:sz w:val="18"/>
                <w:szCs w:val="18"/>
              </w:rPr>
              <w:t>）沉淀改造，增加混凝沉淀除磷措施；（</w:t>
            </w:r>
            <w:r>
              <w:rPr>
                <w:rFonts w:ascii="宋体" w:hAnsi="宋体" w:cs="宋体" w:hint="eastAsia"/>
                <w:kern w:val="0"/>
                <w:sz w:val="18"/>
                <w:szCs w:val="18"/>
              </w:rPr>
              <w:t>3</w:t>
            </w:r>
            <w:r>
              <w:rPr>
                <w:rFonts w:ascii="宋体" w:hAnsi="宋体" w:cs="宋体" w:hint="eastAsia"/>
                <w:kern w:val="0"/>
                <w:sz w:val="18"/>
                <w:szCs w:val="18"/>
              </w:rPr>
              <w:t>）增加滤布滤池过滤深度措施；（</w:t>
            </w:r>
            <w:r>
              <w:rPr>
                <w:rFonts w:ascii="宋体" w:hAnsi="宋体" w:cs="宋体" w:hint="eastAsia"/>
                <w:kern w:val="0"/>
                <w:sz w:val="18"/>
                <w:szCs w:val="18"/>
              </w:rPr>
              <w:t>4</w:t>
            </w:r>
            <w:r>
              <w:rPr>
                <w:rFonts w:ascii="宋体" w:hAnsi="宋体" w:cs="宋体" w:hint="eastAsia"/>
                <w:kern w:val="0"/>
                <w:sz w:val="18"/>
                <w:szCs w:val="18"/>
              </w:rPr>
              <w:t>）增加消毒杀菌设施。</w:t>
            </w:r>
          </w:p>
          <w:p w:rsidR="00000000" w:rsidRDefault="00C849DC">
            <w:pPr>
              <w:numPr>
                <w:ilvl w:val="0"/>
                <w:numId w:val="1"/>
              </w:numPr>
              <w:jc w:val="left"/>
              <w:rPr>
                <w:rFonts w:ascii="宋体" w:hAnsi="宋体" w:hint="eastAsia"/>
                <w:b/>
                <w:sz w:val="18"/>
                <w:szCs w:val="18"/>
              </w:rPr>
            </w:pPr>
            <w:r>
              <w:rPr>
                <w:rFonts w:ascii="宋体" w:hAnsi="宋体" w:hint="eastAsia"/>
                <w:b/>
                <w:sz w:val="18"/>
                <w:szCs w:val="18"/>
              </w:rPr>
              <w:t>运营内容：</w:t>
            </w:r>
          </w:p>
          <w:p w:rsidR="00000000" w:rsidRDefault="00C849DC">
            <w:pPr>
              <w:rPr>
                <w:rFonts w:ascii="宋体" w:hAnsi="宋体" w:cs="宋体" w:hint="eastAsia"/>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）乌达经济开发区污水厂及乌达城区污水厂的运营维护工作。</w:t>
            </w:r>
          </w:p>
          <w:p w:rsidR="00000000" w:rsidRDefault="00C849DC">
            <w:pPr>
              <w:rPr>
                <w:rFonts w:ascii="宋体" w:hAnsi="宋体" w:cs="宋体" w:hint="eastAsia"/>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）政府原有存量污水处理厂（</w:t>
            </w:r>
            <w:r>
              <w:rPr>
                <w:rFonts w:ascii="宋体" w:hAnsi="宋体" w:cs="宋体" w:hint="eastAsia"/>
                <w:b/>
                <w:bCs/>
                <w:kern w:val="0"/>
                <w:sz w:val="18"/>
                <w:szCs w:val="18"/>
              </w:rPr>
              <w:t>投资约</w:t>
            </w:r>
            <w:r>
              <w:rPr>
                <w:rFonts w:ascii="宋体" w:hAnsi="宋体" w:cs="宋体" w:hint="eastAsia"/>
                <w:b/>
                <w:bCs/>
                <w:kern w:val="0"/>
                <w:sz w:val="18"/>
                <w:szCs w:val="18"/>
              </w:rPr>
              <w:t>2.70</w:t>
            </w:r>
            <w:r>
              <w:rPr>
                <w:rFonts w:ascii="宋体" w:hAnsi="宋体" w:cs="宋体" w:hint="eastAsia"/>
                <w:b/>
                <w:bCs/>
                <w:kern w:val="0"/>
                <w:sz w:val="18"/>
                <w:szCs w:val="18"/>
              </w:rPr>
              <w:t>亿元，以资产评估为准</w:t>
            </w:r>
            <w:r>
              <w:rPr>
                <w:rFonts w:ascii="宋体" w:hAnsi="宋体" w:cs="宋体" w:hint="eastAsia"/>
                <w:kern w:val="0"/>
                <w:sz w:val="18"/>
                <w:szCs w:val="18"/>
              </w:rPr>
              <w:t>）的运营维护工作</w:t>
            </w:r>
            <w:r>
              <w:rPr>
                <w:rFonts w:ascii="宋体" w:hAnsi="宋体" w:cs="宋体" w:hint="eastAsia"/>
                <w:kern w:val="0"/>
                <w:sz w:val="18"/>
                <w:szCs w:val="18"/>
              </w:rPr>
              <w:t>。</w:t>
            </w:r>
          </w:p>
          <w:p w:rsidR="00000000" w:rsidRDefault="00C849DC">
            <w:pPr>
              <w:jc w:val="left"/>
              <w:rPr>
                <w:rFonts w:ascii="宋体" w:hAnsi="宋体"/>
                <w:b/>
                <w:sz w:val="18"/>
                <w:szCs w:val="18"/>
              </w:rPr>
            </w:pPr>
            <w:r>
              <w:rPr>
                <w:rFonts w:ascii="宋体" w:hAnsi="宋体" w:hint="eastAsia"/>
                <w:b/>
                <w:sz w:val="18"/>
                <w:szCs w:val="18"/>
              </w:rPr>
              <w:t>3</w:t>
            </w:r>
            <w:r>
              <w:rPr>
                <w:rFonts w:ascii="宋体" w:hAnsi="宋体" w:hint="eastAsia"/>
                <w:b/>
                <w:sz w:val="18"/>
                <w:szCs w:val="18"/>
              </w:rPr>
              <w:t>、</w:t>
            </w:r>
            <w:r>
              <w:rPr>
                <w:rFonts w:ascii="宋体" w:hAnsi="宋体"/>
                <w:b/>
                <w:sz w:val="18"/>
                <w:szCs w:val="18"/>
              </w:rPr>
              <w:t>建设地点、建</w:t>
            </w:r>
            <w:r>
              <w:rPr>
                <w:rFonts w:ascii="宋体" w:hAnsi="宋体"/>
                <w:b/>
                <w:sz w:val="18"/>
                <w:szCs w:val="18"/>
              </w:rPr>
              <w:t>设工期</w:t>
            </w:r>
          </w:p>
          <w:p w:rsidR="00000000" w:rsidRDefault="00C849DC">
            <w:pPr>
              <w:rPr>
                <w:rFonts w:ascii="宋体" w:hAnsi="宋体"/>
                <w:sz w:val="18"/>
                <w:szCs w:val="18"/>
              </w:rPr>
            </w:pPr>
            <w:r>
              <w:rPr>
                <w:rFonts w:ascii="宋体" w:hAnsi="宋体"/>
                <w:sz w:val="18"/>
                <w:szCs w:val="18"/>
              </w:rPr>
              <w:t>建设地点：位于</w:t>
            </w:r>
            <w:r>
              <w:rPr>
                <w:rFonts w:ascii="宋体" w:hAnsi="宋体" w:hint="eastAsia"/>
                <w:sz w:val="18"/>
                <w:szCs w:val="18"/>
              </w:rPr>
              <w:t>内蒙古乌海市乌达区</w:t>
            </w:r>
            <w:r>
              <w:rPr>
                <w:rFonts w:ascii="宋体" w:hAnsi="宋体"/>
                <w:sz w:val="18"/>
                <w:szCs w:val="18"/>
              </w:rPr>
              <w:t>。</w:t>
            </w:r>
          </w:p>
          <w:p w:rsidR="00000000" w:rsidRDefault="00C849DC">
            <w:pPr>
              <w:jc w:val="left"/>
              <w:rPr>
                <w:rFonts w:ascii="宋体" w:hAnsi="宋体"/>
                <w:sz w:val="18"/>
                <w:szCs w:val="18"/>
              </w:rPr>
            </w:pPr>
            <w:r>
              <w:rPr>
                <w:rFonts w:ascii="宋体" w:hAnsi="宋体"/>
                <w:sz w:val="18"/>
                <w:szCs w:val="18"/>
              </w:rPr>
              <w:t>建设工期</w:t>
            </w:r>
            <w:r>
              <w:rPr>
                <w:rFonts w:ascii="宋体" w:hAnsi="宋体" w:hint="eastAsia"/>
                <w:sz w:val="18"/>
                <w:szCs w:val="18"/>
              </w:rPr>
              <w:t>：</w:t>
            </w:r>
            <w:r>
              <w:rPr>
                <w:rFonts w:ascii="宋体" w:hAnsi="宋体" w:hint="eastAsia"/>
                <w:sz w:val="18"/>
                <w:szCs w:val="18"/>
              </w:rPr>
              <w:t>1</w:t>
            </w:r>
            <w:r>
              <w:rPr>
                <w:rFonts w:ascii="宋体" w:hAnsi="宋体"/>
                <w:sz w:val="18"/>
                <w:szCs w:val="18"/>
              </w:rPr>
              <w:t>年。</w:t>
            </w:r>
          </w:p>
          <w:p w:rsidR="00000000" w:rsidRDefault="00C849DC">
            <w:pPr>
              <w:adjustRightInd w:val="0"/>
              <w:snapToGrid w:val="0"/>
              <w:jc w:val="left"/>
              <w:rPr>
                <w:b/>
                <w:sz w:val="18"/>
                <w:szCs w:val="18"/>
              </w:rPr>
            </w:pPr>
            <w:r>
              <w:rPr>
                <w:b/>
                <w:bCs/>
                <w:sz w:val="18"/>
                <w:szCs w:val="18"/>
              </w:rPr>
              <w:t>4</w:t>
            </w:r>
            <w:r>
              <w:rPr>
                <w:rFonts w:hint="eastAsia"/>
                <w:b/>
                <w:bCs/>
                <w:sz w:val="18"/>
                <w:szCs w:val="18"/>
              </w:rPr>
              <w:t>、</w:t>
            </w:r>
            <w:r>
              <w:rPr>
                <w:b/>
                <w:sz w:val="18"/>
                <w:szCs w:val="18"/>
              </w:rPr>
              <w:t>投资估算、资金来源</w:t>
            </w:r>
          </w:p>
          <w:p w:rsidR="00000000" w:rsidRDefault="00C849DC">
            <w:pPr>
              <w:adjustRightInd w:val="0"/>
              <w:snapToGrid w:val="0"/>
              <w:jc w:val="left"/>
              <w:rPr>
                <w:sz w:val="18"/>
                <w:szCs w:val="18"/>
              </w:rPr>
            </w:pPr>
            <w:r>
              <w:rPr>
                <w:sz w:val="18"/>
                <w:szCs w:val="18"/>
              </w:rPr>
              <w:t>投资估算约总投资</w:t>
            </w:r>
            <w:r>
              <w:rPr>
                <w:rFonts w:ascii="宋体" w:hAnsi="宋体" w:hint="eastAsia"/>
                <w:sz w:val="18"/>
                <w:szCs w:val="18"/>
              </w:rPr>
              <w:t>16061.1</w:t>
            </w:r>
            <w:r>
              <w:rPr>
                <w:rFonts w:ascii="宋体" w:hAnsi="宋体" w:hint="eastAsia"/>
                <w:sz w:val="18"/>
                <w:szCs w:val="18"/>
              </w:rPr>
              <w:t>0</w:t>
            </w:r>
            <w:r>
              <w:rPr>
                <w:sz w:val="18"/>
                <w:szCs w:val="18"/>
              </w:rPr>
              <w:t>万元</w:t>
            </w:r>
            <w:r>
              <w:rPr>
                <w:b/>
                <w:sz w:val="18"/>
                <w:szCs w:val="18"/>
              </w:rPr>
              <w:t>（</w:t>
            </w:r>
            <w:r>
              <w:rPr>
                <w:rFonts w:hint="eastAsia"/>
                <w:b/>
                <w:sz w:val="18"/>
                <w:szCs w:val="18"/>
              </w:rPr>
              <w:t>最终以竣工决算审计的金额为准</w:t>
            </w:r>
            <w:r>
              <w:rPr>
                <w:b/>
                <w:sz w:val="18"/>
                <w:szCs w:val="18"/>
              </w:rPr>
              <w:t>）</w:t>
            </w:r>
            <w:r>
              <w:rPr>
                <w:sz w:val="18"/>
                <w:szCs w:val="18"/>
              </w:rPr>
              <w:t>。</w:t>
            </w:r>
          </w:p>
          <w:p w:rsidR="00000000" w:rsidRDefault="00C849DC">
            <w:pPr>
              <w:adjustRightInd w:val="0"/>
              <w:snapToGrid w:val="0"/>
              <w:jc w:val="left"/>
              <w:rPr>
                <w:sz w:val="18"/>
                <w:szCs w:val="18"/>
              </w:rPr>
            </w:pPr>
            <w:r>
              <w:rPr>
                <w:sz w:val="18"/>
                <w:szCs w:val="18"/>
              </w:rPr>
              <w:t>资金来源为：</w:t>
            </w:r>
            <w:r>
              <w:rPr>
                <w:rFonts w:ascii="宋体" w:hAnsi="宋体" w:hint="eastAsia"/>
                <w:sz w:val="18"/>
                <w:szCs w:val="18"/>
              </w:rPr>
              <w:t>项目</w:t>
            </w:r>
            <w:r>
              <w:rPr>
                <w:rFonts w:ascii="宋体" w:hAnsi="宋体"/>
                <w:sz w:val="18"/>
                <w:szCs w:val="18"/>
              </w:rPr>
              <w:t>资本金</w:t>
            </w:r>
            <w:r>
              <w:rPr>
                <w:rFonts w:ascii="宋体" w:hAnsi="宋体" w:hint="eastAsia"/>
                <w:sz w:val="18"/>
                <w:szCs w:val="18"/>
              </w:rPr>
              <w:t>4818.33</w:t>
            </w:r>
            <w:r>
              <w:rPr>
                <w:rFonts w:ascii="宋体" w:hAnsi="宋体"/>
                <w:sz w:val="18"/>
                <w:szCs w:val="18"/>
              </w:rPr>
              <w:t>万元</w:t>
            </w:r>
            <w:r>
              <w:rPr>
                <w:rFonts w:ascii="宋体" w:hAnsi="宋体" w:hint="eastAsia"/>
                <w:sz w:val="18"/>
                <w:szCs w:val="18"/>
              </w:rPr>
              <w:t>，</w:t>
            </w:r>
            <w:r>
              <w:rPr>
                <w:sz w:val="18"/>
                <w:szCs w:val="18"/>
              </w:rPr>
              <w:t>项目</w:t>
            </w:r>
            <w:r>
              <w:rPr>
                <w:rFonts w:hint="eastAsia"/>
                <w:sz w:val="18"/>
                <w:szCs w:val="18"/>
              </w:rPr>
              <w:t>资本金</w:t>
            </w:r>
            <w:r>
              <w:rPr>
                <w:sz w:val="18"/>
                <w:szCs w:val="18"/>
              </w:rPr>
              <w:t>占项目总投</w:t>
            </w:r>
            <w:r>
              <w:rPr>
                <w:sz w:val="18"/>
                <w:szCs w:val="18"/>
              </w:rPr>
              <w:lastRenderedPageBreak/>
              <w:t>资比例</w:t>
            </w:r>
            <w:r>
              <w:rPr>
                <w:rFonts w:ascii="宋体" w:hAnsi="宋体" w:hint="eastAsia"/>
                <w:sz w:val="18"/>
                <w:szCs w:val="18"/>
              </w:rPr>
              <w:t>为</w:t>
            </w:r>
            <w:r>
              <w:rPr>
                <w:rFonts w:ascii="宋体" w:hAnsi="宋体" w:hint="eastAsia"/>
                <w:sz w:val="18"/>
                <w:szCs w:val="18"/>
              </w:rPr>
              <w:t>30.00%</w:t>
            </w:r>
            <w:r>
              <w:rPr>
                <w:rFonts w:ascii="宋体" w:hAnsi="宋体" w:hint="eastAsia"/>
                <w:sz w:val="18"/>
                <w:szCs w:val="18"/>
              </w:rPr>
              <w:t>；债务资金</w:t>
            </w:r>
            <w:r>
              <w:rPr>
                <w:rFonts w:ascii="宋体" w:hAnsi="宋体" w:hint="eastAsia"/>
                <w:sz w:val="18"/>
                <w:szCs w:val="18"/>
              </w:rPr>
              <w:t>11242.77</w:t>
            </w:r>
            <w:r>
              <w:rPr>
                <w:rFonts w:ascii="宋体" w:hAnsi="宋体"/>
                <w:sz w:val="18"/>
                <w:szCs w:val="18"/>
              </w:rPr>
              <w:t>万元</w:t>
            </w:r>
            <w:r>
              <w:rPr>
                <w:rFonts w:ascii="宋体" w:hAnsi="宋体" w:hint="eastAsia"/>
                <w:sz w:val="18"/>
                <w:szCs w:val="18"/>
              </w:rPr>
              <w:t>，</w:t>
            </w:r>
            <w:r>
              <w:rPr>
                <w:rFonts w:hint="eastAsia"/>
                <w:sz w:val="18"/>
                <w:szCs w:val="18"/>
              </w:rPr>
              <w:t>债权融资</w:t>
            </w:r>
            <w:r>
              <w:rPr>
                <w:sz w:val="18"/>
                <w:szCs w:val="18"/>
              </w:rPr>
              <w:t>占项目总投资比</w:t>
            </w:r>
            <w:r>
              <w:rPr>
                <w:rFonts w:ascii="宋体" w:hAnsi="宋体"/>
                <w:sz w:val="18"/>
                <w:szCs w:val="18"/>
              </w:rPr>
              <w:t>例为</w:t>
            </w:r>
            <w:r>
              <w:rPr>
                <w:rFonts w:ascii="宋体" w:hAnsi="宋体" w:hint="eastAsia"/>
                <w:sz w:val="18"/>
                <w:szCs w:val="18"/>
              </w:rPr>
              <w:t>70.00</w:t>
            </w:r>
            <w:r>
              <w:rPr>
                <w:rFonts w:ascii="宋体" w:hAnsi="宋体"/>
                <w:sz w:val="18"/>
                <w:szCs w:val="18"/>
              </w:rPr>
              <w:t>%</w:t>
            </w:r>
            <w:r>
              <w:rPr>
                <w:rFonts w:ascii="宋体" w:hAnsi="宋体"/>
                <w:sz w:val="18"/>
                <w:szCs w:val="18"/>
              </w:rPr>
              <w:t>。由</w:t>
            </w:r>
            <w:r>
              <w:rPr>
                <w:rFonts w:ascii="宋体" w:hAnsi="宋体" w:hint="eastAsia"/>
                <w:sz w:val="18"/>
                <w:szCs w:val="18"/>
              </w:rPr>
              <w:t>社会资本</w:t>
            </w:r>
            <w:r>
              <w:rPr>
                <w:rFonts w:ascii="宋体" w:hAnsi="宋体"/>
                <w:sz w:val="18"/>
                <w:szCs w:val="18"/>
              </w:rPr>
              <w:t>负</w:t>
            </w:r>
            <w:r>
              <w:rPr>
                <w:sz w:val="18"/>
                <w:szCs w:val="18"/>
              </w:rPr>
              <w:t>责筹集。</w:t>
            </w:r>
          </w:p>
          <w:p w:rsidR="00000000" w:rsidRDefault="00C849DC">
            <w:pPr>
              <w:jc w:val="left"/>
              <w:rPr>
                <w:rFonts w:ascii="宋体" w:hAnsi="宋体" w:hint="eastAsia"/>
                <w:b/>
                <w:sz w:val="18"/>
                <w:szCs w:val="18"/>
              </w:rPr>
            </w:pPr>
            <w:r>
              <w:rPr>
                <w:b/>
                <w:sz w:val="18"/>
                <w:szCs w:val="18"/>
              </w:rPr>
              <w:t>5</w:t>
            </w:r>
            <w:r>
              <w:rPr>
                <w:rFonts w:hint="eastAsia"/>
                <w:b/>
                <w:sz w:val="18"/>
                <w:szCs w:val="18"/>
              </w:rPr>
              <w:t>、</w:t>
            </w:r>
            <w:r>
              <w:rPr>
                <w:rFonts w:ascii="宋体" w:hAnsi="宋体" w:hint="eastAsia"/>
                <w:b/>
                <w:sz w:val="18"/>
                <w:szCs w:val="18"/>
              </w:rPr>
              <w:t>合作期限、回报机制、股权比例</w:t>
            </w:r>
          </w:p>
          <w:p w:rsidR="00000000" w:rsidRDefault="00C849DC">
            <w:pPr>
              <w:jc w:val="left"/>
              <w:rPr>
                <w:rFonts w:ascii="宋体" w:hAnsi="宋体"/>
                <w:sz w:val="18"/>
                <w:szCs w:val="18"/>
              </w:rPr>
            </w:pPr>
            <w:r>
              <w:rPr>
                <w:rFonts w:ascii="宋体" w:hAnsi="宋体" w:hint="eastAsia"/>
                <w:sz w:val="18"/>
                <w:szCs w:val="18"/>
              </w:rPr>
              <w:t>合作期限：</w:t>
            </w:r>
            <w:r>
              <w:rPr>
                <w:rFonts w:ascii="宋体" w:hAnsi="宋体" w:hint="eastAsia"/>
                <w:sz w:val="18"/>
                <w:szCs w:val="18"/>
              </w:rPr>
              <w:t>30</w:t>
            </w:r>
            <w:r>
              <w:rPr>
                <w:rFonts w:ascii="宋体" w:hAnsi="宋体" w:hint="eastAsia"/>
                <w:sz w:val="18"/>
                <w:szCs w:val="18"/>
              </w:rPr>
              <w:t>年，包括：建设期</w:t>
            </w:r>
            <w:r>
              <w:rPr>
                <w:rFonts w:ascii="宋体" w:hAnsi="宋体" w:hint="eastAsia"/>
                <w:sz w:val="18"/>
                <w:szCs w:val="18"/>
              </w:rPr>
              <w:t>1</w:t>
            </w:r>
            <w:r>
              <w:rPr>
                <w:rFonts w:ascii="宋体" w:hAnsi="宋体" w:hint="eastAsia"/>
                <w:sz w:val="18"/>
                <w:szCs w:val="18"/>
              </w:rPr>
              <w:t>年，运营期</w:t>
            </w:r>
            <w:r>
              <w:rPr>
                <w:rFonts w:ascii="宋体" w:hAnsi="宋体" w:hint="eastAsia"/>
                <w:sz w:val="18"/>
                <w:szCs w:val="18"/>
              </w:rPr>
              <w:t>29</w:t>
            </w:r>
            <w:r>
              <w:rPr>
                <w:rFonts w:ascii="宋体" w:hAnsi="宋体" w:hint="eastAsia"/>
                <w:sz w:val="18"/>
                <w:szCs w:val="18"/>
              </w:rPr>
              <w:t>年。</w:t>
            </w:r>
          </w:p>
          <w:p w:rsidR="00000000" w:rsidRDefault="00C849DC">
            <w:pPr>
              <w:jc w:val="left"/>
              <w:rPr>
                <w:rFonts w:ascii="宋体" w:hAnsi="宋体"/>
                <w:sz w:val="18"/>
                <w:szCs w:val="18"/>
              </w:rPr>
            </w:pPr>
            <w:r>
              <w:rPr>
                <w:rFonts w:ascii="宋体" w:hAnsi="宋体" w:hint="eastAsia"/>
                <w:sz w:val="18"/>
                <w:szCs w:val="18"/>
              </w:rPr>
              <w:t>项目回报机制：可行性缺口补助</w:t>
            </w:r>
            <w:r>
              <w:rPr>
                <w:rFonts w:ascii="宋体" w:hAnsi="宋体"/>
                <w:sz w:val="18"/>
                <w:szCs w:val="18"/>
              </w:rPr>
              <w:t>。</w:t>
            </w:r>
          </w:p>
          <w:p w:rsidR="00000000" w:rsidRDefault="00C849DC">
            <w:pPr>
              <w:jc w:val="left"/>
              <w:rPr>
                <w:rFonts w:ascii="宋体" w:hAnsi="宋体"/>
                <w:sz w:val="18"/>
                <w:szCs w:val="18"/>
              </w:rPr>
            </w:pPr>
            <w:r>
              <w:rPr>
                <w:rFonts w:ascii="宋体" w:hAnsi="宋体" w:hint="eastAsia"/>
                <w:sz w:val="18"/>
                <w:szCs w:val="18"/>
              </w:rPr>
              <w:t>本项目政府不出资，社会资本独资。</w:t>
            </w:r>
          </w:p>
          <w:p w:rsidR="00000000" w:rsidRDefault="00C849DC">
            <w:pPr>
              <w:jc w:val="left"/>
              <w:rPr>
                <w:rFonts w:ascii="宋体" w:hAnsi="宋体"/>
                <w:b/>
                <w:sz w:val="18"/>
                <w:szCs w:val="18"/>
              </w:rPr>
            </w:pPr>
            <w:r>
              <w:rPr>
                <w:rFonts w:ascii="宋体" w:hAnsi="宋体" w:hint="eastAsia"/>
                <w:b/>
                <w:sz w:val="18"/>
                <w:szCs w:val="18"/>
              </w:rPr>
              <w:t>二、采购范围</w:t>
            </w:r>
          </w:p>
          <w:p w:rsidR="00000000" w:rsidRDefault="00C849DC">
            <w:pPr>
              <w:adjustRightInd w:val="0"/>
              <w:snapToGrid w:val="0"/>
              <w:jc w:val="left"/>
              <w:rPr>
                <w:rFonts w:ascii="宋体" w:hAnsi="宋体"/>
                <w:sz w:val="18"/>
                <w:szCs w:val="18"/>
              </w:rPr>
            </w:pPr>
            <w:r>
              <w:rPr>
                <w:rFonts w:ascii="宋体" w:hAnsi="宋体" w:hint="eastAsia"/>
                <w:b/>
                <w:sz w:val="18"/>
                <w:szCs w:val="18"/>
              </w:rPr>
              <w:t>1</w:t>
            </w:r>
            <w:r>
              <w:rPr>
                <w:rFonts w:ascii="宋体" w:hAnsi="宋体" w:hint="eastAsia"/>
                <w:b/>
                <w:sz w:val="18"/>
                <w:szCs w:val="18"/>
              </w:rPr>
              <w:t>、</w:t>
            </w:r>
            <w:r>
              <w:rPr>
                <w:rFonts w:ascii="宋体" w:hAnsi="宋体" w:hint="eastAsia"/>
                <w:sz w:val="18"/>
                <w:szCs w:val="18"/>
              </w:rPr>
              <w:t>本次采购</w:t>
            </w:r>
            <w:r>
              <w:rPr>
                <w:rFonts w:ascii="宋体" w:hAnsi="宋体" w:hint="eastAsia"/>
                <w:sz w:val="18"/>
                <w:szCs w:val="18"/>
              </w:rPr>
              <w:t>范围为乌海市乌达区污水处理提标改造及回用</w:t>
            </w:r>
            <w:r>
              <w:rPr>
                <w:rFonts w:ascii="宋体" w:hAnsi="宋体" w:hint="eastAsia"/>
                <w:sz w:val="18"/>
                <w:szCs w:val="18"/>
              </w:rPr>
              <w:t>PPP</w:t>
            </w:r>
            <w:r>
              <w:rPr>
                <w:rFonts w:ascii="宋体" w:hAnsi="宋体" w:hint="eastAsia"/>
                <w:sz w:val="18"/>
                <w:szCs w:val="18"/>
              </w:rPr>
              <w:t>项目的社会资本。</w:t>
            </w:r>
          </w:p>
          <w:p w:rsidR="00000000" w:rsidRDefault="00C849DC">
            <w:pPr>
              <w:rPr>
                <w:rFonts w:ascii="宋体" w:hAnsi="宋体" w:hint="eastAsia"/>
                <w:sz w:val="18"/>
                <w:szCs w:val="18"/>
              </w:rPr>
            </w:pPr>
            <w:r>
              <w:rPr>
                <w:rFonts w:ascii="宋体" w:hAnsi="宋体" w:hint="eastAsia"/>
                <w:b/>
                <w:sz w:val="18"/>
                <w:szCs w:val="18"/>
              </w:rPr>
              <w:t>2</w:t>
            </w:r>
            <w:r>
              <w:rPr>
                <w:rFonts w:ascii="宋体" w:hAnsi="宋体" w:hint="eastAsia"/>
                <w:b/>
                <w:sz w:val="18"/>
                <w:szCs w:val="18"/>
              </w:rPr>
              <w:t>、</w:t>
            </w:r>
            <w:r>
              <w:rPr>
                <w:rFonts w:ascii="宋体" w:hAnsi="宋体" w:hint="eastAsia"/>
                <w:sz w:val="18"/>
                <w:szCs w:val="18"/>
              </w:rPr>
              <w:t>本项目采用政府与社会资本合作，具体操作模式为改扩建—运营—移交</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ROT</w:t>
            </w:r>
            <w:r>
              <w:rPr>
                <w:rFonts w:ascii="宋体" w:hAnsi="宋体" w:hint="eastAsia"/>
                <w:sz w:val="18"/>
                <w:szCs w:val="18"/>
              </w:rPr>
              <w:t>）模式。</w:t>
            </w:r>
          </w:p>
          <w:p w:rsidR="00000000" w:rsidRDefault="00C849DC">
            <w:pPr>
              <w:jc w:val="left"/>
              <w:rPr>
                <w:sz w:val="18"/>
                <w:szCs w:val="18"/>
              </w:rPr>
            </w:pPr>
            <w:r>
              <w:rPr>
                <w:rFonts w:hint="eastAsia"/>
                <w:sz w:val="18"/>
                <w:szCs w:val="18"/>
              </w:rPr>
              <w:t>投标人</w:t>
            </w:r>
            <w:r>
              <w:rPr>
                <w:sz w:val="18"/>
                <w:szCs w:val="18"/>
              </w:rPr>
              <w:t>中标后，政府将按法律、法规、政策及合同规定授予投标人投资、建设、运营本项目的</w:t>
            </w:r>
            <w:r>
              <w:rPr>
                <w:rFonts w:hint="eastAsia"/>
                <w:sz w:val="18"/>
                <w:szCs w:val="18"/>
              </w:rPr>
              <w:t>特许经营</w:t>
            </w:r>
            <w:r>
              <w:rPr>
                <w:sz w:val="18"/>
                <w:szCs w:val="18"/>
              </w:rPr>
              <w:t>权，包括投资建设权、</w:t>
            </w:r>
            <w:r>
              <w:rPr>
                <w:rFonts w:hint="eastAsia"/>
                <w:sz w:val="18"/>
                <w:szCs w:val="18"/>
              </w:rPr>
              <w:t>运营期的运营权、收益权</w:t>
            </w:r>
            <w:r>
              <w:rPr>
                <w:sz w:val="18"/>
                <w:szCs w:val="18"/>
              </w:rPr>
              <w:t>等。</w:t>
            </w:r>
          </w:p>
          <w:p w:rsidR="00000000" w:rsidRDefault="00C849DC">
            <w:pPr>
              <w:jc w:val="left"/>
              <w:rPr>
                <w:rFonts w:ascii="宋体" w:hAnsi="宋体" w:hint="eastAsia"/>
                <w:b/>
                <w:sz w:val="18"/>
                <w:szCs w:val="18"/>
              </w:rPr>
            </w:pPr>
            <w:r>
              <w:rPr>
                <w:rFonts w:ascii="宋体" w:hAnsi="宋体" w:hint="eastAsia"/>
                <w:b/>
                <w:sz w:val="18"/>
                <w:szCs w:val="18"/>
              </w:rPr>
              <w:t>3</w:t>
            </w:r>
            <w:r>
              <w:rPr>
                <w:rFonts w:ascii="宋体" w:hAnsi="宋体" w:hint="eastAsia"/>
                <w:b/>
                <w:sz w:val="18"/>
                <w:szCs w:val="18"/>
              </w:rPr>
              <w:t>、</w:t>
            </w:r>
            <w:r>
              <w:rPr>
                <w:rFonts w:ascii="宋体" w:hAnsi="宋体"/>
                <w:sz w:val="18"/>
                <w:szCs w:val="18"/>
              </w:rPr>
              <w:t>政府提供补贴金额或补贴金额确定方式为</w:t>
            </w:r>
            <w:r>
              <w:rPr>
                <w:rFonts w:ascii="宋体" w:hAnsi="宋体" w:hint="eastAsia"/>
                <w:sz w:val="18"/>
                <w:szCs w:val="18"/>
              </w:rPr>
              <w:t>：可行性缺口补助，</w:t>
            </w:r>
            <w:r>
              <w:rPr>
                <w:rFonts w:ascii="宋体" w:hAnsi="宋体"/>
                <w:sz w:val="18"/>
                <w:szCs w:val="18"/>
              </w:rPr>
              <w:t>付费形式为</w:t>
            </w:r>
            <w:r>
              <w:rPr>
                <w:rFonts w:ascii="宋体" w:hAnsi="宋体" w:hint="eastAsia"/>
                <w:sz w:val="18"/>
                <w:szCs w:val="18"/>
              </w:rPr>
              <w:t>：货币；</w:t>
            </w:r>
            <w:r>
              <w:rPr>
                <w:rFonts w:ascii="宋体" w:hAnsi="宋体"/>
                <w:sz w:val="18"/>
                <w:szCs w:val="18"/>
              </w:rPr>
              <w:t>付费时间为</w:t>
            </w:r>
            <w:r>
              <w:rPr>
                <w:rFonts w:ascii="宋体" w:hAnsi="宋体" w:hint="eastAsia"/>
                <w:sz w:val="18"/>
                <w:szCs w:val="18"/>
              </w:rPr>
              <w:t>：进入运营期后，每年付费一次</w:t>
            </w:r>
            <w:r>
              <w:rPr>
                <w:rFonts w:ascii="宋体" w:hAnsi="宋体"/>
                <w:sz w:val="18"/>
                <w:szCs w:val="18"/>
              </w:rPr>
              <w:t>。</w:t>
            </w:r>
          </w:p>
          <w:p w:rsidR="00000000" w:rsidRDefault="00C849DC">
            <w:pPr>
              <w:jc w:val="left"/>
              <w:rPr>
                <w:rFonts w:ascii="宋体" w:hAnsi="宋体" w:hint="eastAsia"/>
                <w:szCs w:val="21"/>
              </w:rPr>
            </w:pPr>
            <w:r>
              <w:rPr>
                <w:rFonts w:ascii="宋体" w:hAnsi="宋体" w:hint="eastAsia"/>
                <w:b/>
                <w:sz w:val="18"/>
                <w:szCs w:val="18"/>
              </w:rPr>
              <w:t>4</w:t>
            </w:r>
            <w:r>
              <w:rPr>
                <w:rFonts w:ascii="宋体" w:hAnsi="宋体" w:hint="eastAsia"/>
                <w:b/>
                <w:sz w:val="18"/>
                <w:szCs w:val="18"/>
              </w:rPr>
              <w:t>、</w:t>
            </w:r>
            <w:r>
              <w:rPr>
                <w:rFonts w:ascii="宋体" w:hAnsi="宋体" w:hint="eastAsia"/>
                <w:bCs/>
                <w:sz w:val="18"/>
                <w:szCs w:val="18"/>
              </w:rPr>
              <w:t>本项目已进行工程总承包招标，并于</w:t>
            </w:r>
            <w:r>
              <w:rPr>
                <w:rFonts w:ascii="宋体" w:hAnsi="宋体" w:hint="eastAsia"/>
                <w:bCs/>
                <w:sz w:val="18"/>
                <w:szCs w:val="18"/>
              </w:rPr>
              <w:t>2017</w:t>
            </w:r>
            <w:r>
              <w:rPr>
                <w:rFonts w:ascii="宋体" w:hAnsi="宋体" w:hint="eastAsia"/>
                <w:bCs/>
                <w:sz w:val="18"/>
                <w:szCs w:val="18"/>
              </w:rPr>
              <w:t>年</w:t>
            </w:r>
            <w:r>
              <w:rPr>
                <w:rFonts w:ascii="宋体" w:hAnsi="宋体" w:hint="eastAsia"/>
                <w:bCs/>
                <w:sz w:val="18"/>
                <w:szCs w:val="18"/>
              </w:rPr>
              <w:t>10</w:t>
            </w:r>
            <w:r>
              <w:rPr>
                <w:rFonts w:ascii="宋体" w:hAnsi="宋体" w:hint="eastAsia"/>
                <w:bCs/>
                <w:sz w:val="18"/>
                <w:szCs w:val="18"/>
              </w:rPr>
              <w:t>月</w:t>
            </w:r>
            <w:r>
              <w:rPr>
                <w:rFonts w:ascii="宋体" w:hAnsi="宋体" w:hint="eastAsia"/>
                <w:bCs/>
                <w:sz w:val="18"/>
                <w:szCs w:val="18"/>
              </w:rPr>
              <w:t>16</w:t>
            </w:r>
            <w:r>
              <w:rPr>
                <w:rFonts w:ascii="宋体" w:hAnsi="宋体" w:hint="eastAsia"/>
                <w:bCs/>
                <w:sz w:val="18"/>
                <w:szCs w:val="18"/>
              </w:rPr>
              <w:t>日签订了《乌海市乌达经济开发区污水处理厂提标改造项</w:t>
            </w:r>
            <w:r>
              <w:rPr>
                <w:rFonts w:ascii="宋体" w:hAnsi="宋体" w:hint="eastAsia"/>
                <w:bCs/>
                <w:sz w:val="18"/>
                <w:szCs w:val="18"/>
              </w:rPr>
              <w:t>目</w:t>
            </w:r>
            <w:r>
              <w:rPr>
                <w:rFonts w:ascii="宋体" w:hAnsi="宋体" w:hint="eastAsia"/>
                <w:bCs/>
                <w:sz w:val="18"/>
                <w:szCs w:val="18"/>
              </w:rPr>
              <w:t>EPC</w:t>
            </w:r>
            <w:r>
              <w:rPr>
                <w:rFonts w:ascii="宋体" w:hAnsi="宋体" w:hint="eastAsia"/>
                <w:bCs/>
                <w:sz w:val="18"/>
                <w:szCs w:val="18"/>
              </w:rPr>
              <w:t>总承包合同》，工程已基本完成，现工程审计金额暂为</w:t>
            </w:r>
            <w:r>
              <w:rPr>
                <w:rFonts w:ascii="宋体" w:hAnsi="宋体" w:hint="eastAsia"/>
                <w:bCs/>
                <w:sz w:val="18"/>
                <w:szCs w:val="18"/>
              </w:rPr>
              <w:t>1.337</w:t>
            </w:r>
            <w:r>
              <w:rPr>
                <w:rFonts w:ascii="宋体" w:hAnsi="宋体" w:hint="eastAsia"/>
                <w:bCs/>
                <w:sz w:val="18"/>
                <w:szCs w:val="18"/>
              </w:rPr>
              <w:t>亿元</w:t>
            </w:r>
            <w:r>
              <w:rPr>
                <w:rFonts w:ascii="宋体" w:hAnsi="宋体" w:hint="eastAsia"/>
                <w:bCs/>
                <w:sz w:val="18"/>
                <w:szCs w:val="18"/>
              </w:rPr>
              <w:t>(</w:t>
            </w:r>
            <w:r>
              <w:rPr>
                <w:rFonts w:ascii="宋体" w:hAnsi="宋体" w:hint="eastAsia"/>
                <w:bCs/>
                <w:sz w:val="18"/>
                <w:szCs w:val="18"/>
              </w:rPr>
              <w:t>以最终审计为准</w:t>
            </w:r>
            <w:r>
              <w:rPr>
                <w:rFonts w:ascii="宋体" w:hAnsi="宋体" w:hint="eastAsia"/>
                <w:bCs/>
                <w:sz w:val="18"/>
                <w:szCs w:val="18"/>
              </w:rPr>
              <w:t>)</w:t>
            </w:r>
            <w:r>
              <w:rPr>
                <w:rFonts w:ascii="宋体" w:hAnsi="宋体" w:hint="eastAsia"/>
                <w:bCs/>
                <w:sz w:val="18"/>
                <w:szCs w:val="18"/>
              </w:rPr>
              <w:t>，中标社会资本需承继该《乌海市乌达经济开发区污水处理厂提标改造项目</w:t>
            </w:r>
            <w:r>
              <w:rPr>
                <w:rFonts w:ascii="宋体" w:hAnsi="宋体" w:hint="eastAsia"/>
                <w:bCs/>
                <w:sz w:val="18"/>
                <w:szCs w:val="18"/>
              </w:rPr>
              <w:t>EPC</w:t>
            </w:r>
            <w:r>
              <w:rPr>
                <w:rFonts w:ascii="宋体" w:hAnsi="宋体" w:hint="eastAsia"/>
                <w:bCs/>
                <w:sz w:val="18"/>
                <w:szCs w:val="18"/>
              </w:rPr>
              <w:t>总承包合同》发包人的相关义务。中标社会资本在收到中标通知书后</w:t>
            </w:r>
            <w:r>
              <w:rPr>
                <w:rFonts w:ascii="宋体" w:hAnsi="宋体" w:hint="eastAsia"/>
                <w:bCs/>
                <w:sz w:val="18"/>
                <w:szCs w:val="18"/>
              </w:rPr>
              <w:t>3</w:t>
            </w:r>
            <w:r>
              <w:rPr>
                <w:rFonts w:ascii="宋体" w:hAnsi="宋体" w:hint="eastAsia"/>
                <w:bCs/>
                <w:sz w:val="18"/>
                <w:szCs w:val="18"/>
              </w:rPr>
              <w:t>个工作日内将工程审计金额</w:t>
            </w:r>
            <w:r>
              <w:rPr>
                <w:rFonts w:ascii="宋体" w:hAnsi="宋体" w:hint="eastAsia"/>
                <w:bCs/>
                <w:sz w:val="18"/>
                <w:szCs w:val="18"/>
              </w:rPr>
              <w:t>1.337</w:t>
            </w:r>
            <w:r>
              <w:rPr>
                <w:rFonts w:ascii="宋体" w:hAnsi="宋体" w:hint="eastAsia"/>
                <w:bCs/>
                <w:sz w:val="18"/>
                <w:szCs w:val="18"/>
              </w:rPr>
              <w:t>亿元筹集到位，并完成该承继合同的支付义务。</w:t>
            </w:r>
          </w:p>
        </w:tc>
        <w:tc>
          <w:tcPr>
            <w:tcW w:w="1236" w:type="dxa"/>
            <w:vAlign w:val="center"/>
          </w:tcPr>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adjustRightInd w:val="0"/>
              <w:snapToGrid w:val="0"/>
              <w:jc w:val="left"/>
              <w:rPr>
                <w:rFonts w:ascii="宋体" w:hAnsi="宋体" w:hint="eastAsia"/>
                <w:sz w:val="18"/>
                <w:szCs w:val="18"/>
              </w:rPr>
            </w:pPr>
          </w:p>
          <w:p w:rsidR="00000000" w:rsidRDefault="00C849DC">
            <w:pPr>
              <w:jc w:val="center"/>
              <w:rPr>
                <w:rFonts w:ascii="宋体" w:hAnsi="宋体" w:hint="eastAsia"/>
                <w:szCs w:val="21"/>
              </w:rPr>
            </w:pPr>
            <w:r>
              <w:rPr>
                <w:rFonts w:ascii="宋体" w:hAnsi="宋体" w:hint="eastAsia"/>
                <w:sz w:val="18"/>
                <w:szCs w:val="18"/>
              </w:rPr>
              <w:t>160611000</w:t>
            </w:r>
          </w:p>
        </w:tc>
      </w:tr>
    </w:tbl>
    <w:p w:rsidR="00000000" w:rsidRDefault="00C849DC">
      <w:pPr>
        <w:spacing w:line="360" w:lineRule="auto"/>
        <w:ind w:firstLineChars="200" w:firstLine="422"/>
        <w:rPr>
          <w:rFonts w:ascii="宋体"/>
          <w:b/>
          <w:szCs w:val="21"/>
        </w:rPr>
      </w:pPr>
      <w:r>
        <w:rPr>
          <w:rFonts w:ascii="宋体" w:hAnsi="宋体" w:hint="eastAsia"/>
          <w:b/>
          <w:szCs w:val="21"/>
        </w:rPr>
        <w:lastRenderedPageBreak/>
        <w:t>二、投标人的资格要求</w:t>
      </w:r>
    </w:p>
    <w:p w:rsidR="00000000" w:rsidRDefault="00C849DC">
      <w:pPr>
        <w:spacing w:line="360" w:lineRule="auto"/>
        <w:ind w:firstLineChars="200" w:firstLine="422"/>
        <w:rPr>
          <w:rFonts w:ascii="宋体" w:hAnsi="宋体" w:hint="eastAsia"/>
          <w:b/>
          <w:szCs w:val="21"/>
        </w:rPr>
      </w:pPr>
      <w:r>
        <w:rPr>
          <w:rFonts w:ascii="宋体" w:hAnsi="宋体" w:hint="eastAsia"/>
          <w:b/>
          <w:szCs w:val="21"/>
        </w:rPr>
        <w:t>凡通过资格预审的投标人，皆有资格参与本项目的采购投标。本项目采购不接受任何未通过资格预审的投标人参与投标。</w:t>
      </w:r>
    </w:p>
    <w:p w:rsidR="00000000" w:rsidRDefault="00C849DC">
      <w:pPr>
        <w:spacing w:line="360" w:lineRule="auto"/>
        <w:ind w:firstLineChars="200" w:firstLine="420"/>
        <w:rPr>
          <w:rFonts w:ascii="宋体" w:hAnsi="宋体" w:hint="eastAsia"/>
          <w:szCs w:val="21"/>
        </w:rPr>
      </w:pPr>
      <w:r>
        <w:rPr>
          <w:rFonts w:ascii="宋体" w:hAnsi="宋体" w:hint="eastAsia"/>
          <w:szCs w:val="21"/>
        </w:rPr>
        <w:t>1</w:t>
      </w:r>
      <w:r>
        <w:rPr>
          <w:rFonts w:ascii="宋体" w:hAnsi="宋体" w:hint="eastAsia"/>
          <w:szCs w:val="21"/>
        </w:rPr>
        <w:t>、投标人资格</w:t>
      </w:r>
      <w:r>
        <w:rPr>
          <w:rFonts w:ascii="宋体" w:hAnsi="宋体" w:hint="eastAsia"/>
          <w:szCs w:val="21"/>
        </w:rPr>
        <w:tab/>
      </w:r>
    </w:p>
    <w:p w:rsidR="00000000" w:rsidRDefault="00C849DC">
      <w:pPr>
        <w:spacing w:line="360" w:lineRule="auto"/>
        <w:ind w:firstLineChars="200" w:firstLine="420"/>
        <w:rPr>
          <w:rFonts w:ascii="宋体" w:hAnsi="宋体" w:hint="eastAsia"/>
          <w:szCs w:val="21"/>
        </w:rPr>
      </w:pPr>
      <w:r>
        <w:rPr>
          <w:rFonts w:ascii="宋体" w:hAnsi="宋体" w:hint="eastAsia"/>
          <w:szCs w:val="21"/>
        </w:rPr>
        <w:t>投标人在中国境内依法</w:t>
      </w:r>
      <w:r>
        <w:rPr>
          <w:rFonts w:ascii="宋体" w:hAnsi="宋体" w:hint="eastAsia"/>
          <w:szCs w:val="21"/>
        </w:rPr>
        <w:t>注册的企业法人或其他组织，且合法存续，没有处于被吊销营业执照、责令关闭或者被撤销等不良状态。</w:t>
      </w:r>
    </w:p>
    <w:p w:rsidR="00000000" w:rsidRDefault="00C849DC">
      <w:pPr>
        <w:spacing w:line="360" w:lineRule="auto"/>
        <w:ind w:firstLineChars="200" w:firstLine="420"/>
        <w:rPr>
          <w:rFonts w:ascii="宋体" w:hAnsi="宋体" w:hint="eastAsia"/>
          <w:szCs w:val="21"/>
        </w:rPr>
      </w:pPr>
      <w:r>
        <w:rPr>
          <w:rFonts w:ascii="宋体" w:hAnsi="宋体" w:hint="eastAsia"/>
          <w:szCs w:val="21"/>
        </w:rPr>
        <w:t>提供递交资格预审申请文件截止之日前六个月内（至少一个月）的良好缴纳税收的相关凭据。（以税务机关提供的纳税凭据或银行入账单为准）。</w:t>
      </w:r>
    </w:p>
    <w:p w:rsidR="00000000" w:rsidRDefault="00C849DC">
      <w:pPr>
        <w:spacing w:line="360" w:lineRule="auto"/>
        <w:ind w:firstLineChars="200" w:firstLine="420"/>
        <w:rPr>
          <w:rFonts w:ascii="宋体" w:hAnsi="宋体" w:hint="eastAsia"/>
          <w:szCs w:val="21"/>
        </w:rPr>
      </w:pPr>
      <w:r>
        <w:rPr>
          <w:rFonts w:ascii="宋体" w:hAnsi="宋体" w:hint="eastAsia"/>
          <w:szCs w:val="21"/>
        </w:rPr>
        <w:t>提供递交资格预审申请文件截止之日前六个月内（至少一个月）缴纳社会保险的凭证（以社保机构出具的专用收据或社会保险缴纳清单为准）。</w:t>
      </w:r>
    </w:p>
    <w:p w:rsidR="00000000" w:rsidRDefault="00C849DC">
      <w:pPr>
        <w:spacing w:line="360" w:lineRule="auto"/>
        <w:ind w:firstLineChars="200" w:firstLine="420"/>
        <w:rPr>
          <w:rFonts w:ascii="宋体" w:hAnsi="宋体" w:hint="eastAsia"/>
          <w:szCs w:val="21"/>
        </w:rPr>
      </w:pPr>
      <w:r>
        <w:rPr>
          <w:rFonts w:ascii="宋体" w:hAnsi="宋体" w:hint="eastAsia"/>
          <w:szCs w:val="21"/>
        </w:rPr>
        <w:t>注：依法免税或不需要缴纳社会保障资金的投标人，应提供相应文件证明其依法免税或不需要缴纳社会保障资金。</w:t>
      </w:r>
    </w:p>
    <w:p w:rsidR="00000000" w:rsidRDefault="00C849DC">
      <w:pPr>
        <w:spacing w:line="360" w:lineRule="auto"/>
        <w:ind w:firstLineChars="200" w:firstLine="420"/>
        <w:rPr>
          <w:rFonts w:ascii="宋体" w:hAnsi="宋体" w:hint="eastAsia"/>
          <w:szCs w:val="21"/>
        </w:rPr>
      </w:pPr>
      <w:r>
        <w:rPr>
          <w:rFonts w:ascii="宋体" w:hAnsi="宋体" w:hint="eastAsia"/>
          <w:szCs w:val="21"/>
        </w:rPr>
        <w:t>2</w:t>
      </w:r>
      <w:r>
        <w:rPr>
          <w:rFonts w:ascii="宋体" w:hAnsi="宋体" w:hint="eastAsia"/>
          <w:szCs w:val="21"/>
        </w:rPr>
        <w:t>、财务状况</w:t>
      </w:r>
    </w:p>
    <w:p w:rsidR="00000000" w:rsidRDefault="00C849DC">
      <w:pPr>
        <w:spacing w:line="360" w:lineRule="auto"/>
        <w:ind w:firstLineChars="200" w:firstLine="420"/>
        <w:rPr>
          <w:rFonts w:ascii="宋体" w:hAnsi="宋体" w:hint="eastAsia"/>
          <w:szCs w:val="21"/>
        </w:rPr>
      </w:pPr>
      <w:r>
        <w:rPr>
          <w:rFonts w:ascii="宋体" w:hAnsi="宋体" w:hint="eastAsia"/>
          <w:szCs w:val="21"/>
        </w:rPr>
        <w:t>投标人具有健全的财务会计制度，需提供</w:t>
      </w:r>
      <w:r>
        <w:rPr>
          <w:rFonts w:ascii="宋体" w:hAnsi="宋体" w:hint="eastAsia"/>
          <w:szCs w:val="21"/>
        </w:rPr>
        <w:t>2018</w:t>
      </w:r>
      <w:r>
        <w:rPr>
          <w:rFonts w:ascii="宋体" w:hAnsi="宋体" w:hint="eastAsia"/>
          <w:szCs w:val="21"/>
        </w:rPr>
        <w:t>年的财务报表。投标人成立不足</w:t>
      </w:r>
      <w:r>
        <w:rPr>
          <w:rFonts w:ascii="宋体" w:hAnsi="宋体" w:hint="eastAsia"/>
          <w:szCs w:val="21"/>
        </w:rPr>
        <w:t>1</w:t>
      </w:r>
      <w:r>
        <w:rPr>
          <w:rFonts w:ascii="宋体" w:hAnsi="宋体" w:hint="eastAsia"/>
          <w:szCs w:val="21"/>
        </w:rPr>
        <w:t>年的需提供成立至今的财务报表。</w:t>
      </w:r>
    </w:p>
    <w:p w:rsidR="00000000" w:rsidRDefault="00C849DC">
      <w:pPr>
        <w:spacing w:line="360" w:lineRule="auto"/>
        <w:ind w:firstLineChars="200" w:firstLine="420"/>
        <w:rPr>
          <w:rFonts w:ascii="宋体" w:hAnsi="宋体" w:hint="eastAsia"/>
          <w:szCs w:val="21"/>
        </w:rPr>
      </w:pPr>
      <w:r>
        <w:rPr>
          <w:rFonts w:ascii="宋体" w:hAnsi="宋体" w:hint="eastAsia"/>
          <w:szCs w:val="21"/>
        </w:rPr>
        <w:lastRenderedPageBreak/>
        <w:t>3</w:t>
      </w:r>
      <w:r>
        <w:rPr>
          <w:rFonts w:ascii="宋体" w:hAnsi="宋体" w:hint="eastAsia"/>
          <w:szCs w:val="21"/>
        </w:rPr>
        <w:t>、投融资能力</w:t>
      </w:r>
    </w:p>
    <w:p w:rsidR="00000000" w:rsidRDefault="00C849DC">
      <w:pPr>
        <w:spacing w:line="360" w:lineRule="auto"/>
        <w:ind w:firstLineChars="200" w:firstLine="420"/>
        <w:rPr>
          <w:rFonts w:ascii="宋体" w:hAnsi="宋体" w:hint="eastAsia"/>
          <w:szCs w:val="21"/>
        </w:rPr>
      </w:pPr>
      <w:r>
        <w:rPr>
          <w:rFonts w:ascii="宋体" w:hAnsi="宋体" w:hint="eastAsia"/>
          <w:szCs w:val="21"/>
        </w:rPr>
        <w:t>投标人投融资能力不低于</w:t>
      </w:r>
      <w:r>
        <w:rPr>
          <w:rFonts w:ascii="宋体" w:hAnsi="宋体" w:hint="eastAsia"/>
          <w:szCs w:val="21"/>
        </w:rPr>
        <w:t>16061.10</w:t>
      </w:r>
      <w:r>
        <w:rPr>
          <w:rFonts w:ascii="宋体" w:hAnsi="宋体" w:hint="eastAsia"/>
          <w:szCs w:val="21"/>
        </w:rPr>
        <w:t>万元（证明材料：银行存款或银行授信额度证明或金融机构出具的贷款意向书或与银行签订的融资合作协议或战略合作协议等）。</w:t>
      </w:r>
    </w:p>
    <w:p w:rsidR="00000000" w:rsidRDefault="00C849DC">
      <w:pPr>
        <w:spacing w:line="360" w:lineRule="auto"/>
        <w:ind w:firstLineChars="200" w:firstLine="420"/>
        <w:rPr>
          <w:rFonts w:ascii="宋体" w:hAnsi="宋体" w:hint="eastAsia"/>
          <w:szCs w:val="21"/>
        </w:rPr>
      </w:pPr>
      <w:r>
        <w:rPr>
          <w:rFonts w:ascii="宋体" w:hAnsi="宋体" w:hint="eastAsia"/>
          <w:szCs w:val="21"/>
        </w:rPr>
        <w:t>4</w:t>
      </w:r>
      <w:r>
        <w:rPr>
          <w:rFonts w:ascii="宋体" w:hAnsi="宋体" w:hint="eastAsia"/>
          <w:szCs w:val="21"/>
        </w:rPr>
        <w:t>、商业信誉</w:t>
      </w:r>
    </w:p>
    <w:p w:rsidR="00000000" w:rsidRDefault="00C849DC">
      <w:pPr>
        <w:spacing w:line="360" w:lineRule="auto"/>
        <w:ind w:firstLineChars="200" w:firstLine="420"/>
        <w:rPr>
          <w:rFonts w:ascii="宋体" w:hAnsi="宋体" w:hint="eastAsia"/>
          <w:szCs w:val="21"/>
        </w:rPr>
      </w:pPr>
      <w:r>
        <w:rPr>
          <w:rFonts w:ascii="宋体" w:hAnsi="宋体" w:hint="eastAsia"/>
          <w:szCs w:val="21"/>
        </w:rPr>
        <w:t>投标人应具有合法的法律地位、良好的信用记录和商业信誉。</w:t>
      </w:r>
    </w:p>
    <w:p w:rsidR="00000000" w:rsidRDefault="00C849DC">
      <w:pPr>
        <w:spacing w:line="360" w:lineRule="auto"/>
        <w:ind w:firstLineChars="200" w:firstLine="420"/>
        <w:rPr>
          <w:rFonts w:ascii="宋体" w:hAnsi="宋体" w:hint="eastAsia"/>
          <w:szCs w:val="21"/>
        </w:rPr>
      </w:pPr>
      <w:r>
        <w:rPr>
          <w:rFonts w:ascii="宋体" w:hAnsi="宋体" w:hint="eastAsia"/>
          <w:szCs w:val="21"/>
        </w:rPr>
        <w:t>审查“参加本采购活动前</w:t>
      </w:r>
      <w:r>
        <w:rPr>
          <w:rFonts w:ascii="宋体" w:hAnsi="宋体" w:hint="eastAsia"/>
          <w:szCs w:val="21"/>
        </w:rPr>
        <w:t>3</w:t>
      </w:r>
      <w:r>
        <w:rPr>
          <w:rFonts w:ascii="宋体" w:hAnsi="宋体" w:hint="eastAsia"/>
          <w:szCs w:val="21"/>
        </w:rPr>
        <w:t>年内在经营活动中没有重大违法记录书面声明函”投标人书面声明函。</w:t>
      </w:r>
    </w:p>
    <w:p w:rsidR="00000000" w:rsidRDefault="00C849DC">
      <w:pPr>
        <w:spacing w:line="360" w:lineRule="auto"/>
        <w:ind w:firstLineChars="200" w:firstLine="420"/>
        <w:rPr>
          <w:rFonts w:ascii="宋体" w:hAnsi="宋体" w:hint="eastAsia"/>
          <w:szCs w:val="21"/>
        </w:rPr>
      </w:pPr>
      <w:r>
        <w:rPr>
          <w:rFonts w:ascii="宋体" w:hAnsi="宋体" w:hint="eastAsia"/>
          <w:szCs w:val="21"/>
        </w:rPr>
        <w:t>对在“信用中国”网站（</w:t>
      </w:r>
      <w:r>
        <w:rPr>
          <w:rFonts w:ascii="宋体" w:hAnsi="宋体" w:hint="eastAsia"/>
          <w:szCs w:val="21"/>
        </w:rPr>
        <w:t>www.creditchina.gov.cn</w:t>
      </w:r>
      <w:r>
        <w:rPr>
          <w:rFonts w:ascii="宋体" w:hAnsi="宋体" w:hint="eastAsia"/>
          <w:szCs w:val="21"/>
        </w:rPr>
        <w:t>）、中国政府采购网（</w:t>
      </w:r>
      <w:r>
        <w:rPr>
          <w:rFonts w:ascii="宋体" w:hAnsi="宋体" w:hint="eastAsia"/>
          <w:szCs w:val="21"/>
        </w:rPr>
        <w:t>www.ccgp.gov.cn</w:t>
      </w:r>
      <w:r>
        <w:rPr>
          <w:rFonts w:ascii="宋体" w:hAnsi="宋体" w:hint="eastAsia"/>
          <w:szCs w:val="21"/>
        </w:rPr>
        <w:t>）等渠</w:t>
      </w:r>
      <w:r>
        <w:rPr>
          <w:rFonts w:ascii="宋体" w:hAnsi="宋体" w:hint="eastAsia"/>
          <w:szCs w:val="21"/>
        </w:rPr>
        <w:t>道列入失信被执行人、重大税收违法案件当事人名单、政府采购严重违法失信行为记录名单的投标人，不得参与政府采购活动。</w:t>
      </w:r>
    </w:p>
    <w:p w:rsidR="00000000" w:rsidRDefault="00C849DC">
      <w:pPr>
        <w:spacing w:line="360" w:lineRule="auto"/>
        <w:ind w:firstLineChars="200" w:firstLine="420"/>
        <w:rPr>
          <w:rFonts w:ascii="宋体" w:hAnsi="宋体" w:hint="eastAsia"/>
          <w:szCs w:val="21"/>
        </w:rPr>
      </w:pPr>
      <w:r>
        <w:rPr>
          <w:rFonts w:ascii="宋体" w:hAnsi="宋体" w:hint="eastAsia"/>
          <w:szCs w:val="21"/>
        </w:rPr>
        <w:t>5</w:t>
      </w:r>
      <w:r>
        <w:rPr>
          <w:rFonts w:ascii="宋体" w:hAnsi="宋体" w:hint="eastAsia"/>
          <w:szCs w:val="21"/>
        </w:rPr>
        <w:t>、本次采购不接受联合体申请。</w:t>
      </w:r>
    </w:p>
    <w:p w:rsidR="00000000" w:rsidRDefault="00C849DC">
      <w:pPr>
        <w:spacing w:line="360" w:lineRule="auto"/>
        <w:ind w:firstLineChars="200" w:firstLine="420"/>
        <w:rPr>
          <w:rFonts w:ascii="宋体" w:hAnsi="宋体" w:hint="eastAsia"/>
          <w:szCs w:val="21"/>
        </w:rPr>
      </w:pPr>
      <w:r>
        <w:rPr>
          <w:rFonts w:ascii="宋体" w:hAnsi="宋体" w:hint="eastAsia"/>
          <w:szCs w:val="21"/>
        </w:rPr>
        <w:t>6</w:t>
      </w:r>
      <w:r>
        <w:rPr>
          <w:rFonts w:ascii="宋体" w:hAnsi="宋体" w:hint="eastAsia"/>
          <w:szCs w:val="21"/>
        </w:rPr>
        <w:t>、投标人法定代表人为同一人或者存在直接控股、管理关系的不同投标人，不得同时参加本项目的资格预审。</w:t>
      </w:r>
    </w:p>
    <w:p w:rsidR="00000000" w:rsidRDefault="00C849DC">
      <w:pPr>
        <w:spacing w:line="360" w:lineRule="auto"/>
        <w:ind w:firstLineChars="200" w:firstLine="420"/>
        <w:rPr>
          <w:rFonts w:ascii="宋体"/>
          <w:szCs w:val="21"/>
        </w:rPr>
      </w:pPr>
      <w:r>
        <w:rPr>
          <w:rFonts w:ascii="宋体" w:hAnsi="宋体" w:hint="eastAsia"/>
          <w:szCs w:val="21"/>
        </w:rPr>
        <w:t>7</w:t>
      </w:r>
      <w:r>
        <w:rPr>
          <w:rFonts w:ascii="宋体" w:hAnsi="宋体" w:hint="eastAsia"/>
          <w:szCs w:val="21"/>
        </w:rPr>
        <w:t>、采购人将视具体情况，按照规定组织对符合条件的社会资本的资格条件进行考察核实，投标人应予以配合。</w:t>
      </w:r>
    </w:p>
    <w:p w:rsidR="00000000" w:rsidRDefault="00C849DC">
      <w:pPr>
        <w:spacing w:line="360" w:lineRule="auto"/>
        <w:ind w:firstLineChars="200" w:firstLine="422"/>
        <w:rPr>
          <w:rFonts w:ascii="宋体"/>
          <w:b/>
          <w:szCs w:val="21"/>
        </w:rPr>
      </w:pPr>
      <w:r>
        <w:rPr>
          <w:rFonts w:ascii="宋体" w:hAnsi="宋体" w:hint="eastAsia"/>
          <w:b/>
          <w:szCs w:val="21"/>
        </w:rPr>
        <w:t>三、获取竞争性谈判文件的时间、地点、方式</w:t>
      </w:r>
    </w:p>
    <w:p w:rsidR="00000000" w:rsidRDefault="00C849DC">
      <w:pPr>
        <w:spacing w:line="360" w:lineRule="auto"/>
        <w:ind w:firstLineChars="200" w:firstLine="420"/>
        <w:rPr>
          <w:rFonts w:ascii="宋体" w:hAnsi="宋体" w:hint="eastAsia"/>
          <w:szCs w:val="21"/>
        </w:rPr>
      </w:pPr>
      <w:r>
        <w:rPr>
          <w:rFonts w:ascii="宋体" w:hAnsi="宋体" w:hint="eastAsia"/>
          <w:szCs w:val="21"/>
        </w:rPr>
        <w:t>符合上述条件的投标人可在</w:t>
      </w:r>
      <w:r>
        <w:rPr>
          <w:rFonts w:ascii="宋体" w:hAnsi="宋体" w:hint="eastAsia"/>
          <w:szCs w:val="21"/>
        </w:rPr>
        <w:t>2019</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6</w:t>
      </w:r>
      <w:r>
        <w:rPr>
          <w:rFonts w:ascii="宋体" w:hAnsi="宋体" w:hint="eastAsia"/>
          <w:szCs w:val="21"/>
        </w:rPr>
        <w:t>日至</w:t>
      </w:r>
      <w:r>
        <w:rPr>
          <w:rFonts w:ascii="宋体" w:hAnsi="宋体" w:hint="eastAsia"/>
          <w:szCs w:val="21"/>
        </w:rPr>
        <w:t>2019</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1</w:t>
      </w:r>
      <w:r>
        <w:rPr>
          <w:rFonts w:ascii="宋体" w:hAnsi="宋体" w:hint="eastAsia"/>
          <w:szCs w:val="21"/>
        </w:rPr>
        <w:t>1</w:t>
      </w:r>
      <w:r>
        <w:rPr>
          <w:rFonts w:ascii="宋体" w:hAnsi="宋体" w:hint="eastAsia"/>
          <w:szCs w:val="21"/>
        </w:rPr>
        <w:t>日，每个工作日上午</w:t>
      </w:r>
      <w:r>
        <w:rPr>
          <w:rFonts w:ascii="宋体" w:hAnsi="宋体" w:hint="eastAsia"/>
          <w:szCs w:val="21"/>
        </w:rPr>
        <w:t>9:00</w:t>
      </w:r>
      <w:r>
        <w:rPr>
          <w:rFonts w:ascii="宋体" w:hAnsi="宋体" w:hint="eastAsia"/>
          <w:szCs w:val="21"/>
        </w:rPr>
        <w:t>—</w:t>
      </w:r>
      <w:r>
        <w:rPr>
          <w:rFonts w:ascii="宋体" w:hAnsi="宋体" w:hint="eastAsia"/>
          <w:szCs w:val="21"/>
        </w:rPr>
        <w:t>12:00</w:t>
      </w:r>
      <w:r>
        <w:rPr>
          <w:rFonts w:ascii="宋体" w:hAnsi="宋体" w:hint="eastAsia"/>
          <w:szCs w:val="21"/>
        </w:rPr>
        <w:t>时，下午</w:t>
      </w:r>
      <w:r>
        <w:rPr>
          <w:rFonts w:ascii="宋体" w:hAnsi="宋体" w:hint="eastAsia"/>
          <w:szCs w:val="21"/>
        </w:rPr>
        <w:t>2:30</w:t>
      </w:r>
      <w:r>
        <w:rPr>
          <w:rFonts w:ascii="宋体" w:hAnsi="宋体" w:hint="eastAsia"/>
          <w:szCs w:val="21"/>
        </w:rPr>
        <w:t>—</w:t>
      </w:r>
      <w:r>
        <w:rPr>
          <w:rFonts w:ascii="宋体" w:hAnsi="宋体" w:hint="eastAsia"/>
          <w:szCs w:val="21"/>
        </w:rPr>
        <w:t>5</w:t>
      </w:r>
      <w:r>
        <w:rPr>
          <w:rFonts w:ascii="宋体" w:hAnsi="宋体" w:hint="eastAsia"/>
          <w:szCs w:val="21"/>
        </w:rPr>
        <w:t>:30</w:t>
      </w:r>
      <w:r>
        <w:rPr>
          <w:rFonts w:ascii="宋体" w:hAnsi="宋体" w:hint="eastAsia"/>
          <w:szCs w:val="21"/>
        </w:rPr>
        <w:t>时到内蒙古中实工程招标咨询有限责任公司递交报名材料，经初审合格后，填写《报名投标人登记表》。</w:t>
      </w:r>
    </w:p>
    <w:p w:rsidR="00000000" w:rsidRDefault="00C849DC">
      <w:pPr>
        <w:spacing w:line="360" w:lineRule="auto"/>
        <w:ind w:firstLineChars="200" w:firstLine="420"/>
        <w:rPr>
          <w:rFonts w:ascii="宋体" w:hAnsi="宋体" w:hint="eastAsia"/>
          <w:szCs w:val="21"/>
        </w:rPr>
      </w:pPr>
      <w:r>
        <w:rPr>
          <w:rFonts w:ascii="宋体" w:hAnsi="宋体" w:hint="eastAsia"/>
          <w:szCs w:val="21"/>
        </w:rPr>
        <w:t>报名审核合格的投标人可以从内蒙古中实工程招标咨询有限责任公司获取竞争性谈判文件。</w:t>
      </w:r>
    </w:p>
    <w:p w:rsidR="00000000" w:rsidRDefault="00C849DC">
      <w:pPr>
        <w:spacing w:line="360" w:lineRule="auto"/>
        <w:ind w:firstLineChars="200" w:firstLine="420"/>
        <w:rPr>
          <w:rFonts w:ascii="宋体" w:hAnsi="宋体" w:hint="eastAsia"/>
          <w:szCs w:val="21"/>
        </w:rPr>
      </w:pPr>
      <w:r>
        <w:rPr>
          <w:rFonts w:ascii="宋体" w:hAnsi="宋体" w:hint="eastAsia"/>
          <w:szCs w:val="21"/>
        </w:rPr>
        <w:t>报名时，报名人需要提供以下材料：资格预审合格通知书。</w:t>
      </w:r>
    </w:p>
    <w:p w:rsidR="00000000" w:rsidRDefault="00C849DC">
      <w:pPr>
        <w:spacing w:line="360" w:lineRule="auto"/>
        <w:ind w:firstLineChars="200" w:firstLine="420"/>
        <w:rPr>
          <w:rFonts w:ascii="宋体" w:hint="eastAsia"/>
          <w:szCs w:val="21"/>
        </w:rPr>
      </w:pPr>
      <w:r>
        <w:rPr>
          <w:rFonts w:ascii="宋体" w:hint="eastAsia"/>
          <w:szCs w:val="21"/>
        </w:rPr>
        <w:t>发布媒介：《内蒙古自治区政府采购网》</w:t>
      </w:r>
      <w:r>
        <w:rPr>
          <w:rFonts w:ascii="宋体" w:hint="eastAsia"/>
          <w:szCs w:val="21"/>
        </w:rPr>
        <w:t>(</w:t>
      </w:r>
      <w:r>
        <w:rPr>
          <w:rFonts w:ascii="宋体" w:hint="eastAsia"/>
          <w:szCs w:val="21"/>
        </w:rPr>
        <w:t>网址</w:t>
      </w:r>
      <w:r>
        <w:rPr>
          <w:rFonts w:ascii="宋体" w:hint="eastAsia"/>
          <w:szCs w:val="21"/>
        </w:rPr>
        <w:t>: http://www.nmgztb.com.cn</w:t>
      </w:r>
      <w:r>
        <w:rPr>
          <w:rFonts w:ascii="宋体" w:hint="eastAsia"/>
          <w:szCs w:val="21"/>
        </w:rPr>
        <w:t>）、《乌海市公共资源交易中心》</w:t>
      </w:r>
      <w:r>
        <w:rPr>
          <w:rFonts w:ascii="宋体" w:hint="eastAsia"/>
          <w:szCs w:val="21"/>
        </w:rPr>
        <w:t>(</w:t>
      </w:r>
      <w:r>
        <w:rPr>
          <w:rFonts w:ascii="宋体" w:hint="eastAsia"/>
          <w:szCs w:val="21"/>
        </w:rPr>
        <w:t>网址</w:t>
      </w:r>
      <w:r>
        <w:rPr>
          <w:rFonts w:ascii="宋体" w:hint="eastAsia"/>
          <w:szCs w:val="21"/>
        </w:rPr>
        <w:t>:http://www.whggzy.com)</w:t>
      </w:r>
      <w:r>
        <w:rPr>
          <w:rFonts w:ascii="宋体" w:hint="eastAsia"/>
          <w:szCs w:val="21"/>
        </w:rPr>
        <w:t>、《内蒙古招投标公共服务平台》（</w:t>
      </w:r>
      <w:r>
        <w:rPr>
          <w:rFonts w:ascii="宋体" w:hint="eastAsia"/>
          <w:szCs w:val="21"/>
        </w:rPr>
        <w:t>http://zbgg.nmgztb.com.cn</w:t>
      </w:r>
      <w:r>
        <w:rPr>
          <w:rFonts w:ascii="宋体" w:hint="eastAsia"/>
          <w:szCs w:val="21"/>
        </w:rPr>
        <w:t>）</w:t>
      </w:r>
      <w:r>
        <w:rPr>
          <w:rFonts w:ascii="宋体" w:hint="eastAsia"/>
          <w:szCs w:val="21"/>
        </w:rPr>
        <w:t xml:space="preserve"> </w:t>
      </w:r>
      <w:r>
        <w:rPr>
          <w:rFonts w:ascii="宋体" w:hint="eastAsia"/>
          <w:szCs w:val="21"/>
        </w:rPr>
        <w:t>。</w:t>
      </w:r>
      <w:r>
        <w:rPr>
          <w:rFonts w:ascii="宋体" w:hint="eastAsia"/>
          <w:szCs w:val="21"/>
        </w:rPr>
        <w:t xml:space="preserve"> </w:t>
      </w:r>
    </w:p>
    <w:p w:rsidR="00000000" w:rsidRDefault="00C849DC">
      <w:pPr>
        <w:spacing w:line="360" w:lineRule="auto"/>
        <w:ind w:firstLineChars="200" w:firstLine="420"/>
        <w:rPr>
          <w:rFonts w:ascii="宋体"/>
          <w:szCs w:val="21"/>
        </w:rPr>
      </w:pPr>
      <w:r>
        <w:rPr>
          <w:rFonts w:ascii="宋体" w:hint="eastAsia"/>
          <w:szCs w:val="21"/>
        </w:rPr>
        <w:t>如有补充</w:t>
      </w:r>
      <w:r>
        <w:rPr>
          <w:rFonts w:ascii="宋体" w:hint="eastAsia"/>
          <w:szCs w:val="21"/>
        </w:rPr>
        <w:t>通知，请随时关注以上网站。</w:t>
      </w:r>
    </w:p>
    <w:p w:rsidR="00000000" w:rsidRDefault="00C849DC">
      <w:pPr>
        <w:spacing w:line="360" w:lineRule="auto"/>
        <w:ind w:firstLineChars="200" w:firstLine="422"/>
        <w:rPr>
          <w:rFonts w:ascii="宋体"/>
          <w:b/>
          <w:szCs w:val="21"/>
        </w:rPr>
      </w:pPr>
      <w:r>
        <w:rPr>
          <w:rFonts w:ascii="宋体" w:hAnsi="宋体" w:hint="eastAsia"/>
          <w:b/>
          <w:szCs w:val="21"/>
        </w:rPr>
        <w:t>四、竞争性谈判文件售价</w:t>
      </w:r>
    </w:p>
    <w:p w:rsidR="00000000" w:rsidRDefault="00C849DC">
      <w:pPr>
        <w:spacing w:line="360" w:lineRule="auto"/>
        <w:ind w:firstLineChars="200" w:firstLine="420"/>
        <w:rPr>
          <w:rFonts w:ascii="宋体"/>
          <w:szCs w:val="21"/>
        </w:rPr>
      </w:pPr>
      <w:r>
        <w:rPr>
          <w:rFonts w:ascii="宋体" w:hAnsi="宋体" w:hint="eastAsia"/>
          <w:szCs w:val="21"/>
        </w:rPr>
        <w:t>本次竞争性谈判文件售价为</w:t>
      </w:r>
      <w:r>
        <w:rPr>
          <w:rFonts w:ascii="宋体" w:hAnsi="宋体"/>
          <w:szCs w:val="21"/>
        </w:rPr>
        <w:t>500</w:t>
      </w:r>
      <w:r>
        <w:rPr>
          <w:rFonts w:ascii="宋体" w:hAnsi="宋体" w:hint="eastAsia"/>
          <w:szCs w:val="21"/>
        </w:rPr>
        <w:t>元人民币。</w:t>
      </w:r>
    </w:p>
    <w:p w:rsidR="00000000" w:rsidRDefault="00C849DC">
      <w:pPr>
        <w:spacing w:line="360" w:lineRule="auto"/>
        <w:ind w:firstLineChars="200" w:firstLine="422"/>
        <w:rPr>
          <w:rFonts w:ascii="宋体"/>
          <w:b/>
          <w:szCs w:val="21"/>
        </w:rPr>
      </w:pPr>
      <w:r>
        <w:rPr>
          <w:rFonts w:ascii="宋体" w:hAnsi="宋体" w:hint="eastAsia"/>
          <w:b/>
          <w:szCs w:val="21"/>
        </w:rPr>
        <w:t>五、递交投标（响应）文件截止时间、开标时间及地点</w:t>
      </w:r>
    </w:p>
    <w:p w:rsidR="00000000" w:rsidRDefault="00C849DC">
      <w:pPr>
        <w:spacing w:line="360" w:lineRule="auto"/>
        <w:ind w:firstLineChars="200" w:firstLine="420"/>
        <w:rPr>
          <w:rFonts w:ascii="宋体"/>
          <w:szCs w:val="21"/>
        </w:rPr>
      </w:pPr>
      <w:r>
        <w:rPr>
          <w:rFonts w:ascii="宋体" w:hAnsi="宋体"/>
          <w:szCs w:val="21"/>
        </w:rPr>
        <w:t>1.</w:t>
      </w:r>
      <w:r>
        <w:rPr>
          <w:rFonts w:ascii="宋体" w:hAnsi="宋体" w:hint="eastAsia"/>
          <w:szCs w:val="21"/>
        </w:rPr>
        <w:t>递交投标（响应）文件截止时间：</w:t>
      </w:r>
      <w:r>
        <w:rPr>
          <w:rFonts w:hint="eastAsia"/>
        </w:rPr>
        <w:t>2019</w:t>
      </w:r>
      <w:r>
        <w:rPr>
          <w:rFonts w:hint="eastAsia"/>
        </w:rPr>
        <w:t>年</w:t>
      </w:r>
      <w:r>
        <w:rPr>
          <w:rFonts w:hint="eastAsia"/>
        </w:rPr>
        <w:t>12</w:t>
      </w:r>
      <w:r>
        <w:rPr>
          <w:rFonts w:hint="eastAsia"/>
        </w:rPr>
        <w:t>月</w:t>
      </w:r>
      <w:r>
        <w:rPr>
          <w:rFonts w:hint="eastAsia"/>
        </w:rPr>
        <w:t>12</w:t>
      </w:r>
      <w:r>
        <w:rPr>
          <w:rFonts w:hint="eastAsia"/>
        </w:rPr>
        <w:t>日</w:t>
      </w:r>
      <w:r>
        <w:rPr>
          <w:rFonts w:hint="eastAsia"/>
        </w:rPr>
        <w:t>上午</w:t>
      </w:r>
      <w:r>
        <w:rPr>
          <w:rFonts w:hint="eastAsia"/>
        </w:rPr>
        <w:t>9</w:t>
      </w:r>
      <w:r>
        <w:rPr>
          <w:rFonts w:hint="eastAsia"/>
        </w:rPr>
        <w:t>：</w:t>
      </w:r>
      <w:r>
        <w:rPr>
          <w:rFonts w:hint="eastAsia"/>
        </w:rPr>
        <w:t>3</w:t>
      </w:r>
      <w:r>
        <w:rPr>
          <w:rFonts w:hint="eastAsia"/>
        </w:rPr>
        <w:t>0</w:t>
      </w:r>
      <w:r>
        <w:rPr>
          <w:rFonts w:ascii="宋体" w:hAnsi="宋体" w:hint="eastAsia"/>
          <w:szCs w:val="21"/>
        </w:rPr>
        <w:t>（北京时间）。</w:t>
      </w:r>
    </w:p>
    <w:p w:rsidR="00000000" w:rsidRDefault="00C849DC">
      <w:pPr>
        <w:spacing w:line="360" w:lineRule="auto"/>
        <w:ind w:firstLineChars="200" w:firstLine="420"/>
        <w:rPr>
          <w:rFonts w:ascii="宋体"/>
          <w:szCs w:val="21"/>
        </w:rPr>
      </w:pPr>
      <w:r>
        <w:rPr>
          <w:rFonts w:ascii="宋体" w:hAnsi="宋体" w:hint="eastAsia"/>
          <w:szCs w:val="21"/>
        </w:rPr>
        <w:lastRenderedPageBreak/>
        <w:t>地点：乌海市公共资源交易中心三楼</w:t>
      </w:r>
      <w:r>
        <w:rPr>
          <w:rFonts w:ascii="宋体" w:hAnsi="宋体" w:hint="eastAsia"/>
          <w:szCs w:val="21"/>
        </w:rPr>
        <w:t>303</w:t>
      </w:r>
      <w:r>
        <w:rPr>
          <w:rFonts w:ascii="宋体" w:hAnsi="宋体" w:hint="eastAsia"/>
          <w:szCs w:val="21"/>
        </w:rPr>
        <w:t>室。</w:t>
      </w:r>
    </w:p>
    <w:p w:rsidR="00000000" w:rsidRDefault="00C849DC">
      <w:pPr>
        <w:spacing w:line="360" w:lineRule="auto"/>
        <w:ind w:firstLineChars="200" w:firstLine="420"/>
        <w:rPr>
          <w:rFonts w:ascii="宋体"/>
          <w:szCs w:val="21"/>
        </w:rPr>
      </w:pPr>
      <w:r>
        <w:rPr>
          <w:rFonts w:ascii="宋体" w:hAnsi="宋体"/>
          <w:szCs w:val="21"/>
        </w:rPr>
        <w:t>2.</w:t>
      </w:r>
      <w:r>
        <w:rPr>
          <w:rFonts w:ascii="宋体" w:hAnsi="宋体" w:hint="eastAsia"/>
          <w:szCs w:val="21"/>
        </w:rPr>
        <w:t>开标时间：</w:t>
      </w:r>
      <w:r>
        <w:rPr>
          <w:rFonts w:hint="eastAsia"/>
        </w:rPr>
        <w:t>2019</w:t>
      </w:r>
      <w:r>
        <w:rPr>
          <w:rFonts w:hint="eastAsia"/>
        </w:rPr>
        <w:t>年</w:t>
      </w:r>
      <w:r>
        <w:rPr>
          <w:rFonts w:hint="eastAsia"/>
        </w:rPr>
        <w:t>12</w:t>
      </w:r>
      <w:r>
        <w:rPr>
          <w:rFonts w:hint="eastAsia"/>
        </w:rPr>
        <w:t>月</w:t>
      </w:r>
      <w:r>
        <w:rPr>
          <w:rFonts w:hint="eastAsia"/>
        </w:rPr>
        <w:t>12</w:t>
      </w:r>
      <w:r>
        <w:rPr>
          <w:rFonts w:hint="eastAsia"/>
        </w:rPr>
        <w:t>日</w:t>
      </w:r>
      <w:r>
        <w:rPr>
          <w:rFonts w:hint="eastAsia"/>
        </w:rPr>
        <w:t>上午</w:t>
      </w:r>
      <w:r>
        <w:rPr>
          <w:rFonts w:hint="eastAsia"/>
        </w:rPr>
        <w:t>9</w:t>
      </w:r>
      <w:r>
        <w:rPr>
          <w:rFonts w:hint="eastAsia"/>
        </w:rPr>
        <w:t>：</w:t>
      </w:r>
      <w:r>
        <w:rPr>
          <w:rFonts w:hint="eastAsia"/>
        </w:rPr>
        <w:t>3</w:t>
      </w:r>
      <w:r>
        <w:rPr>
          <w:rFonts w:hint="eastAsia"/>
        </w:rPr>
        <w:t>0</w:t>
      </w:r>
      <w:r>
        <w:rPr>
          <w:rFonts w:ascii="宋体" w:hAnsi="宋体" w:hint="eastAsia"/>
          <w:szCs w:val="21"/>
        </w:rPr>
        <w:t>（北京时间）。</w:t>
      </w:r>
    </w:p>
    <w:p w:rsidR="00000000" w:rsidRDefault="00C849DC">
      <w:pPr>
        <w:spacing w:line="360" w:lineRule="auto"/>
        <w:ind w:firstLineChars="200" w:firstLine="420"/>
        <w:rPr>
          <w:rFonts w:ascii="宋体"/>
          <w:szCs w:val="21"/>
        </w:rPr>
      </w:pPr>
      <w:r>
        <w:rPr>
          <w:rFonts w:ascii="宋体" w:hAnsi="宋体" w:hint="eastAsia"/>
          <w:szCs w:val="21"/>
        </w:rPr>
        <w:t>地点：乌海市公共资源交易中心三楼</w:t>
      </w:r>
      <w:r>
        <w:rPr>
          <w:rFonts w:ascii="宋体" w:hAnsi="宋体" w:hint="eastAsia"/>
          <w:szCs w:val="21"/>
        </w:rPr>
        <w:t>303</w:t>
      </w:r>
      <w:r>
        <w:rPr>
          <w:rFonts w:ascii="宋体" w:hAnsi="宋体" w:hint="eastAsia"/>
          <w:szCs w:val="21"/>
        </w:rPr>
        <w:t>室。</w:t>
      </w:r>
    </w:p>
    <w:p w:rsidR="00000000" w:rsidRDefault="00C849DC">
      <w:pPr>
        <w:spacing w:line="360" w:lineRule="auto"/>
        <w:ind w:firstLineChars="200" w:firstLine="422"/>
        <w:rPr>
          <w:rFonts w:ascii="宋体"/>
          <w:b/>
          <w:szCs w:val="21"/>
        </w:rPr>
      </w:pPr>
      <w:r>
        <w:rPr>
          <w:rFonts w:ascii="宋体" w:hAnsi="宋体" w:hint="eastAsia"/>
          <w:b/>
          <w:szCs w:val="21"/>
        </w:rPr>
        <w:t>六、联系方式</w:t>
      </w:r>
    </w:p>
    <w:p w:rsidR="00000000" w:rsidRDefault="00C849DC">
      <w:pPr>
        <w:spacing w:line="360" w:lineRule="auto"/>
        <w:ind w:firstLineChars="200" w:firstLine="420"/>
        <w:rPr>
          <w:rFonts w:ascii="宋体"/>
          <w:szCs w:val="21"/>
        </w:rPr>
      </w:pPr>
      <w:r>
        <w:rPr>
          <w:rFonts w:ascii="宋体" w:hAnsi="宋体" w:hint="eastAsia"/>
          <w:szCs w:val="21"/>
        </w:rPr>
        <w:t>采购代理机构名称：内蒙古中实工程招标咨询有限责任公司</w:t>
      </w:r>
    </w:p>
    <w:p w:rsidR="00000000" w:rsidRDefault="00C849DC">
      <w:pPr>
        <w:spacing w:line="360" w:lineRule="auto"/>
        <w:ind w:firstLineChars="200" w:firstLine="420"/>
        <w:rPr>
          <w:rFonts w:ascii="宋体"/>
          <w:szCs w:val="21"/>
        </w:rPr>
      </w:pPr>
      <w:r>
        <w:rPr>
          <w:rFonts w:ascii="宋体" w:hAnsi="宋体" w:hint="eastAsia"/>
          <w:szCs w:val="21"/>
        </w:rPr>
        <w:t>地址：内蒙古呼和浩特市赛罕区鄂尔多斯东街</w:t>
      </w:r>
      <w:r>
        <w:rPr>
          <w:rFonts w:ascii="宋体" w:hAnsi="宋体"/>
          <w:szCs w:val="21"/>
        </w:rPr>
        <w:t>12</w:t>
      </w:r>
      <w:r>
        <w:rPr>
          <w:rFonts w:ascii="宋体" w:hAnsi="宋体" w:hint="eastAsia"/>
          <w:szCs w:val="21"/>
        </w:rPr>
        <w:t>号银联大厦</w:t>
      </w:r>
      <w:r>
        <w:rPr>
          <w:rFonts w:ascii="宋体" w:hAnsi="宋体"/>
          <w:szCs w:val="21"/>
        </w:rPr>
        <w:t>10</w:t>
      </w:r>
      <w:r>
        <w:rPr>
          <w:rFonts w:ascii="宋体" w:hAnsi="宋体" w:hint="eastAsia"/>
          <w:szCs w:val="21"/>
        </w:rPr>
        <w:t>层</w:t>
      </w:r>
    </w:p>
    <w:p w:rsidR="00000000" w:rsidRDefault="00C849DC">
      <w:pPr>
        <w:spacing w:line="360" w:lineRule="auto"/>
        <w:ind w:firstLineChars="150" w:firstLine="315"/>
        <w:rPr>
          <w:rFonts w:ascii="宋体"/>
          <w:szCs w:val="21"/>
        </w:rPr>
      </w:pPr>
      <w:r>
        <w:rPr>
          <w:rFonts w:ascii="宋体" w:hAnsi="宋体"/>
          <w:szCs w:val="21"/>
        </w:rPr>
        <w:t xml:space="preserve"> </w:t>
      </w:r>
      <w:r>
        <w:rPr>
          <w:rFonts w:ascii="宋体" w:hAnsi="宋体" w:hint="eastAsia"/>
          <w:szCs w:val="21"/>
        </w:rPr>
        <w:t>邮政编码：</w:t>
      </w:r>
      <w:r>
        <w:rPr>
          <w:rFonts w:ascii="宋体" w:hAnsi="宋体"/>
          <w:szCs w:val="21"/>
        </w:rPr>
        <w:t>010010</w:t>
      </w:r>
    </w:p>
    <w:p w:rsidR="00000000" w:rsidRDefault="00C849DC">
      <w:pPr>
        <w:spacing w:line="360" w:lineRule="auto"/>
        <w:ind w:firstLineChars="200" w:firstLine="420"/>
        <w:rPr>
          <w:rFonts w:ascii="宋体"/>
          <w:szCs w:val="21"/>
        </w:rPr>
      </w:pPr>
      <w:r>
        <w:rPr>
          <w:rFonts w:ascii="宋体" w:hAnsi="宋体" w:hint="eastAsia"/>
          <w:szCs w:val="21"/>
        </w:rPr>
        <w:t>联系人：何海燕</w:t>
      </w:r>
      <w:r>
        <w:rPr>
          <w:rFonts w:ascii="宋体" w:hAnsi="宋体" w:hint="eastAsia"/>
          <w:szCs w:val="21"/>
        </w:rPr>
        <w:t xml:space="preserve"> </w:t>
      </w:r>
      <w:r>
        <w:rPr>
          <w:rFonts w:ascii="宋体" w:hAnsi="宋体" w:hint="eastAsia"/>
          <w:szCs w:val="21"/>
        </w:rPr>
        <w:t>何鹏程</w:t>
      </w:r>
    </w:p>
    <w:p w:rsidR="00000000" w:rsidRDefault="00C849DC">
      <w:pPr>
        <w:spacing w:line="360" w:lineRule="auto"/>
        <w:ind w:firstLineChars="200" w:firstLine="420"/>
        <w:rPr>
          <w:rFonts w:ascii="宋体"/>
          <w:szCs w:val="21"/>
        </w:rPr>
      </w:pPr>
      <w:r>
        <w:rPr>
          <w:rFonts w:ascii="宋体" w:hAnsi="宋体" w:hint="eastAsia"/>
          <w:szCs w:val="21"/>
        </w:rPr>
        <w:t>联系电话：</w:t>
      </w:r>
      <w:r>
        <w:rPr>
          <w:rFonts w:ascii="宋体" w:hAnsi="宋体"/>
          <w:szCs w:val="21"/>
        </w:rPr>
        <w:t>0471-52236</w:t>
      </w:r>
      <w:r>
        <w:rPr>
          <w:rFonts w:ascii="宋体" w:hAnsi="宋体" w:hint="eastAsia"/>
          <w:szCs w:val="21"/>
        </w:rPr>
        <w:t>04</w:t>
      </w:r>
    </w:p>
    <w:p w:rsidR="00000000" w:rsidRDefault="00C849DC">
      <w:pPr>
        <w:spacing w:line="360" w:lineRule="auto"/>
        <w:ind w:firstLineChars="200" w:firstLine="420"/>
        <w:rPr>
          <w:rFonts w:ascii="宋体"/>
          <w:szCs w:val="21"/>
        </w:rPr>
      </w:pPr>
      <w:r>
        <w:rPr>
          <w:rFonts w:ascii="宋体" w:hAnsi="宋体" w:hint="eastAsia"/>
          <w:szCs w:val="21"/>
        </w:rPr>
        <w:t>传真：</w:t>
      </w:r>
      <w:r>
        <w:rPr>
          <w:rFonts w:ascii="宋体" w:hAnsi="宋体"/>
          <w:szCs w:val="21"/>
        </w:rPr>
        <w:t>0471-5223620</w:t>
      </w:r>
    </w:p>
    <w:p w:rsidR="00000000" w:rsidRDefault="00C849DC">
      <w:pPr>
        <w:spacing w:line="360" w:lineRule="auto"/>
        <w:ind w:firstLineChars="200" w:firstLine="420"/>
        <w:rPr>
          <w:rFonts w:ascii="宋体"/>
          <w:szCs w:val="21"/>
        </w:rPr>
      </w:pPr>
      <w:r>
        <w:rPr>
          <w:rFonts w:ascii="宋体" w:hAnsi="宋体" w:hint="eastAsia"/>
          <w:szCs w:val="21"/>
        </w:rPr>
        <w:t>采购人名称：</w:t>
      </w:r>
      <w:r>
        <w:rPr>
          <w:rFonts w:ascii="宋体" w:hAnsi="宋体" w:hint="eastAsia"/>
          <w:bCs/>
          <w:szCs w:val="21"/>
        </w:rPr>
        <w:t>乌海经济开发区乌达工业园管理委员会</w:t>
      </w:r>
    </w:p>
    <w:p w:rsidR="00000000" w:rsidRDefault="00C849DC">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地址：乌海市乌达区</w:t>
      </w:r>
    </w:p>
    <w:p w:rsidR="00000000" w:rsidRDefault="00C849DC">
      <w:pPr>
        <w:spacing w:line="360" w:lineRule="auto"/>
        <w:ind w:firstLineChars="200" w:firstLine="420"/>
        <w:rPr>
          <w:rFonts w:ascii="宋体"/>
          <w:szCs w:val="21"/>
        </w:rPr>
      </w:pPr>
      <w:r>
        <w:rPr>
          <w:rFonts w:ascii="宋体" w:hAnsi="宋体" w:hint="eastAsia"/>
          <w:szCs w:val="21"/>
        </w:rPr>
        <w:t>邮政编码：</w:t>
      </w:r>
      <w:r>
        <w:rPr>
          <w:rFonts w:ascii="宋体" w:hAnsi="宋体"/>
          <w:szCs w:val="21"/>
        </w:rPr>
        <w:t>01</w:t>
      </w:r>
      <w:r>
        <w:rPr>
          <w:rFonts w:ascii="宋体" w:hAnsi="宋体" w:hint="eastAsia"/>
          <w:szCs w:val="21"/>
        </w:rPr>
        <w:t>60</w:t>
      </w:r>
      <w:r>
        <w:rPr>
          <w:rFonts w:ascii="宋体" w:hAnsi="宋体"/>
          <w:szCs w:val="21"/>
        </w:rPr>
        <w:t xml:space="preserve">00 </w:t>
      </w:r>
    </w:p>
    <w:p w:rsidR="00000000" w:rsidRDefault="00C849DC">
      <w:pPr>
        <w:spacing w:line="360" w:lineRule="auto"/>
        <w:ind w:firstLineChars="200" w:firstLine="420"/>
        <w:rPr>
          <w:rFonts w:ascii="宋体" w:hAnsi="宋体" w:hint="eastAsia"/>
          <w:szCs w:val="21"/>
        </w:rPr>
      </w:pPr>
      <w:r>
        <w:rPr>
          <w:rFonts w:ascii="宋体" w:hAnsi="宋体" w:hint="eastAsia"/>
          <w:szCs w:val="21"/>
        </w:rPr>
        <w:t>联系人：徐波</w:t>
      </w:r>
    </w:p>
    <w:p w:rsidR="00000000" w:rsidRDefault="00C849DC">
      <w:pPr>
        <w:spacing w:line="360" w:lineRule="auto"/>
        <w:ind w:firstLineChars="200" w:firstLine="420"/>
        <w:rPr>
          <w:rFonts w:ascii="宋体" w:hAnsi="宋体" w:hint="eastAsia"/>
          <w:szCs w:val="21"/>
        </w:rPr>
      </w:pPr>
      <w:r>
        <w:rPr>
          <w:rFonts w:ascii="宋体" w:hAnsi="宋体" w:hint="eastAsia"/>
          <w:szCs w:val="21"/>
        </w:rPr>
        <w:t>联系电话：</w:t>
      </w:r>
      <w:r>
        <w:rPr>
          <w:rFonts w:ascii="宋体" w:hAnsi="宋体" w:hint="eastAsia"/>
          <w:szCs w:val="21"/>
        </w:rPr>
        <w:t>18104736009</w:t>
      </w:r>
    </w:p>
    <w:p w:rsidR="00000000" w:rsidRDefault="00C849DC">
      <w:pPr>
        <w:spacing w:line="360" w:lineRule="auto"/>
        <w:ind w:firstLineChars="200" w:firstLine="420"/>
        <w:rPr>
          <w:rFonts w:ascii="宋体" w:hAnsi="宋体" w:hint="eastAsia"/>
          <w:szCs w:val="21"/>
        </w:rPr>
      </w:pPr>
    </w:p>
    <w:p w:rsidR="00000000" w:rsidRDefault="00C849DC">
      <w:pPr>
        <w:spacing w:line="360" w:lineRule="auto"/>
        <w:ind w:firstLineChars="200" w:firstLine="420"/>
        <w:jc w:val="right"/>
        <w:rPr>
          <w:rFonts w:ascii="宋体"/>
          <w:szCs w:val="21"/>
        </w:rPr>
      </w:pPr>
      <w:r>
        <w:rPr>
          <w:rFonts w:ascii="宋体" w:hAnsi="宋体" w:hint="eastAsia"/>
          <w:szCs w:val="21"/>
        </w:rPr>
        <w:t>内蒙古中实工程招标咨询有限责任公司</w:t>
      </w:r>
    </w:p>
    <w:p w:rsidR="00000000" w:rsidRDefault="00C849DC">
      <w:pPr>
        <w:spacing w:line="360" w:lineRule="auto"/>
        <w:ind w:firstLineChars="200" w:firstLine="420"/>
        <w:jc w:val="right"/>
        <w:rPr>
          <w:rFonts w:ascii="宋体"/>
          <w:szCs w:val="21"/>
        </w:rPr>
      </w:pPr>
      <w:r>
        <w:rPr>
          <w:rFonts w:ascii="宋体" w:hAnsi="宋体"/>
          <w:szCs w:val="21"/>
        </w:rPr>
        <w:t>201</w:t>
      </w:r>
      <w:r>
        <w:rPr>
          <w:rFonts w:ascii="宋体" w:hAnsi="宋体" w:hint="eastAsia"/>
          <w:szCs w:val="21"/>
        </w:rPr>
        <w:t>9</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6</w:t>
      </w:r>
      <w:r>
        <w:rPr>
          <w:rFonts w:ascii="宋体" w:hAnsi="宋体" w:hint="eastAsia"/>
          <w:szCs w:val="21"/>
        </w:rPr>
        <w:t>日</w:t>
      </w:r>
    </w:p>
    <w:p w:rsidR="00C849DC" w:rsidRDefault="00C849DC"/>
    <w:sectPr w:rsidR="00C849D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DC" w:rsidRDefault="00C849DC" w:rsidP="00A32B68">
      <w:r>
        <w:separator/>
      </w:r>
    </w:p>
  </w:endnote>
  <w:endnote w:type="continuationSeparator" w:id="0">
    <w:p w:rsidR="00C849DC" w:rsidRDefault="00C849DC" w:rsidP="00A32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DC" w:rsidRDefault="00C849DC" w:rsidP="00A32B68">
      <w:r>
        <w:separator/>
      </w:r>
    </w:p>
  </w:footnote>
  <w:footnote w:type="continuationSeparator" w:id="0">
    <w:p w:rsidR="00C849DC" w:rsidRDefault="00C849DC" w:rsidP="00A32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8D433"/>
    <w:multiLevelType w:val="singleLevel"/>
    <w:tmpl w:val="5D48D43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B68"/>
    <w:rsid w:val="00A32B68"/>
    <w:rsid w:val="00C849DC"/>
    <w:rsid w:val="7FBC5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keepLines/>
      <w:spacing w:before="260" w:after="260" w:line="400" w:lineRule="exact"/>
      <w:jc w:val="center"/>
      <w:outlineLvl w:val="1"/>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443</Words>
  <Characters>2531</Characters>
  <Application>Microsoft Office Word</Application>
  <DocSecurity>0</DocSecurity>
  <PresentationFormat/>
  <Lines>21</Lines>
  <Paragraphs>5</Paragraphs>
  <Slides>0</Slides>
  <Notes>0</Notes>
  <HiddenSlides>0</HiddenSlides>
  <MMClips>0</MMClips>
  <ScaleCrop>false</ScaleCrop>
  <Company>china</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深圳市建星项目管理顾问有限公司</cp:lastModifiedBy>
  <cp:revision>2</cp:revision>
  <dcterms:created xsi:type="dcterms:W3CDTF">2019-12-06T01:21:00Z</dcterms:created>
  <dcterms:modified xsi:type="dcterms:W3CDTF">2019-12-06T01:21:00Z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