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118" w:rsidRPr="000A2AB7" w:rsidRDefault="006B1118" w:rsidP="006B1118">
      <w:pPr>
        <w:pStyle w:val="1"/>
        <w:jc w:val="center"/>
        <w:rPr>
          <w:rFonts w:ascii="仿宋" w:eastAsia="仿宋" w:hAnsi="仿宋"/>
          <w:color w:val="000000" w:themeColor="text1"/>
          <w:sz w:val="36"/>
          <w:szCs w:val="36"/>
        </w:rPr>
      </w:pPr>
      <w:r w:rsidRPr="000A2AB7">
        <w:rPr>
          <w:rFonts w:ascii="仿宋" w:eastAsia="仿宋" w:hAnsi="仿宋" w:hint="eastAsia"/>
          <w:color w:val="000000" w:themeColor="text1"/>
          <w:sz w:val="36"/>
          <w:szCs w:val="36"/>
        </w:rPr>
        <w:t>招标项目技术、服务、政府采购合同内容条款及其他商务要求</w:t>
      </w:r>
    </w:p>
    <w:p w:rsidR="006B1118" w:rsidRPr="000A2AB7" w:rsidRDefault="006B1118" w:rsidP="006B1118">
      <w:pPr>
        <w:spacing w:line="400" w:lineRule="exact"/>
        <w:ind w:firstLineChars="98" w:firstLine="235"/>
        <w:rPr>
          <w:rFonts w:ascii="仿宋" w:eastAsia="仿宋" w:hAnsi="仿宋"/>
          <w:color w:val="000000" w:themeColor="text1"/>
          <w:sz w:val="24"/>
        </w:rPr>
      </w:pPr>
      <w:bookmarkStart w:id="0" w:name="_Toc217446094"/>
      <w:r w:rsidRPr="000A2AB7">
        <w:rPr>
          <w:rFonts w:ascii="仿宋" w:eastAsia="仿宋" w:hAnsi="仿宋" w:hint="eastAsia"/>
          <w:color w:val="000000" w:themeColor="text1"/>
          <w:sz w:val="24"/>
        </w:rPr>
        <w:t>前提：本章中标注“*”的条款为本项目的实质性条款，投标人不满足的，将按照无效投标处理。</w:t>
      </w:r>
    </w:p>
    <w:p w:rsidR="006B1118" w:rsidRPr="000A2AB7" w:rsidRDefault="006B1118" w:rsidP="006B1118">
      <w:pPr>
        <w:pStyle w:val="2"/>
        <w:spacing w:line="400" w:lineRule="exact"/>
        <w:rPr>
          <w:rFonts w:ascii="仿宋" w:eastAsia="仿宋" w:hAnsi="仿宋"/>
          <w:color w:val="000000" w:themeColor="text1"/>
          <w:sz w:val="24"/>
          <w:szCs w:val="24"/>
        </w:rPr>
      </w:pPr>
      <w:proofErr w:type="gramStart"/>
      <w:r w:rsidRPr="000A2AB7">
        <w:rPr>
          <w:rFonts w:ascii="仿宋" w:eastAsia="仿宋" w:hAnsi="仿宋" w:hint="eastAsia"/>
          <w:color w:val="000000" w:themeColor="text1"/>
          <w:sz w:val="24"/>
          <w:szCs w:val="24"/>
        </w:rPr>
        <w:t>一</w:t>
      </w:r>
      <w:proofErr w:type="gramEnd"/>
      <w:r w:rsidRPr="000A2AB7">
        <w:rPr>
          <w:rFonts w:ascii="仿宋" w:eastAsia="仿宋" w:hAnsi="仿宋" w:hint="eastAsia"/>
          <w:color w:val="000000" w:themeColor="text1"/>
          <w:sz w:val="24"/>
          <w:szCs w:val="24"/>
        </w:rPr>
        <w:t>. 项目概述</w:t>
      </w:r>
      <w:bookmarkEnd w:id="0"/>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4"/>
        <w:gridCol w:w="993"/>
        <w:gridCol w:w="2872"/>
        <w:gridCol w:w="1144"/>
        <w:gridCol w:w="712"/>
        <w:gridCol w:w="1585"/>
        <w:gridCol w:w="1194"/>
      </w:tblGrid>
      <w:tr w:rsidR="006B1118" w:rsidRPr="000A2AB7" w:rsidTr="005D1A18">
        <w:trPr>
          <w:trHeight w:val="571"/>
          <w:jc w:val="center"/>
        </w:trPr>
        <w:tc>
          <w:tcPr>
            <w:tcW w:w="714" w:type="dxa"/>
            <w:vAlign w:val="center"/>
          </w:tcPr>
          <w:p w:rsidR="006B1118" w:rsidRPr="000A2AB7" w:rsidRDefault="006B1118" w:rsidP="005D1A18">
            <w:pPr>
              <w:spacing w:after="0" w:line="240" w:lineRule="auto"/>
              <w:jc w:val="center"/>
              <w:rPr>
                <w:rFonts w:ascii="仿宋" w:eastAsia="仿宋" w:hAnsi="仿宋"/>
                <w:b/>
                <w:color w:val="000000" w:themeColor="text1"/>
                <w:sz w:val="24"/>
              </w:rPr>
            </w:pPr>
            <w:proofErr w:type="gramStart"/>
            <w:r w:rsidRPr="000A2AB7">
              <w:rPr>
                <w:rFonts w:ascii="仿宋" w:eastAsia="仿宋" w:hAnsi="仿宋" w:hint="eastAsia"/>
                <w:b/>
                <w:color w:val="000000" w:themeColor="text1"/>
                <w:sz w:val="24"/>
              </w:rPr>
              <w:t>包号</w:t>
            </w:r>
            <w:proofErr w:type="gramEnd"/>
          </w:p>
        </w:tc>
        <w:tc>
          <w:tcPr>
            <w:tcW w:w="993" w:type="dxa"/>
            <w:vAlign w:val="center"/>
          </w:tcPr>
          <w:p w:rsidR="006B1118" w:rsidRPr="000A2AB7" w:rsidRDefault="006B1118" w:rsidP="005D1A18">
            <w:pPr>
              <w:spacing w:after="0" w:line="240" w:lineRule="auto"/>
              <w:jc w:val="center"/>
              <w:rPr>
                <w:rFonts w:ascii="仿宋" w:eastAsia="仿宋" w:hAnsi="仿宋"/>
                <w:b/>
                <w:color w:val="000000" w:themeColor="text1"/>
                <w:sz w:val="24"/>
              </w:rPr>
            </w:pPr>
            <w:r w:rsidRPr="000A2AB7">
              <w:rPr>
                <w:rFonts w:ascii="仿宋" w:eastAsia="仿宋" w:hAnsi="仿宋" w:hint="eastAsia"/>
                <w:b/>
                <w:color w:val="000000" w:themeColor="text1"/>
                <w:sz w:val="24"/>
              </w:rPr>
              <w:t>序号</w:t>
            </w:r>
          </w:p>
        </w:tc>
        <w:tc>
          <w:tcPr>
            <w:tcW w:w="2872" w:type="dxa"/>
            <w:vAlign w:val="center"/>
          </w:tcPr>
          <w:p w:rsidR="006B1118" w:rsidRPr="000A2AB7" w:rsidRDefault="006B1118" w:rsidP="005D1A18">
            <w:pPr>
              <w:spacing w:after="0" w:line="240" w:lineRule="auto"/>
              <w:jc w:val="center"/>
              <w:rPr>
                <w:rFonts w:ascii="仿宋" w:eastAsia="仿宋" w:hAnsi="仿宋" w:cs="仿宋"/>
                <w:b/>
                <w:color w:val="000000" w:themeColor="text1"/>
                <w:sz w:val="24"/>
              </w:rPr>
            </w:pPr>
            <w:r w:rsidRPr="000A2AB7">
              <w:rPr>
                <w:rFonts w:ascii="仿宋" w:eastAsia="仿宋" w:hAnsi="仿宋" w:cs="仿宋" w:hint="eastAsia"/>
                <w:b/>
                <w:color w:val="000000" w:themeColor="text1"/>
                <w:sz w:val="24"/>
              </w:rPr>
              <w:t>标的名称</w:t>
            </w:r>
          </w:p>
        </w:tc>
        <w:tc>
          <w:tcPr>
            <w:tcW w:w="1144" w:type="dxa"/>
            <w:vAlign w:val="center"/>
          </w:tcPr>
          <w:p w:rsidR="006B1118" w:rsidRPr="000A2AB7" w:rsidRDefault="006B1118" w:rsidP="005D1A18">
            <w:pPr>
              <w:spacing w:after="0" w:line="240" w:lineRule="auto"/>
              <w:jc w:val="center"/>
              <w:rPr>
                <w:rFonts w:ascii="仿宋" w:eastAsia="仿宋" w:hAnsi="仿宋" w:cs="仿宋"/>
                <w:b/>
                <w:color w:val="000000" w:themeColor="text1"/>
                <w:sz w:val="24"/>
              </w:rPr>
            </w:pPr>
            <w:r w:rsidRPr="000A2AB7">
              <w:rPr>
                <w:rFonts w:ascii="仿宋" w:eastAsia="仿宋" w:hAnsi="仿宋" w:cs="仿宋" w:hint="eastAsia"/>
                <w:b/>
                <w:color w:val="000000" w:themeColor="text1"/>
                <w:sz w:val="24"/>
              </w:rPr>
              <w:t>年预估使用估量</w:t>
            </w:r>
          </w:p>
        </w:tc>
        <w:tc>
          <w:tcPr>
            <w:tcW w:w="712" w:type="dxa"/>
            <w:vAlign w:val="center"/>
          </w:tcPr>
          <w:p w:rsidR="006B1118" w:rsidRPr="000A2AB7" w:rsidRDefault="006B1118" w:rsidP="005D1A18">
            <w:pPr>
              <w:spacing w:after="0" w:line="240" w:lineRule="auto"/>
              <w:jc w:val="center"/>
              <w:rPr>
                <w:rFonts w:ascii="仿宋" w:eastAsia="仿宋" w:hAnsi="仿宋" w:cs="仿宋"/>
                <w:b/>
                <w:color w:val="000000" w:themeColor="text1"/>
                <w:sz w:val="24"/>
              </w:rPr>
            </w:pPr>
            <w:r w:rsidRPr="000A2AB7">
              <w:rPr>
                <w:rFonts w:ascii="仿宋" w:eastAsia="仿宋" w:hAnsi="仿宋" w:cs="仿宋" w:hint="eastAsia"/>
                <w:b/>
                <w:color w:val="000000" w:themeColor="text1"/>
                <w:sz w:val="24"/>
              </w:rPr>
              <w:t>单位</w:t>
            </w:r>
          </w:p>
        </w:tc>
        <w:tc>
          <w:tcPr>
            <w:tcW w:w="1585" w:type="dxa"/>
            <w:vAlign w:val="center"/>
          </w:tcPr>
          <w:p w:rsidR="006B1118" w:rsidRPr="000A2AB7" w:rsidRDefault="006B1118" w:rsidP="005D1A18">
            <w:pPr>
              <w:spacing w:after="0" w:line="240" w:lineRule="auto"/>
              <w:jc w:val="center"/>
              <w:rPr>
                <w:rFonts w:ascii="仿宋" w:eastAsia="仿宋" w:hAnsi="仿宋" w:cs="仿宋"/>
                <w:b/>
                <w:color w:val="000000" w:themeColor="text1"/>
                <w:sz w:val="24"/>
              </w:rPr>
            </w:pPr>
            <w:r w:rsidRPr="000A2AB7">
              <w:rPr>
                <w:rFonts w:ascii="仿宋" w:eastAsia="仿宋" w:hAnsi="仿宋" w:cs="仿宋" w:hint="eastAsia"/>
                <w:b/>
                <w:color w:val="000000" w:themeColor="text1"/>
                <w:sz w:val="24"/>
              </w:rPr>
              <w:t>最高单价限价（元）</w:t>
            </w:r>
          </w:p>
        </w:tc>
        <w:tc>
          <w:tcPr>
            <w:tcW w:w="1194" w:type="dxa"/>
            <w:vAlign w:val="center"/>
          </w:tcPr>
          <w:p w:rsidR="006B1118" w:rsidRPr="000A2AB7" w:rsidRDefault="006B1118" w:rsidP="005D1A18">
            <w:pPr>
              <w:spacing w:after="0" w:line="240" w:lineRule="auto"/>
              <w:jc w:val="center"/>
              <w:rPr>
                <w:rFonts w:ascii="仿宋" w:eastAsia="仿宋" w:hAnsi="仿宋" w:cs="仿宋"/>
                <w:b/>
                <w:color w:val="000000" w:themeColor="text1"/>
                <w:sz w:val="24"/>
              </w:rPr>
            </w:pPr>
            <w:r w:rsidRPr="000A2AB7">
              <w:rPr>
                <w:rFonts w:ascii="仿宋" w:eastAsia="仿宋" w:hAnsi="仿宋" w:cs="仿宋" w:hint="eastAsia"/>
                <w:b/>
                <w:color w:val="000000" w:themeColor="text1"/>
                <w:sz w:val="24"/>
              </w:rPr>
              <w:t>所属行业</w:t>
            </w:r>
          </w:p>
        </w:tc>
      </w:tr>
      <w:tr w:rsidR="006B1118" w:rsidRPr="000A2AB7" w:rsidTr="005D1A18">
        <w:trPr>
          <w:trHeight w:val="571"/>
          <w:jc w:val="center"/>
        </w:trPr>
        <w:tc>
          <w:tcPr>
            <w:tcW w:w="714" w:type="dxa"/>
            <w:vMerge w:val="restart"/>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hint="eastAsia"/>
                <w:color w:val="000000" w:themeColor="text1"/>
                <w:sz w:val="24"/>
              </w:rPr>
              <w:t>0</w:t>
            </w:r>
            <w:r w:rsidRPr="000A2AB7">
              <w:rPr>
                <w:rFonts w:ascii="仿宋" w:eastAsia="仿宋" w:hAnsi="仿宋"/>
                <w:color w:val="000000" w:themeColor="text1"/>
                <w:sz w:val="24"/>
              </w:rPr>
              <w:t>1</w:t>
            </w:r>
          </w:p>
        </w:tc>
        <w:tc>
          <w:tcPr>
            <w:tcW w:w="993"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hint="eastAsia"/>
                <w:color w:val="000000" w:themeColor="text1"/>
                <w:sz w:val="24"/>
              </w:rPr>
              <w:t>0</w:t>
            </w:r>
            <w:r w:rsidRPr="000A2AB7">
              <w:rPr>
                <w:rFonts w:ascii="仿宋" w:eastAsia="仿宋" w:hAnsi="仿宋"/>
                <w:color w:val="000000" w:themeColor="text1"/>
                <w:sz w:val="24"/>
              </w:rPr>
              <w:t>1</w:t>
            </w:r>
            <w:r w:rsidRPr="000A2AB7">
              <w:rPr>
                <w:rFonts w:ascii="仿宋" w:eastAsia="仿宋" w:hAnsi="仿宋" w:hint="eastAsia"/>
                <w:color w:val="000000" w:themeColor="text1"/>
                <w:sz w:val="24"/>
              </w:rPr>
              <w:t>-</w:t>
            </w:r>
            <w:r w:rsidRPr="000A2AB7">
              <w:rPr>
                <w:rFonts w:ascii="仿宋" w:eastAsia="仿宋" w:hAnsi="仿宋"/>
                <w:color w:val="000000" w:themeColor="text1"/>
                <w:sz w:val="24"/>
              </w:rPr>
              <w:t>0</w:t>
            </w:r>
            <w:r w:rsidRPr="000A2AB7">
              <w:rPr>
                <w:rFonts w:ascii="仿宋" w:eastAsia="仿宋" w:hAnsi="仿宋" w:hint="eastAsia"/>
                <w:color w:val="000000" w:themeColor="text1"/>
                <w:sz w:val="24"/>
              </w:rPr>
              <w:t>1</w:t>
            </w:r>
          </w:p>
        </w:tc>
        <w:tc>
          <w:tcPr>
            <w:tcW w:w="2872"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hint="eastAsia"/>
                <w:color w:val="000000" w:themeColor="text1"/>
                <w:sz w:val="24"/>
              </w:rPr>
              <w:t>一次性使用病毒采样管1</w:t>
            </w:r>
          </w:p>
        </w:tc>
        <w:tc>
          <w:tcPr>
            <w:tcW w:w="1144"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hint="eastAsia"/>
                <w:color w:val="000000" w:themeColor="text1"/>
                <w:sz w:val="24"/>
              </w:rPr>
              <w:t>120000</w:t>
            </w:r>
          </w:p>
        </w:tc>
        <w:tc>
          <w:tcPr>
            <w:tcW w:w="712"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hint="eastAsia"/>
                <w:color w:val="000000" w:themeColor="text1"/>
                <w:sz w:val="24"/>
              </w:rPr>
              <w:t>套</w:t>
            </w:r>
          </w:p>
        </w:tc>
        <w:tc>
          <w:tcPr>
            <w:tcW w:w="1585"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hint="eastAsia"/>
                <w:color w:val="000000" w:themeColor="text1"/>
                <w:sz w:val="24"/>
              </w:rPr>
              <w:t>7</w:t>
            </w:r>
          </w:p>
        </w:tc>
        <w:tc>
          <w:tcPr>
            <w:tcW w:w="1194" w:type="dxa"/>
            <w:vMerge w:val="restart"/>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hint="eastAsia"/>
                <w:color w:val="000000" w:themeColor="text1"/>
                <w:sz w:val="24"/>
              </w:rPr>
              <w:t>工业</w:t>
            </w:r>
          </w:p>
        </w:tc>
      </w:tr>
      <w:tr w:rsidR="006B1118" w:rsidRPr="000A2AB7" w:rsidTr="005D1A18">
        <w:trPr>
          <w:trHeight w:val="571"/>
          <w:jc w:val="center"/>
        </w:trPr>
        <w:tc>
          <w:tcPr>
            <w:tcW w:w="714" w:type="dxa"/>
            <w:vMerge/>
            <w:vAlign w:val="center"/>
          </w:tcPr>
          <w:p w:rsidR="006B1118" w:rsidRPr="000A2AB7" w:rsidRDefault="006B1118" w:rsidP="005D1A18">
            <w:pPr>
              <w:spacing w:after="0" w:line="240" w:lineRule="auto"/>
              <w:jc w:val="center"/>
              <w:rPr>
                <w:rFonts w:ascii="仿宋" w:eastAsia="仿宋" w:hAnsi="仿宋"/>
                <w:color w:val="000000" w:themeColor="text1"/>
                <w:sz w:val="24"/>
              </w:rPr>
            </w:pPr>
          </w:p>
        </w:tc>
        <w:tc>
          <w:tcPr>
            <w:tcW w:w="993"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hint="eastAsia"/>
                <w:color w:val="000000" w:themeColor="text1"/>
                <w:sz w:val="24"/>
              </w:rPr>
              <w:t>0</w:t>
            </w:r>
            <w:r w:rsidRPr="000A2AB7">
              <w:rPr>
                <w:rFonts w:ascii="仿宋" w:eastAsia="仿宋" w:hAnsi="仿宋"/>
                <w:color w:val="000000" w:themeColor="text1"/>
                <w:sz w:val="24"/>
              </w:rPr>
              <w:t>1</w:t>
            </w:r>
            <w:r w:rsidRPr="000A2AB7">
              <w:rPr>
                <w:rFonts w:ascii="仿宋" w:eastAsia="仿宋" w:hAnsi="仿宋" w:hint="eastAsia"/>
                <w:color w:val="000000" w:themeColor="text1"/>
                <w:sz w:val="24"/>
              </w:rPr>
              <w:t>-</w:t>
            </w:r>
            <w:r w:rsidRPr="000A2AB7">
              <w:rPr>
                <w:rFonts w:ascii="仿宋" w:eastAsia="仿宋" w:hAnsi="仿宋"/>
                <w:color w:val="000000" w:themeColor="text1"/>
                <w:sz w:val="24"/>
              </w:rPr>
              <w:t>0</w:t>
            </w:r>
            <w:r w:rsidRPr="000A2AB7">
              <w:rPr>
                <w:rFonts w:ascii="仿宋" w:eastAsia="仿宋" w:hAnsi="仿宋" w:hint="eastAsia"/>
                <w:color w:val="000000" w:themeColor="text1"/>
                <w:sz w:val="24"/>
              </w:rPr>
              <w:t>2</w:t>
            </w:r>
          </w:p>
        </w:tc>
        <w:tc>
          <w:tcPr>
            <w:tcW w:w="2872"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hint="eastAsia"/>
                <w:color w:val="000000" w:themeColor="text1"/>
                <w:sz w:val="24"/>
              </w:rPr>
              <w:t>一次性使用病毒采样管2</w:t>
            </w:r>
          </w:p>
        </w:tc>
        <w:tc>
          <w:tcPr>
            <w:tcW w:w="1144"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hint="eastAsia"/>
                <w:color w:val="000000" w:themeColor="text1"/>
                <w:sz w:val="24"/>
              </w:rPr>
              <w:t>15000</w:t>
            </w:r>
          </w:p>
        </w:tc>
        <w:tc>
          <w:tcPr>
            <w:tcW w:w="712"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hint="eastAsia"/>
                <w:color w:val="000000" w:themeColor="text1"/>
                <w:sz w:val="24"/>
              </w:rPr>
              <w:t>套</w:t>
            </w:r>
          </w:p>
        </w:tc>
        <w:tc>
          <w:tcPr>
            <w:tcW w:w="1585"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hint="eastAsia"/>
                <w:color w:val="000000" w:themeColor="text1"/>
                <w:sz w:val="24"/>
              </w:rPr>
              <w:t>10</w:t>
            </w:r>
          </w:p>
        </w:tc>
        <w:tc>
          <w:tcPr>
            <w:tcW w:w="1194" w:type="dxa"/>
            <w:vMerge/>
            <w:vAlign w:val="center"/>
          </w:tcPr>
          <w:p w:rsidR="006B1118" w:rsidRPr="000A2AB7" w:rsidRDefault="006B1118" w:rsidP="005D1A18">
            <w:pPr>
              <w:spacing w:after="0" w:line="240" w:lineRule="auto"/>
              <w:jc w:val="center"/>
              <w:rPr>
                <w:rFonts w:ascii="仿宋" w:eastAsia="仿宋" w:hAnsi="仿宋"/>
                <w:color w:val="000000" w:themeColor="text1"/>
                <w:sz w:val="24"/>
              </w:rPr>
            </w:pPr>
          </w:p>
        </w:tc>
      </w:tr>
      <w:tr w:rsidR="006B1118" w:rsidRPr="000A2AB7" w:rsidTr="005D1A18">
        <w:trPr>
          <w:trHeight w:val="571"/>
          <w:jc w:val="center"/>
        </w:trPr>
        <w:tc>
          <w:tcPr>
            <w:tcW w:w="714" w:type="dxa"/>
            <w:vMerge/>
            <w:vAlign w:val="center"/>
          </w:tcPr>
          <w:p w:rsidR="006B1118" w:rsidRPr="000A2AB7" w:rsidRDefault="006B1118" w:rsidP="005D1A18">
            <w:pPr>
              <w:spacing w:after="0" w:line="240" w:lineRule="auto"/>
              <w:jc w:val="center"/>
              <w:rPr>
                <w:rFonts w:ascii="仿宋" w:eastAsia="仿宋" w:hAnsi="仿宋"/>
                <w:color w:val="000000" w:themeColor="text1"/>
                <w:sz w:val="24"/>
              </w:rPr>
            </w:pPr>
          </w:p>
        </w:tc>
        <w:tc>
          <w:tcPr>
            <w:tcW w:w="993"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hint="eastAsia"/>
                <w:color w:val="000000" w:themeColor="text1"/>
                <w:sz w:val="24"/>
              </w:rPr>
              <w:t>0</w:t>
            </w:r>
            <w:r w:rsidRPr="000A2AB7">
              <w:rPr>
                <w:rFonts w:ascii="仿宋" w:eastAsia="仿宋" w:hAnsi="仿宋"/>
                <w:color w:val="000000" w:themeColor="text1"/>
                <w:sz w:val="24"/>
              </w:rPr>
              <w:t>1</w:t>
            </w:r>
            <w:r w:rsidRPr="000A2AB7">
              <w:rPr>
                <w:rFonts w:ascii="仿宋" w:eastAsia="仿宋" w:hAnsi="仿宋" w:hint="eastAsia"/>
                <w:color w:val="000000" w:themeColor="text1"/>
                <w:sz w:val="24"/>
              </w:rPr>
              <w:t>-</w:t>
            </w:r>
            <w:r w:rsidRPr="000A2AB7">
              <w:rPr>
                <w:rFonts w:ascii="仿宋" w:eastAsia="仿宋" w:hAnsi="仿宋"/>
                <w:color w:val="000000" w:themeColor="text1"/>
                <w:sz w:val="24"/>
              </w:rPr>
              <w:t>0</w:t>
            </w:r>
            <w:r w:rsidRPr="000A2AB7">
              <w:rPr>
                <w:rFonts w:ascii="仿宋" w:eastAsia="仿宋" w:hAnsi="仿宋" w:hint="eastAsia"/>
                <w:color w:val="000000" w:themeColor="text1"/>
                <w:sz w:val="24"/>
              </w:rPr>
              <w:t>3</w:t>
            </w:r>
          </w:p>
        </w:tc>
        <w:tc>
          <w:tcPr>
            <w:tcW w:w="2872"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hint="eastAsia"/>
                <w:color w:val="000000" w:themeColor="text1"/>
                <w:sz w:val="24"/>
              </w:rPr>
              <w:t>平盖八排管</w:t>
            </w:r>
          </w:p>
        </w:tc>
        <w:tc>
          <w:tcPr>
            <w:tcW w:w="1144"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hint="eastAsia"/>
                <w:color w:val="000000" w:themeColor="text1"/>
                <w:sz w:val="24"/>
              </w:rPr>
              <w:t>1740</w:t>
            </w:r>
          </w:p>
        </w:tc>
        <w:tc>
          <w:tcPr>
            <w:tcW w:w="712"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hint="eastAsia"/>
                <w:color w:val="000000" w:themeColor="text1"/>
                <w:sz w:val="24"/>
              </w:rPr>
              <w:t>盒</w:t>
            </w:r>
          </w:p>
        </w:tc>
        <w:tc>
          <w:tcPr>
            <w:tcW w:w="1585"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hint="eastAsia"/>
                <w:color w:val="000000" w:themeColor="text1"/>
                <w:sz w:val="24"/>
              </w:rPr>
              <w:t>520</w:t>
            </w:r>
          </w:p>
        </w:tc>
        <w:tc>
          <w:tcPr>
            <w:tcW w:w="1194" w:type="dxa"/>
            <w:vMerge/>
            <w:vAlign w:val="center"/>
          </w:tcPr>
          <w:p w:rsidR="006B1118" w:rsidRPr="000A2AB7" w:rsidRDefault="006B1118" w:rsidP="005D1A18">
            <w:pPr>
              <w:spacing w:after="0" w:line="240" w:lineRule="auto"/>
              <w:jc w:val="center"/>
              <w:rPr>
                <w:rFonts w:ascii="仿宋" w:eastAsia="仿宋" w:hAnsi="仿宋"/>
                <w:color w:val="000000" w:themeColor="text1"/>
                <w:sz w:val="24"/>
              </w:rPr>
            </w:pPr>
          </w:p>
        </w:tc>
      </w:tr>
      <w:tr w:rsidR="006B1118" w:rsidRPr="000A2AB7" w:rsidTr="005D1A18">
        <w:trPr>
          <w:trHeight w:val="571"/>
          <w:jc w:val="center"/>
        </w:trPr>
        <w:tc>
          <w:tcPr>
            <w:tcW w:w="714" w:type="dxa"/>
            <w:vMerge/>
            <w:vAlign w:val="center"/>
          </w:tcPr>
          <w:p w:rsidR="006B1118" w:rsidRPr="000A2AB7" w:rsidRDefault="006B1118" w:rsidP="005D1A18">
            <w:pPr>
              <w:spacing w:after="0" w:line="240" w:lineRule="auto"/>
              <w:jc w:val="center"/>
              <w:rPr>
                <w:rFonts w:ascii="仿宋" w:eastAsia="仿宋" w:hAnsi="仿宋"/>
                <w:color w:val="000000" w:themeColor="text1"/>
                <w:sz w:val="24"/>
              </w:rPr>
            </w:pPr>
          </w:p>
        </w:tc>
        <w:tc>
          <w:tcPr>
            <w:tcW w:w="993"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hint="eastAsia"/>
                <w:color w:val="000000" w:themeColor="text1"/>
                <w:sz w:val="24"/>
              </w:rPr>
              <w:t>0</w:t>
            </w:r>
            <w:r w:rsidRPr="000A2AB7">
              <w:rPr>
                <w:rFonts w:ascii="仿宋" w:eastAsia="仿宋" w:hAnsi="仿宋"/>
                <w:color w:val="000000" w:themeColor="text1"/>
                <w:sz w:val="24"/>
              </w:rPr>
              <w:t>1</w:t>
            </w:r>
            <w:r w:rsidRPr="000A2AB7">
              <w:rPr>
                <w:rFonts w:ascii="仿宋" w:eastAsia="仿宋" w:hAnsi="仿宋" w:hint="eastAsia"/>
                <w:color w:val="000000" w:themeColor="text1"/>
                <w:sz w:val="24"/>
              </w:rPr>
              <w:t>-</w:t>
            </w:r>
            <w:r w:rsidRPr="000A2AB7">
              <w:rPr>
                <w:rFonts w:ascii="仿宋" w:eastAsia="仿宋" w:hAnsi="仿宋"/>
                <w:color w:val="000000" w:themeColor="text1"/>
                <w:sz w:val="24"/>
              </w:rPr>
              <w:t>0</w:t>
            </w:r>
            <w:r w:rsidRPr="000A2AB7">
              <w:rPr>
                <w:rFonts w:ascii="仿宋" w:eastAsia="仿宋" w:hAnsi="仿宋" w:hint="eastAsia"/>
                <w:color w:val="000000" w:themeColor="text1"/>
                <w:sz w:val="24"/>
              </w:rPr>
              <w:t>4</w:t>
            </w:r>
          </w:p>
        </w:tc>
        <w:tc>
          <w:tcPr>
            <w:tcW w:w="2872"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hint="eastAsia"/>
                <w:color w:val="000000" w:themeColor="text1"/>
                <w:sz w:val="24"/>
              </w:rPr>
              <w:t>滤芯吸头</w:t>
            </w:r>
          </w:p>
        </w:tc>
        <w:tc>
          <w:tcPr>
            <w:tcW w:w="1144"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hint="eastAsia"/>
                <w:color w:val="000000" w:themeColor="text1"/>
                <w:sz w:val="24"/>
              </w:rPr>
              <w:t>1900</w:t>
            </w:r>
          </w:p>
        </w:tc>
        <w:tc>
          <w:tcPr>
            <w:tcW w:w="712"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hint="eastAsia"/>
                <w:color w:val="000000" w:themeColor="text1"/>
                <w:sz w:val="24"/>
              </w:rPr>
              <w:t>盒</w:t>
            </w:r>
          </w:p>
        </w:tc>
        <w:tc>
          <w:tcPr>
            <w:tcW w:w="1585"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hint="eastAsia"/>
                <w:color w:val="000000" w:themeColor="text1"/>
                <w:sz w:val="24"/>
              </w:rPr>
              <w:t>50</w:t>
            </w:r>
          </w:p>
        </w:tc>
        <w:tc>
          <w:tcPr>
            <w:tcW w:w="1194" w:type="dxa"/>
            <w:vMerge/>
            <w:vAlign w:val="center"/>
          </w:tcPr>
          <w:p w:rsidR="006B1118" w:rsidRPr="000A2AB7" w:rsidRDefault="006B1118" w:rsidP="005D1A18">
            <w:pPr>
              <w:spacing w:after="0" w:line="240" w:lineRule="auto"/>
              <w:jc w:val="center"/>
              <w:rPr>
                <w:rFonts w:ascii="仿宋" w:eastAsia="仿宋" w:hAnsi="仿宋"/>
                <w:color w:val="000000" w:themeColor="text1"/>
                <w:sz w:val="24"/>
              </w:rPr>
            </w:pPr>
          </w:p>
        </w:tc>
      </w:tr>
      <w:tr w:rsidR="006B1118" w:rsidRPr="000A2AB7" w:rsidTr="005D1A18">
        <w:trPr>
          <w:trHeight w:val="571"/>
          <w:jc w:val="center"/>
        </w:trPr>
        <w:tc>
          <w:tcPr>
            <w:tcW w:w="714" w:type="dxa"/>
            <w:vMerge/>
            <w:vAlign w:val="center"/>
          </w:tcPr>
          <w:p w:rsidR="006B1118" w:rsidRPr="000A2AB7" w:rsidRDefault="006B1118" w:rsidP="005D1A18">
            <w:pPr>
              <w:spacing w:after="0" w:line="240" w:lineRule="auto"/>
              <w:jc w:val="center"/>
              <w:rPr>
                <w:rFonts w:ascii="仿宋" w:eastAsia="仿宋" w:hAnsi="仿宋"/>
                <w:color w:val="000000" w:themeColor="text1"/>
                <w:sz w:val="24"/>
              </w:rPr>
            </w:pPr>
          </w:p>
        </w:tc>
        <w:tc>
          <w:tcPr>
            <w:tcW w:w="993"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hint="eastAsia"/>
                <w:color w:val="000000" w:themeColor="text1"/>
                <w:sz w:val="24"/>
              </w:rPr>
              <w:t>0</w:t>
            </w:r>
            <w:r w:rsidRPr="000A2AB7">
              <w:rPr>
                <w:rFonts w:ascii="仿宋" w:eastAsia="仿宋" w:hAnsi="仿宋"/>
                <w:color w:val="000000" w:themeColor="text1"/>
                <w:sz w:val="24"/>
              </w:rPr>
              <w:t>1</w:t>
            </w:r>
            <w:r w:rsidRPr="000A2AB7">
              <w:rPr>
                <w:rFonts w:ascii="仿宋" w:eastAsia="仿宋" w:hAnsi="仿宋" w:hint="eastAsia"/>
                <w:color w:val="000000" w:themeColor="text1"/>
                <w:sz w:val="24"/>
              </w:rPr>
              <w:t>-</w:t>
            </w:r>
            <w:r w:rsidRPr="000A2AB7">
              <w:rPr>
                <w:rFonts w:ascii="仿宋" w:eastAsia="仿宋" w:hAnsi="仿宋"/>
                <w:color w:val="000000" w:themeColor="text1"/>
                <w:sz w:val="24"/>
              </w:rPr>
              <w:t>0</w:t>
            </w:r>
            <w:r w:rsidRPr="000A2AB7">
              <w:rPr>
                <w:rFonts w:ascii="仿宋" w:eastAsia="仿宋" w:hAnsi="仿宋" w:hint="eastAsia"/>
                <w:color w:val="000000" w:themeColor="text1"/>
                <w:sz w:val="24"/>
              </w:rPr>
              <w:t>5</w:t>
            </w:r>
          </w:p>
        </w:tc>
        <w:tc>
          <w:tcPr>
            <w:tcW w:w="2872"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hint="eastAsia"/>
                <w:color w:val="000000" w:themeColor="text1"/>
                <w:sz w:val="24"/>
              </w:rPr>
              <w:t>一次性使用采样器</w:t>
            </w:r>
          </w:p>
        </w:tc>
        <w:tc>
          <w:tcPr>
            <w:tcW w:w="1144"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hint="eastAsia"/>
                <w:color w:val="000000" w:themeColor="text1"/>
                <w:sz w:val="24"/>
              </w:rPr>
              <w:t>20000</w:t>
            </w:r>
          </w:p>
        </w:tc>
        <w:tc>
          <w:tcPr>
            <w:tcW w:w="712" w:type="dxa"/>
            <w:vAlign w:val="center"/>
          </w:tcPr>
          <w:p w:rsidR="006B1118" w:rsidRPr="000A2AB7" w:rsidRDefault="006B1118" w:rsidP="005D1A18">
            <w:pPr>
              <w:spacing w:after="0" w:line="240" w:lineRule="auto"/>
              <w:jc w:val="center"/>
              <w:rPr>
                <w:rFonts w:ascii="仿宋" w:eastAsia="仿宋" w:hAnsi="仿宋" w:cs="仿宋"/>
                <w:color w:val="000000" w:themeColor="text1"/>
                <w:sz w:val="24"/>
              </w:rPr>
            </w:pPr>
            <w:r w:rsidRPr="000A2AB7">
              <w:rPr>
                <w:rFonts w:ascii="仿宋" w:eastAsia="仿宋" w:hAnsi="仿宋" w:cs="仿宋" w:hint="eastAsia"/>
                <w:color w:val="000000" w:themeColor="text1"/>
                <w:sz w:val="24"/>
              </w:rPr>
              <w:t>支</w:t>
            </w:r>
          </w:p>
        </w:tc>
        <w:tc>
          <w:tcPr>
            <w:tcW w:w="1585"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hint="eastAsia"/>
                <w:color w:val="000000" w:themeColor="text1"/>
                <w:sz w:val="24"/>
              </w:rPr>
              <w:t>1.5</w:t>
            </w:r>
          </w:p>
        </w:tc>
        <w:tc>
          <w:tcPr>
            <w:tcW w:w="1194" w:type="dxa"/>
            <w:vMerge/>
            <w:vAlign w:val="center"/>
          </w:tcPr>
          <w:p w:rsidR="006B1118" w:rsidRPr="000A2AB7" w:rsidRDefault="006B1118" w:rsidP="005D1A18">
            <w:pPr>
              <w:spacing w:after="0" w:line="240" w:lineRule="auto"/>
              <w:jc w:val="center"/>
              <w:rPr>
                <w:rFonts w:ascii="仿宋" w:eastAsia="仿宋" w:hAnsi="仿宋"/>
                <w:color w:val="000000" w:themeColor="text1"/>
                <w:sz w:val="24"/>
              </w:rPr>
            </w:pPr>
          </w:p>
        </w:tc>
      </w:tr>
      <w:tr w:rsidR="006B1118" w:rsidRPr="000A2AB7" w:rsidTr="005D1A18">
        <w:trPr>
          <w:trHeight w:val="571"/>
          <w:jc w:val="center"/>
        </w:trPr>
        <w:tc>
          <w:tcPr>
            <w:tcW w:w="714" w:type="dxa"/>
            <w:vMerge w:val="restart"/>
            <w:vAlign w:val="center"/>
          </w:tcPr>
          <w:p w:rsidR="006B1118" w:rsidRPr="000A2AB7" w:rsidRDefault="006B1118" w:rsidP="005D1A18">
            <w:pPr>
              <w:spacing w:after="0" w:line="240" w:lineRule="auto"/>
              <w:jc w:val="center"/>
              <w:rPr>
                <w:rFonts w:ascii="仿宋" w:eastAsia="仿宋" w:hAnsi="仿宋" w:cs="宋体"/>
                <w:bCs/>
                <w:color w:val="000000" w:themeColor="text1"/>
                <w:kern w:val="0"/>
                <w:sz w:val="24"/>
                <w:lang w:bidi="ar"/>
              </w:rPr>
            </w:pPr>
            <w:r w:rsidRPr="000A2AB7">
              <w:rPr>
                <w:rFonts w:ascii="仿宋" w:eastAsia="仿宋" w:hAnsi="仿宋" w:cs="宋体" w:hint="eastAsia"/>
                <w:bCs/>
                <w:color w:val="000000" w:themeColor="text1"/>
                <w:kern w:val="0"/>
                <w:sz w:val="24"/>
                <w:lang w:bidi="ar"/>
              </w:rPr>
              <w:t>0</w:t>
            </w:r>
            <w:r w:rsidRPr="000A2AB7">
              <w:rPr>
                <w:rFonts w:ascii="仿宋" w:eastAsia="仿宋" w:hAnsi="仿宋" w:cs="宋体"/>
                <w:bCs/>
                <w:color w:val="000000" w:themeColor="text1"/>
                <w:kern w:val="0"/>
                <w:sz w:val="24"/>
                <w:lang w:bidi="ar"/>
              </w:rPr>
              <w:t>2</w:t>
            </w:r>
          </w:p>
        </w:tc>
        <w:tc>
          <w:tcPr>
            <w:tcW w:w="993"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cs="宋体" w:hint="eastAsia"/>
                <w:bCs/>
                <w:color w:val="000000" w:themeColor="text1"/>
                <w:kern w:val="0"/>
                <w:sz w:val="24"/>
                <w:lang w:bidi="ar"/>
              </w:rPr>
              <w:t>02-01</w:t>
            </w:r>
          </w:p>
        </w:tc>
        <w:tc>
          <w:tcPr>
            <w:tcW w:w="2872"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Style w:val="font01"/>
                <w:rFonts w:ascii="仿宋" w:eastAsia="仿宋" w:hAnsi="仿宋"/>
                <w:color w:val="000000" w:themeColor="text1"/>
                <w:sz w:val="24"/>
                <w:lang w:bidi="ar"/>
              </w:rPr>
              <w:t>1ml</w:t>
            </w:r>
            <w:r w:rsidRPr="000A2AB7">
              <w:rPr>
                <w:rStyle w:val="font11"/>
                <w:rFonts w:ascii="仿宋" w:eastAsia="仿宋" w:hAnsi="仿宋" w:hint="default"/>
                <w:color w:val="000000" w:themeColor="text1"/>
                <w:sz w:val="24"/>
                <w:lang w:bidi="ar"/>
              </w:rPr>
              <w:t>导电滤芯</w:t>
            </w:r>
            <w:r w:rsidRPr="000A2AB7">
              <w:rPr>
                <w:rStyle w:val="font01"/>
                <w:rFonts w:ascii="仿宋" w:eastAsia="仿宋" w:hAnsi="仿宋"/>
                <w:color w:val="000000" w:themeColor="text1"/>
                <w:sz w:val="24"/>
                <w:lang w:bidi="ar"/>
              </w:rPr>
              <w:t>Tip</w:t>
            </w:r>
          </w:p>
        </w:tc>
        <w:tc>
          <w:tcPr>
            <w:tcW w:w="1144"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hint="eastAsia"/>
                <w:color w:val="000000" w:themeColor="text1"/>
                <w:sz w:val="24"/>
              </w:rPr>
              <w:t>1600</w:t>
            </w:r>
          </w:p>
        </w:tc>
        <w:tc>
          <w:tcPr>
            <w:tcW w:w="712" w:type="dxa"/>
            <w:vAlign w:val="center"/>
          </w:tcPr>
          <w:p w:rsidR="006B1118" w:rsidRPr="000A2AB7" w:rsidRDefault="006B1118" w:rsidP="005D1A18">
            <w:pPr>
              <w:spacing w:after="0" w:line="240" w:lineRule="auto"/>
              <w:jc w:val="center"/>
              <w:rPr>
                <w:rFonts w:ascii="仿宋" w:eastAsia="仿宋" w:hAnsi="仿宋" w:cs="仿宋"/>
                <w:color w:val="000000" w:themeColor="text1"/>
                <w:sz w:val="24"/>
              </w:rPr>
            </w:pPr>
            <w:r w:rsidRPr="000A2AB7">
              <w:rPr>
                <w:rFonts w:ascii="仿宋" w:eastAsia="仿宋" w:hAnsi="仿宋" w:cs="宋体" w:hint="eastAsia"/>
                <w:color w:val="000000" w:themeColor="text1"/>
                <w:kern w:val="0"/>
                <w:sz w:val="24"/>
                <w:lang w:bidi="ar"/>
              </w:rPr>
              <w:t>盒</w:t>
            </w:r>
          </w:p>
        </w:tc>
        <w:tc>
          <w:tcPr>
            <w:tcW w:w="1585"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hint="eastAsia"/>
                <w:color w:val="000000" w:themeColor="text1"/>
                <w:sz w:val="24"/>
              </w:rPr>
              <w:t>74</w:t>
            </w:r>
          </w:p>
        </w:tc>
        <w:tc>
          <w:tcPr>
            <w:tcW w:w="1194" w:type="dxa"/>
            <w:vMerge/>
            <w:vAlign w:val="center"/>
          </w:tcPr>
          <w:p w:rsidR="006B1118" w:rsidRPr="000A2AB7" w:rsidRDefault="006B1118" w:rsidP="005D1A18">
            <w:pPr>
              <w:spacing w:after="0" w:line="240" w:lineRule="auto"/>
              <w:jc w:val="center"/>
              <w:rPr>
                <w:rFonts w:ascii="仿宋" w:eastAsia="仿宋" w:hAnsi="仿宋"/>
                <w:color w:val="000000" w:themeColor="text1"/>
                <w:sz w:val="24"/>
              </w:rPr>
            </w:pPr>
          </w:p>
        </w:tc>
      </w:tr>
      <w:tr w:rsidR="006B1118" w:rsidRPr="000A2AB7" w:rsidTr="005D1A18">
        <w:trPr>
          <w:trHeight w:val="571"/>
          <w:jc w:val="center"/>
        </w:trPr>
        <w:tc>
          <w:tcPr>
            <w:tcW w:w="714" w:type="dxa"/>
            <w:vMerge/>
            <w:vAlign w:val="center"/>
          </w:tcPr>
          <w:p w:rsidR="006B1118" w:rsidRPr="000A2AB7" w:rsidRDefault="006B1118" w:rsidP="005D1A18">
            <w:pPr>
              <w:spacing w:after="0" w:line="240" w:lineRule="auto"/>
              <w:jc w:val="center"/>
              <w:rPr>
                <w:rFonts w:ascii="仿宋" w:eastAsia="仿宋" w:hAnsi="仿宋" w:cs="宋体"/>
                <w:bCs/>
                <w:color w:val="000000" w:themeColor="text1"/>
                <w:kern w:val="0"/>
                <w:sz w:val="24"/>
                <w:lang w:bidi="ar"/>
              </w:rPr>
            </w:pPr>
          </w:p>
        </w:tc>
        <w:tc>
          <w:tcPr>
            <w:tcW w:w="993"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cs="宋体" w:hint="eastAsia"/>
                <w:bCs/>
                <w:color w:val="000000" w:themeColor="text1"/>
                <w:kern w:val="0"/>
                <w:sz w:val="24"/>
                <w:lang w:bidi="ar"/>
              </w:rPr>
              <w:t>02-02</w:t>
            </w:r>
          </w:p>
        </w:tc>
        <w:tc>
          <w:tcPr>
            <w:tcW w:w="2872"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cs="宋体" w:hint="eastAsia"/>
                <w:color w:val="000000" w:themeColor="text1"/>
                <w:kern w:val="0"/>
                <w:sz w:val="24"/>
                <w:lang w:bidi="ar"/>
              </w:rPr>
              <w:t>反应管</w:t>
            </w:r>
          </w:p>
        </w:tc>
        <w:tc>
          <w:tcPr>
            <w:tcW w:w="1144"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hint="eastAsia"/>
                <w:color w:val="000000" w:themeColor="text1"/>
                <w:sz w:val="24"/>
              </w:rPr>
              <w:t>420</w:t>
            </w:r>
          </w:p>
        </w:tc>
        <w:tc>
          <w:tcPr>
            <w:tcW w:w="712" w:type="dxa"/>
            <w:vAlign w:val="center"/>
          </w:tcPr>
          <w:p w:rsidR="006B1118" w:rsidRPr="000A2AB7" w:rsidRDefault="006B1118" w:rsidP="005D1A18">
            <w:pPr>
              <w:spacing w:after="0" w:line="240" w:lineRule="auto"/>
              <w:jc w:val="center"/>
              <w:rPr>
                <w:rFonts w:ascii="仿宋" w:eastAsia="仿宋" w:hAnsi="仿宋" w:cs="仿宋"/>
                <w:color w:val="000000" w:themeColor="text1"/>
                <w:sz w:val="24"/>
              </w:rPr>
            </w:pPr>
            <w:r w:rsidRPr="000A2AB7">
              <w:rPr>
                <w:rFonts w:ascii="仿宋" w:eastAsia="仿宋" w:hAnsi="仿宋" w:cs="宋体" w:hint="eastAsia"/>
                <w:color w:val="000000" w:themeColor="text1"/>
                <w:kern w:val="0"/>
                <w:sz w:val="24"/>
                <w:lang w:bidi="ar"/>
              </w:rPr>
              <w:t>包</w:t>
            </w:r>
          </w:p>
        </w:tc>
        <w:tc>
          <w:tcPr>
            <w:tcW w:w="1585"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hint="eastAsia"/>
                <w:color w:val="000000" w:themeColor="text1"/>
                <w:sz w:val="24"/>
              </w:rPr>
              <w:t>45</w:t>
            </w:r>
          </w:p>
        </w:tc>
        <w:tc>
          <w:tcPr>
            <w:tcW w:w="1194" w:type="dxa"/>
            <w:vMerge/>
            <w:vAlign w:val="center"/>
          </w:tcPr>
          <w:p w:rsidR="006B1118" w:rsidRPr="000A2AB7" w:rsidRDefault="006B1118" w:rsidP="005D1A18">
            <w:pPr>
              <w:spacing w:after="0" w:line="240" w:lineRule="auto"/>
              <w:jc w:val="center"/>
              <w:rPr>
                <w:rFonts w:ascii="仿宋" w:eastAsia="仿宋" w:hAnsi="仿宋"/>
                <w:color w:val="000000" w:themeColor="text1"/>
                <w:sz w:val="24"/>
              </w:rPr>
            </w:pPr>
          </w:p>
        </w:tc>
      </w:tr>
      <w:tr w:rsidR="006B1118" w:rsidRPr="000A2AB7" w:rsidTr="005D1A18">
        <w:trPr>
          <w:trHeight w:val="571"/>
          <w:jc w:val="center"/>
        </w:trPr>
        <w:tc>
          <w:tcPr>
            <w:tcW w:w="714" w:type="dxa"/>
            <w:vMerge/>
            <w:vAlign w:val="center"/>
          </w:tcPr>
          <w:p w:rsidR="006B1118" w:rsidRPr="000A2AB7" w:rsidRDefault="006B1118" w:rsidP="005D1A18">
            <w:pPr>
              <w:spacing w:after="0" w:line="240" w:lineRule="auto"/>
              <w:jc w:val="center"/>
              <w:rPr>
                <w:rFonts w:ascii="仿宋" w:eastAsia="仿宋" w:hAnsi="仿宋" w:cs="宋体"/>
                <w:bCs/>
                <w:color w:val="000000" w:themeColor="text1"/>
                <w:kern w:val="0"/>
                <w:sz w:val="24"/>
                <w:lang w:bidi="ar"/>
              </w:rPr>
            </w:pPr>
          </w:p>
        </w:tc>
        <w:tc>
          <w:tcPr>
            <w:tcW w:w="993"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cs="宋体" w:hint="eastAsia"/>
                <w:bCs/>
                <w:color w:val="000000" w:themeColor="text1"/>
                <w:kern w:val="0"/>
                <w:sz w:val="24"/>
                <w:lang w:bidi="ar"/>
              </w:rPr>
              <w:t>02-03</w:t>
            </w:r>
          </w:p>
        </w:tc>
        <w:tc>
          <w:tcPr>
            <w:tcW w:w="2872"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cs="宋体" w:hint="eastAsia"/>
                <w:color w:val="000000" w:themeColor="text1"/>
                <w:kern w:val="0"/>
                <w:sz w:val="24"/>
                <w:lang w:bidi="ar"/>
              </w:rPr>
              <w:t>样本保存液</w:t>
            </w:r>
          </w:p>
        </w:tc>
        <w:tc>
          <w:tcPr>
            <w:tcW w:w="1144"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hint="eastAsia"/>
                <w:color w:val="000000" w:themeColor="text1"/>
                <w:sz w:val="24"/>
              </w:rPr>
              <w:t>410</w:t>
            </w:r>
          </w:p>
        </w:tc>
        <w:tc>
          <w:tcPr>
            <w:tcW w:w="712" w:type="dxa"/>
            <w:vAlign w:val="center"/>
          </w:tcPr>
          <w:p w:rsidR="006B1118" w:rsidRPr="000A2AB7" w:rsidRDefault="006B1118" w:rsidP="005D1A18">
            <w:pPr>
              <w:spacing w:after="0" w:line="240" w:lineRule="auto"/>
              <w:jc w:val="center"/>
              <w:rPr>
                <w:rFonts w:ascii="仿宋" w:eastAsia="仿宋" w:hAnsi="仿宋" w:cs="仿宋"/>
                <w:color w:val="000000" w:themeColor="text1"/>
                <w:sz w:val="24"/>
              </w:rPr>
            </w:pPr>
            <w:r w:rsidRPr="000A2AB7">
              <w:rPr>
                <w:rFonts w:ascii="仿宋" w:eastAsia="仿宋" w:hAnsi="仿宋" w:cs="宋体" w:hint="eastAsia"/>
                <w:color w:val="000000" w:themeColor="text1"/>
                <w:kern w:val="0"/>
                <w:sz w:val="24"/>
                <w:lang w:bidi="ar"/>
              </w:rPr>
              <w:t>盒</w:t>
            </w:r>
          </w:p>
        </w:tc>
        <w:tc>
          <w:tcPr>
            <w:tcW w:w="1585"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hint="eastAsia"/>
                <w:color w:val="000000" w:themeColor="text1"/>
                <w:sz w:val="24"/>
              </w:rPr>
              <w:t>240</w:t>
            </w:r>
          </w:p>
        </w:tc>
        <w:tc>
          <w:tcPr>
            <w:tcW w:w="1194" w:type="dxa"/>
            <w:vMerge/>
            <w:vAlign w:val="center"/>
          </w:tcPr>
          <w:p w:rsidR="006B1118" w:rsidRPr="000A2AB7" w:rsidRDefault="006B1118" w:rsidP="005D1A18">
            <w:pPr>
              <w:spacing w:after="0" w:line="240" w:lineRule="auto"/>
              <w:jc w:val="center"/>
              <w:rPr>
                <w:rFonts w:ascii="仿宋" w:eastAsia="仿宋" w:hAnsi="仿宋"/>
                <w:color w:val="000000" w:themeColor="text1"/>
                <w:sz w:val="24"/>
              </w:rPr>
            </w:pPr>
          </w:p>
        </w:tc>
      </w:tr>
      <w:tr w:rsidR="006B1118" w:rsidRPr="000A2AB7" w:rsidTr="005D1A18">
        <w:trPr>
          <w:trHeight w:val="571"/>
          <w:jc w:val="center"/>
        </w:trPr>
        <w:tc>
          <w:tcPr>
            <w:tcW w:w="714" w:type="dxa"/>
            <w:vMerge/>
            <w:vAlign w:val="center"/>
          </w:tcPr>
          <w:p w:rsidR="006B1118" w:rsidRPr="000A2AB7" w:rsidRDefault="006B1118" w:rsidP="005D1A18">
            <w:pPr>
              <w:spacing w:after="0" w:line="240" w:lineRule="auto"/>
              <w:jc w:val="center"/>
              <w:rPr>
                <w:rFonts w:ascii="仿宋" w:eastAsia="仿宋" w:hAnsi="仿宋" w:cs="宋体"/>
                <w:bCs/>
                <w:color w:val="000000" w:themeColor="text1"/>
                <w:kern w:val="0"/>
                <w:sz w:val="24"/>
                <w:lang w:bidi="ar"/>
              </w:rPr>
            </w:pPr>
          </w:p>
        </w:tc>
        <w:tc>
          <w:tcPr>
            <w:tcW w:w="993"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cs="宋体" w:hint="eastAsia"/>
                <w:bCs/>
                <w:color w:val="000000" w:themeColor="text1"/>
                <w:kern w:val="0"/>
                <w:sz w:val="24"/>
                <w:lang w:bidi="ar"/>
              </w:rPr>
              <w:t>02-04</w:t>
            </w:r>
          </w:p>
        </w:tc>
        <w:tc>
          <w:tcPr>
            <w:tcW w:w="2872"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cs="宋体" w:hint="eastAsia"/>
                <w:color w:val="000000" w:themeColor="text1"/>
                <w:kern w:val="0"/>
                <w:sz w:val="24"/>
                <w:lang w:bidi="ar"/>
              </w:rPr>
              <w:t>试剂槽（含石蜡）</w:t>
            </w:r>
          </w:p>
        </w:tc>
        <w:tc>
          <w:tcPr>
            <w:tcW w:w="1144"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hint="eastAsia"/>
                <w:color w:val="000000" w:themeColor="text1"/>
                <w:sz w:val="24"/>
              </w:rPr>
              <w:t>120</w:t>
            </w:r>
          </w:p>
        </w:tc>
        <w:tc>
          <w:tcPr>
            <w:tcW w:w="712" w:type="dxa"/>
            <w:vAlign w:val="center"/>
          </w:tcPr>
          <w:p w:rsidR="006B1118" w:rsidRPr="000A2AB7" w:rsidRDefault="006B1118" w:rsidP="005D1A18">
            <w:pPr>
              <w:spacing w:after="0" w:line="240" w:lineRule="auto"/>
              <w:jc w:val="center"/>
              <w:rPr>
                <w:rFonts w:ascii="仿宋" w:eastAsia="仿宋" w:hAnsi="仿宋" w:cs="仿宋"/>
                <w:color w:val="000000" w:themeColor="text1"/>
                <w:sz w:val="24"/>
              </w:rPr>
            </w:pPr>
            <w:r w:rsidRPr="000A2AB7">
              <w:rPr>
                <w:rFonts w:ascii="仿宋" w:eastAsia="仿宋" w:hAnsi="仿宋" w:cs="宋体" w:hint="eastAsia"/>
                <w:color w:val="000000" w:themeColor="text1"/>
                <w:kern w:val="0"/>
                <w:sz w:val="24"/>
                <w:lang w:bidi="ar"/>
              </w:rPr>
              <w:t>包</w:t>
            </w:r>
          </w:p>
        </w:tc>
        <w:tc>
          <w:tcPr>
            <w:tcW w:w="1585"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hint="eastAsia"/>
                <w:color w:val="000000" w:themeColor="text1"/>
                <w:sz w:val="24"/>
              </w:rPr>
              <w:t>20</w:t>
            </w:r>
          </w:p>
        </w:tc>
        <w:tc>
          <w:tcPr>
            <w:tcW w:w="1194" w:type="dxa"/>
            <w:vMerge/>
            <w:vAlign w:val="center"/>
          </w:tcPr>
          <w:p w:rsidR="006B1118" w:rsidRPr="000A2AB7" w:rsidRDefault="006B1118" w:rsidP="005D1A18">
            <w:pPr>
              <w:spacing w:after="0" w:line="240" w:lineRule="auto"/>
              <w:jc w:val="center"/>
              <w:rPr>
                <w:rFonts w:ascii="仿宋" w:eastAsia="仿宋" w:hAnsi="仿宋"/>
                <w:color w:val="000000" w:themeColor="text1"/>
                <w:sz w:val="24"/>
              </w:rPr>
            </w:pPr>
          </w:p>
        </w:tc>
      </w:tr>
      <w:tr w:rsidR="006B1118" w:rsidRPr="000A2AB7" w:rsidTr="005D1A18">
        <w:trPr>
          <w:trHeight w:val="571"/>
          <w:jc w:val="center"/>
        </w:trPr>
        <w:tc>
          <w:tcPr>
            <w:tcW w:w="714" w:type="dxa"/>
            <w:vMerge/>
            <w:vAlign w:val="center"/>
          </w:tcPr>
          <w:p w:rsidR="006B1118" w:rsidRPr="000A2AB7" w:rsidRDefault="006B1118" w:rsidP="005D1A18">
            <w:pPr>
              <w:spacing w:after="0" w:line="240" w:lineRule="auto"/>
              <w:jc w:val="center"/>
              <w:rPr>
                <w:rFonts w:ascii="仿宋" w:eastAsia="仿宋" w:hAnsi="仿宋" w:cs="宋体"/>
                <w:bCs/>
                <w:color w:val="000000" w:themeColor="text1"/>
                <w:kern w:val="0"/>
                <w:sz w:val="24"/>
                <w:lang w:bidi="ar"/>
              </w:rPr>
            </w:pPr>
          </w:p>
        </w:tc>
        <w:tc>
          <w:tcPr>
            <w:tcW w:w="993"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cs="宋体" w:hint="eastAsia"/>
                <w:bCs/>
                <w:color w:val="000000" w:themeColor="text1"/>
                <w:kern w:val="0"/>
                <w:sz w:val="24"/>
                <w:lang w:bidi="ar"/>
              </w:rPr>
              <w:t>02-05</w:t>
            </w:r>
          </w:p>
        </w:tc>
        <w:tc>
          <w:tcPr>
            <w:tcW w:w="2872"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cs="宋体" w:hint="eastAsia"/>
                <w:color w:val="000000" w:themeColor="text1"/>
                <w:kern w:val="0"/>
                <w:sz w:val="24"/>
                <w:lang w:bidi="ar"/>
              </w:rPr>
              <w:t>试剂槽</w:t>
            </w:r>
          </w:p>
        </w:tc>
        <w:tc>
          <w:tcPr>
            <w:tcW w:w="1144"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hint="eastAsia"/>
                <w:color w:val="000000" w:themeColor="text1"/>
                <w:sz w:val="24"/>
              </w:rPr>
              <w:t>290</w:t>
            </w:r>
          </w:p>
        </w:tc>
        <w:tc>
          <w:tcPr>
            <w:tcW w:w="712" w:type="dxa"/>
            <w:vAlign w:val="center"/>
          </w:tcPr>
          <w:p w:rsidR="006B1118" w:rsidRPr="000A2AB7" w:rsidRDefault="006B1118" w:rsidP="005D1A18">
            <w:pPr>
              <w:spacing w:after="0" w:line="240" w:lineRule="auto"/>
              <w:jc w:val="center"/>
              <w:rPr>
                <w:rFonts w:ascii="仿宋" w:eastAsia="仿宋" w:hAnsi="仿宋" w:cs="仿宋"/>
                <w:color w:val="000000" w:themeColor="text1"/>
                <w:sz w:val="24"/>
              </w:rPr>
            </w:pPr>
            <w:r w:rsidRPr="000A2AB7">
              <w:rPr>
                <w:rFonts w:ascii="仿宋" w:eastAsia="仿宋" w:hAnsi="仿宋" w:cs="宋体" w:hint="eastAsia"/>
                <w:color w:val="000000" w:themeColor="text1"/>
                <w:kern w:val="0"/>
                <w:sz w:val="24"/>
                <w:lang w:bidi="ar"/>
              </w:rPr>
              <w:t>包</w:t>
            </w:r>
          </w:p>
        </w:tc>
        <w:tc>
          <w:tcPr>
            <w:tcW w:w="1585"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hint="eastAsia"/>
                <w:color w:val="000000" w:themeColor="text1"/>
                <w:sz w:val="24"/>
              </w:rPr>
              <w:t>120</w:t>
            </w:r>
          </w:p>
        </w:tc>
        <w:tc>
          <w:tcPr>
            <w:tcW w:w="1194" w:type="dxa"/>
            <w:vMerge/>
            <w:vAlign w:val="center"/>
          </w:tcPr>
          <w:p w:rsidR="006B1118" w:rsidRPr="000A2AB7" w:rsidRDefault="006B1118" w:rsidP="005D1A18">
            <w:pPr>
              <w:spacing w:after="0" w:line="240" w:lineRule="auto"/>
              <w:jc w:val="center"/>
              <w:rPr>
                <w:rFonts w:ascii="仿宋" w:eastAsia="仿宋" w:hAnsi="仿宋"/>
                <w:color w:val="000000" w:themeColor="text1"/>
                <w:sz w:val="24"/>
              </w:rPr>
            </w:pPr>
          </w:p>
        </w:tc>
      </w:tr>
      <w:tr w:rsidR="006B1118" w:rsidRPr="000A2AB7" w:rsidTr="005D1A18">
        <w:trPr>
          <w:trHeight w:val="571"/>
          <w:jc w:val="center"/>
        </w:trPr>
        <w:tc>
          <w:tcPr>
            <w:tcW w:w="714" w:type="dxa"/>
            <w:vMerge/>
            <w:vAlign w:val="center"/>
          </w:tcPr>
          <w:p w:rsidR="006B1118" w:rsidRPr="000A2AB7" w:rsidRDefault="006B1118" w:rsidP="005D1A18">
            <w:pPr>
              <w:spacing w:after="0" w:line="240" w:lineRule="auto"/>
              <w:jc w:val="center"/>
              <w:rPr>
                <w:rFonts w:ascii="仿宋" w:eastAsia="仿宋" w:hAnsi="仿宋" w:cs="宋体"/>
                <w:bCs/>
                <w:color w:val="000000" w:themeColor="text1"/>
                <w:kern w:val="0"/>
                <w:sz w:val="24"/>
                <w:lang w:bidi="ar"/>
              </w:rPr>
            </w:pPr>
          </w:p>
        </w:tc>
        <w:tc>
          <w:tcPr>
            <w:tcW w:w="993"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cs="宋体" w:hint="eastAsia"/>
                <w:bCs/>
                <w:color w:val="000000" w:themeColor="text1"/>
                <w:kern w:val="0"/>
                <w:sz w:val="24"/>
                <w:lang w:bidi="ar"/>
              </w:rPr>
              <w:t>02-06</w:t>
            </w:r>
          </w:p>
        </w:tc>
        <w:tc>
          <w:tcPr>
            <w:tcW w:w="2872"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cs="宋体" w:hint="eastAsia"/>
                <w:color w:val="000000" w:themeColor="text1"/>
                <w:kern w:val="0"/>
                <w:sz w:val="24"/>
                <w:lang w:bidi="ar"/>
              </w:rPr>
              <w:t>采样拭子</w:t>
            </w:r>
          </w:p>
        </w:tc>
        <w:tc>
          <w:tcPr>
            <w:tcW w:w="1144"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hint="eastAsia"/>
                <w:color w:val="000000" w:themeColor="text1"/>
                <w:sz w:val="24"/>
              </w:rPr>
              <w:t>200</w:t>
            </w:r>
          </w:p>
        </w:tc>
        <w:tc>
          <w:tcPr>
            <w:tcW w:w="712" w:type="dxa"/>
            <w:vAlign w:val="center"/>
          </w:tcPr>
          <w:p w:rsidR="006B1118" w:rsidRPr="000A2AB7" w:rsidRDefault="006B1118" w:rsidP="005D1A18">
            <w:pPr>
              <w:spacing w:after="0" w:line="240" w:lineRule="auto"/>
              <w:jc w:val="center"/>
              <w:rPr>
                <w:rFonts w:ascii="仿宋" w:eastAsia="仿宋" w:hAnsi="仿宋" w:cs="仿宋"/>
                <w:color w:val="000000" w:themeColor="text1"/>
                <w:sz w:val="24"/>
              </w:rPr>
            </w:pPr>
            <w:r w:rsidRPr="000A2AB7">
              <w:rPr>
                <w:rFonts w:ascii="仿宋" w:eastAsia="仿宋" w:hAnsi="仿宋" w:cs="宋体" w:hint="eastAsia"/>
                <w:color w:val="000000" w:themeColor="text1"/>
                <w:kern w:val="0"/>
                <w:sz w:val="24"/>
                <w:lang w:bidi="ar"/>
              </w:rPr>
              <w:t>包</w:t>
            </w:r>
          </w:p>
        </w:tc>
        <w:tc>
          <w:tcPr>
            <w:tcW w:w="1585"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hint="eastAsia"/>
                <w:color w:val="000000" w:themeColor="text1"/>
                <w:sz w:val="24"/>
              </w:rPr>
              <w:t>100</w:t>
            </w:r>
          </w:p>
        </w:tc>
        <w:tc>
          <w:tcPr>
            <w:tcW w:w="1194" w:type="dxa"/>
            <w:vMerge/>
            <w:vAlign w:val="center"/>
          </w:tcPr>
          <w:p w:rsidR="006B1118" w:rsidRPr="000A2AB7" w:rsidRDefault="006B1118" w:rsidP="005D1A18">
            <w:pPr>
              <w:spacing w:after="0" w:line="240" w:lineRule="auto"/>
              <w:jc w:val="center"/>
              <w:rPr>
                <w:rFonts w:ascii="仿宋" w:eastAsia="仿宋" w:hAnsi="仿宋"/>
                <w:color w:val="000000" w:themeColor="text1"/>
                <w:sz w:val="24"/>
              </w:rPr>
            </w:pPr>
          </w:p>
        </w:tc>
      </w:tr>
      <w:tr w:rsidR="006B1118" w:rsidRPr="000A2AB7" w:rsidTr="005D1A18">
        <w:trPr>
          <w:trHeight w:val="571"/>
          <w:jc w:val="center"/>
        </w:trPr>
        <w:tc>
          <w:tcPr>
            <w:tcW w:w="714" w:type="dxa"/>
            <w:vMerge/>
            <w:vAlign w:val="center"/>
          </w:tcPr>
          <w:p w:rsidR="006B1118" w:rsidRPr="000A2AB7" w:rsidRDefault="006B1118" w:rsidP="005D1A18">
            <w:pPr>
              <w:spacing w:after="0" w:line="240" w:lineRule="auto"/>
              <w:jc w:val="center"/>
              <w:rPr>
                <w:rFonts w:ascii="仿宋" w:eastAsia="仿宋" w:hAnsi="仿宋" w:cs="宋体"/>
                <w:bCs/>
                <w:color w:val="000000" w:themeColor="text1"/>
                <w:kern w:val="0"/>
                <w:sz w:val="24"/>
                <w:lang w:bidi="ar"/>
              </w:rPr>
            </w:pPr>
          </w:p>
        </w:tc>
        <w:tc>
          <w:tcPr>
            <w:tcW w:w="993"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cs="宋体" w:hint="eastAsia"/>
                <w:bCs/>
                <w:color w:val="000000" w:themeColor="text1"/>
                <w:kern w:val="0"/>
                <w:sz w:val="24"/>
                <w:lang w:bidi="ar"/>
              </w:rPr>
              <w:t>02-07</w:t>
            </w:r>
          </w:p>
        </w:tc>
        <w:tc>
          <w:tcPr>
            <w:tcW w:w="2872" w:type="dxa"/>
            <w:vAlign w:val="center"/>
          </w:tcPr>
          <w:p w:rsidR="006B1118" w:rsidRPr="000A2AB7" w:rsidRDefault="006B1118" w:rsidP="005D1A18">
            <w:pPr>
              <w:widowControl/>
              <w:spacing w:after="0" w:line="240" w:lineRule="auto"/>
              <w:jc w:val="center"/>
              <w:textAlignment w:val="center"/>
              <w:rPr>
                <w:rFonts w:ascii="仿宋" w:eastAsia="仿宋" w:hAnsi="仿宋" w:cs="宋体"/>
                <w:color w:val="000000" w:themeColor="text1"/>
                <w:kern w:val="0"/>
                <w:sz w:val="24"/>
                <w:lang w:bidi="ar"/>
              </w:rPr>
            </w:pPr>
            <w:r w:rsidRPr="000A2AB7">
              <w:rPr>
                <w:rFonts w:ascii="仿宋" w:eastAsia="仿宋" w:hAnsi="仿宋" w:cs="宋体" w:hint="eastAsia"/>
                <w:color w:val="000000" w:themeColor="text1"/>
                <w:kern w:val="0"/>
                <w:sz w:val="24"/>
                <w:lang w:bidi="ar"/>
              </w:rPr>
              <w:t>2019新 型 冠 状 病 毒 核 糖 核 酸（2019-nCoV RNA）液体</w:t>
            </w:r>
            <w:proofErr w:type="gramStart"/>
            <w:r w:rsidRPr="000A2AB7">
              <w:rPr>
                <w:rFonts w:ascii="仿宋" w:eastAsia="仿宋" w:hAnsi="仿宋" w:cs="宋体" w:hint="eastAsia"/>
                <w:color w:val="000000" w:themeColor="text1"/>
                <w:kern w:val="0"/>
                <w:sz w:val="24"/>
                <w:lang w:bidi="ar"/>
              </w:rPr>
              <w:t>室内质控品</w:t>
            </w:r>
            <w:proofErr w:type="gramEnd"/>
          </w:p>
        </w:tc>
        <w:tc>
          <w:tcPr>
            <w:tcW w:w="1144"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hint="eastAsia"/>
                <w:color w:val="000000" w:themeColor="text1"/>
                <w:sz w:val="24"/>
              </w:rPr>
              <w:t>8</w:t>
            </w:r>
          </w:p>
        </w:tc>
        <w:tc>
          <w:tcPr>
            <w:tcW w:w="712" w:type="dxa"/>
            <w:vAlign w:val="center"/>
          </w:tcPr>
          <w:p w:rsidR="006B1118" w:rsidRPr="000A2AB7" w:rsidRDefault="006B1118" w:rsidP="005D1A18">
            <w:pPr>
              <w:spacing w:after="0" w:line="240" w:lineRule="auto"/>
              <w:jc w:val="center"/>
              <w:rPr>
                <w:rFonts w:ascii="仿宋" w:eastAsia="仿宋" w:hAnsi="仿宋" w:cs="仿宋"/>
                <w:color w:val="000000" w:themeColor="text1"/>
                <w:sz w:val="24"/>
              </w:rPr>
            </w:pPr>
            <w:r w:rsidRPr="000A2AB7">
              <w:rPr>
                <w:rFonts w:ascii="仿宋" w:eastAsia="仿宋" w:hAnsi="仿宋" w:cs="宋体" w:hint="eastAsia"/>
                <w:color w:val="000000" w:themeColor="text1"/>
                <w:kern w:val="0"/>
                <w:sz w:val="24"/>
                <w:lang w:bidi="ar"/>
              </w:rPr>
              <w:t>盒</w:t>
            </w:r>
          </w:p>
        </w:tc>
        <w:tc>
          <w:tcPr>
            <w:tcW w:w="1585" w:type="dxa"/>
            <w:vAlign w:val="center"/>
          </w:tcPr>
          <w:p w:rsidR="006B1118" w:rsidRPr="000A2AB7" w:rsidRDefault="006B1118" w:rsidP="005D1A18">
            <w:pPr>
              <w:spacing w:after="0" w:line="240" w:lineRule="auto"/>
              <w:jc w:val="center"/>
              <w:rPr>
                <w:rFonts w:ascii="仿宋" w:eastAsia="仿宋" w:hAnsi="仿宋"/>
                <w:color w:val="000000" w:themeColor="text1"/>
                <w:sz w:val="24"/>
              </w:rPr>
            </w:pPr>
            <w:r w:rsidRPr="000A2AB7">
              <w:rPr>
                <w:rFonts w:ascii="仿宋" w:eastAsia="仿宋" w:hAnsi="仿宋" w:hint="eastAsia"/>
                <w:color w:val="000000" w:themeColor="text1"/>
                <w:sz w:val="24"/>
              </w:rPr>
              <w:t>5000</w:t>
            </w:r>
          </w:p>
        </w:tc>
        <w:tc>
          <w:tcPr>
            <w:tcW w:w="1194" w:type="dxa"/>
            <w:vMerge/>
            <w:vAlign w:val="center"/>
          </w:tcPr>
          <w:p w:rsidR="006B1118" w:rsidRPr="000A2AB7" w:rsidRDefault="006B1118" w:rsidP="005D1A18">
            <w:pPr>
              <w:spacing w:after="0" w:line="240" w:lineRule="auto"/>
              <w:jc w:val="center"/>
              <w:rPr>
                <w:rFonts w:ascii="仿宋" w:eastAsia="仿宋" w:hAnsi="仿宋"/>
                <w:color w:val="000000" w:themeColor="text1"/>
                <w:sz w:val="24"/>
              </w:rPr>
            </w:pPr>
          </w:p>
        </w:tc>
      </w:tr>
    </w:tbl>
    <w:p w:rsidR="006B1118" w:rsidRPr="000A2AB7" w:rsidRDefault="006B1118" w:rsidP="006B1118">
      <w:pPr>
        <w:pStyle w:val="2"/>
        <w:spacing w:line="400" w:lineRule="exact"/>
        <w:rPr>
          <w:rFonts w:ascii="仿宋" w:eastAsia="仿宋" w:hAnsi="仿宋"/>
          <w:color w:val="000000" w:themeColor="text1"/>
          <w:sz w:val="24"/>
          <w:szCs w:val="24"/>
        </w:rPr>
      </w:pPr>
      <w:bookmarkStart w:id="1" w:name="_Toc217446095"/>
      <w:r w:rsidRPr="000A2AB7">
        <w:rPr>
          <w:rFonts w:ascii="仿宋" w:eastAsia="仿宋" w:hAnsi="仿宋" w:hint="eastAsia"/>
          <w:color w:val="000000" w:themeColor="text1"/>
          <w:sz w:val="24"/>
          <w:szCs w:val="24"/>
        </w:rPr>
        <w:t>*二.商务要求</w:t>
      </w:r>
    </w:p>
    <w:p w:rsidR="006B1118" w:rsidRPr="000A2AB7" w:rsidRDefault="006B1118" w:rsidP="006B1118">
      <w:pPr>
        <w:spacing w:after="0" w:line="500" w:lineRule="exact"/>
        <w:rPr>
          <w:rFonts w:ascii="仿宋" w:eastAsia="仿宋" w:hAnsi="仿宋"/>
          <w:bCs/>
          <w:color w:val="000000" w:themeColor="text1"/>
          <w:sz w:val="24"/>
        </w:rPr>
      </w:pPr>
      <w:r w:rsidRPr="000A2AB7">
        <w:rPr>
          <w:rFonts w:ascii="仿宋" w:eastAsia="仿宋" w:hAnsi="仿宋" w:hint="eastAsia"/>
          <w:bCs/>
          <w:color w:val="000000" w:themeColor="text1"/>
          <w:sz w:val="24"/>
        </w:rPr>
        <w:t>1、交货期及地点：</w:t>
      </w:r>
    </w:p>
    <w:p w:rsidR="006B1118" w:rsidRPr="000A2AB7" w:rsidRDefault="006B1118" w:rsidP="006B1118">
      <w:pPr>
        <w:spacing w:after="0" w:line="500" w:lineRule="exact"/>
        <w:ind w:firstLineChars="200" w:firstLine="480"/>
        <w:rPr>
          <w:rFonts w:ascii="仿宋" w:eastAsia="仿宋" w:hAnsi="仿宋"/>
          <w:bCs/>
          <w:color w:val="000000" w:themeColor="text1"/>
          <w:sz w:val="24"/>
        </w:rPr>
      </w:pPr>
      <w:r w:rsidRPr="000A2AB7">
        <w:rPr>
          <w:rFonts w:ascii="仿宋" w:eastAsia="仿宋" w:hAnsi="仿宋" w:hint="eastAsia"/>
          <w:bCs/>
          <w:color w:val="000000" w:themeColor="text1"/>
          <w:sz w:val="24"/>
        </w:rPr>
        <w:lastRenderedPageBreak/>
        <w:t>（1）交货期：每次配送时间必须严格按照采购人配送通知执行，供应商应于收到通知后2小时内响应。急救耗材的配送时间不应超过4小时，一般耗材原则上的配送时间不应超过2个工作日。</w:t>
      </w:r>
    </w:p>
    <w:p w:rsidR="006B1118" w:rsidRPr="000A2AB7" w:rsidRDefault="006B1118" w:rsidP="006B1118">
      <w:pPr>
        <w:spacing w:after="0" w:line="500" w:lineRule="exact"/>
        <w:ind w:firstLineChars="200" w:firstLine="480"/>
        <w:rPr>
          <w:rFonts w:ascii="仿宋" w:eastAsia="仿宋" w:hAnsi="仿宋"/>
          <w:bCs/>
          <w:color w:val="000000" w:themeColor="text1"/>
          <w:sz w:val="24"/>
        </w:rPr>
      </w:pPr>
      <w:r w:rsidRPr="000A2AB7">
        <w:rPr>
          <w:rFonts w:ascii="仿宋" w:eastAsia="仿宋" w:hAnsi="仿宋" w:hint="eastAsia"/>
          <w:bCs/>
          <w:color w:val="000000" w:themeColor="text1"/>
          <w:sz w:val="24"/>
        </w:rPr>
        <w:t>（2）交货地点：成都市双流区东升街道花园路二段</w:t>
      </w:r>
      <w:r w:rsidRPr="000A2AB7">
        <w:rPr>
          <w:rFonts w:ascii="仿宋" w:hAnsi="仿宋"/>
          <w:color w:val="000000" w:themeColor="text1"/>
          <w:sz w:val="24"/>
        </w:rPr>
        <w:t>300</w:t>
      </w:r>
      <w:r w:rsidRPr="000A2AB7">
        <w:rPr>
          <w:rFonts w:ascii="仿宋" w:hAnsi="仿宋" w:hint="eastAsia"/>
          <w:color w:val="000000" w:themeColor="text1"/>
          <w:sz w:val="24"/>
        </w:rPr>
        <w:t>号</w:t>
      </w:r>
      <w:r w:rsidRPr="000A2AB7">
        <w:rPr>
          <w:rFonts w:ascii="仿宋" w:eastAsia="仿宋" w:hAnsi="仿宋" w:hint="eastAsia"/>
          <w:bCs/>
          <w:color w:val="000000" w:themeColor="text1"/>
          <w:sz w:val="24"/>
        </w:rPr>
        <w:t xml:space="preserve"> 成都市双流区中医医院指定地点。</w:t>
      </w:r>
    </w:p>
    <w:p w:rsidR="006B1118" w:rsidRPr="000A2AB7" w:rsidRDefault="006B1118" w:rsidP="006B1118">
      <w:pPr>
        <w:spacing w:after="0" w:line="500" w:lineRule="exact"/>
        <w:rPr>
          <w:rFonts w:ascii="仿宋" w:eastAsia="仿宋" w:hAnsi="仿宋"/>
          <w:bCs/>
          <w:color w:val="000000" w:themeColor="text1"/>
          <w:sz w:val="24"/>
        </w:rPr>
      </w:pPr>
      <w:r w:rsidRPr="000A2AB7">
        <w:rPr>
          <w:rFonts w:ascii="仿宋" w:eastAsia="仿宋" w:hAnsi="仿宋" w:hint="eastAsia"/>
          <w:bCs/>
          <w:color w:val="000000" w:themeColor="text1"/>
          <w:sz w:val="24"/>
        </w:rPr>
        <w:t>2、付款方法和条件：</w:t>
      </w:r>
    </w:p>
    <w:p w:rsidR="006B1118" w:rsidRPr="000A2AB7" w:rsidRDefault="006B1118" w:rsidP="006B1118">
      <w:pPr>
        <w:spacing w:after="0" w:line="500" w:lineRule="exact"/>
        <w:ind w:firstLineChars="200" w:firstLine="480"/>
        <w:rPr>
          <w:rFonts w:ascii="仿宋" w:eastAsia="仿宋" w:hAnsi="仿宋"/>
          <w:bCs/>
          <w:color w:val="000000" w:themeColor="text1"/>
          <w:sz w:val="24"/>
        </w:rPr>
      </w:pPr>
      <w:r w:rsidRPr="000A2AB7">
        <w:rPr>
          <w:rFonts w:ascii="仿宋" w:eastAsia="仿宋" w:hAnsi="仿宋" w:hint="eastAsia"/>
          <w:bCs/>
          <w:color w:val="000000" w:themeColor="text1"/>
          <w:sz w:val="24"/>
        </w:rPr>
        <w:t>（1）采购人于合同签订后的5个工作日内预先按照合同成交总金额的30%支付供应商货款；双方于每月初前5日对上月购销耗材进行结算，在双方核对无误确认并收到供应</w:t>
      </w:r>
      <w:proofErr w:type="gramStart"/>
      <w:r w:rsidRPr="000A2AB7">
        <w:rPr>
          <w:rFonts w:ascii="仿宋" w:eastAsia="仿宋" w:hAnsi="仿宋" w:hint="eastAsia"/>
          <w:bCs/>
          <w:color w:val="000000" w:themeColor="text1"/>
          <w:sz w:val="24"/>
        </w:rPr>
        <w:t>商相关</w:t>
      </w:r>
      <w:proofErr w:type="gramEnd"/>
      <w:r w:rsidRPr="000A2AB7">
        <w:rPr>
          <w:rFonts w:ascii="仿宋" w:eastAsia="仿宋" w:hAnsi="仿宋" w:hint="eastAsia"/>
          <w:bCs/>
          <w:color w:val="000000" w:themeColor="text1"/>
          <w:sz w:val="24"/>
        </w:rPr>
        <w:t>票据后</w:t>
      </w:r>
      <w:r w:rsidRPr="000A2AB7">
        <w:rPr>
          <w:rFonts w:ascii="仿宋" w:hAnsi="仿宋"/>
          <w:color w:val="000000" w:themeColor="text1"/>
          <w:sz w:val="24"/>
        </w:rPr>
        <w:t>30</w:t>
      </w:r>
      <w:r w:rsidRPr="000A2AB7">
        <w:rPr>
          <w:rFonts w:ascii="仿宋" w:hAnsi="仿宋" w:hint="eastAsia"/>
          <w:color w:val="000000" w:themeColor="text1"/>
          <w:sz w:val="24"/>
        </w:rPr>
        <w:t>日</w:t>
      </w:r>
      <w:r w:rsidRPr="000A2AB7">
        <w:rPr>
          <w:rFonts w:ascii="仿宋" w:eastAsia="仿宋" w:hAnsi="仿宋" w:hint="eastAsia"/>
          <w:bCs/>
          <w:color w:val="000000" w:themeColor="text1"/>
          <w:sz w:val="24"/>
        </w:rPr>
        <w:t>内付款，供应商须向采购人出具合法有效完整的完税发票及凭证资料进行支付结算，并</w:t>
      </w:r>
      <w:proofErr w:type="gramStart"/>
      <w:r w:rsidRPr="000A2AB7">
        <w:rPr>
          <w:rFonts w:ascii="仿宋" w:eastAsia="仿宋" w:hAnsi="仿宋" w:hint="eastAsia"/>
          <w:bCs/>
          <w:color w:val="000000" w:themeColor="text1"/>
          <w:sz w:val="24"/>
        </w:rPr>
        <w:t>保证票物相符</w:t>
      </w:r>
      <w:proofErr w:type="gramEnd"/>
      <w:r w:rsidRPr="000A2AB7">
        <w:rPr>
          <w:rFonts w:ascii="仿宋" w:eastAsia="仿宋" w:hAnsi="仿宋" w:hint="eastAsia"/>
          <w:bCs/>
          <w:color w:val="000000" w:themeColor="text1"/>
          <w:sz w:val="24"/>
        </w:rPr>
        <w:t>。前期结算货款从采购人预付的30%合同金额中进行扣除，预付款扣除完毕后再另行据实结算。</w:t>
      </w:r>
    </w:p>
    <w:p w:rsidR="006B1118" w:rsidRPr="000A2AB7" w:rsidRDefault="006B1118" w:rsidP="006B1118">
      <w:pPr>
        <w:spacing w:after="0" w:line="500" w:lineRule="exact"/>
        <w:ind w:firstLineChars="200" w:firstLine="480"/>
        <w:rPr>
          <w:rFonts w:ascii="仿宋" w:eastAsia="仿宋" w:hAnsi="仿宋"/>
          <w:bCs/>
          <w:color w:val="000000" w:themeColor="text1"/>
          <w:sz w:val="24"/>
        </w:rPr>
      </w:pPr>
      <w:r w:rsidRPr="000A2AB7">
        <w:rPr>
          <w:rFonts w:ascii="仿宋" w:eastAsia="仿宋" w:hAnsi="仿宋" w:hint="eastAsia"/>
          <w:bCs/>
          <w:color w:val="000000" w:themeColor="text1"/>
          <w:sz w:val="24"/>
        </w:rPr>
        <w:t xml:space="preserve">(2)在合同期内，当实际结算金额达到合同总金额的70%时，供应商必须在3个工作日内主动以书面文件（加盖公司鲜章）通知采购人；当实际结算金额达到合同总金额的100%后，双方未按《政府采购法》的相关规定达成合同总金额10%增量补充协议前，如供应商仍继续送货，采购人对超过合同总金额部分金额不予支付，由供应商自行承担相应损失。 </w:t>
      </w:r>
    </w:p>
    <w:p w:rsidR="006B1118" w:rsidRPr="000A2AB7" w:rsidRDefault="006B1118" w:rsidP="006B1118">
      <w:pPr>
        <w:spacing w:after="0" w:line="500" w:lineRule="exact"/>
        <w:rPr>
          <w:rFonts w:ascii="仿宋" w:eastAsia="仿宋" w:hAnsi="仿宋"/>
          <w:bCs/>
          <w:color w:val="000000" w:themeColor="text1"/>
          <w:sz w:val="24"/>
        </w:rPr>
      </w:pPr>
      <w:r w:rsidRPr="000A2AB7">
        <w:rPr>
          <w:rFonts w:ascii="仿宋" w:eastAsia="仿宋" w:hAnsi="仿宋" w:hint="eastAsia"/>
          <w:bCs/>
          <w:color w:val="000000" w:themeColor="text1"/>
          <w:sz w:val="24"/>
        </w:rPr>
        <w:t>3、验收：按照《财政部关于进一步加强政府采购需求和履约验收管理的指导意见》（财库〔2016〕205号）的要求进行验收。</w:t>
      </w:r>
    </w:p>
    <w:p w:rsidR="006B1118" w:rsidRPr="000A2AB7" w:rsidRDefault="006B1118" w:rsidP="006B1118">
      <w:pPr>
        <w:spacing w:after="0" w:line="500" w:lineRule="exact"/>
        <w:rPr>
          <w:rFonts w:ascii="仿宋" w:eastAsia="仿宋" w:hAnsi="仿宋"/>
          <w:bCs/>
          <w:color w:val="000000" w:themeColor="text1"/>
          <w:sz w:val="24"/>
        </w:rPr>
      </w:pPr>
      <w:r w:rsidRPr="000A2AB7">
        <w:rPr>
          <w:rFonts w:ascii="仿宋" w:eastAsia="仿宋" w:hAnsi="仿宋" w:hint="eastAsia"/>
          <w:bCs/>
          <w:color w:val="000000" w:themeColor="text1"/>
          <w:sz w:val="24"/>
        </w:rPr>
        <w:t>4、售后服务：</w:t>
      </w:r>
    </w:p>
    <w:p w:rsidR="006B1118" w:rsidRPr="000A2AB7" w:rsidRDefault="006B1118" w:rsidP="006B1118">
      <w:pPr>
        <w:spacing w:after="0" w:line="500" w:lineRule="exact"/>
        <w:ind w:firstLineChars="200" w:firstLine="480"/>
        <w:rPr>
          <w:rFonts w:ascii="仿宋" w:eastAsia="仿宋" w:hAnsi="仿宋"/>
          <w:bCs/>
          <w:color w:val="000000" w:themeColor="text1"/>
          <w:sz w:val="24"/>
        </w:rPr>
      </w:pPr>
      <w:r w:rsidRPr="000A2AB7">
        <w:rPr>
          <w:rFonts w:ascii="仿宋" w:eastAsia="仿宋" w:hAnsi="仿宋" w:hint="eastAsia"/>
          <w:bCs/>
          <w:color w:val="000000" w:themeColor="text1"/>
          <w:sz w:val="24"/>
        </w:rPr>
        <w:t>（1）耗材临近失效期，采购人提前三个月（特殊耗材除外）向供应商提出书面更换要求，供应商须在耗材失效前一个月更换完毕，不得以任何理由进行推诿。</w:t>
      </w:r>
    </w:p>
    <w:p w:rsidR="006B1118" w:rsidRPr="000A2AB7" w:rsidRDefault="006B1118" w:rsidP="006B1118">
      <w:pPr>
        <w:spacing w:after="0" w:line="500" w:lineRule="exact"/>
        <w:ind w:firstLineChars="200" w:firstLine="480"/>
        <w:rPr>
          <w:rFonts w:ascii="仿宋" w:eastAsia="仿宋" w:hAnsi="仿宋"/>
          <w:bCs/>
          <w:color w:val="000000" w:themeColor="text1"/>
          <w:sz w:val="24"/>
        </w:rPr>
      </w:pPr>
      <w:r w:rsidRPr="000A2AB7">
        <w:rPr>
          <w:rFonts w:ascii="仿宋" w:eastAsia="仿宋" w:hAnsi="仿宋" w:hint="eastAsia"/>
          <w:bCs/>
          <w:color w:val="000000" w:themeColor="text1"/>
          <w:sz w:val="24"/>
        </w:rPr>
        <w:t>（2）如使用或每批验收时发现所交付的货物有短装、次品、损坏或其它不符合标准之情形者，采购人应做出详尽的现场记录，或由甲乙双方签署备忘录，此现场记录或备忘录可用作补充、缺失和更换的有效证据，由此产生的时间延误与有关费用由供应商承担，且</w:t>
      </w:r>
      <w:proofErr w:type="gramStart"/>
      <w:r w:rsidRPr="000A2AB7">
        <w:rPr>
          <w:rFonts w:ascii="仿宋" w:eastAsia="仿宋" w:hAnsi="仿宋" w:hint="eastAsia"/>
          <w:bCs/>
          <w:color w:val="000000" w:themeColor="text1"/>
          <w:sz w:val="24"/>
        </w:rPr>
        <w:t>不</w:t>
      </w:r>
      <w:proofErr w:type="gramEnd"/>
      <w:r w:rsidRPr="000A2AB7">
        <w:rPr>
          <w:rFonts w:ascii="仿宋" w:eastAsia="仿宋" w:hAnsi="仿宋" w:hint="eastAsia"/>
          <w:bCs/>
          <w:color w:val="000000" w:themeColor="text1"/>
          <w:sz w:val="24"/>
        </w:rPr>
        <w:t>免除供应商应承担的违约责任。</w:t>
      </w:r>
    </w:p>
    <w:p w:rsidR="006B1118" w:rsidRPr="000A2AB7" w:rsidRDefault="006B1118" w:rsidP="006B1118">
      <w:pPr>
        <w:spacing w:after="0" w:line="500" w:lineRule="exact"/>
        <w:ind w:firstLineChars="200" w:firstLine="480"/>
        <w:rPr>
          <w:rFonts w:ascii="仿宋" w:eastAsia="仿宋" w:hAnsi="仿宋"/>
          <w:bCs/>
          <w:color w:val="000000" w:themeColor="text1"/>
          <w:sz w:val="24"/>
        </w:rPr>
      </w:pPr>
      <w:r w:rsidRPr="000A2AB7">
        <w:rPr>
          <w:rFonts w:ascii="仿宋" w:eastAsia="仿宋" w:hAnsi="仿宋" w:hint="eastAsia"/>
          <w:bCs/>
          <w:color w:val="000000" w:themeColor="text1"/>
          <w:sz w:val="24"/>
        </w:rPr>
        <w:t>（3）在有效期内，采购人按季度、年度对供应商供货质量进行综合考核（具</w:t>
      </w:r>
      <w:r w:rsidRPr="000A2AB7">
        <w:rPr>
          <w:rFonts w:ascii="仿宋" w:eastAsia="仿宋" w:hAnsi="仿宋" w:hint="eastAsia"/>
          <w:bCs/>
          <w:color w:val="000000" w:themeColor="text1"/>
          <w:sz w:val="24"/>
        </w:rPr>
        <w:lastRenderedPageBreak/>
        <w:t>体细则见附件），如供应商连续两个季度或年度考核评估结果为差级，采购人有权提交医院医疗设备管理委员会，经委员会论证是否取消该供应商资格、解除合同。</w:t>
      </w:r>
    </w:p>
    <w:p w:rsidR="006B1118" w:rsidRPr="000A2AB7" w:rsidRDefault="006B1118" w:rsidP="006B1118">
      <w:pPr>
        <w:spacing w:after="0" w:line="500" w:lineRule="exact"/>
        <w:rPr>
          <w:rFonts w:ascii="仿宋" w:eastAsia="仿宋" w:hAnsi="仿宋"/>
          <w:bCs/>
          <w:color w:val="000000" w:themeColor="text1"/>
          <w:sz w:val="24"/>
        </w:rPr>
      </w:pPr>
      <w:r w:rsidRPr="000A2AB7">
        <w:rPr>
          <w:rFonts w:ascii="仿宋" w:eastAsia="仿宋" w:hAnsi="仿宋" w:hint="eastAsia"/>
          <w:bCs/>
          <w:color w:val="000000" w:themeColor="text1"/>
          <w:sz w:val="24"/>
        </w:rPr>
        <w:t>5、考核细则</w:t>
      </w:r>
    </w:p>
    <w:p w:rsidR="006B1118" w:rsidRPr="000A2AB7" w:rsidRDefault="006B1118" w:rsidP="006B1118">
      <w:pPr>
        <w:spacing w:after="0" w:line="500" w:lineRule="exact"/>
        <w:jc w:val="center"/>
        <w:rPr>
          <w:rFonts w:ascii="仿宋" w:eastAsia="仿宋" w:hAnsi="仿宋"/>
          <w:b/>
          <w:bCs/>
          <w:color w:val="000000" w:themeColor="text1"/>
          <w:sz w:val="24"/>
        </w:rPr>
      </w:pPr>
      <w:bookmarkStart w:id="2" w:name="_Toc7772"/>
      <w:bookmarkStart w:id="3" w:name="_Toc4703"/>
      <w:r w:rsidRPr="000A2AB7">
        <w:rPr>
          <w:rFonts w:ascii="仿宋" w:eastAsia="仿宋" w:hAnsi="仿宋" w:hint="eastAsia"/>
          <w:b/>
          <w:bCs/>
          <w:color w:val="000000" w:themeColor="text1"/>
          <w:sz w:val="24"/>
        </w:rPr>
        <w:t>医用耗材供应</w:t>
      </w:r>
      <w:proofErr w:type="gramStart"/>
      <w:r w:rsidRPr="000A2AB7">
        <w:rPr>
          <w:rFonts w:ascii="仿宋" w:eastAsia="仿宋" w:hAnsi="仿宋" w:hint="eastAsia"/>
          <w:b/>
          <w:bCs/>
          <w:color w:val="000000" w:themeColor="text1"/>
          <w:sz w:val="24"/>
        </w:rPr>
        <w:t>商考核</w:t>
      </w:r>
      <w:proofErr w:type="gramEnd"/>
      <w:r w:rsidRPr="000A2AB7">
        <w:rPr>
          <w:rFonts w:ascii="仿宋" w:eastAsia="仿宋" w:hAnsi="仿宋" w:hint="eastAsia"/>
          <w:b/>
          <w:bCs/>
          <w:color w:val="000000" w:themeColor="text1"/>
          <w:sz w:val="24"/>
        </w:rPr>
        <w:t>细则</w:t>
      </w:r>
      <w:bookmarkEnd w:id="2"/>
      <w:bookmarkEnd w:id="3"/>
    </w:p>
    <w:p w:rsidR="006B1118" w:rsidRPr="000A2AB7" w:rsidRDefault="006B1118" w:rsidP="006B1118">
      <w:pPr>
        <w:spacing w:after="0" w:line="500" w:lineRule="exact"/>
        <w:ind w:firstLineChars="200" w:firstLine="480"/>
        <w:rPr>
          <w:rFonts w:ascii="仿宋" w:eastAsia="仿宋" w:hAnsi="仿宋"/>
          <w:bCs/>
          <w:color w:val="000000" w:themeColor="text1"/>
          <w:sz w:val="24"/>
        </w:rPr>
      </w:pPr>
      <w:r w:rsidRPr="000A2AB7">
        <w:rPr>
          <w:rFonts w:ascii="仿宋" w:eastAsia="仿宋" w:hAnsi="仿宋" w:hint="eastAsia"/>
          <w:bCs/>
          <w:color w:val="000000" w:themeColor="text1"/>
          <w:sz w:val="24"/>
        </w:rPr>
        <w:t>为进一步规范医院医用耗材供应商的管理，保障医用耗材的质量安全，经医用耗材管理委员会研究一致决定，制定医用耗材供应</w:t>
      </w:r>
      <w:proofErr w:type="gramStart"/>
      <w:r w:rsidRPr="000A2AB7">
        <w:rPr>
          <w:rFonts w:ascii="仿宋" w:eastAsia="仿宋" w:hAnsi="仿宋" w:hint="eastAsia"/>
          <w:bCs/>
          <w:color w:val="000000" w:themeColor="text1"/>
          <w:sz w:val="24"/>
        </w:rPr>
        <w:t>商考核</w:t>
      </w:r>
      <w:proofErr w:type="gramEnd"/>
      <w:r w:rsidRPr="000A2AB7">
        <w:rPr>
          <w:rFonts w:ascii="仿宋" w:eastAsia="仿宋" w:hAnsi="仿宋" w:hint="eastAsia"/>
          <w:bCs/>
          <w:color w:val="000000" w:themeColor="text1"/>
          <w:sz w:val="24"/>
        </w:rPr>
        <w:t>细则。</w:t>
      </w:r>
    </w:p>
    <w:p w:rsidR="006B1118" w:rsidRPr="000A2AB7" w:rsidRDefault="006B1118" w:rsidP="006B1118">
      <w:pPr>
        <w:spacing w:after="0" w:line="500" w:lineRule="exact"/>
        <w:ind w:firstLineChars="200" w:firstLine="480"/>
        <w:rPr>
          <w:rFonts w:ascii="仿宋" w:eastAsia="仿宋" w:hAnsi="仿宋"/>
          <w:bCs/>
          <w:color w:val="000000" w:themeColor="text1"/>
          <w:sz w:val="24"/>
        </w:rPr>
      </w:pPr>
      <w:r w:rsidRPr="000A2AB7">
        <w:rPr>
          <w:rFonts w:ascii="仿宋" w:eastAsia="仿宋" w:hAnsi="仿宋" w:hint="eastAsia"/>
          <w:bCs/>
          <w:color w:val="000000" w:themeColor="text1"/>
          <w:sz w:val="24"/>
        </w:rPr>
        <w:t xml:space="preserve">总则  </w:t>
      </w:r>
    </w:p>
    <w:p w:rsidR="006B1118" w:rsidRPr="000A2AB7" w:rsidRDefault="006B1118" w:rsidP="006B1118">
      <w:pPr>
        <w:spacing w:after="0" w:line="500" w:lineRule="exact"/>
        <w:ind w:firstLineChars="200" w:firstLine="480"/>
        <w:rPr>
          <w:rFonts w:ascii="仿宋" w:eastAsia="仿宋" w:hAnsi="仿宋"/>
          <w:bCs/>
          <w:color w:val="000000" w:themeColor="text1"/>
          <w:sz w:val="24"/>
        </w:rPr>
      </w:pPr>
      <w:r w:rsidRPr="000A2AB7">
        <w:rPr>
          <w:rFonts w:ascii="仿宋" w:eastAsia="仿宋" w:hAnsi="仿宋" w:hint="eastAsia"/>
          <w:bCs/>
          <w:color w:val="000000" w:themeColor="text1"/>
          <w:sz w:val="24"/>
        </w:rPr>
        <w:t>1.实行100分制。等级分为优、良、中、差。100-95分为优，94-90分为良，89-85分为中，85分以下为差。</w:t>
      </w:r>
    </w:p>
    <w:p w:rsidR="006B1118" w:rsidRPr="000A2AB7" w:rsidRDefault="006B1118" w:rsidP="006B1118">
      <w:pPr>
        <w:spacing w:after="0" w:line="500" w:lineRule="exact"/>
        <w:ind w:firstLineChars="200" w:firstLine="480"/>
        <w:rPr>
          <w:rFonts w:ascii="仿宋" w:eastAsia="仿宋" w:hAnsi="仿宋"/>
          <w:bCs/>
          <w:color w:val="000000" w:themeColor="text1"/>
          <w:sz w:val="24"/>
        </w:rPr>
      </w:pPr>
      <w:r w:rsidRPr="000A2AB7">
        <w:rPr>
          <w:rFonts w:ascii="仿宋" w:eastAsia="仿宋" w:hAnsi="仿宋" w:hint="eastAsia"/>
          <w:bCs/>
          <w:color w:val="000000" w:themeColor="text1"/>
          <w:sz w:val="24"/>
        </w:rPr>
        <w:t>2.通过对供应商提供产品的品质保证能力、产品的资质证件、供货情况、服务情况等方面，每季度对供应商组织一次考核评估，每年度进行综合考核评估，四个季度的平均值作为该供应商的年度值。连续两个季度的等级分均小于85分，或年度值小于85分视为差级，提交医疗设备管理委员会，经委员会论证是否取消该供应商资格。</w:t>
      </w:r>
      <w:proofErr w:type="gramStart"/>
      <w:r w:rsidRPr="000A2AB7">
        <w:rPr>
          <w:rFonts w:ascii="仿宋" w:eastAsia="仿宋" w:hAnsi="仿宋" w:hint="eastAsia"/>
          <w:bCs/>
          <w:color w:val="000000" w:themeColor="text1"/>
          <w:sz w:val="24"/>
        </w:rPr>
        <w:t>凡取消</w:t>
      </w:r>
      <w:proofErr w:type="gramEnd"/>
      <w:r w:rsidRPr="000A2AB7">
        <w:rPr>
          <w:rFonts w:ascii="仿宋" w:eastAsia="仿宋" w:hAnsi="仿宋" w:hint="eastAsia"/>
          <w:bCs/>
          <w:color w:val="000000" w:themeColor="text1"/>
          <w:sz w:val="24"/>
        </w:rPr>
        <w:t>供货资格的供应商以后不能在医院里推销任何产品并自愿承诺不再参与医院一切招投标活动。</w:t>
      </w:r>
    </w:p>
    <w:p w:rsidR="006B1118" w:rsidRPr="000A2AB7" w:rsidRDefault="006B1118" w:rsidP="006B1118">
      <w:pPr>
        <w:spacing w:after="0" w:line="500" w:lineRule="exact"/>
        <w:ind w:firstLineChars="200" w:firstLine="480"/>
        <w:rPr>
          <w:rFonts w:ascii="仿宋" w:eastAsia="仿宋" w:hAnsi="仿宋"/>
          <w:bCs/>
          <w:color w:val="000000" w:themeColor="text1"/>
          <w:sz w:val="24"/>
        </w:rPr>
      </w:pPr>
      <w:r w:rsidRPr="000A2AB7">
        <w:rPr>
          <w:rFonts w:ascii="仿宋" w:eastAsia="仿宋" w:hAnsi="仿宋" w:hint="eastAsia"/>
          <w:bCs/>
          <w:color w:val="000000" w:themeColor="text1"/>
          <w:sz w:val="24"/>
        </w:rPr>
        <w:t xml:space="preserve">二、具体考核标准   </w:t>
      </w:r>
    </w:p>
    <w:p w:rsidR="006B1118" w:rsidRPr="000A2AB7" w:rsidRDefault="006B1118" w:rsidP="006B1118">
      <w:pPr>
        <w:spacing w:after="0" w:line="500" w:lineRule="exact"/>
        <w:ind w:firstLineChars="200" w:firstLine="480"/>
        <w:rPr>
          <w:rFonts w:ascii="仿宋" w:eastAsia="仿宋" w:hAnsi="仿宋"/>
          <w:bCs/>
          <w:color w:val="000000" w:themeColor="text1"/>
          <w:sz w:val="24"/>
        </w:rPr>
      </w:pPr>
      <w:r w:rsidRPr="000A2AB7">
        <w:rPr>
          <w:rFonts w:ascii="仿宋" w:eastAsia="仿宋" w:hAnsi="仿宋" w:hint="eastAsia"/>
          <w:bCs/>
          <w:color w:val="000000" w:themeColor="text1"/>
          <w:sz w:val="24"/>
        </w:rPr>
        <w:t>1.产品品质保证能力：30分。①签订供应</w:t>
      </w:r>
      <w:proofErr w:type="gramStart"/>
      <w:r w:rsidRPr="000A2AB7">
        <w:rPr>
          <w:rFonts w:ascii="仿宋" w:eastAsia="仿宋" w:hAnsi="仿宋" w:hint="eastAsia"/>
          <w:bCs/>
          <w:color w:val="000000" w:themeColor="text1"/>
          <w:sz w:val="24"/>
        </w:rPr>
        <w:t>商服务</w:t>
      </w:r>
      <w:proofErr w:type="gramEnd"/>
      <w:r w:rsidRPr="000A2AB7">
        <w:rPr>
          <w:rFonts w:ascii="仿宋" w:eastAsia="仿宋" w:hAnsi="仿宋" w:hint="eastAsia"/>
          <w:bCs/>
          <w:color w:val="000000" w:themeColor="text1"/>
          <w:sz w:val="24"/>
        </w:rPr>
        <w:t>承诺书、购销廉洁承诺书；②产品发生质量问题一次扣5分；③未按照医院要求供货，包括送货单登记不全、票据错误、一次性产品每次供货批次超过2个以上的、一次性产品检验报告未随货同行或提供的批检报告与实物不符或批检报告未加盖供应商的印章等，发生一次扣2分。</w:t>
      </w:r>
    </w:p>
    <w:p w:rsidR="006B1118" w:rsidRPr="000A2AB7" w:rsidRDefault="006B1118" w:rsidP="006B1118">
      <w:pPr>
        <w:spacing w:after="0" w:line="500" w:lineRule="exact"/>
        <w:ind w:firstLineChars="200" w:firstLine="480"/>
        <w:rPr>
          <w:rFonts w:ascii="仿宋" w:eastAsia="仿宋" w:hAnsi="仿宋"/>
          <w:bCs/>
          <w:color w:val="000000" w:themeColor="text1"/>
          <w:sz w:val="24"/>
        </w:rPr>
      </w:pPr>
      <w:r w:rsidRPr="000A2AB7">
        <w:rPr>
          <w:rFonts w:ascii="仿宋" w:eastAsia="仿宋" w:hAnsi="仿宋" w:hint="eastAsia"/>
          <w:bCs/>
          <w:color w:val="000000" w:themeColor="text1"/>
          <w:sz w:val="24"/>
        </w:rPr>
        <w:t xml:space="preserve">2.产品的资质证件：20分。提供合格的供应商、生产企业以及产品的资质，包括供应商年检内的营业执照、生产厂家有效期内的生产许可证、有效期内的产品注册证（备案文件）等。一项不合格扣5分。 </w:t>
      </w:r>
    </w:p>
    <w:p w:rsidR="006B1118" w:rsidRPr="000A2AB7" w:rsidRDefault="006B1118" w:rsidP="006B1118">
      <w:pPr>
        <w:spacing w:after="0" w:line="500" w:lineRule="exact"/>
        <w:ind w:firstLineChars="200" w:firstLine="480"/>
        <w:rPr>
          <w:rFonts w:ascii="仿宋" w:eastAsia="仿宋" w:hAnsi="仿宋"/>
          <w:bCs/>
          <w:color w:val="000000" w:themeColor="text1"/>
          <w:sz w:val="24"/>
        </w:rPr>
      </w:pPr>
      <w:r w:rsidRPr="000A2AB7">
        <w:rPr>
          <w:rFonts w:ascii="仿宋" w:eastAsia="仿宋" w:hAnsi="仿宋" w:hint="eastAsia"/>
          <w:bCs/>
          <w:color w:val="000000" w:themeColor="text1"/>
          <w:sz w:val="24"/>
        </w:rPr>
        <w:t>3.供货情况：30分。①未按照采购员提出的供货时间送货（一般2个工作日），发生一次扣2分；②供应商应按采购员通知的产品名称、规格型号、数量</w:t>
      </w:r>
      <w:r w:rsidRPr="000A2AB7">
        <w:rPr>
          <w:rFonts w:ascii="仿宋" w:eastAsia="仿宋" w:hAnsi="仿宋" w:hint="eastAsia"/>
          <w:bCs/>
          <w:color w:val="000000" w:themeColor="text1"/>
          <w:sz w:val="24"/>
        </w:rPr>
        <w:lastRenderedPageBreak/>
        <w:t>供货。多送、少送均视为未按要求送货，发生一次扣2分。</w:t>
      </w:r>
    </w:p>
    <w:p w:rsidR="006B1118" w:rsidRPr="000A2AB7" w:rsidRDefault="006B1118" w:rsidP="006B1118">
      <w:pPr>
        <w:spacing w:after="0" w:line="500" w:lineRule="exact"/>
        <w:ind w:firstLineChars="200" w:firstLine="480"/>
        <w:rPr>
          <w:rFonts w:ascii="仿宋" w:eastAsia="仿宋" w:hAnsi="仿宋"/>
          <w:bCs/>
          <w:color w:val="000000" w:themeColor="text1"/>
          <w:sz w:val="24"/>
        </w:rPr>
      </w:pPr>
      <w:r w:rsidRPr="000A2AB7">
        <w:rPr>
          <w:rFonts w:ascii="仿宋" w:eastAsia="仿宋" w:hAnsi="仿宋" w:hint="eastAsia"/>
          <w:bCs/>
          <w:color w:val="000000" w:themeColor="text1"/>
          <w:sz w:val="24"/>
        </w:rPr>
        <w:t>4.服务情况：20分。①货到库房验货中，发生问题时，供应商应积极响应。如产品不符合验收标准，需要退货、换货，供应商未按库房要求及时办理的，发生一次扣2分；②供应商未按医院的要求开具送货单、票据的，发生一次扣2分；③所有产品都必须送达库房，并按要求摆放整齐，违反一次扣2分；④产品在临床使用过程中出现问题，甚至因使用产品导致可疑医疗器械不良事件、医疗纠纷等，供应商应按医院通知的时间到院处理，若供应商不能积极配合妥善处理的，发生一次扣20-30分。</w:t>
      </w:r>
    </w:p>
    <w:p w:rsidR="006B1118" w:rsidRPr="000A2AB7" w:rsidRDefault="006B1118" w:rsidP="006B1118">
      <w:pPr>
        <w:pStyle w:val="2"/>
        <w:spacing w:line="400" w:lineRule="exact"/>
        <w:rPr>
          <w:rFonts w:ascii="仿宋" w:eastAsia="仿宋" w:hAnsi="仿宋"/>
          <w:color w:val="000000" w:themeColor="text1"/>
          <w:sz w:val="24"/>
          <w:szCs w:val="24"/>
        </w:rPr>
      </w:pPr>
      <w:r w:rsidRPr="000A2AB7">
        <w:rPr>
          <w:rFonts w:ascii="仿宋" w:eastAsia="仿宋" w:hAnsi="仿宋" w:hint="eastAsia"/>
          <w:color w:val="000000" w:themeColor="text1"/>
          <w:sz w:val="24"/>
          <w:szCs w:val="24"/>
        </w:rPr>
        <w:t>三.技术要求</w:t>
      </w:r>
      <w:bookmarkEnd w:id="1"/>
    </w:p>
    <w:p w:rsidR="006B1118" w:rsidRPr="000A2AB7" w:rsidRDefault="006B1118" w:rsidP="006B1118">
      <w:pPr>
        <w:spacing w:after="0" w:line="500" w:lineRule="exact"/>
        <w:jc w:val="center"/>
        <w:outlineLvl w:val="3"/>
        <w:rPr>
          <w:rFonts w:ascii="仿宋" w:eastAsia="仿宋" w:hAnsi="仿宋"/>
          <w:b/>
          <w:bCs/>
          <w:color w:val="000000" w:themeColor="text1"/>
          <w:sz w:val="24"/>
        </w:rPr>
      </w:pPr>
      <w:r w:rsidRPr="000A2AB7">
        <w:rPr>
          <w:rFonts w:ascii="仿宋" w:eastAsia="仿宋" w:hAnsi="仿宋" w:hint="eastAsia"/>
          <w:b/>
          <w:bCs/>
          <w:color w:val="000000" w:themeColor="text1"/>
          <w:sz w:val="24"/>
        </w:rPr>
        <w:t>0</w:t>
      </w:r>
      <w:r w:rsidRPr="000A2AB7">
        <w:rPr>
          <w:rFonts w:ascii="仿宋" w:eastAsia="仿宋" w:hAnsi="仿宋"/>
          <w:b/>
          <w:bCs/>
          <w:color w:val="000000" w:themeColor="text1"/>
          <w:sz w:val="24"/>
        </w:rPr>
        <w:t>1包</w:t>
      </w:r>
    </w:p>
    <w:p w:rsidR="006B1118" w:rsidRPr="000A2AB7" w:rsidRDefault="006B1118" w:rsidP="006B1118">
      <w:pPr>
        <w:spacing w:after="0" w:line="500" w:lineRule="exact"/>
        <w:jc w:val="center"/>
        <w:outlineLvl w:val="4"/>
        <w:rPr>
          <w:rFonts w:ascii="仿宋" w:eastAsia="仿宋" w:hAnsi="仿宋"/>
          <w:b/>
          <w:bCs/>
          <w:color w:val="000000" w:themeColor="text1"/>
          <w:sz w:val="24"/>
        </w:rPr>
      </w:pPr>
      <w:r w:rsidRPr="000A2AB7">
        <w:rPr>
          <w:rFonts w:ascii="仿宋" w:eastAsia="仿宋" w:hAnsi="仿宋"/>
          <w:b/>
          <w:bCs/>
          <w:color w:val="000000" w:themeColor="text1"/>
          <w:sz w:val="24"/>
        </w:rPr>
        <w:t>01</w:t>
      </w:r>
      <w:r w:rsidRPr="000A2AB7">
        <w:rPr>
          <w:rFonts w:ascii="仿宋" w:eastAsia="仿宋" w:hAnsi="仿宋" w:hint="eastAsia"/>
          <w:b/>
          <w:bCs/>
          <w:color w:val="000000" w:themeColor="text1"/>
          <w:sz w:val="24"/>
        </w:rPr>
        <w:t>-</w:t>
      </w:r>
      <w:r w:rsidRPr="000A2AB7">
        <w:rPr>
          <w:rFonts w:ascii="仿宋" w:eastAsia="仿宋" w:hAnsi="仿宋"/>
          <w:b/>
          <w:bCs/>
          <w:color w:val="000000" w:themeColor="text1"/>
          <w:sz w:val="24"/>
        </w:rPr>
        <w:t xml:space="preserve">01 </w:t>
      </w:r>
      <w:r w:rsidRPr="000A2AB7">
        <w:rPr>
          <w:rFonts w:ascii="仿宋" w:eastAsia="仿宋" w:hAnsi="仿宋" w:hint="eastAsia"/>
          <w:b/>
          <w:bCs/>
          <w:color w:val="000000" w:themeColor="text1"/>
          <w:sz w:val="24"/>
        </w:rPr>
        <w:t>一次性病毒采样管1</w:t>
      </w:r>
    </w:p>
    <w:p w:rsidR="006B1118" w:rsidRPr="000A2AB7" w:rsidRDefault="006B1118" w:rsidP="006B1118">
      <w:pPr>
        <w:spacing w:after="0" w:line="500" w:lineRule="exact"/>
        <w:rPr>
          <w:rFonts w:ascii="仿宋" w:eastAsia="仿宋" w:hAnsi="仿宋"/>
          <w:bCs/>
          <w:color w:val="000000" w:themeColor="text1"/>
          <w:sz w:val="24"/>
        </w:rPr>
      </w:pPr>
      <w:r w:rsidRPr="000A2AB7">
        <w:rPr>
          <w:rFonts w:ascii="仿宋" w:eastAsia="仿宋" w:hAnsi="仿宋" w:hint="eastAsia"/>
          <w:bCs/>
          <w:color w:val="000000" w:themeColor="text1"/>
          <w:sz w:val="24"/>
        </w:rPr>
        <w:t>1、用途：用于病毒标本的采集、运输及保存。</w:t>
      </w:r>
    </w:p>
    <w:p w:rsidR="006B1118" w:rsidRPr="000A2AB7" w:rsidRDefault="006B1118" w:rsidP="006B1118">
      <w:pPr>
        <w:spacing w:after="0" w:line="500" w:lineRule="exact"/>
        <w:rPr>
          <w:rFonts w:ascii="仿宋" w:eastAsia="仿宋" w:hAnsi="仿宋"/>
          <w:bCs/>
          <w:color w:val="000000" w:themeColor="text1"/>
          <w:sz w:val="24"/>
        </w:rPr>
      </w:pPr>
      <w:r w:rsidRPr="000A2AB7">
        <w:rPr>
          <w:rFonts w:ascii="仿宋" w:eastAsia="仿宋" w:hAnsi="仿宋" w:hint="eastAsia"/>
          <w:bCs/>
          <w:color w:val="000000" w:themeColor="text1"/>
          <w:sz w:val="24"/>
        </w:rPr>
        <w:t>★2、产品组成：每套</w:t>
      </w:r>
      <w:proofErr w:type="gramStart"/>
      <w:r w:rsidRPr="000A2AB7">
        <w:rPr>
          <w:rFonts w:ascii="仿宋" w:eastAsia="仿宋" w:hAnsi="仿宋" w:hint="eastAsia"/>
          <w:bCs/>
          <w:color w:val="000000" w:themeColor="text1"/>
          <w:sz w:val="24"/>
        </w:rPr>
        <w:t>需包括</w:t>
      </w:r>
      <w:proofErr w:type="gramEnd"/>
      <w:r w:rsidRPr="000A2AB7">
        <w:rPr>
          <w:rFonts w:ascii="仿宋" w:eastAsia="仿宋" w:hAnsi="仿宋" w:hint="eastAsia"/>
          <w:bCs/>
          <w:color w:val="000000" w:themeColor="text1"/>
          <w:sz w:val="24"/>
        </w:rPr>
        <w:t>一支采样拭子、一支含3ml保存液的密封管、一个生物安全标识样本袋。</w:t>
      </w:r>
    </w:p>
    <w:p w:rsidR="006B1118" w:rsidRPr="000A2AB7" w:rsidRDefault="006B1118" w:rsidP="006B1118">
      <w:pPr>
        <w:spacing w:after="0" w:line="500" w:lineRule="exact"/>
        <w:rPr>
          <w:rFonts w:ascii="仿宋" w:eastAsia="仿宋" w:hAnsi="仿宋"/>
          <w:bCs/>
          <w:color w:val="000000" w:themeColor="text1"/>
          <w:sz w:val="24"/>
        </w:rPr>
      </w:pPr>
      <w:r w:rsidRPr="000A2AB7">
        <w:rPr>
          <w:rFonts w:ascii="仿宋" w:eastAsia="仿宋" w:hAnsi="仿宋" w:hint="eastAsia"/>
          <w:bCs/>
          <w:color w:val="000000" w:themeColor="text1"/>
          <w:sz w:val="24"/>
        </w:rPr>
        <w:t>★3、可同时提供灭活型和非灭活型的采样管，供医院根据用途选择使用。</w:t>
      </w:r>
    </w:p>
    <w:p w:rsidR="006B1118" w:rsidRPr="000A2AB7" w:rsidRDefault="006B1118" w:rsidP="006B1118">
      <w:pPr>
        <w:spacing w:after="0" w:line="500" w:lineRule="exact"/>
        <w:jc w:val="center"/>
        <w:outlineLvl w:val="4"/>
        <w:rPr>
          <w:rFonts w:ascii="仿宋" w:eastAsia="仿宋" w:hAnsi="仿宋"/>
          <w:b/>
          <w:bCs/>
          <w:color w:val="000000" w:themeColor="text1"/>
          <w:sz w:val="24"/>
        </w:rPr>
      </w:pPr>
      <w:r w:rsidRPr="000A2AB7">
        <w:rPr>
          <w:rFonts w:ascii="仿宋" w:eastAsia="仿宋" w:hAnsi="仿宋"/>
          <w:b/>
          <w:bCs/>
          <w:color w:val="000000" w:themeColor="text1"/>
          <w:sz w:val="24"/>
        </w:rPr>
        <w:t>01</w:t>
      </w:r>
      <w:r w:rsidRPr="000A2AB7">
        <w:rPr>
          <w:rFonts w:ascii="仿宋" w:eastAsia="仿宋" w:hAnsi="仿宋" w:hint="eastAsia"/>
          <w:b/>
          <w:bCs/>
          <w:color w:val="000000" w:themeColor="text1"/>
          <w:sz w:val="24"/>
        </w:rPr>
        <w:t>-</w:t>
      </w:r>
      <w:r w:rsidRPr="000A2AB7">
        <w:rPr>
          <w:rFonts w:ascii="仿宋" w:eastAsia="仿宋" w:hAnsi="仿宋"/>
          <w:b/>
          <w:bCs/>
          <w:color w:val="000000" w:themeColor="text1"/>
          <w:sz w:val="24"/>
        </w:rPr>
        <w:t xml:space="preserve">02 </w:t>
      </w:r>
      <w:r w:rsidRPr="000A2AB7">
        <w:rPr>
          <w:rFonts w:ascii="仿宋" w:eastAsia="仿宋" w:hAnsi="仿宋" w:hint="eastAsia"/>
          <w:b/>
          <w:bCs/>
          <w:color w:val="000000" w:themeColor="text1"/>
          <w:sz w:val="24"/>
        </w:rPr>
        <w:t xml:space="preserve">一次性病毒采样管2 </w:t>
      </w:r>
    </w:p>
    <w:p w:rsidR="006B1118" w:rsidRPr="000A2AB7" w:rsidRDefault="006B1118" w:rsidP="006B1118">
      <w:pPr>
        <w:spacing w:after="0" w:line="500" w:lineRule="exact"/>
        <w:rPr>
          <w:rFonts w:ascii="仿宋" w:eastAsia="仿宋" w:hAnsi="仿宋"/>
          <w:bCs/>
          <w:color w:val="000000" w:themeColor="text1"/>
          <w:sz w:val="24"/>
        </w:rPr>
      </w:pPr>
      <w:r w:rsidRPr="000A2AB7">
        <w:rPr>
          <w:rFonts w:ascii="仿宋" w:eastAsia="仿宋" w:hAnsi="仿宋" w:hint="eastAsia"/>
          <w:bCs/>
          <w:color w:val="000000" w:themeColor="text1"/>
          <w:sz w:val="24"/>
        </w:rPr>
        <w:t>1、用途：用于病毒标本十混一采集、运输及保存。</w:t>
      </w:r>
    </w:p>
    <w:p w:rsidR="006B1118" w:rsidRPr="000A2AB7" w:rsidRDefault="006B1118" w:rsidP="006B1118">
      <w:pPr>
        <w:spacing w:after="0" w:line="500" w:lineRule="exact"/>
        <w:rPr>
          <w:rFonts w:ascii="仿宋" w:eastAsia="仿宋" w:hAnsi="仿宋"/>
          <w:bCs/>
          <w:color w:val="000000" w:themeColor="text1"/>
          <w:sz w:val="24"/>
        </w:rPr>
      </w:pPr>
      <w:r w:rsidRPr="000A2AB7">
        <w:rPr>
          <w:rFonts w:ascii="仿宋" w:eastAsia="仿宋" w:hAnsi="仿宋" w:hint="eastAsia"/>
          <w:bCs/>
          <w:color w:val="000000" w:themeColor="text1"/>
          <w:sz w:val="24"/>
        </w:rPr>
        <w:t>★2、产品组成：每套包括十支采样拭子、一支含6ml保存液的密封管、一个生物安全标识样本袋。</w:t>
      </w:r>
    </w:p>
    <w:p w:rsidR="006B1118" w:rsidRPr="000A2AB7" w:rsidRDefault="006B1118" w:rsidP="006B1118">
      <w:pPr>
        <w:spacing w:after="0" w:line="500" w:lineRule="exact"/>
        <w:rPr>
          <w:rFonts w:ascii="仿宋" w:eastAsia="仿宋" w:hAnsi="仿宋"/>
          <w:bCs/>
          <w:color w:val="000000" w:themeColor="text1"/>
          <w:sz w:val="24"/>
        </w:rPr>
      </w:pPr>
      <w:r w:rsidRPr="000A2AB7">
        <w:rPr>
          <w:rFonts w:ascii="仿宋" w:eastAsia="仿宋" w:hAnsi="仿宋" w:hint="eastAsia"/>
          <w:bCs/>
          <w:color w:val="000000" w:themeColor="text1"/>
          <w:sz w:val="24"/>
        </w:rPr>
        <w:t>3、可同时提供灭活型和非灭活型的采样管，供医院根据用途选择使用。</w:t>
      </w:r>
    </w:p>
    <w:p w:rsidR="006B1118" w:rsidRPr="000A2AB7" w:rsidRDefault="006B1118" w:rsidP="006B1118">
      <w:pPr>
        <w:spacing w:after="0" w:line="500" w:lineRule="exact"/>
        <w:rPr>
          <w:rFonts w:ascii="仿宋" w:eastAsia="仿宋" w:hAnsi="仿宋"/>
          <w:bCs/>
          <w:color w:val="000000" w:themeColor="text1"/>
          <w:sz w:val="24"/>
        </w:rPr>
      </w:pPr>
    </w:p>
    <w:p w:rsidR="006B1118" w:rsidRPr="000A2AB7" w:rsidRDefault="006B1118" w:rsidP="006B1118">
      <w:pPr>
        <w:spacing w:after="0" w:line="500" w:lineRule="exact"/>
        <w:jc w:val="center"/>
        <w:outlineLvl w:val="4"/>
        <w:rPr>
          <w:rFonts w:ascii="仿宋" w:eastAsia="仿宋" w:hAnsi="仿宋"/>
          <w:b/>
          <w:bCs/>
          <w:color w:val="000000" w:themeColor="text1"/>
          <w:sz w:val="24"/>
        </w:rPr>
      </w:pPr>
      <w:r w:rsidRPr="000A2AB7">
        <w:rPr>
          <w:rFonts w:ascii="仿宋" w:eastAsia="仿宋" w:hAnsi="仿宋"/>
          <w:b/>
          <w:bCs/>
          <w:color w:val="000000" w:themeColor="text1"/>
          <w:sz w:val="24"/>
        </w:rPr>
        <w:t>01</w:t>
      </w:r>
      <w:r w:rsidRPr="000A2AB7">
        <w:rPr>
          <w:rFonts w:ascii="仿宋" w:eastAsia="仿宋" w:hAnsi="仿宋" w:hint="eastAsia"/>
          <w:b/>
          <w:bCs/>
          <w:color w:val="000000" w:themeColor="text1"/>
          <w:sz w:val="24"/>
        </w:rPr>
        <w:t>-</w:t>
      </w:r>
      <w:r w:rsidRPr="000A2AB7">
        <w:rPr>
          <w:rFonts w:ascii="仿宋" w:eastAsia="仿宋" w:hAnsi="仿宋"/>
          <w:b/>
          <w:bCs/>
          <w:color w:val="000000" w:themeColor="text1"/>
          <w:sz w:val="24"/>
        </w:rPr>
        <w:t xml:space="preserve">03 </w:t>
      </w:r>
      <w:r w:rsidRPr="000A2AB7">
        <w:rPr>
          <w:rFonts w:ascii="仿宋" w:eastAsia="仿宋" w:hAnsi="仿宋" w:hint="eastAsia"/>
          <w:b/>
          <w:bCs/>
          <w:color w:val="000000" w:themeColor="text1"/>
          <w:sz w:val="24"/>
        </w:rPr>
        <w:t>平盖八排管</w:t>
      </w:r>
    </w:p>
    <w:p w:rsidR="006B1118" w:rsidRPr="000A2AB7" w:rsidRDefault="006B1118" w:rsidP="006B1118">
      <w:pPr>
        <w:spacing w:after="0" w:line="500" w:lineRule="exact"/>
        <w:rPr>
          <w:rFonts w:ascii="仿宋" w:eastAsia="仿宋" w:hAnsi="仿宋"/>
          <w:bCs/>
          <w:color w:val="000000" w:themeColor="text1"/>
          <w:sz w:val="24"/>
        </w:rPr>
      </w:pPr>
      <w:r w:rsidRPr="000A2AB7">
        <w:rPr>
          <w:rFonts w:ascii="仿宋" w:eastAsia="仿宋" w:hAnsi="仿宋" w:hint="eastAsia"/>
          <w:bCs/>
          <w:color w:val="000000" w:themeColor="text1"/>
          <w:sz w:val="24"/>
        </w:rPr>
        <w:t>1、由8联PCR管及配套的光学平盖组成，应无热原；</w:t>
      </w:r>
    </w:p>
    <w:p w:rsidR="006B1118" w:rsidRPr="000A2AB7" w:rsidRDefault="006B1118" w:rsidP="006B1118">
      <w:pPr>
        <w:spacing w:after="0" w:line="500" w:lineRule="exact"/>
        <w:rPr>
          <w:rFonts w:ascii="仿宋" w:eastAsia="仿宋" w:hAnsi="仿宋"/>
          <w:bCs/>
          <w:color w:val="000000" w:themeColor="text1"/>
          <w:sz w:val="24"/>
        </w:rPr>
      </w:pPr>
      <w:r w:rsidRPr="000A2AB7">
        <w:rPr>
          <w:rFonts w:ascii="仿宋" w:eastAsia="仿宋" w:hAnsi="仿宋" w:hint="eastAsia"/>
          <w:bCs/>
          <w:color w:val="000000" w:themeColor="text1"/>
          <w:sz w:val="24"/>
        </w:rPr>
        <w:t>2、采用超薄壁技术，提供热传导效应,促使样品最大化地实现扩增。</w:t>
      </w:r>
    </w:p>
    <w:p w:rsidR="006B1118" w:rsidRPr="000A2AB7" w:rsidRDefault="006B1118" w:rsidP="006B1118">
      <w:pPr>
        <w:spacing w:after="0" w:line="500" w:lineRule="exact"/>
        <w:rPr>
          <w:rFonts w:ascii="仿宋" w:eastAsia="仿宋" w:hAnsi="仿宋"/>
          <w:bCs/>
          <w:color w:val="000000" w:themeColor="text1"/>
          <w:sz w:val="24"/>
        </w:rPr>
      </w:pPr>
      <w:r w:rsidRPr="000A2AB7">
        <w:rPr>
          <w:rFonts w:ascii="仿宋" w:eastAsia="仿宋" w:hAnsi="仿宋" w:hint="eastAsia"/>
          <w:bCs/>
          <w:color w:val="000000" w:themeColor="text1"/>
          <w:sz w:val="24"/>
        </w:rPr>
        <w:t>★3、产品规格：≥120条/盒。</w:t>
      </w:r>
    </w:p>
    <w:p w:rsidR="006B1118" w:rsidRPr="000A2AB7" w:rsidRDefault="006B1118" w:rsidP="006B1118">
      <w:pPr>
        <w:spacing w:after="0" w:line="500" w:lineRule="exact"/>
        <w:jc w:val="center"/>
        <w:outlineLvl w:val="4"/>
        <w:rPr>
          <w:rFonts w:ascii="仿宋" w:eastAsia="仿宋" w:hAnsi="仿宋"/>
          <w:b/>
          <w:bCs/>
          <w:color w:val="000000" w:themeColor="text1"/>
          <w:sz w:val="24"/>
        </w:rPr>
      </w:pPr>
      <w:r w:rsidRPr="000A2AB7">
        <w:rPr>
          <w:rFonts w:ascii="仿宋" w:eastAsia="仿宋" w:hAnsi="仿宋"/>
          <w:b/>
          <w:bCs/>
          <w:color w:val="000000" w:themeColor="text1"/>
          <w:sz w:val="24"/>
        </w:rPr>
        <w:t>01</w:t>
      </w:r>
      <w:r w:rsidRPr="000A2AB7">
        <w:rPr>
          <w:rFonts w:ascii="仿宋" w:eastAsia="仿宋" w:hAnsi="仿宋" w:hint="eastAsia"/>
          <w:b/>
          <w:bCs/>
          <w:color w:val="000000" w:themeColor="text1"/>
          <w:sz w:val="24"/>
        </w:rPr>
        <w:t>-</w:t>
      </w:r>
      <w:r w:rsidRPr="000A2AB7">
        <w:rPr>
          <w:rFonts w:ascii="仿宋" w:eastAsia="仿宋" w:hAnsi="仿宋"/>
          <w:b/>
          <w:bCs/>
          <w:color w:val="000000" w:themeColor="text1"/>
          <w:sz w:val="24"/>
        </w:rPr>
        <w:t xml:space="preserve">04 </w:t>
      </w:r>
      <w:r w:rsidRPr="000A2AB7">
        <w:rPr>
          <w:rFonts w:ascii="仿宋" w:eastAsia="仿宋" w:hAnsi="仿宋" w:hint="eastAsia"/>
          <w:b/>
          <w:bCs/>
          <w:color w:val="000000" w:themeColor="text1"/>
          <w:sz w:val="24"/>
        </w:rPr>
        <w:t>滤芯吸头</w:t>
      </w:r>
    </w:p>
    <w:p w:rsidR="006B1118" w:rsidRPr="000A2AB7" w:rsidRDefault="006B1118" w:rsidP="006B1118">
      <w:pPr>
        <w:numPr>
          <w:ilvl w:val="0"/>
          <w:numId w:val="1"/>
        </w:numPr>
        <w:spacing w:after="0" w:line="500" w:lineRule="exact"/>
        <w:rPr>
          <w:rFonts w:ascii="仿宋" w:eastAsia="仿宋" w:hAnsi="仿宋"/>
          <w:bCs/>
          <w:color w:val="000000" w:themeColor="text1"/>
          <w:sz w:val="24"/>
        </w:rPr>
      </w:pPr>
      <w:r w:rsidRPr="000A2AB7">
        <w:rPr>
          <w:rFonts w:ascii="仿宋" w:eastAsia="仿宋" w:hAnsi="仿宋" w:hint="eastAsia"/>
          <w:bCs/>
          <w:color w:val="000000" w:themeColor="text1"/>
          <w:sz w:val="24"/>
        </w:rPr>
        <w:t>产品采用高透明聚丙烯材料制作，刻度清晰。</w:t>
      </w:r>
    </w:p>
    <w:p w:rsidR="006B1118" w:rsidRPr="000A2AB7" w:rsidRDefault="006B1118" w:rsidP="006B1118">
      <w:pPr>
        <w:numPr>
          <w:ilvl w:val="0"/>
          <w:numId w:val="1"/>
        </w:numPr>
        <w:spacing w:after="0" w:line="500" w:lineRule="exact"/>
        <w:rPr>
          <w:rFonts w:ascii="仿宋" w:eastAsia="仿宋" w:hAnsi="仿宋"/>
          <w:bCs/>
          <w:color w:val="000000" w:themeColor="text1"/>
          <w:sz w:val="24"/>
        </w:rPr>
      </w:pPr>
      <w:r w:rsidRPr="000A2AB7">
        <w:rPr>
          <w:rFonts w:ascii="仿宋" w:eastAsia="仿宋" w:hAnsi="仿宋" w:hint="eastAsia"/>
          <w:bCs/>
          <w:color w:val="000000" w:themeColor="text1"/>
          <w:sz w:val="24"/>
        </w:rPr>
        <w:lastRenderedPageBreak/>
        <w:t>适用于配套多品牌核酸分析仪使用。</w:t>
      </w:r>
    </w:p>
    <w:p w:rsidR="006B1118" w:rsidRPr="000A2AB7" w:rsidRDefault="006B1118" w:rsidP="006B1118">
      <w:pPr>
        <w:numPr>
          <w:ilvl w:val="0"/>
          <w:numId w:val="1"/>
        </w:numPr>
        <w:spacing w:after="0" w:line="500" w:lineRule="exact"/>
        <w:rPr>
          <w:rFonts w:ascii="仿宋" w:eastAsia="仿宋" w:hAnsi="仿宋"/>
          <w:bCs/>
          <w:color w:val="000000" w:themeColor="text1"/>
          <w:sz w:val="24"/>
        </w:rPr>
      </w:pPr>
      <w:r w:rsidRPr="000A2AB7">
        <w:rPr>
          <w:rFonts w:ascii="仿宋" w:eastAsia="仿宋" w:hAnsi="仿宋" w:hint="eastAsia"/>
          <w:bCs/>
          <w:color w:val="000000" w:themeColor="text1"/>
          <w:sz w:val="24"/>
        </w:rPr>
        <w:t>规格型号：</w:t>
      </w:r>
      <w:r w:rsidRPr="000A2AB7">
        <w:rPr>
          <w:rFonts w:ascii="仿宋" w:hAnsi="仿宋" w:hint="eastAsia"/>
          <w:color w:val="000000" w:themeColor="text1"/>
          <w:sz w:val="24"/>
        </w:rPr>
        <w:t>无菌盒装</w:t>
      </w:r>
      <w:r w:rsidRPr="000A2AB7">
        <w:rPr>
          <w:rFonts w:ascii="仿宋" w:hAnsi="仿宋"/>
          <w:color w:val="000000" w:themeColor="text1"/>
          <w:sz w:val="24"/>
        </w:rPr>
        <w:t>10ul</w:t>
      </w:r>
      <w:r w:rsidRPr="000A2AB7">
        <w:rPr>
          <w:rFonts w:ascii="仿宋" w:hAnsi="仿宋" w:hint="eastAsia"/>
          <w:color w:val="000000" w:themeColor="text1"/>
          <w:sz w:val="24"/>
        </w:rPr>
        <w:t>、</w:t>
      </w:r>
      <w:r w:rsidRPr="000A2AB7">
        <w:rPr>
          <w:rFonts w:ascii="仿宋" w:hAnsi="仿宋"/>
          <w:color w:val="000000" w:themeColor="text1"/>
          <w:sz w:val="24"/>
        </w:rPr>
        <w:t>20ul</w:t>
      </w:r>
      <w:r w:rsidRPr="000A2AB7">
        <w:rPr>
          <w:rFonts w:ascii="仿宋" w:hAnsi="仿宋" w:hint="eastAsia"/>
          <w:color w:val="000000" w:themeColor="text1"/>
          <w:sz w:val="24"/>
        </w:rPr>
        <w:t>、</w:t>
      </w:r>
      <w:r w:rsidRPr="000A2AB7">
        <w:rPr>
          <w:rFonts w:ascii="仿宋" w:hAnsi="仿宋"/>
          <w:color w:val="000000" w:themeColor="text1"/>
          <w:sz w:val="24"/>
        </w:rPr>
        <w:t>200ul</w:t>
      </w:r>
      <w:r w:rsidRPr="000A2AB7">
        <w:rPr>
          <w:rFonts w:ascii="仿宋" w:hAnsi="仿宋" w:hint="eastAsia"/>
          <w:color w:val="000000" w:themeColor="text1"/>
          <w:sz w:val="24"/>
        </w:rPr>
        <w:t>、</w:t>
      </w:r>
      <w:r w:rsidRPr="000A2AB7">
        <w:rPr>
          <w:rFonts w:ascii="仿宋" w:hAnsi="仿宋"/>
          <w:color w:val="000000" w:themeColor="text1"/>
          <w:sz w:val="24"/>
        </w:rPr>
        <w:t>1000ul</w:t>
      </w:r>
      <w:r w:rsidRPr="000A2AB7">
        <w:rPr>
          <w:rFonts w:ascii="仿宋" w:hAnsi="仿宋" w:hint="eastAsia"/>
          <w:color w:val="000000" w:themeColor="text1"/>
          <w:sz w:val="24"/>
        </w:rPr>
        <w:t>等。</w:t>
      </w:r>
    </w:p>
    <w:p w:rsidR="006B1118" w:rsidRPr="000A2AB7" w:rsidRDefault="006B1118" w:rsidP="006B1118">
      <w:pPr>
        <w:spacing w:after="0" w:line="500" w:lineRule="exact"/>
        <w:rPr>
          <w:rFonts w:ascii="仿宋" w:eastAsia="仿宋" w:hAnsi="仿宋"/>
          <w:bCs/>
          <w:color w:val="000000" w:themeColor="text1"/>
          <w:sz w:val="24"/>
        </w:rPr>
      </w:pPr>
    </w:p>
    <w:p w:rsidR="006B1118" w:rsidRPr="000A2AB7" w:rsidRDefault="006B1118" w:rsidP="006B1118">
      <w:pPr>
        <w:spacing w:after="0" w:line="500" w:lineRule="exact"/>
        <w:jc w:val="center"/>
        <w:outlineLvl w:val="4"/>
        <w:rPr>
          <w:rFonts w:ascii="仿宋" w:eastAsia="仿宋" w:hAnsi="仿宋"/>
          <w:b/>
          <w:bCs/>
          <w:color w:val="000000" w:themeColor="text1"/>
          <w:sz w:val="24"/>
        </w:rPr>
      </w:pPr>
      <w:r w:rsidRPr="000A2AB7">
        <w:rPr>
          <w:rFonts w:ascii="仿宋" w:eastAsia="仿宋" w:hAnsi="仿宋"/>
          <w:b/>
          <w:bCs/>
          <w:color w:val="000000" w:themeColor="text1"/>
          <w:sz w:val="24"/>
        </w:rPr>
        <w:t>01</w:t>
      </w:r>
      <w:r w:rsidRPr="000A2AB7">
        <w:rPr>
          <w:rFonts w:ascii="仿宋" w:eastAsia="仿宋" w:hAnsi="仿宋" w:hint="eastAsia"/>
          <w:b/>
          <w:bCs/>
          <w:color w:val="000000" w:themeColor="text1"/>
          <w:sz w:val="24"/>
        </w:rPr>
        <w:t>-</w:t>
      </w:r>
      <w:r w:rsidRPr="000A2AB7">
        <w:rPr>
          <w:rFonts w:ascii="仿宋" w:eastAsia="仿宋" w:hAnsi="仿宋"/>
          <w:b/>
          <w:bCs/>
          <w:color w:val="000000" w:themeColor="text1"/>
          <w:sz w:val="24"/>
        </w:rPr>
        <w:t xml:space="preserve">05 </w:t>
      </w:r>
      <w:r w:rsidRPr="000A2AB7">
        <w:rPr>
          <w:rFonts w:ascii="仿宋" w:eastAsia="仿宋" w:hAnsi="仿宋" w:hint="eastAsia"/>
          <w:b/>
          <w:bCs/>
          <w:color w:val="000000" w:themeColor="text1"/>
          <w:sz w:val="24"/>
        </w:rPr>
        <w:t>一次性使用采样器</w:t>
      </w:r>
    </w:p>
    <w:p w:rsidR="006B1118" w:rsidRPr="000A2AB7" w:rsidRDefault="006B1118" w:rsidP="006B1118">
      <w:pPr>
        <w:spacing w:after="0" w:line="500" w:lineRule="exact"/>
        <w:rPr>
          <w:rFonts w:ascii="仿宋" w:eastAsia="仿宋" w:hAnsi="仿宋"/>
          <w:bCs/>
          <w:color w:val="000000" w:themeColor="text1"/>
          <w:sz w:val="24"/>
        </w:rPr>
      </w:pPr>
      <w:r w:rsidRPr="000A2AB7">
        <w:rPr>
          <w:rFonts w:ascii="仿宋" w:eastAsia="仿宋" w:hAnsi="仿宋" w:hint="eastAsia"/>
          <w:bCs/>
          <w:color w:val="000000" w:themeColor="text1"/>
          <w:sz w:val="24"/>
        </w:rPr>
        <w:t>1、用途：用于鼻及咽喉部样本的收集。</w:t>
      </w:r>
    </w:p>
    <w:p w:rsidR="006B1118" w:rsidRPr="000A2AB7" w:rsidRDefault="006B1118" w:rsidP="006B1118">
      <w:pPr>
        <w:spacing w:after="0" w:line="500" w:lineRule="exact"/>
        <w:rPr>
          <w:rFonts w:ascii="仿宋" w:eastAsia="仿宋" w:hAnsi="仿宋"/>
          <w:bCs/>
          <w:color w:val="000000" w:themeColor="text1"/>
          <w:sz w:val="24"/>
        </w:rPr>
      </w:pPr>
      <w:r w:rsidRPr="000A2AB7">
        <w:rPr>
          <w:rFonts w:ascii="仿宋" w:eastAsia="仿宋" w:hAnsi="仿宋" w:hint="eastAsia"/>
          <w:bCs/>
          <w:color w:val="000000" w:themeColor="text1"/>
          <w:sz w:val="24"/>
        </w:rPr>
        <w:t>2、产品组成：由采样拭子组成。非无菌提供。</w:t>
      </w:r>
    </w:p>
    <w:p w:rsidR="006B1118" w:rsidRPr="000A2AB7" w:rsidRDefault="006B1118" w:rsidP="006B1118">
      <w:pPr>
        <w:spacing w:after="0" w:line="500" w:lineRule="exact"/>
        <w:rPr>
          <w:rFonts w:ascii="仿宋" w:eastAsia="仿宋" w:hAnsi="仿宋"/>
          <w:bCs/>
          <w:color w:val="000000" w:themeColor="text1"/>
          <w:sz w:val="24"/>
        </w:rPr>
      </w:pPr>
      <w:r w:rsidRPr="000A2AB7">
        <w:rPr>
          <w:rFonts w:ascii="仿宋" w:eastAsia="仿宋" w:hAnsi="仿宋" w:hint="eastAsia"/>
          <w:bCs/>
          <w:color w:val="000000" w:themeColor="text1"/>
          <w:sz w:val="24"/>
        </w:rPr>
        <w:t>3、拭子采样头常由尼龙纤维、聚酯纤维、人造丝、脱脂棉等材质构成，柄部由塑料、木质等构成，临床根据需要采集的标本及部位选择不同型号的采样拭子。</w:t>
      </w:r>
    </w:p>
    <w:p w:rsidR="006B1118" w:rsidRPr="000A2AB7" w:rsidRDefault="006B1118" w:rsidP="006B1118">
      <w:pPr>
        <w:spacing w:after="0" w:line="500" w:lineRule="exact"/>
        <w:rPr>
          <w:rFonts w:ascii="仿宋" w:eastAsia="仿宋" w:hAnsi="仿宋"/>
          <w:bCs/>
          <w:color w:val="000000" w:themeColor="text1"/>
          <w:sz w:val="24"/>
        </w:rPr>
      </w:pPr>
      <w:r w:rsidRPr="000A2AB7">
        <w:rPr>
          <w:rFonts w:ascii="仿宋" w:eastAsia="仿宋" w:hAnsi="仿宋" w:hint="eastAsia"/>
          <w:bCs/>
          <w:color w:val="000000" w:themeColor="text1"/>
          <w:sz w:val="24"/>
        </w:rPr>
        <w:t>4、规格型号：</w:t>
      </w:r>
      <w:r w:rsidRPr="000A2AB7">
        <w:rPr>
          <w:rFonts w:ascii="仿宋" w:hAnsi="仿宋" w:hint="eastAsia"/>
          <w:color w:val="000000" w:themeColor="text1"/>
          <w:sz w:val="24"/>
        </w:rPr>
        <w:t>鼻用、咽用。</w:t>
      </w:r>
    </w:p>
    <w:p w:rsidR="006B1118" w:rsidRPr="000A2AB7" w:rsidRDefault="006B1118" w:rsidP="006B1118">
      <w:pPr>
        <w:spacing w:after="0" w:line="500" w:lineRule="exact"/>
        <w:jc w:val="center"/>
        <w:outlineLvl w:val="3"/>
        <w:rPr>
          <w:rFonts w:ascii="仿宋" w:eastAsia="仿宋" w:hAnsi="仿宋"/>
          <w:b/>
          <w:bCs/>
          <w:color w:val="000000" w:themeColor="text1"/>
          <w:sz w:val="24"/>
        </w:rPr>
      </w:pPr>
      <w:r w:rsidRPr="000A2AB7">
        <w:rPr>
          <w:rFonts w:ascii="仿宋" w:eastAsia="仿宋" w:hAnsi="仿宋" w:hint="eastAsia"/>
          <w:b/>
          <w:bCs/>
          <w:color w:val="000000" w:themeColor="text1"/>
          <w:sz w:val="24"/>
        </w:rPr>
        <w:t>0</w:t>
      </w:r>
      <w:r w:rsidRPr="000A2AB7">
        <w:rPr>
          <w:rFonts w:ascii="仿宋" w:eastAsia="仿宋" w:hAnsi="仿宋"/>
          <w:b/>
          <w:bCs/>
          <w:color w:val="000000" w:themeColor="text1"/>
          <w:sz w:val="24"/>
        </w:rPr>
        <w:t>2包</w:t>
      </w:r>
    </w:p>
    <w:p w:rsidR="006B1118" w:rsidRPr="000A2AB7" w:rsidRDefault="006B1118" w:rsidP="006B1118">
      <w:pPr>
        <w:spacing w:after="0" w:line="500" w:lineRule="exact"/>
        <w:jc w:val="center"/>
        <w:outlineLvl w:val="4"/>
        <w:rPr>
          <w:rFonts w:ascii="仿宋" w:eastAsia="仿宋" w:hAnsi="仿宋"/>
          <w:b/>
          <w:bCs/>
          <w:color w:val="000000" w:themeColor="text1"/>
          <w:sz w:val="24"/>
        </w:rPr>
      </w:pPr>
      <w:r w:rsidRPr="000A2AB7">
        <w:rPr>
          <w:rFonts w:ascii="仿宋" w:eastAsia="仿宋" w:hAnsi="仿宋" w:hint="eastAsia"/>
          <w:b/>
          <w:bCs/>
          <w:color w:val="000000" w:themeColor="text1"/>
          <w:sz w:val="24"/>
        </w:rPr>
        <w:t>02-01 1ml导电滤芯</w:t>
      </w:r>
    </w:p>
    <w:p w:rsidR="006B1118" w:rsidRPr="000A2AB7" w:rsidRDefault="006B1118" w:rsidP="006B1118">
      <w:pPr>
        <w:spacing w:after="0" w:line="500" w:lineRule="exact"/>
        <w:rPr>
          <w:rFonts w:ascii="仿宋" w:eastAsia="仿宋" w:hAnsi="仿宋"/>
          <w:bCs/>
          <w:color w:val="000000" w:themeColor="text1"/>
          <w:sz w:val="24"/>
        </w:rPr>
      </w:pPr>
      <w:r w:rsidRPr="000A2AB7">
        <w:rPr>
          <w:rFonts w:ascii="仿宋" w:eastAsia="仿宋" w:hAnsi="仿宋" w:hint="eastAsia"/>
          <w:bCs/>
          <w:color w:val="000000" w:themeColor="text1"/>
          <w:sz w:val="24"/>
        </w:rPr>
        <w:t>1、产品尺寸：长95.75mm±2%</w:t>
      </w:r>
    </w:p>
    <w:p w:rsidR="006B1118" w:rsidRPr="000A2AB7" w:rsidRDefault="006B1118" w:rsidP="006B1118">
      <w:pPr>
        <w:spacing w:after="0" w:line="500" w:lineRule="exact"/>
        <w:rPr>
          <w:rFonts w:ascii="仿宋" w:eastAsia="仿宋" w:hAnsi="仿宋"/>
          <w:bCs/>
          <w:color w:val="000000" w:themeColor="text1"/>
          <w:sz w:val="24"/>
        </w:rPr>
      </w:pPr>
      <w:r w:rsidRPr="000A2AB7">
        <w:rPr>
          <w:rFonts w:ascii="仿宋" w:eastAsia="仿宋" w:hAnsi="仿宋" w:hint="eastAsia"/>
          <w:bCs/>
          <w:color w:val="000000" w:themeColor="text1"/>
          <w:sz w:val="24"/>
        </w:rPr>
        <w:t>2、配置导电吸头，带滤芯。</w:t>
      </w:r>
    </w:p>
    <w:p w:rsidR="006B1118" w:rsidRPr="000A2AB7" w:rsidRDefault="006B1118" w:rsidP="006B1118">
      <w:pPr>
        <w:spacing w:after="0" w:line="500" w:lineRule="exact"/>
        <w:rPr>
          <w:rFonts w:ascii="仿宋" w:eastAsia="仿宋" w:hAnsi="仿宋"/>
          <w:bCs/>
          <w:color w:val="000000" w:themeColor="text1"/>
          <w:sz w:val="24"/>
        </w:rPr>
      </w:pPr>
      <w:r w:rsidRPr="000A2AB7">
        <w:rPr>
          <w:rFonts w:ascii="仿宋" w:eastAsia="仿宋" w:hAnsi="仿宋"/>
          <w:bCs/>
          <w:color w:val="000000" w:themeColor="text1"/>
          <w:sz w:val="24"/>
        </w:rPr>
        <w:t>3</w:t>
      </w:r>
      <w:r w:rsidRPr="000A2AB7">
        <w:rPr>
          <w:rFonts w:ascii="仿宋" w:eastAsia="仿宋" w:hAnsi="仿宋" w:hint="eastAsia"/>
          <w:bCs/>
          <w:color w:val="000000" w:themeColor="text1"/>
          <w:sz w:val="24"/>
        </w:rPr>
        <w:t>、包装规格：≥96TIPS/盒</w:t>
      </w:r>
    </w:p>
    <w:p w:rsidR="006B1118" w:rsidRPr="000A2AB7" w:rsidRDefault="006B1118" w:rsidP="006B1118">
      <w:pPr>
        <w:spacing w:after="0" w:line="500" w:lineRule="exact"/>
        <w:rPr>
          <w:rFonts w:ascii="仿宋" w:eastAsia="仿宋" w:hAnsi="仿宋"/>
          <w:bCs/>
          <w:color w:val="000000" w:themeColor="text1"/>
          <w:sz w:val="24"/>
        </w:rPr>
      </w:pPr>
    </w:p>
    <w:p w:rsidR="006B1118" w:rsidRPr="000A2AB7" w:rsidRDefault="006B1118" w:rsidP="006B1118">
      <w:pPr>
        <w:spacing w:after="0" w:line="500" w:lineRule="exact"/>
        <w:jc w:val="center"/>
        <w:outlineLvl w:val="4"/>
        <w:rPr>
          <w:rFonts w:ascii="仿宋" w:eastAsia="仿宋" w:hAnsi="仿宋"/>
          <w:b/>
          <w:bCs/>
          <w:color w:val="000000" w:themeColor="text1"/>
          <w:sz w:val="24"/>
        </w:rPr>
      </w:pPr>
      <w:r w:rsidRPr="000A2AB7">
        <w:rPr>
          <w:rFonts w:ascii="仿宋" w:eastAsia="仿宋" w:hAnsi="仿宋" w:hint="eastAsia"/>
          <w:b/>
          <w:bCs/>
          <w:color w:val="000000" w:themeColor="text1"/>
          <w:sz w:val="24"/>
        </w:rPr>
        <w:t>02-02 反应管</w:t>
      </w:r>
    </w:p>
    <w:p w:rsidR="006B1118" w:rsidRPr="000A2AB7" w:rsidRDefault="006B1118" w:rsidP="006B1118">
      <w:pPr>
        <w:numPr>
          <w:ilvl w:val="0"/>
          <w:numId w:val="2"/>
        </w:numPr>
        <w:spacing w:after="0" w:line="500" w:lineRule="exact"/>
        <w:rPr>
          <w:rFonts w:ascii="仿宋" w:eastAsia="仿宋" w:hAnsi="仿宋"/>
          <w:bCs/>
          <w:color w:val="000000" w:themeColor="text1"/>
          <w:sz w:val="24"/>
        </w:rPr>
      </w:pPr>
      <w:r w:rsidRPr="000A2AB7">
        <w:rPr>
          <w:rFonts w:ascii="仿宋" w:eastAsia="仿宋" w:hAnsi="仿宋" w:hint="eastAsia"/>
          <w:bCs/>
          <w:color w:val="000000" w:themeColor="text1"/>
          <w:sz w:val="24"/>
        </w:rPr>
        <w:t>产品尺寸：长119mm×宽42.4mm×高68.9mm±2%；管口内径≤6/Φ10.22。</w:t>
      </w:r>
    </w:p>
    <w:p w:rsidR="006B1118" w:rsidRPr="000A2AB7" w:rsidRDefault="006B1118" w:rsidP="006B1118">
      <w:pPr>
        <w:numPr>
          <w:ilvl w:val="0"/>
          <w:numId w:val="2"/>
        </w:numPr>
        <w:spacing w:after="0" w:line="500" w:lineRule="exact"/>
        <w:rPr>
          <w:rFonts w:ascii="仿宋" w:eastAsia="仿宋" w:hAnsi="仿宋"/>
          <w:bCs/>
          <w:color w:val="000000" w:themeColor="text1"/>
          <w:sz w:val="24"/>
        </w:rPr>
      </w:pPr>
      <w:r w:rsidRPr="000A2AB7">
        <w:rPr>
          <w:rFonts w:ascii="仿宋" w:eastAsia="仿宋" w:hAnsi="仿宋" w:hint="eastAsia"/>
          <w:bCs/>
          <w:color w:val="000000" w:themeColor="text1"/>
          <w:sz w:val="24"/>
        </w:rPr>
        <w:t>包装规格：≥8个/包。</w:t>
      </w:r>
    </w:p>
    <w:p w:rsidR="006B1118" w:rsidRPr="000A2AB7" w:rsidRDefault="006B1118" w:rsidP="006B1118">
      <w:pPr>
        <w:spacing w:after="0" w:line="500" w:lineRule="exact"/>
        <w:rPr>
          <w:rFonts w:ascii="仿宋" w:eastAsia="仿宋" w:hAnsi="仿宋"/>
          <w:bCs/>
          <w:color w:val="000000" w:themeColor="text1"/>
          <w:sz w:val="24"/>
        </w:rPr>
      </w:pPr>
    </w:p>
    <w:p w:rsidR="006B1118" w:rsidRPr="000A2AB7" w:rsidRDefault="006B1118" w:rsidP="006B1118">
      <w:pPr>
        <w:spacing w:after="0" w:line="500" w:lineRule="exact"/>
        <w:jc w:val="center"/>
        <w:outlineLvl w:val="4"/>
        <w:rPr>
          <w:rFonts w:ascii="仿宋" w:eastAsia="仿宋" w:hAnsi="仿宋"/>
          <w:b/>
          <w:bCs/>
          <w:color w:val="000000" w:themeColor="text1"/>
          <w:sz w:val="24"/>
        </w:rPr>
      </w:pPr>
      <w:r w:rsidRPr="000A2AB7">
        <w:rPr>
          <w:rFonts w:ascii="仿宋" w:eastAsia="仿宋" w:hAnsi="仿宋" w:hint="eastAsia"/>
          <w:b/>
          <w:bCs/>
          <w:color w:val="000000" w:themeColor="text1"/>
          <w:sz w:val="24"/>
        </w:rPr>
        <w:t>02-03 样本保存液</w:t>
      </w:r>
    </w:p>
    <w:p w:rsidR="006B1118" w:rsidRPr="000A2AB7" w:rsidRDefault="006B1118" w:rsidP="006B1118">
      <w:pPr>
        <w:spacing w:after="0" w:line="500" w:lineRule="exact"/>
        <w:rPr>
          <w:rFonts w:ascii="仿宋" w:eastAsia="仿宋" w:hAnsi="仿宋"/>
          <w:bCs/>
          <w:color w:val="000000" w:themeColor="text1"/>
          <w:sz w:val="24"/>
        </w:rPr>
      </w:pPr>
      <w:r w:rsidRPr="000A2AB7">
        <w:rPr>
          <w:rFonts w:ascii="仿宋" w:eastAsia="仿宋" w:hAnsi="仿宋"/>
          <w:bCs/>
          <w:color w:val="000000" w:themeColor="text1"/>
          <w:sz w:val="24"/>
        </w:rPr>
        <w:t>1</w:t>
      </w:r>
      <w:r w:rsidRPr="000A2AB7">
        <w:rPr>
          <w:rFonts w:ascii="仿宋" w:eastAsia="仿宋" w:hAnsi="仿宋" w:hint="eastAsia"/>
          <w:bCs/>
          <w:color w:val="000000" w:themeColor="text1"/>
          <w:sz w:val="24"/>
        </w:rPr>
        <w:t>、产品规格：4ml/支。</w:t>
      </w:r>
    </w:p>
    <w:p w:rsidR="006B1118" w:rsidRPr="000A2AB7" w:rsidRDefault="006B1118" w:rsidP="006B1118">
      <w:pPr>
        <w:spacing w:after="0" w:line="500" w:lineRule="exact"/>
        <w:rPr>
          <w:rFonts w:ascii="仿宋" w:eastAsia="仿宋" w:hAnsi="仿宋"/>
          <w:bCs/>
          <w:color w:val="000000" w:themeColor="text1"/>
          <w:sz w:val="24"/>
        </w:rPr>
      </w:pPr>
      <w:r w:rsidRPr="000A2AB7">
        <w:rPr>
          <w:rFonts w:ascii="仿宋" w:eastAsia="仿宋" w:hAnsi="仿宋" w:hint="eastAsia"/>
          <w:bCs/>
          <w:color w:val="000000" w:themeColor="text1"/>
          <w:sz w:val="24"/>
        </w:rPr>
        <w:t>2、含灭活病原体保存液。</w:t>
      </w:r>
    </w:p>
    <w:p w:rsidR="006B1118" w:rsidRPr="000A2AB7" w:rsidRDefault="006B1118" w:rsidP="006B1118">
      <w:pPr>
        <w:spacing w:after="0" w:line="500" w:lineRule="exact"/>
        <w:rPr>
          <w:rFonts w:ascii="仿宋" w:eastAsia="仿宋" w:hAnsi="仿宋"/>
          <w:bCs/>
          <w:color w:val="000000" w:themeColor="text1"/>
          <w:sz w:val="24"/>
        </w:rPr>
      </w:pPr>
      <w:r w:rsidRPr="000A2AB7">
        <w:rPr>
          <w:rFonts w:ascii="仿宋" w:eastAsia="仿宋" w:hAnsi="仿宋"/>
          <w:bCs/>
          <w:color w:val="000000" w:themeColor="text1"/>
          <w:sz w:val="24"/>
        </w:rPr>
        <w:t>3</w:t>
      </w:r>
      <w:r w:rsidRPr="000A2AB7">
        <w:rPr>
          <w:rFonts w:ascii="仿宋" w:eastAsia="仿宋" w:hAnsi="仿宋" w:hint="eastAsia"/>
          <w:bCs/>
          <w:color w:val="000000" w:themeColor="text1"/>
          <w:sz w:val="24"/>
        </w:rPr>
        <w:t>、包装规格：≥48支/盒。</w:t>
      </w:r>
    </w:p>
    <w:p w:rsidR="006B1118" w:rsidRPr="000A2AB7" w:rsidRDefault="006B1118" w:rsidP="006B1118">
      <w:pPr>
        <w:spacing w:after="0" w:line="500" w:lineRule="exact"/>
        <w:rPr>
          <w:rFonts w:ascii="仿宋" w:eastAsia="仿宋" w:hAnsi="仿宋"/>
          <w:bCs/>
          <w:color w:val="000000" w:themeColor="text1"/>
          <w:sz w:val="24"/>
        </w:rPr>
      </w:pPr>
    </w:p>
    <w:p w:rsidR="006B1118" w:rsidRPr="000A2AB7" w:rsidRDefault="006B1118" w:rsidP="006B1118">
      <w:pPr>
        <w:spacing w:after="0" w:line="500" w:lineRule="exact"/>
        <w:jc w:val="center"/>
        <w:outlineLvl w:val="4"/>
        <w:rPr>
          <w:rFonts w:ascii="仿宋" w:eastAsia="仿宋" w:hAnsi="仿宋"/>
          <w:b/>
          <w:bCs/>
          <w:color w:val="000000" w:themeColor="text1"/>
          <w:sz w:val="24"/>
        </w:rPr>
      </w:pPr>
      <w:r w:rsidRPr="000A2AB7">
        <w:rPr>
          <w:rFonts w:ascii="仿宋" w:eastAsia="仿宋" w:hAnsi="仿宋" w:hint="eastAsia"/>
          <w:b/>
          <w:bCs/>
          <w:color w:val="000000" w:themeColor="text1"/>
          <w:sz w:val="24"/>
        </w:rPr>
        <w:t>02-04</w:t>
      </w:r>
      <w:r w:rsidRPr="000A2AB7">
        <w:rPr>
          <w:rFonts w:ascii="仿宋" w:eastAsia="仿宋" w:hAnsi="仿宋"/>
          <w:b/>
          <w:bCs/>
          <w:color w:val="000000" w:themeColor="text1"/>
          <w:sz w:val="24"/>
        </w:rPr>
        <w:t xml:space="preserve"> </w:t>
      </w:r>
      <w:r w:rsidRPr="000A2AB7">
        <w:rPr>
          <w:rFonts w:ascii="仿宋" w:eastAsia="仿宋" w:hAnsi="仿宋" w:hint="eastAsia"/>
          <w:b/>
          <w:bCs/>
          <w:color w:val="000000" w:themeColor="text1"/>
          <w:sz w:val="24"/>
        </w:rPr>
        <w:t>试剂槽（含石蜡）</w:t>
      </w:r>
    </w:p>
    <w:p w:rsidR="006B1118" w:rsidRPr="000A2AB7" w:rsidRDefault="006B1118" w:rsidP="006B1118">
      <w:pPr>
        <w:spacing w:after="0" w:line="500" w:lineRule="exact"/>
        <w:rPr>
          <w:rFonts w:ascii="仿宋" w:eastAsia="仿宋" w:hAnsi="仿宋"/>
          <w:bCs/>
          <w:color w:val="000000" w:themeColor="text1"/>
          <w:sz w:val="24"/>
        </w:rPr>
      </w:pPr>
      <w:r w:rsidRPr="000A2AB7">
        <w:rPr>
          <w:rFonts w:ascii="仿宋" w:eastAsia="仿宋" w:hAnsi="仿宋" w:hint="eastAsia"/>
          <w:bCs/>
          <w:color w:val="000000" w:themeColor="text1"/>
          <w:sz w:val="24"/>
        </w:rPr>
        <w:t>1、产品规格：长82.2mm×宽21.78mm×高90.1mm±2%；</w:t>
      </w:r>
    </w:p>
    <w:p w:rsidR="006B1118" w:rsidRPr="000A2AB7" w:rsidRDefault="006B1118" w:rsidP="006B1118">
      <w:pPr>
        <w:spacing w:after="0" w:line="500" w:lineRule="exact"/>
        <w:rPr>
          <w:rFonts w:ascii="仿宋" w:eastAsia="仿宋" w:hAnsi="仿宋"/>
          <w:bCs/>
          <w:color w:val="000000" w:themeColor="text1"/>
          <w:sz w:val="24"/>
        </w:rPr>
      </w:pPr>
      <w:r w:rsidRPr="000A2AB7">
        <w:rPr>
          <w:rFonts w:ascii="仿宋" w:eastAsia="仿宋" w:hAnsi="仿宋" w:hint="eastAsia"/>
          <w:bCs/>
          <w:color w:val="000000" w:themeColor="text1"/>
          <w:sz w:val="24"/>
        </w:rPr>
        <w:t>2、体积：100ml，带盖，含石蜡。</w:t>
      </w:r>
    </w:p>
    <w:p w:rsidR="006B1118" w:rsidRPr="000A2AB7" w:rsidRDefault="006B1118" w:rsidP="006B1118">
      <w:pPr>
        <w:spacing w:after="0" w:line="500" w:lineRule="exact"/>
        <w:rPr>
          <w:rFonts w:ascii="仿宋" w:eastAsia="仿宋" w:hAnsi="仿宋"/>
          <w:bCs/>
          <w:color w:val="000000" w:themeColor="text1"/>
          <w:sz w:val="24"/>
        </w:rPr>
      </w:pPr>
      <w:r w:rsidRPr="000A2AB7">
        <w:rPr>
          <w:rFonts w:ascii="仿宋" w:eastAsia="仿宋" w:hAnsi="仿宋"/>
          <w:bCs/>
          <w:color w:val="000000" w:themeColor="text1"/>
          <w:sz w:val="24"/>
        </w:rPr>
        <w:lastRenderedPageBreak/>
        <w:t>3</w:t>
      </w:r>
      <w:r w:rsidRPr="000A2AB7">
        <w:rPr>
          <w:rFonts w:ascii="仿宋" w:eastAsia="仿宋" w:hAnsi="仿宋" w:hint="eastAsia"/>
          <w:bCs/>
          <w:color w:val="000000" w:themeColor="text1"/>
          <w:sz w:val="24"/>
        </w:rPr>
        <w:t>、包装规格：≥1个/包。</w:t>
      </w:r>
    </w:p>
    <w:p w:rsidR="006B1118" w:rsidRPr="000A2AB7" w:rsidRDefault="006B1118" w:rsidP="006B1118">
      <w:pPr>
        <w:spacing w:after="0" w:line="500" w:lineRule="exact"/>
        <w:rPr>
          <w:rFonts w:ascii="仿宋" w:eastAsia="仿宋" w:hAnsi="仿宋"/>
          <w:bCs/>
          <w:color w:val="000000" w:themeColor="text1"/>
          <w:sz w:val="24"/>
        </w:rPr>
      </w:pPr>
    </w:p>
    <w:p w:rsidR="006B1118" w:rsidRPr="000A2AB7" w:rsidRDefault="006B1118" w:rsidP="006B1118">
      <w:pPr>
        <w:spacing w:after="0" w:line="500" w:lineRule="exact"/>
        <w:jc w:val="center"/>
        <w:outlineLvl w:val="4"/>
        <w:rPr>
          <w:rFonts w:ascii="仿宋" w:eastAsia="仿宋" w:hAnsi="仿宋"/>
          <w:b/>
          <w:bCs/>
          <w:color w:val="000000" w:themeColor="text1"/>
          <w:sz w:val="24"/>
        </w:rPr>
      </w:pPr>
      <w:r w:rsidRPr="000A2AB7">
        <w:rPr>
          <w:rFonts w:ascii="仿宋" w:eastAsia="仿宋" w:hAnsi="仿宋" w:hint="eastAsia"/>
          <w:b/>
          <w:bCs/>
          <w:color w:val="000000" w:themeColor="text1"/>
          <w:sz w:val="24"/>
        </w:rPr>
        <w:t>02-05 试剂槽</w:t>
      </w:r>
    </w:p>
    <w:p w:rsidR="006B1118" w:rsidRPr="000A2AB7" w:rsidRDefault="006B1118" w:rsidP="006B1118">
      <w:pPr>
        <w:spacing w:after="0" w:line="500" w:lineRule="exact"/>
        <w:rPr>
          <w:rFonts w:ascii="仿宋" w:eastAsia="仿宋" w:hAnsi="仿宋"/>
          <w:bCs/>
          <w:color w:val="000000" w:themeColor="text1"/>
          <w:sz w:val="24"/>
        </w:rPr>
      </w:pPr>
      <w:r w:rsidRPr="000A2AB7">
        <w:rPr>
          <w:rFonts w:ascii="仿宋" w:eastAsia="仿宋" w:hAnsi="仿宋" w:hint="eastAsia"/>
          <w:bCs/>
          <w:color w:val="000000" w:themeColor="text1"/>
          <w:sz w:val="24"/>
        </w:rPr>
        <w:t>1、产品规格：长82.2mm×宽21.78mm×高90.1mm±2%；</w:t>
      </w:r>
    </w:p>
    <w:p w:rsidR="006B1118" w:rsidRPr="000A2AB7" w:rsidRDefault="006B1118" w:rsidP="006B1118">
      <w:pPr>
        <w:spacing w:after="0" w:line="500" w:lineRule="exact"/>
        <w:rPr>
          <w:rFonts w:ascii="仿宋" w:eastAsia="仿宋" w:hAnsi="仿宋"/>
          <w:bCs/>
          <w:color w:val="000000" w:themeColor="text1"/>
          <w:sz w:val="24"/>
        </w:rPr>
      </w:pPr>
      <w:r w:rsidRPr="000A2AB7">
        <w:rPr>
          <w:rFonts w:ascii="仿宋" w:eastAsia="仿宋" w:hAnsi="仿宋" w:hint="eastAsia"/>
          <w:bCs/>
          <w:color w:val="000000" w:themeColor="text1"/>
          <w:sz w:val="24"/>
        </w:rPr>
        <w:t>2、体积：100ml，带盖。</w:t>
      </w:r>
    </w:p>
    <w:p w:rsidR="006B1118" w:rsidRPr="000A2AB7" w:rsidRDefault="006B1118" w:rsidP="006B1118">
      <w:pPr>
        <w:spacing w:after="0" w:line="500" w:lineRule="exact"/>
        <w:rPr>
          <w:rFonts w:ascii="仿宋" w:eastAsia="仿宋" w:hAnsi="仿宋"/>
          <w:bCs/>
          <w:color w:val="000000" w:themeColor="text1"/>
          <w:sz w:val="24"/>
        </w:rPr>
      </w:pPr>
      <w:r w:rsidRPr="000A2AB7">
        <w:rPr>
          <w:rFonts w:ascii="仿宋" w:eastAsia="仿宋" w:hAnsi="仿宋"/>
          <w:bCs/>
          <w:color w:val="000000" w:themeColor="text1"/>
          <w:sz w:val="24"/>
        </w:rPr>
        <w:t>3</w:t>
      </w:r>
      <w:r w:rsidRPr="000A2AB7">
        <w:rPr>
          <w:rFonts w:ascii="仿宋" w:eastAsia="仿宋" w:hAnsi="仿宋" w:hint="eastAsia"/>
          <w:bCs/>
          <w:color w:val="000000" w:themeColor="text1"/>
          <w:sz w:val="24"/>
        </w:rPr>
        <w:t>、包装规格：≥6个/包</w:t>
      </w:r>
    </w:p>
    <w:p w:rsidR="006B1118" w:rsidRPr="000A2AB7" w:rsidRDefault="006B1118" w:rsidP="006B1118">
      <w:pPr>
        <w:spacing w:after="0" w:line="500" w:lineRule="exact"/>
        <w:rPr>
          <w:rFonts w:ascii="仿宋" w:eastAsia="仿宋" w:hAnsi="仿宋"/>
          <w:bCs/>
          <w:color w:val="000000" w:themeColor="text1"/>
          <w:sz w:val="24"/>
        </w:rPr>
      </w:pPr>
    </w:p>
    <w:p w:rsidR="006B1118" w:rsidRPr="000A2AB7" w:rsidRDefault="006B1118" w:rsidP="006B1118">
      <w:pPr>
        <w:spacing w:after="0" w:line="500" w:lineRule="exact"/>
        <w:jc w:val="center"/>
        <w:outlineLvl w:val="4"/>
        <w:rPr>
          <w:rFonts w:ascii="仿宋" w:eastAsia="仿宋" w:hAnsi="仿宋"/>
          <w:b/>
          <w:bCs/>
          <w:color w:val="000000" w:themeColor="text1"/>
          <w:sz w:val="24"/>
        </w:rPr>
      </w:pPr>
      <w:r w:rsidRPr="000A2AB7">
        <w:rPr>
          <w:rFonts w:ascii="仿宋" w:eastAsia="仿宋" w:hAnsi="仿宋" w:hint="eastAsia"/>
          <w:b/>
          <w:bCs/>
          <w:color w:val="000000" w:themeColor="text1"/>
          <w:sz w:val="24"/>
        </w:rPr>
        <w:t>02-06 采样试子</w:t>
      </w:r>
    </w:p>
    <w:p w:rsidR="006B1118" w:rsidRPr="000A2AB7" w:rsidRDefault="006B1118" w:rsidP="006B1118">
      <w:pPr>
        <w:spacing w:after="0" w:line="500" w:lineRule="exact"/>
        <w:rPr>
          <w:rFonts w:ascii="仿宋" w:eastAsia="仿宋" w:hAnsi="仿宋"/>
          <w:bCs/>
          <w:color w:val="000000" w:themeColor="text1"/>
          <w:sz w:val="24"/>
        </w:rPr>
      </w:pPr>
      <w:r w:rsidRPr="000A2AB7">
        <w:rPr>
          <w:rFonts w:ascii="仿宋" w:eastAsia="仿宋" w:hAnsi="仿宋" w:hint="eastAsia"/>
          <w:bCs/>
          <w:color w:val="000000" w:themeColor="text1"/>
          <w:sz w:val="24"/>
        </w:rPr>
        <w:t>1.产品为一次性使用采样器，配有带生物安全标志的塑料转运袋</w:t>
      </w:r>
    </w:p>
    <w:p w:rsidR="006B1118" w:rsidRPr="000A2AB7" w:rsidRDefault="006B1118" w:rsidP="006B1118">
      <w:pPr>
        <w:spacing w:after="0" w:line="500" w:lineRule="exact"/>
        <w:rPr>
          <w:rFonts w:ascii="仿宋" w:eastAsia="仿宋" w:hAnsi="仿宋"/>
          <w:bCs/>
          <w:color w:val="000000" w:themeColor="text1"/>
          <w:sz w:val="24"/>
        </w:rPr>
      </w:pPr>
      <w:r w:rsidRPr="000A2AB7">
        <w:rPr>
          <w:rFonts w:ascii="仿宋" w:eastAsia="仿宋" w:hAnsi="仿宋" w:hint="eastAsia"/>
          <w:bCs/>
          <w:color w:val="000000" w:themeColor="text1"/>
          <w:sz w:val="24"/>
        </w:rPr>
        <w:t>2.产品规格：15cm长±5%，3cm折断点。</w:t>
      </w:r>
    </w:p>
    <w:p w:rsidR="006B1118" w:rsidRPr="000A2AB7" w:rsidRDefault="006B1118" w:rsidP="006B1118">
      <w:pPr>
        <w:spacing w:after="0" w:line="500" w:lineRule="exact"/>
        <w:rPr>
          <w:rFonts w:ascii="仿宋" w:eastAsia="仿宋" w:hAnsi="仿宋"/>
          <w:bCs/>
          <w:color w:val="000000" w:themeColor="text1"/>
          <w:sz w:val="24"/>
        </w:rPr>
      </w:pPr>
      <w:r w:rsidRPr="000A2AB7">
        <w:rPr>
          <w:rFonts w:ascii="仿宋" w:eastAsia="仿宋" w:hAnsi="仿宋" w:hint="eastAsia"/>
          <w:bCs/>
          <w:color w:val="000000" w:themeColor="text1"/>
          <w:sz w:val="24"/>
        </w:rPr>
        <w:t>3.产品采用绒毛采样头，材料为医用级PA66材料。</w:t>
      </w:r>
    </w:p>
    <w:p w:rsidR="006B1118" w:rsidRPr="000A2AB7" w:rsidRDefault="006B1118" w:rsidP="006B1118">
      <w:pPr>
        <w:spacing w:after="0" w:line="500" w:lineRule="exact"/>
        <w:rPr>
          <w:rFonts w:ascii="仿宋" w:eastAsia="仿宋" w:hAnsi="仿宋"/>
          <w:bCs/>
          <w:color w:val="000000" w:themeColor="text1"/>
          <w:sz w:val="24"/>
        </w:rPr>
      </w:pPr>
      <w:r w:rsidRPr="000A2AB7">
        <w:rPr>
          <w:rFonts w:ascii="仿宋" w:eastAsia="仿宋" w:hAnsi="仿宋" w:hint="eastAsia"/>
          <w:bCs/>
          <w:color w:val="000000" w:themeColor="text1"/>
          <w:sz w:val="24"/>
        </w:rPr>
        <w:t>4.包装规格：≥100支/包。</w:t>
      </w:r>
    </w:p>
    <w:p w:rsidR="006B1118" w:rsidRPr="000A2AB7" w:rsidRDefault="006B1118" w:rsidP="006B1118">
      <w:pPr>
        <w:spacing w:after="0" w:line="500" w:lineRule="exact"/>
        <w:rPr>
          <w:rFonts w:ascii="仿宋" w:eastAsia="仿宋" w:hAnsi="仿宋"/>
          <w:bCs/>
          <w:color w:val="000000" w:themeColor="text1"/>
          <w:sz w:val="24"/>
        </w:rPr>
      </w:pPr>
    </w:p>
    <w:p w:rsidR="006B1118" w:rsidRPr="000A2AB7" w:rsidRDefault="006B1118" w:rsidP="006B1118">
      <w:pPr>
        <w:spacing w:after="0" w:line="500" w:lineRule="exact"/>
        <w:jc w:val="center"/>
        <w:outlineLvl w:val="4"/>
        <w:rPr>
          <w:rFonts w:ascii="仿宋" w:eastAsia="仿宋" w:hAnsi="仿宋"/>
          <w:b/>
          <w:bCs/>
          <w:color w:val="000000" w:themeColor="text1"/>
          <w:sz w:val="24"/>
        </w:rPr>
      </w:pPr>
      <w:r w:rsidRPr="000A2AB7">
        <w:rPr>
          <w:rFonts w:ascii="仿宋" w:eastAsia="仿宋" w:hAnsi="仿宋" w:hint="eastAsia"/>
          <w:b/>
          <w:bCs/>
          <w:color w:val="000000" w:themeColor="text1"/>
          <w:sz w:val="24"/>
        </w:rPr>
        <w:t>02-0</w:t>
      </w:r>
      <w:r w:rsidRPr="000A2AB7">
        <w:rPr>
          <w:rFonts w:ascii="仿宋" w:eastAsia="仿宋" w:hAnsi="仿宋"/>
          <w:b/>
          <w:bCs/>
          <w:color w:val="000000" w:themeColor="text1"/>
          <w:sz w:val="24"/>
        </w:rPr>
        <w:t>7</w:t>
      </w:r>
      <w:r w:rsidRPr="000A2AB7">
        <w:rPr>
          <w:rFonts w:ascii="仿宋" w:eastAsia="仿宋" w:hAnsi="仿宋" w:hint="eastAsia"/>
          <w:b/>
          <w:bCs/>
          <w:color w:val="000000" w:themeColor="text1"/>
          <w:sz w:val="24"/>
        </w:rPr>
        <w:tab/>
        <w:t>2019新 型 冠 状 病 毒 核 糖 核 酸（2019-nCoV RNA）液体</w:t>
      </w:r>
      <w:proofErr w:type="gramStart"/>
      <w:r w:rsidRPr="000A2AB7">
        <w:rPr>
          <w:rFonts w:ascii="仿宋" w:eastAsia="仿宋" w:hAnsi="仿宋" w:hint="eastAsia"/>
          <w:b/>
          <w:bCs/>
          <w:color w:val="000000" w:themeColor="text1"/>
          <w:sz w:val="24"/>
        </w:rPr>
        <w:t>室内质</w:t>
      </w:r>
      <w:proofErr w:type="gramEnd"/>
      <w:r w:rsidRPr="000A2AB7">
        <w:rPr>
          <w:rFonts w:ascii="仿宋" w:eastAsia="仿宋" w:hAnsi="仿宋" w:hint="eastAsia"/>
          <w:b/>
          <w:bCs/>
          <w:color w:val="000000" w:themeColor="text1"/>
          <w:sz w:val="24"/>
        </w:rPr>
        <w:t>控品</w:t>
      </w:r>
    </w:p>
    <w:p w:rsidR="006B1118" w:rsidRPr="000A2AB7" w:rsidRDefault="006B1118" w:rsidP="006B1118">
      <w:pPr>
        <w:spacing w:after="0" w:line="500" w:lineRule="exact"/>
        <w:rPr>
          <w:rFonts w:ascii="仿宋" w:eastAsia="仿宋" w:hAnsi="仿宋"/>
          <w:bCs/>
          <w:color w:val="000000" w:themeColor="text1"/>
          <w:sz w:val="24"/>
        </w:rPr>
      </w:pPr>
      <w:r w:rsidRPr="000A2AB7">
        <w:rPr>
          <w:rFonts w:ascii="仿宋" w:eastAsia="仿宋" w:hAnsi="仿宋" w:hint="eastAsia"/>
          <w:bCs/>
          <w:color w:val="000000" w:themeColor="text1"/>
          <w:sz w:val="24"/>
        </w:rPr>
        <w:t>1</w:t>
      </w:r>
      <w:r w:rsidRPr="000A2AB7">
        <w:rPr>
          <w:rFonts w:ascii="仿宋" w:eastAsia="仿宋" w:hAnsi="仿宋"/>
          <w:bCs/>
          <w:color w:val="000000" w:themeColor="text1"/>
          <w:sz w:val="24"/>
        </w:rPr>
        <w:t>.</w:t>
      </w:r>
      <w:r w:rsidRPr="000A2AB7">
        <w:rPr>
          <w:rFonts w:ascii="仿宋" w:eastAsia="仿宋" w:hAnsi="仿宋" w:hint="eastAsia"/>
          <w:bCs/>
          <w:color w:val="000000" w:themeColor="text1"/>
          <w:sz w:val="24"/>
        </w:rPr>
        <w:t>产品为非定值</w:t>
      </w:r>
      <w:proofErr w:type="gramStart"/>
      <w:r w:rsidRPr="000A2AB7">
        <w:rPr>
          <w:rFonts w:ascii="仿宋" w:eastAsia="仿宋" w:hAnsi="仿宋" w:hint="eastAsia"/>
          <w:bCs/>
          <w:color w:val="000000" w:themeColor="text1"/>
          <w:sz w:val="24"/>
        </w:rPr>
        <w:t>室内质</w:t>
      </w:r>
      <w:proofErr w:type="gramEnd"/>
      <w:r w:rsidRPr="000A2AB7">
        <w:rPr>
          <w:rFonts w:ascii="仿宋" w:eastAsia="仿宋" w:hAnsi="仿宋" w:hint="eastAsia"/>
          <w:bCs/>
          <w:color w:val="000000" w:themeColor="text1"/>
          <w:sz w:val="24"/>
        </w:rPr>
        <w:t>控品，规格：0.5ml/管，≥20管/盒。</w:t>
      </w:r>
    </w:p>
    <w:p w:rsidR="006B1118" w:rsidRPr="000A2AB7" w:rsidRDefault="006B1118" w:rsidP="006B1118">
      <w:pPr>
        <w:spacing w:after="0" w:line="500" w:lineRule="exact"/>
        <w:rPr>
          <w:rFonts w:ascii="仿宋" w:eastAsia="仿宋" w:hAnsi="仿宋"/>
          <w:bCs/>
          <w:color w:val="000000" w:themeColor="text1"/>
          <w:sz w:val="24"/>
        </w:rPr>
      </w:pPr>
      <w:r w:rsidRPr="000A2AB7">
        <w:rPr>
          <w:rFonts w:ascii="仿宋" w:eastAsia="仿宋" w:hAnsi="仿宋" w:hint="eastAsia"/>
          <w:bCs/>
          <w:color w:val="000000" w:themeColor="text1"/>
          <w:sz w:val="24"/>
        </w:rPr>
        <w:t>2</w:t>
      </w:r>
      <w:r w:rsidRPr="000A2AB7">
        <w:rPr>
          <w:rFonts w:ascii="仿宋" w:eastAsia="仿宋" w:hAnsi="仿宋"/>
          <w:bCs/>
          <w:color w:val="000000" w:themeColor="text1"/>
          <w:sz w:val="24"/>
        </w:rPr>
        <w:t>.</w:t>
      </w:r>
      <w:r w:rsidRPr="000A2AB7">
        <w:rPr>
          <w:rFonts w:ascii="仿宋" w:eastAsia="仿宋" w:hAnsi="仿宋" w:hint="eastAsia"/>
          <w:bCs/>
          <w:color w:val="000000" w:themeColor="text1"/>
          <w:sz w:val="24"/>
        </w:rPr>
        <w:t xml:space="preserve">稳定性：2-8℃环境中，可稳定 3 </w:t>
      </w:r>
      <w:proofErr w:type="gramStart"/>
      <w:r w:rsidRPr="000A2AB7">
        <w:rPr>
          <w:rFonts w:ascii="仿宋" w:eastAsia="仿宋" w:hAnsi="仿宋" w:hint="eastAsia"/>
          <w:bCs/>
          <w:color w:val="000000" w:themeColor="text1"/>
          <w:sz w:val="24"/>
        </w:rPr>
        <w:t>个</w:t>
      </w:r>
      <w:proofErr w:type="gramEnd"/>
      <w:r w:rsidRPr="000A2AB7">
        <w:rPr>
          <w:rFonts w:ascii="仿宋" w:eastAsia="仿宋" w:hAnsi="仿宋" w:hint="eastAsia"/>
          <w:bCs/>
          <w:color w:val="000000" w:themeColor="text1"/>
          <w:sz w:val="24"/>
        </w:rPr>
        <w:t>月；-15℃</w:t>
      </w:r>
      <w:proofErr w:type="gramStart"/>
      <w:r w:rsidRPr="000A2AB7">
        <w:rPr>
          <w:rFonts w:ascii="仿宋" w:eastAsia="仿宋" w:hAnsi="仿宋" w:hint="eastAsia"/>
          <w:bCs/>
          <w:color w:val="000000" w:themeColor="text1"/>
          <w:sz w:val="24"/>
        </w:rPr>
        <w:t>以下环境</w:t>
      </w:r>
      <w:proofErr w:type="gramEnd"/>
      <w:r w:rsidRPr="000A2AB7">
        <w:rPr>
          <w:rFonts w:ascii="仿宋" w:eastAsia="仿宋" w:hAnsi="仿宋" w:hint="eastAsia"/>
          <w:bCs/>
          <w:color w:val="000000" w:themeColor="text1"/>
          <w:sz w:val="24"/>
        </w:rPr>
        <w:t xml:space="preserve">中，可稳定 18 </w:t>
      </w:r>
      <w:proofErr w:type="gramStart"/>
      <w:r w:rsidRPr="000A2AB7">
        <w:rPr>
          <w:rFonts w:ascii="仿宋" w:eastAsia="仿宋" w:hAnsi="仿宋" w:hint="eastAsia"/>
          <w:bCs/>
          <w:color w:val="000000" w:themeColor="text1"/>
          <w:sz w:val="24"/>
        </w:rPr>
        <w:t>个</w:t>
      </w:r>
      <w:proofErr w:type="gramEnd"/>
      <w:r w:rsidRPr="000A2AB7">
        <w:rPr>
          <w:rFonts w:ascii="仿宋" w:eastAsia="仿宋" w:hAnsi="仿宋" w:hint="eastAsia"/>
          <w:bCs/>
          <w:color w:val="000000" w:themeColor="text1"/>
          <w:sz w:val="24"/>
        </w:rPr>
        <w:t>月。</w:t>
      </w:r>
    </w:p>
    <w:p w:rsidR="006B1118" w:rsidRPr="000A2AB7" w:rsidRDefault="006B1118" w:rsidP="006B1118">
      <w:pPr>
        <w:spacing w:after="0" w:line="500" w:lineRule="exact"/>
        <w:rPr>
          <w:rFonts w:ascii="仿宋" w:eastAsia="仿宋" w:hAnsi="仿宋"/>
          <w:bCs/>
          <w:color w:val="000000" w:themeColor="text1"/>
          <w:sz w:val="24"/>
        </w:rPr>
      </w:pPr>
      <w:r w:rsidRPr="000A2AB7">
        <w:rPr>
          <w:rFonts w:ascii="仿宋" w:eastAsia="仿宋" w:hAnsi="仿宋" w:hint="eastAsia"/>
          <w:bCs/>
          <w:color w:val="000000" w:themeColor="text1"/>
          <w:sz w:val="24"/>
        </w:rPr>
        <w:t>★3</w:t>
      </w:r>
      <w:r w:rsidRPr="000A2AB7">
        <w:rPr>
          <w:rFonts w:ascii="仿宋" w:eastAsia="仿宋" w:hAnsi="仿宋"/>
          <w:bCs/>
          <w:color w:val="000000" w:themeColor="text1"/>
          <w:sz w:val="24"/>
        </w:rPr>
        <w:t>.</w:t>
      </w:r>
      <w:r w:rsidRPr="000A2AB7">
        <w:rPr>
          <w:rFonts w:ascii="仿宋" w:eastAsia="仿宋" w:hAnsi="仿宋" w:hint="eastAsia"/>
          <w:bCs/>
          <w:color w:val="000000" w:themeColor="text1"/>
          <w:sz w:val="24"/>
        </w:rPr>
        <w:t>可用于进行 2019 新型冠状病毒核糖核酸（2019-nCoV RNA）检测的相关实验室进行室内质量控制。</w:t>
      </w:r>
    </w:p>
    <w:p w:rsidR="006B1118" w:rsidRPr="000A2AB7" w:rsidRDefault="006B1118" w:rsidP="006B1118">
      <w:pPr>
        <w:spacing w:after="0" w:line="500" w:lineRule="exact"/>
        <w:rPr>
          <w:rFonts w:ascii="仿宋" w:eastAsia="仿宋" w:hAnsi="仿宋"/>
          <w:bCs/>
          <w:color w:val="000000" w:themeColor="text1"/>
          <w:sz w:val="24"/>
        </w:rPr>
      </w:pPr>
      <w:r w:rsidRPr="000A2AB7">
        <w:rPr>
          <w:rFonts w:ascii="仿宋" w:eastAsia="仿宋" w:hAnsi="仿宋" w:hint="eastAsia"/>
          <w:bCs/>
          <w:color w:val="000000" w:themeColor="text1"/>
          <w:sz w:val="24"/>
        </w:rPr>
        <w:t>★4</w:t>
      </w:r>
      <w:r w:rsidRPr="000A2AB7">
        <w:rPr>
          <w:rFonts w:ascii="仿宋" w:eastAsia="仿宋" w:hAnsi="仿宋"/>
          <w:bCs/>
          <w:color w:val="000000" w:themeColor="text1"/>
          <w:sz w:val="24"/>
        </w:rPr>
        <w:t>.</w:t>
      </w:r>
      <w:r w:rsidRPr="000A2AB7">
        <w:rPr>
          <w:rFonts w:ascii="仿宋" w:eastAsia="仿宋" w:hAnsi="仿宋" w:hint="eastAsia"/>
          <w:bCs/>
          <w:color w:val="000000" w:themeColor="text1"/>
          <w:sz w:val="24"/>
        </w:rPr>
        <w:t>要求有S1（低值）； S2（中值）； S3（阴性）三个规格以满足实验室质控要求。</w:t>
      </w:r>
    </w:p>
    <w:p w:rsidR="004E1965" w:rsidRPr="006B1118" w:rsidRDefault="006B1118" w:rsidP="006B1118">
      <w:pPr>
        <w:pStyle w:val="a3"/>
        <w:spacing w:line="400" w:lineRule="exact"/>
        <w:ind w:firstLineChars="0" w:firstLine="0"/>
        <w:rPr>
          <w:rFonts w:ascii="仿宋" w:eastAsia="仿宋" w:hAnsi="仿宋"/>
          <w:b/>
          <w:bCs/>
          <w:color w:val="000000" w:themeColor="text1"/>
          <w:sz w:val="24"/>
        </w:rPr>
      </w:pPr>
      <w:r w:rsidRPr="000A2AB7">
        <w:rPr>
          <w:rFonts w:ascii="仿宋" w:eastAsia="仿宋" w:hAnsi="仿宋" w:hint="eastAsia"/>
          <w:bCs/>
          <w:color w:val="000000" w:themeColor="text1"/>
          <w:sz w:val="24"/>
        </w:rPr>
        <w:t>5.规格型号：</w:t>
      </w:r>
      <w:r w:rsidRPr="000A2AB7">
        <w:rPr>
          <w:rFonts w:ascii="仿宋" w:hAnsi="仿宋"/>
          <w:color w:val="000000" w:themeColor="text1"/>
          <w:kern w:val="0"/>
          <w:sz w:val="24"/>
        </w:rPr>
        <w:t xml:space="preserve">S1 </w:t>
      </w:r>
      <w:r w:rsidRPr="000A2AB7">
        <w:rPr>
          <w:rFonts w:ascii="仿宋" w:hAnsi="仿宋" w:hint="eastAsia"/>
          <w:color w:val="000000" w:themeColor="text1"/>
          <w:kern w:val="0"/>
          <w:sz w:val="24"/>
        </w:rPr>
        <w:t>低值：</w:t>
      </w:r>
      <w:r w:rsidRPr="000A2AB7">
        <w:rPr>
          <w:rFonts w:ascii="仿宋" w:hAnsi="仿宋"/>
          <w:color w:val="000000" w:themeColor="text1"/>
          <w:kern w:val="0"/>
          <w:sz w:val="24"/>
        </w:rPr>
        <w:t>1.00E+03</w:t>
      </w:r>
      <w:r w:rsidRPr="000A2AB7">
        <w:rPr>
          <w:rFonts w:ascii="仿宋" w:hAnsi="仿宋" w:hint="eastAsia"/>
          <w:color w:val="000000" w:themeColor="text1"/>
          <w:kern w:val="0"/>
          <w:sz w:val="24"/>
        </w:rPr>
        <w:t>～</w:t>
      </w:r>
      <w:r w:rsidRPr="000A2AB7">
        <w:rPr>
          <w:rFonts w:ascii="仿宋" w:hAnsi="仿宋"/>
          <w:color w:val="000000" w:themeColor="text1"/>
          <w:kern w:val="0"/>
          <w:sz w:val="24"/>
        </w:rPr>
        <w:t>1.00E+04 copies/ml</w:t>
      </w:r>
      <w:r w:rsidRPr="000A2AB7">
        <w:rPr>
          <w:rFonts w:ascii="仿宋" w:hAnsi="仿宋" w:hint="eastAsia"/>
          <w:color w:val="000000" w:themeColor="text1"/>
          <w:kern w:val="0"/>
          <w:sz w:val="24"/>
        </w:rPr>
        <w:t>。</w:t>
      </w:r>
      <w:bookmarkStart w:id="4" w:name="_GoBack"/>
      <w:bookmarkEnd w:id="4"/>
    </w:p>
    <w:sectPr w:rsidR="004E1965" w:rsidRPr="006B11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457348"/>
    <w:multiLevelType w:val="singleLevel"/>
    <w:tmpl w:val="9B457348"/>
    <w:lvl w:ilvl="0">
      <w:start w:val="1"/>
      <w:numFmt w:val="decimal"/>
      <w:suff w:val="nothing"/>
      <w:lvlText w:val="%1、"/>
      <w:lvlJc w:val="left"/>
    </w:lvl>
  </w:abstractNum>
  <w:abstractNum w:abstractNumId="1">
    <w:nsid w:val="6CCC8D8E"/>
    <w:multiLevelType w:val="singleLevel"/>
    <w:tmpl w:val="6CCC8D8E"/>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118"/>
    <w:rsid w:val="004E1965"/>
    <w:rsid w:val="006B1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118"/>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6B1118"/>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6B1118"/>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B1118"/>
    <w:rPr>
      <w:rFonts w:ascii="Calibri" w:eastAsia="宋体" w:hAnsi="Calibri" w:cs="Times New Roman"/>
      <w:b/>
      <w:bCs/>
      <w:kern w:val="44"/>
      <w:sz w:val="44"/>
      <w:szCs w:val="44"/>
    </w:rPr>
  </w:style>
  <w:style w:type="character" w:customStyle="1" w:styleId="2Char">
    <w:name w:val="标题 2 Char"/>
    <w:basedOn w:val="a0"/>
    <w:link w:val="2"/>
    <w:rsid w:val="006B1118"/>
    <w:rPr>
      <w:rFonts w:ascii="Arial" w:eastAsia="黑体" w:hAnsi="Arial" w:cs="Times New Roman"/>
      <w:b/>
      <w:bCs/>
      <w:sz w:val="32"/>
      <w:szCs w:val="32"/>
    </w:rPr>
  </w:style>
  <w:style w:type="paragraph" w:styleId="a3">
    <w:name w:val="Normal Indent"/>
    <w:basedOn w:val="a"/>
    <w:qFormat/>
    <w:rsid w:val="006B1118"/>
    <w:pPr>
      <w:ind w:firstLineChars="200" w:firstLine="200"/>
    </w:pPr>
  </w:style>
  <w:style w:type="character" w:customStyle="1" w:styleId="font01">
    <w:name w:val="font01"/>
    <w:qFormat/>
    <w:rsid w:val="006B1118"/>
    <w:rPr>
      <w:rFonts w:ascii="Times New Roman" w:hAnsi="Times New Roman" w:cs="Times New Roman" w:hint="default"/>
      <w:color w:val="000000"/>
      <w:sz w:val="21"/>
      <w:szCs w:val="21"/>
      <w:u w:val="none"/>
    </w:rPr>
  </w:style>
  <w:style w:type="character" w:customStyle="1" w:styleId="font11">
    <w:name w:val="font11"/>
    <w:qFormat/>
    <w:rsid w:val="006B1118"/>
    <w:rPr>
      <w:rFonts w:ascii="宋体" w:eastAsia="宋体" w:hAnsi="宋体" w:cs="宋体" w:hint="eastAsia"/>
      <w:color w:val="000000"/>
      <w:sz w:val="21"/>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118"/>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6B1118"/>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6B1118"/>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B1118"/>
    <w:rPr>
      <w:rFonts w:ascii="Calibri" w:eastAsia="宋体" w:hAnsi="Calibri" w:cs="Times New Roman"/>
      <w:b/>
      <w:bCs/>
      <w:kern w:val="44"/>
      <w:sz w:val="44"/>
      <w:szCs w:val="44"/>
    </w:rPr>
  </w:style>
  <w:style w:type="character" w:customStyle="1" w:styleId="2Char">
    <w:name w:val="标题 2 Char"/>
    <w:basedOn w:val="a0"/>
    <w:link w:val="2"/>
    <w:rsid w:val="006B1118"/>
    <w:rPr>
      <w:rFonts w:ascii="Arial" w:eastAsia="黑体" w:hAnsi="Arial" w:cs="Times New Roman"/>
      <w:b/>
      <w:bCs/>
      <w:sz w:val="32"/>
      <w:szCs w:val="32"/>
    </w:rPr>
  </w:style>
  <w:style w:type="paragraph" w:styleId="a3">
    <w:name w:val="Normal Indent"/>
    <w:basedOn w:val="a"/>
    <w:qFormat/>
    <w:rsid w:val="006B1118"/>
    <w:pPr>
      <w:ind w:firstLineChars="200" w:firstLine="200"/>
    </w:pPr>
  </w:style>
  <w:style w:type="character" w:customStyle="1" w:styleId="font01">
    <w:name w:val="font01"/>
    <w:qFormat/>
    <w:rsid w:val="006B1118"/>
    <w:rPr>
      <w:rFonts w:ascii="Times New Roman" w:hAnsi="Times New Roman" w:cs="Times New Roman" w:hint="default"/>
      <w:color w:val="000000"/>
      <w:sz w:val="21"/>
      <w:szCs w:val="21"/>
      <w:u w:val="none"/>
    </w:rPr>
  </w:style>
  <w:style w:type="character" w:customStyle="1" w:styleId="font11">
    <w:name w:val="font11"/>
    <w:qFormat/>
    <w:rsid w:val="006B1118"/>
    <w:rPr>
      <w:rFonts w:ascii="宋体" w:eastAsia="宋体" w:hAnsi="宋体" w:cs="宋体" w:hint="eastAsia"/>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531</Words>
  <Characters>3032</Characters>
  <Application>Microsoft Office Word</Application>
  <DocSecurity>0</DocSecurity>
  <Lines>25</Lines>
  <Paragraphs>7</Paragraphs>
  <ScaleCrop>false</ScaleCrop>
  <Company>china</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2021-09-23T08:00:00Z</dcterms:created>
  <dcterms:modified xsi:type="dcterms:W3CDTF">2021-09-23T08:00:00Z</dcterms:modified>
</cp:coreProperties>
</file>