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35" w:rsidRPr="00B70F35" w:rsidRDefault="00B70F35" w:rsidP="00B70F35">
      <w:pPr>
        <w:keepNext/>
        <w:keepLines/>
        <w:spacing w:before="340" w:after="330" w:line="578" w:lineRule="auto"/>
        <w:jc w:val="center"/>
        <w:outlineLvl w:val="0"/>
        <w:rPr>
          <w:rFonts w:ascii="仿宋" w:eastAsia="仿宋" w:hAnsi="仿宋" w:cs="Times New Roman"/>
          <w:b/>
          <w:bCs/>
          <w:kern w:val="44"/>
          <w:sz w:val="36"/>
          <w:szCs w:val="36"/>
        </w:rPr>
      </w:pPr>
      <w:r w:rsidRPr="00B70F35">
        <w:rPr>
          <w:rFonts w:ascii="仿宋" w:eastAsia="仿宋" w:hAnsi="仿宋" w:cs="Times New Roman" w:hint="eastAsia"/>
          <w:b/>
          <w:bCs/>
          <w:kern w:val="44"/>
          <w:sz w:val="36"/>
          <w:szCs w:val="36"/>
        </w:rPr>
        <w:t>招标项目技术、服务、政府采购合同内容条款及其他商务要求</w:t>
      </w:r>
    </w:p>
    <w:p w:rsidR="00B70F35" w:rsidRPr="00B70F35" w:rsidRDefault="00B70F35" w:rsidP="00B70F35">
      <w:pPr>
        <w:spacing w:after="160" w:line="400" w:lineRule="exact"/>
        <w:ind w:firstLineChars="98" w:firstLine="235"/>
        <w:rPr>
          <w:rFonts w:ascii="仿宋" w:eastAsia="仿宋" w:hAnsi="仿宋" w:cs="Times New Roman"/>
          <w:sz w:val="24"/>
          <w:szCs w:val="24"/>
        </w:rPr>
      </w:pPr>
      <w:bookmarkStart w:id="0" w:name="_Toc217446094"/>
      <w:r w:rsidRPr="00B70F35">
        <w:rPr>
          <w:rFonts w:ascii="仿宋" w:eastAsia="仿宋" w:hAnsi="仿宋" w:cs="Times New Roman" w:hint="eastAsia"/>
          <w:sz w:val="24"/>
          <w:szCs w:val="24"/>
        </w:rPr>
        <w:t>前提：本章中标注“*”的条款为本项目的实质性条款，投标人不满足的，将按照无效投标处理。</w:t>
      </w:r>
    </w:p>
    <w:bookmarkEnd w:id="0"/>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一、项目概述</w:t>
      </w:r>
    </w:p>
    <w:p w:rsidR="00B70F35" w:rsidRPr="00B70F35" w:rsidRDefault="00B70F35" w:rsidP="00B70F35">
      <w:pPr>
        <w:spacing w:after="160" w:line="400" w:lineRule="exact"/>
        <w:ind w:firstLineChars="200" w:firstLine="480"/>
        <w:rPr>
          <w:rFonts w:ascii="仿宋" w:eastAsia="仿宋" w:hAnsi="仿宋" w:cs="Times New Roman"/>
          <w:bCs/>
          <w:sz w:val="24"/>
          <w:szCs w:val="24"/>
        </w:rPr>
      </w:pPr>
      <w:bookmarkStart w:id="1" w:name="_Toc217446095"/>
      <w:r w:rsidRPr="00B70F35">
        <w:rPr>
          <w:rFonts w:ascii="仿宋" w:eastAsia="仿宋" w:hAnsi="仿宋" w:cs="Times New Roman" w:hint="eastAsia"/>
          <w:bCs/>
          <w:sz w:val="24"/>
          <w:szCs w:val="24"/>
        </w:rPr>
        <w:t>1.项目</w:t>
      </w:r>
      <w:r w:rsidRPr="00B70F35">
        <w:rPr>
          <w:rFonts w:ascii="仿宋" w:eastAsia="仿宋" w:hAnsi="仿宋" w:cs="Times New Roman"/>
          <w:bCs/>
          <w:sz w:val="24"/>
          <w:szCs w:val="24"/>
        </w:rPr>
        <w:t>概况</w:t>
      </w:r>
      <w:r w:rsidRPr="00B70F35">
        <w:rPr>
          <w:rFonts w:ascii="仿宋" w:eastAsia="仿宋" w:hAnsi="仿宋" w:cs="Times New Roman" w:hint="eastAsia"/>
          <w:bCs/>
          <w:sz w:val="24"/>
          <w:szCs w:val="24"/>
        </w:rPr>
        <w:t>：本项目共1个包，采购第31届世界大学生夏季运动会赛会服装一批。</w:t>
      </w:r>
    </w:p>
    <w:tbl>
      <w:tblPr>
        <w:tblpPr w:leftFromText="180" w:rightFromText="180" w:vertAnchor="text" w:horzAnchor="page" w:tblpX="1832" w:tblpY="558"/>
        <w:tblOverlap w:val="neve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7120"/>
        <w:gridCol w:w="960"/>
      </w:tblGrid>
      <w:tr w:rsidR="00B70F35" w:rsidRPr="00B70F35" w:rsidTr="00E50907">
        <w:trPr>
          <w:trHeight w:val="624"/>
        </w:trPr>
        <w:tc>
          <w:tcPr>
            <w:tcW w:w="940" w:type="dxa"/>
            <w:shd w:val="clear" w:color="auto" w:fill="auto"/>
            <w:vAlign w:val="center"/>
          </w:tcPr>
          <w:p w:rsidR="00B70F35" w:rsidRPr="00B70F35" w:rsidRDefault="00B70F35" w:rsidP="00B70F35">
            <w:pPr>
              <w:widowControl/>
              <w:jc w:val="center"/>
              <w:rPr>
                <w:rFonts w:ascii="仿宋" w:eastAsia="仿宋" w:hAnsi="仿宋" w:cs="宋体"/>
                <w:kern w:val="0"/>
                <w:sz w:val="24"/>
                <w:szCs w:val="24"/>
              </w:rPr>
            </w:pPr>
            <w:proofErr w:type="gramStart"/>
            <w:r w:rsidRPr="00B70F35">
              <w:rPr>
                <w:rFonts w:ascii="仿宋" w:eastAsia="仿宋" w:hAnsi="仿宋" w:cs="宋体" w:hint="eastAsia"/>
                <w:kern w:val="0"/>
                <w:sz w:val="24"/>
                <w:szCs w:val="24"/>
              </w:rPr>
              <w:t>包号</w:t>
            </w:r>
            <w:proofErr w:type="gramEnd"/>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 w:val="24"/>
                <w:szCs w:val="24"/>
              </w:rPr>
            </w:pPr>
            <w:r w:rsidRPr="00B70F35">
              <w:rPr>
                <w:rFonts w:ascii="仿宋" w:eastAsia="仿宋" w:hAnsi="仿宋" w:cs="宋体" w:hint="eastAsia"/>
                <w:kern w:val="0"/>
                <w:sz w:val="24"/>
                <w:szCs w:val="24"/>
              </w:rPr>
              <w:t>标的名称</w:t>
            </w:r>
          </w:p>
        </w:tc>
        <w:tc>
          <w:tcPr>
            <w:tcW w:w="960" w:type="dxa"/>
            <w:shd w:val="clear" w:color="auto" w:fill="auto"/>
            <w:vAlign w:val="center"/>
          </w:tcPr>
          <w:p w:rsidR="00B70F35" w:rsidRPr="00B70F35" w:rsidRDefault="00B70F35" w:rsidP="00B70F35">
            <w:pPr>
              <w:widowControl/>
              <w:jc w:val="center"/>
              <w:rPr>
                <w:rFonts w:ascii="仿宋" w:eastAsia="仿宋" w:hAnsi="仿宋" w:cs="宋体"/>
                <w:kern w:val="0"/>
                <w:sz w:val="24"/>
                <w:szCs w:val="24"/>
              </w:rPr>
            </w:pPr>
            <w:r w:rsidRPr="00B70F35">
              <w:rPr>
                <w:rFonts w:ascii="仿宋" w:eastAsia="仿宋" w:hAnsi="仿宋" w:cs="宋体" w:hint="eastAsia"/>
                <w:kern w:val="0"/>
                <w:sz w:val="24"/>
                <w:szCs w:val="24"/>
              </w:rPr>
              <w:t>所属行业</w:t>
            </w:r>
          </w:p>
        </w:tc>
      </w:tr>
      <w:tr w:rsidR="00B70F35" w:rsidRPr="00B70F35" w:rsidTr="00E50907">
        <w:trPr>
          <w:trHeight w:val="624"/>
        </w:trPr>
        <w:tc>
          <w:tcPr>
            <w:tcW w:w="940" w:type="dxa"/>
            <w:vMerge w:val="restart"/>
            <w:shd w:val="clear" w:color="auto" w:fill="auto"/>
            <w:vAlign w:val="bottom"/>
          </w:tcPr>
          <w:p w:rsidR="00B70F35" w:rsidRPr="00B70F35" w:rsidRDefault="00B70F35" w:rsidP="00B70F35">
            <w:pPr>
              <w:widowControl/>
              <w:jc w:val="center"/>
              <w:rPr>
                <w:rFonts w:ascii="仿宋" w:eastAsia="仿宋" w:hAnsi="仿宋" w:cs="宋体"/>
                <w:kern w:val="0"/>
                <w:sz w:val="24"/>
                <w:szCs w:val="24"/>
              </w:rPr>
            </w:pPr>
            <w:r w:rsidRPr="00B70F35">
              <w:rPr>
                <w:rFonts w:ascii="仿宋" w:eastAsia="仿宋" w:hAnsi="仿宋" w:cs="宋体" w:hint="eastAsia"/>
                <w:kern w:val="0"/>
                <w:sz w:val="24"/>
                <w:szCs w:val="24"/>
              </w:rPr>
              <w:t>1</w:t>
            </w: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运动短袖POLO（工作人员）</w:t>
            </w:r>
          </w:p>
        </w:tc>
        <w:tc>
          <w:tcPr>
            <w:tcW w:w="960" w:type="dxa"/>
            <w:vMerge w:val="restart"/>
            <w:shd w:val="clear" w:color="auto" w:fill="auto"/>
            <w:vAlign w:val="center"/>
          </w:tcPr>
          <w:p w:rsidR="00B70F35" w:rsidRPr="00B70F35" w:rsidRDefault="00B70F35" w:rsidP="00B70F35">
            <w:pPr>
              <w:widowControl/>
              <w:jc w:val="center"/>
              <w:rPr>
                <w:rFonts w:ascii="宋体" w:eastAsia="宋体" w:hAnsi="宋体" w:cs="宋体"/>
                <w:kern w:val="0"/>
                <w:sz w:val="20"/>
                <w:szCs w:val="20"/>
              </w:rPr>
            </w:pPr>
            <w:r w:rsidRPr="00B70F35">
              <w:rPr>
                <w:rFonts w:ascii="宋体" w:eastAsia="宋体" w:hAnsi="宋体" w:cs="宋体" w:hint="eastAsia"/>
                <w:kern w:val="0"/>
                <w:sz w:val="20"/>
                <w:szCs w:val="20"/>
              </w:rPr>
              <w:t>工业（制造业）</w:t>
            </w: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运动长袖外套（工作人员）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长裤（工作人员）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运动鞋（工作人员）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双肩包（工作人员）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运动大包（技术官员）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双肩包（技术官员）</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运动短袖POLO（志愿者）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运动长袖外套（志愿者）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长裤（志愿者）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运动鞋（志愿者）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运动腰包（志愿者）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上衣、裤子、鞋子、皮带</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旗袍、鞋</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上衣、裤子、鞋子、手套、皮带</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羽毛球运动袜子</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羽毛球运动外套</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羽毛球运动长裤</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羽毛球短袖 Polo</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312"/>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vMerge/>
            <w:vAlign w:val="center"/>
          </w:tcPr>
          <w:p w:rsidR="00B70F35" w:rsidRPr="00B70F35" w:rsidRDefault="00B70F35" w:rsidP="00B70F35">
            <w:pPr>
              <w:widowControl/>
              <w:jc w:val="left"/>
              <w:rPr>
                <w:rFonts w:ascii="仿宋" w:eastAsia="仿宋" w:hAnsi="仿宋" w:cs="宋体"/>
                <w:kern w:val="0"/>
                <w:szCs w:val="21"/>
              </w:rPr>
            </w:pP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 xml:space="preserve">篮球印有FIBA Logo的速干短袖 </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击剑西服马甲</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赛艇衬衣</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乒乓球运动长裤</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乒乓球长袖衬衫</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乒乓球衬衣</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乒乓球领带</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跆拳道西裤</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跆拳道西装</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网球运动长裤</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网球短袖 Polo</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水球短袖 Polo</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短袖</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r w:rsidR="00B70F35" w:rsidRPr="00B70F35" w:rsidTr="00E50907">
        <w:trPr>
          <w:trHeight w:val="624"/>
        </w:trPr>
        <w:tc>
          <w:tcPr>
            <w:tcW w:w="940" w:type="dxa"/>
            <w:vMerge/>
            <w:vAlign w:val="center"/>
          </w:tcPr>
          <w:p w:rsidR="00B70F35" w:rsidRPr="00B70F35" w:rsidRDefault="00B70F35" w:rsidP="00B70F35">
            <w:pPr>
              <w:widowControl/>
              <w:jc w:val="left"/>
              <w:rPr>
                <w:rFonts w:ascii="仿宋" w:eastAsia="仿宋" w:hAnsi="仿宋" w:cs="宋体"/>
                <w:kern w:val="0"/>
                <w:sz w:val="24"/>
                <w:szCs w:val="24"/>
              </w:rPr>
            </w:pPr>
          </w:p>
        </w:tc>
        <w:tc>
          <w:tcPr>
            <w:tcW w:w="7120"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鞋子</w:t>
            </w:r>
          </w:p>
        </w:tc>
        <w:tc>
          <w:tcPr>
            <w:tcW w:w="960" w:type="dxa"/>
            <w:vMerge/>
            <w:vAlign w:val="center"/>
          </w:tcPr>
          <w:p w:rsidR="00B70F35" w:rsidRPr="00B70F35" w:rsidRDefault="00B70F35" w:rsidP="00B70F35">
            <w:pPr>
              <w:widowControl/>
              <w:jc w:val="left"/>
              <w:rPr>
                <w:rFonts w:ascii="宋体" w:eastAsia="宋体" w:hAnsi="宋体" w:cs="宋体"/>
                <w:kern w:val="0"/>
                <w:sz w:val="20"/>
                <w:szCs w:val="20"/>
              </w:rPr>
            </w:pPr>
          </w:p>
        </w:tc>
      </w:tr>
    </w:tbl>
    <w:p w:rsidR="00B70F35" w:rsidRPr="00B70F35" w:rsidRDefault="00B70F35" w:rsidP="00B70F35">
      <w:pPr>
        <w:spacing w:after="160" w:line="400" w:lineRule="exact"/>
        <w:ind w:firstLineChars="200" w:firstLine="480"/>
        <w:rPr>
          <w:rFonts w:ascii="仿宋" w:eastAsia="仿宋" w:hAnsi="仿宋" w:cs="Times New Roman"/>
          <w:bCs/>
          <w:sz w:val="24"/>
          <w:szCs w:val="24"/>
        </w:rPr>
      </w:pPr>
      <w:r w:rsidRPr="00B70F35">
        <w:rPr>
          <w:rFonts w:ascii="仿宋" w:eastAsia="仿宋" w:hAnsi="仿宋" w:cs="Times New Roman" w:hint="eastAsia"/>
          <w:bCs/>
          <w:sz w:val="24"/>
          <w:szCs w:val="24"/>
        </w:rPr>
        <w:t>2.标的名称及</w:t>
      </w:r>
      <w:r w:rsidRPr="00B70F35">
        <w:rPr>
          <w:rFonts w:ascii="仿宋" w:eastAsia="仿宋" w:hAnsi="仿宋" w:cs="Times New Roman"/>
          <w:bCs/>
          <w:sz w:val="24"/>
          <w:szCs w:val="24"/>
        </w:rPr>
        <w:t>所属行业</w:t>
      </w:r>
      <w:r w:rsidRPr="00B70F35">
        <w:rPr>
          <w:rFonts w:ascii="仿宋" w:eastAsia="仿宋" w:hAnsi="仿宋" w:cs="Times New Roman" w:hint="eastAsia"/>
          <w:bCs/>
          <w:sz w:val="24"/>
          <w:szCs w:val="24"/>
        </w:rPr>
        <w:t>：</w:t>
      </w:r>
      <w:r w:rsidRPr="00B70F35">
        <w:rPr>
          <w:rFonts w:ascii="仿宋" w:eastAsia="仿宋" w:hAnsi="仿宋" w:cs="Times New Roman"/>
          <w:bCs/>
          <w:sz w:val="24"/>
          <w:szCs w:val="24"/>
        </w:rPr>
        <w:t xml:space="preserve"> </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*二、商务要求</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（一）交货期及地点</w:t>
      </w:r>
    </w:p>
    <w:p w:rsidR="00B70F35" w:rsidRPr="00B70F35" w:rsidRDefault="00B70F35" w:rsidP="00B70F35">
      <w:pPr>
        <w:autoSpaceDE w:val="0"/>
        <w:autoSpaceDN w:val="0"/>
        <w:snapToGrid w:val="0"/>
        <w:spacing w:line="500" w:lineRule="exact"/>
        <w:ind w:firstLineChars="200" w:firstLine="512"/>
        <w:rPr>
          <w:rFonts w:ascii="仿宋" w:eastAsia="仿宋" w:hAnsi="仿宋" w:cs="Times New Roman"/>
          <w:spacing w:val="8"/>
          <w:sz w:val="24"/>
          <w:szCs w:val="24"/>
        </w:rPr>
      </w:pPr>
      <w:r w:rsidRPr="00B70F35">
        <w:rPr>
          <w:rFonts w:ascii="仿宋" w:eastAsia="仿宋" w:hAnsi="仿宋" w:cs="Times New Roman" w:hint="eastAsia"/>
          <w:spacing w:val="8"/>
          <w:sz w:val="24"/>
          <w:szCs w:val="24"/>
        </w:rPr>
        <w:t>1、交货期：第一批货物（总货值金额的20%），需在2022年4月1号前交付完成，第二批货物（总货值金额的60%）需在2022年4月20日之前交付完成，所有货物（总货值金额100%）须于2022年4月30日前交付完成（交付至采购人指定地点），并配合采购人在交付后完成验收。交货验收时须提供产品质检部门从同类产品中抽样检查合格的检测报告。</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2</w:t>
      </w:r>
      <w:r w:rsidRPr="00B70F35">
        <w:rPr>
          <w:rFonts w:ascii="仿宋" w:eastAsia="仿宋" w:hAnsi="仿宋" w:cs="Times New Roman" w:hint="eastAsia"/>
          <w:sz w:val="24"/>
          <w:szCs w:val="24"/>
        </w:rPr>
        <w:t>、交货地点: 成都市</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（二）付款方法和条件：</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spacing w:val="8"/>
          <w:sz w:val="24"/>
          <w:szCs w:val="24"/>
        </w:rPr>
        <w:t>1.</w:t>
      </w:r>
      <w:r w:rsidRPr="00B70F35">
        <w:rPr>
          <w:rFonts w:ascii="仿宋" w:eastAsia="仿宋" w:hAnsi="仿宋" w:cs="宋体" w:hint="eastAsia"/>
          <w:spacing w:val="8"/>
          <w:sz w:val="24"/>
          <w:szCs w:val="24"/>
        </w:rPr>
        <w:t>合同签订后</w:t>
      </w:r>
      <w:r w:rsidR="000F38DA">
        <w:rPr>
          <w:rFonts w:ascii="仿宋" w:eastAsia="仿宋" w:hAnsi="仿宋" w:cs="宋体" w:hint="eastAsia"/>
          <w:spacing w:val="8"/>
          <w:sz w:val="24"/>
          <w:szCs w:val="24"/>
        </w:rPr>
        <w:t>15</w:t>
      </w:r>
      <w:bookmarkStart w:id="2" w:name="_GoBack"/>
      <w:bookmarkEnd w:id="2"/>
      <w:r w:rsidRPr="00B70F35">
        <w:rPr>
          <w:rFonts w:ascii="仿宋" w:eastAsia="仿宋" w:hAnsi="仿宋" w:cs="宋体" w:hint="eastAsia"/>
          <w:spacing w:val="8"/>
          <w:sz w:val="24"/>
          <w:szCs w:val="24"/>
        </w:rPr>
        <w:t>日内支付合同总金额的30%；</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spacing w:val="8"/>
          <w:sz w:val="24"/>
          <w:szCs w:val="24"/>
        </w:rPr>
        <w:t>2.</w:t>
      </w:r>
      <w:r w:rsidRPr="00B70F35">
        <w:rPr>
          <w:rFonts w:ascii="仿宋" w:eastAsia="仿宋" w:hAnsi="仿宋" w:cs="宋体" w:hint="eastAsia"/>
          <w:spacing w:val="8"/>
          <w:sz w:val="24"/>
          <w:szCs w:val="24"/>
        </w:rPr>
        <w:t>当交付总货值金额达到80%以上并验收合格后，在中标人提交合法有效完整的完税发票及凭证资料的</w:t>
      </w:r>
      <w:r w:rsidRPr="00B70F35">
        <w:rPr>
          <w:rFonts w:ascii="仿宋" w:eastAsia="仿宋" w:hAnsi="仿宋" w:cs="宋体"/>
          <w:spacing w:val="8"/>
          <w:sz w:val="24"/>
          <w:szCs w:val="24"/>
        </w:rPr>
        <w:t>15</w:t>
      </w:r>
      <w:r w:rsidRPr="00B70F35">
        <w:rPr>
          <w:rFonts w:ascii="仿宋" w:eastAsia="仿宋" w:hAnsi="仿宋" w:cs="宋体" w:hint="eastAsia"/>
          <w:spacing w:val="8"/>
          <w:sz w:val="24"/>
          <w:szCs w:val="24"/>
        </w:rPr>
        <w:t>日内，再向中标人支付合同总金额的30%；当交付完所有货物并验收合格后，在中标人提交的合法有效完整的完税发票及凭证资料的</w:t>
      </w:r>
      <w:r w:rsidRPr="00B70F35">
        <w:rPr>
          <w:rFonts w:ascii="仿宋" w:eastAsia="仿宋" w:hAnsi="仿宋" w:cs="宋体"/>
          <w:spacing w:val="8"/>
          <w:sz w:val="24"/>
          <w:szCs w:val="24"/>
        </w:rPr>
        <w:t>15</w:t>
      </w:r>
      <w:r w:rsidRPr="00B70F35">
        <w:rPr>
          <w:rFonts w:ascii="仿宋" w:eastAsia="仿宋" w:hAnsi="仿宋" w:cs="宋体" w:hint="eastAsia"/>
          <w:spacing w:val="8"/>
          <w:sz w:val="24"/>
          <w:szCs w:val="24"/>
        </w:rPr>
        <w:t>日内，再向中标人支付合同总金额的35%；</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spacing w:val="8"/>
          <w:sz w:val="24"/>
          <w:szCs w:val="24"/>
        </w:rPr>
        <w:t>3.</w:t>
      </w:r>
      <w:r w:rsidRPr="00B70F35">
        <w:rPr>
          <w:rFonts w:ascii="仿宋" w:eastAsia="仿宋" w:hAnsi="仿宋" w:cs="宋体" w:hint="eastAsia"/>
          <w:spacing w:val="8"/>
          <w:sz w:val="24"/>
          <w:szCs w:val="24"/>
        </w:rPr>
        <w:t>大运会结束后30个工作日内支付剩余5%尾款；</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spacing w:val="8"/>
          <w:sz w:val="24"/>
          <w:szCs w:val="24"/>
        </w:rPr>
        <w:t>4.</w:t>
      </w:r>
      <w:r w:rsidRPr="00B70F35">
        <w:rPr>
          <w:rFonts w:ascii="仿宋" w:eastAsia="仿宋" w:hAnsi="仿宋" w:cs="宋体" w:hint="eastAsia"/>
          <w:spacing w:val="8"/>
          <w:sz w:val="24"/>
          <w:szCs w:val="24"/>
        </w:rPr>
        <w:t>采购人每次付款前，中标人应当按照采购人的要求提供合法有效完整的完税发票及凭证资料进行支付结算，如中标人未提供或者提供的发票资料不符合要求的，采购人有权拒绝付款且不承担相应违约责任。采购人</w:t>
      </w:r>
      <w:r w:rsidRPr="00B70F35">
        <w:rPr>
          <w:rFonts w:ascii="仿宋" w:eastAsia="仿宋" w:hAnsi="仿宋" w:cs="宋体" w:hint="eastAsia"/>
          <w:spacing w:val="8"/>
          <w:sz w:val="24"/>
          <w:szCs w:val="24"/>
        </w:rPr>
        <w:lastRenderedPageBreak/>
        <w:t>应自收到中标人合法有效完整的完税发票后15日内支付相应约定金额。</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spacing w:val="8"/>
          <w:sz w:val="24"/>
          <w:szCs w:val="24"/>
        </w:rPr>
        <w:t>5.</w:t>
      </w:r>
      <w:r w:rsidRPr="00B70F35">
        <w:rPr>
          <w:rFonts w:ascii="仿宋" w:eastAsia="仿宋" w:hAnsi="仿宋" w:cs="宋体" w:hint="eastAsia"/>
          <w:spacing w:val="8"/>
          <w:sz w:val="24"/>
          <w:szCs w:val="24"/>
        </w:rPr>
        <w:t>中标人应支付履约保证金：</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金额：合同金额的5%。</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交款方式：履约保证金应当以支票、汇票、本票或者金融机构出具的保函等非现金形式提交（</w:t>
      </w:r>
      <w:proofErr w:type="gramStart"/>
      <w:r w:rsidRPr="00B70F35">
        <w:rPr>
          <w:rFonts w:ascii="仿宋" w:eastAsia="仿宋" w:hAnsi="仿宋" w:cs="宋体" w:hint="eastAsia"/>
          <w:spacing w:val="8"/>
          <w:sz w:val="24"/>
          <w:szCs w:val="24"/>
        </w:rPr>
        <w:t>包括网银</w:t>
      </w:r>
      <w:proofErr w:type="gramEnd"/>
      <w:r w:rsidRPr="00B70F35">
        <w:rPr>
          <w:rFonts w:ascii="仿宋" w:eastAsia="仿宋" w:hAnsi="仿宋" w:cs="宋体" w:hint="eastAsia"/>
          <w:spacing w:val="8"/>
          <w:sz w:val="24"/>
          <w:szCs w:val="24"/>
        </w:rPr>
        <w:t>转账，电汇等方式）。</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收款单位：第31届世界大学生夏季运动会执行委员会</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开 户 行：中国工商银行成都东大支行</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银行账号：4402298009100788860</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交款时间：中标通知书发放后，政府采购合同签订前。</w:t>
      </w:r>
    </w:p>
    <w:p w:rsidR="00B70F35" w:rsidRPr="00B70F35" w:rsidRDefault="00B70F35" w:rsidP="00B70F35">
      <w:pPr>
        <w:spacing w:line="500" w:lineRule="exact"/>
        <w:ind w:firstLineChars="200" w:firstLine="512"/>
        <w:rPr>
          <w:rFonts w:ascii="仿宋" w:eastAsia="仿宋" w:hAnsi="仿宋" w:cs="宋体"/>
          <w:spacing w:val="8"/>
          <w:sz w:val="24"/>
          <w:szCs w:val="24"/>
        </w:rPr>
      </w:pPr>
      <w:r w:rsidRPr="00B70F35">
        <w:rPr>
          <w:rFonts w:ascii="仿宋" w:eastAsia="仿宋" w:hAnsi="仿宋" w:cs="宋体" w:hint="eastAsia"/>
          <w:spacing w:val="8"/>
          <w:sz w:val="24"/>
          <w:szCs w:val="24"/>
        </w:rPr>
        <w:t>退款时间：待项目全部完成并验收后的7个工作日内无息退还。</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（三）售后服务：</w:t>
      </w:r>
    </w:p>
    <w:p w:rsidR="00B70F35" w:rsidRPr="00B70F35" w:rsidRDefault="00B70F35" w:rsidP="00B70F35">
      <w:pPr>
        <w:autoSpaceDE w:val="0"/>
        <w:autoSpaceDN w:val="0"/>
        <w:snapToGrid w:val="0"/>
        <w:spacing w:line="500" w:lineRule="exact"/>
        <w:ind w:firstLineChars="200" w:firstLine="512"/>
        <w:rPr>
          <w:rFonts w:ascii="仿宋" w:eastAsia="仿宋" w:hAnsi="仿宋" w:cs="Times New Roman"/>
          <w:spacing w:val="8"/>
          <w:sz w:val="24"/>
          <w:szCs w:val="24"/>
        </w:rPr>
      </w:pPr>
      <w:r w:rsidRPr="00B70F35">
        <w:rPr>
          <w:rFonts w:ascii="仿宋" w:eastAsia="仿宋" w:hAnsi="仿宋" w:cs="Times New Roman" w:hint="eastAsia"/>
          <w:spacing w:val="8"/>
          <w:sz w:val="24"/>
          <w:szCs w:val="24"/>
        </w:rPr>
        <w:t>质保期为验收合格后</w:t>
      </w:r>
      <w:r w:rsidRPr="00B70F35">
        <w:rPr>
          <w:rFonts w:ascii="仿宋" w:eastAsia="仿宋" w:hAnsi="仿宋" w:cs="Times New Roman"/>
          <w:spacing w:val="8"/>
          <w:sz w:val="24"/>
          <w:szCs w:val="24"/>
        </w:rPr>
        <w:t>1</w:t>
      </w:r>
      <w:r w:rsidRPr="00B70F35">
        <w:rPr>
          <w:rFonts w:ascii="仿宋" w:eastAsia="仿宋" w:hAnsi="仿宋" w:cs="Times New Roman" w:hint="eastAsia"/>
          <w:spacing w:val="8"/>
          <w:sz w:val="24"/>
          <w:szCs w:val="24"/>
        </w:rPr>
        <w:t>年，质保期内出现质量问题，中标人在接到通知后2小时内响应，6小时内到达指定地点，72小时内完成维修或更换，并承担修理调换的费用；如货物经中标人2次维修或</w:t>
      </w:r>
      <w:proofErr w:type="gramStart"/>
      <w:r w:rsidRPr="00B70F35">
        <w:rPr>
          <w:rFonts w:ascii="仿宋" w:eastAsia="仿宋" w:hAnsi="仿宋" w:cs="Times New Roman" w:hint="eastAsia"/>
          <w:spacing w:val="8"/>
          <w:sz w:val="24"/>
          <w:szCs w:val="24"/>
        </w:rPr>
        <w:t>更换仍</w:t>
      </w:r>
      <w:proofErr w:type="gramEnd"/>
      <w:r w:rsidRPr="00B70F35">
        <w:rPr>
          <w:rFonts w:ascii="仿宋" w:eastAsia="仿宋" w:hAnsi="仿宋" w:cs="Times New Roman" w:hint="eastAsia"/>
          <w:spacing w:val="8"/>
          <w:sz w:val="24"/>
          <w:szCs w:val="24"/>
        </w:rPr>
        <w:t>不能达到合同约定的质量标准，采购人有权退货并追究中标人的违约责任。中标人应在采购人退货后10个工作日内，将货款退还给采购人，或者由采购人在后续支付款项中扣除。货物验收合格后由于采购</w:t>
      </w:r>
      <w:r w:rsidRPr="00B70F35">
        <w:rPr>
          <w:rFonts w:ascii="仿宋" w:eastAsia="仿宋" w:hAnsi="仿宋" w:cs="Times New Roman"/>
          <w:spacing w:val="8"/>
          <w:sz w:val="24"/>
          <w:szCs w:val="24"/>
        </w:rPr>
        <w:t>人</w:t>
      </w:r>
      <w:r w:rsidRPr="00B70F35">
        <w:rPr>
          <w:rFonts w:ascii="仿宋" w:eastAsia="仿宋" w:hAnsi="仿宋" w:cs="Times New Roman" w:hint="eastAsia"/>
          <w:spacing w:val="8"/>
          <w:sz w:val="24"/>
          <w:szCs w:val="24"/>
        </w:rPr>
        <w:t>保管不当造成的问题，中标人亦应负责修复，但费用由采购人负担。</w:t>
      </w:r>
    </w:p>
    <w:p w:rsidR="00B70F35" w:rsidRPr="00B70F35" w:rsidRDefault="00B70F35" w:rsidP="00B70F35">
      <w:pPr>
        <w:autoSpaceDE w:val="0"/>
        <w:autoSpaceDN w:val="0"/>
        <w:snapToGrid w:val="0"/>
        <w:spacing w:line="500" w:lineRule="exact"/>
        <w:ind w:firstLineChars="200" w:firstLine="512"/>
        <w:rPr>
          <w:rFonts w:ascii="仿宋" w:eastAsia="仿宋" w:hAnsi="仿宋" w:cs="Times New Roman"/>
          <w:spacing w:val="8"/>
          <w:sz w:val="24"/>
          <w:szCs w:val="24"/>
        </w:rPr>
      </w:pPr>
      <w:r w:rsidRPr="00B70F35">
        <w:rPr>
          <w:rFonts w:ascii="仿宋" w:eastAsia="仿宋" w:hAnsi="仿宋" w:cs="Times New Roman" w:hint="eastAsia"/>
          <w:spacing w:val="8"/>
          <w:sz w:val="24"/>
          <w:szCs w:val="24"/>
        </w:rPr>
        <w:t>中标人须指派专人负责与采购人联系售后服务事宜。</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（四）验收</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1.</w:t>
      </w:r>
      <w:r w:rsidRPr="00B70F35">
        <w:rPr>
          <w:rFonts w:ascii="仿宋" w:eastAsia="仿宋" w:hAnsi="仿宋" w:cs="Times New Roman" w:hint="eastAsia"/>
          <w:sz w:val="24"/>
          <w:szCs w:val="24"/>
        </w:rPr>
        <w:t>验收由采购人组织，中标人配合进行：</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（1）货物在中标人交付后进行现货验收。中标人将货物送至采购人指定地点并经采购人专人进行数量清点确认后，货物损坏灭失的风险由采购人承担，在此之前由中标人承担。</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（2）验收标准：按照《财政部关于进一步加强政府采购需求和履约验收管理</w:t>
      </w:r>
      <w:r w:rsidRPr="00B70F35">
        <w:rPr>
          <w:rFonts w:ascii="仿宋" w:eastAsia="仿宋" w:hAnsi="仿宋" w:cs="Times New Roman" w:hint="eastAsia"/>
          <w:sz w:val="24"/>
          <w:szCs w:val="24"/>
        </w:rPr>
        <w:lastRenderedPageBreak/>
        <w:t>的指导意见》（财库〔2016〕205号）的要求以及采购人招标文件的质量要求和技术指标、中标人的投标文件及承诺与合同约定标准进行验收；双方如对质量要求和技术指标的约定标准有相互抵触或异议的事项，由采购人在招标与投标文件中按质量要求和技术指标较优的原则确定该项验收标准；</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3）交货时，采购人有权从验收货物中随机抽取一套（包括所有单品）或一定比例的服装，送至国家认可的质量、技术检测机构进行成衣检测，检测费用由中标人承担。如经检测后质量不符合国家相关标准或招标文件要求，视为中标人违约，中标人应向采购人支付合同金额10%的违约金，并承担因此给采购人造成的一切经济损失及责任。检测合格，则视为验收通过，中标人需将用于检测的货物补齐。</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4）验收时如发现所交付的货物有短缺、次品、损坏、颜色有误或其他不符合验收标准的，采购人应做出详尽的现场记录，此现场记录或备忘录可用作补充、缺失和更换损坏部件的有效证据，中标人应在采购人要求的时间内将补足、更换后的货物送至采购人指定地点，由此产生的时间延误与有关费用由中标人承担，验收期限相应顺延；</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（5）如所有货物质量验收合格，双方签署质量验收报告。</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2.</w:t>
      </w:r>
      <w:r w:rsidRPr="00B70F35">
        <w:rPr>
          <w:rFonts w:ascii="仿宋" w:eastAsia="仿宋" w:hAnsi="仿宋" w:cs="Times New Roman" w:hint="eastAsia"/>
          <w:sz w:val="24"/>
          <w:szCs w:val="24"/>
        </w:rPr>
        <w:t>货物交付完成后10日内，采购人无故不进行验收工作并已使用货物的，已使用的货物部分视为已验收合格。</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3.</w:t>
      </w:r>
      <w:r w:rsidRPr="00B70F35">
        <w:rPr>
          <w:rFonts w:ascii="仿宋" w:eastAsia="仿宋" w:hAnsi="仿宋" w:cs="Times New Roman" w:hint="eastAsia"/>
          <w:sz w:val="24"/>
          <w:szCs w:val="24"/>
        </w:rPr>
        <w:t>中标人应在交付货物时将所提供货物的装箱清单、配件、原厂保修卡等资料一并交付给采购人；中标人不能完整交付货物及本款规定的单证的，必须负责 10 日内补齐，否则视为未完成交货，并应承担未按期完成交货的违约责任。</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4.</w:t>
      </w:r>
      <w:r w:rsidRPr="00B70F35">
        <w:rPr>
          <w:rFonts w:ascii="仿宋" w:eastAsia="仿宋" w:hAnsi="仿宋" w:cs="Times New Roman" w:hint="eastAsia"/>
          <w:sz w:val="24"/>
          <w:szCs w:val="24"/>
        </w:rPr>
        <w:t>如货物经中标人2次</w:t>
      </w:r>
      <w:proofErr w:type="gramStart"/>
      <w:r w:rsidRPr="00B70F35">
        <w:rPr>
          <w:rFonts w:ascii="仿宋" w:eastAsia="仿宋" w:hAnsi="仿宋" w:cs="Times New Roman" w:hint="eastAsia"/>
          <w:sz w:val="24"/>
          <w:szCs w:val="24"/>
        </w:rPr>
        <w:t>调换仍</w:t>
      </w:r>
      <w:proofErr w:type="gramEnd"/>
      <w:r w:rsidRPr="00B70F35">
        <w:rPr>
          <w:rFonts w:ascii="仿宋" w:eastAsia="仿宋" w:hAnsi="仿宋" w:cs="Times New Roman" w:hint="eastAsia"/>
          <w:sz w:val="24"/>
          <w:szCs w:val="24"/>
        </w:rPr>
        <w:t>不能达到合同约定的质量标准，视作违约，采购人有权退货及解除合同，中标人应承担相应的违约责任。</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sz w:val="24"/>
          <w:szCs w:val="24"/>
        </w:rPr>
        <w:t>5.</w:t>
      </w:r>
      <w:r w:rsidRPr="00B70F35">
        <w:rPr>
          <w:rFonts w:ascii="仿宋" w:eastAsia="仿宋" w:hAnsi="仿宋" w:cs="Times New Roman" w:hint="eastAsia"/>
          <w:sz w:val="24"/>
          <w:szCs w:val="24"/>
        </w:rPr>
        <w:t>其他未尽事宜应严格按照《财政部关于进一步加强政府采购需求和履约验收</w:t>
      </w:r>
      <w:r w:rsidRPr="00B70F35">
        <w:rPr>
          <w:rFonts w:ascii="仿宋" w:eastAsia="仿宋" w:hAnsi="仿宋" w:cs="Times New Roman" w:hint="eastAsia"/>
          <w:sz w:val="24"/>
          <w:szCs w:val="24"/>
        </w:rPr>
        <w:lastRenderedPageBreak/>
        <w:t>管理的指导意见》（财库〔2016〕205号）的要求进行。</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（五）违约责任：违约责任须严格按照合同草案中的约定执行。</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（六）商务其他</w:t>
      </w:r>
      <w:r w:rsidRPr="00B70F35">
        <w:rPr>
          <w:rFonts w:ascii="仿宋" w:eastAsia="仿宋" w:hAnsi="仿宋" w:cs="Times New Roman"/>
          <w:b/>
          <w:bCs/>
          <w:sz w:val="24"/>
          <w:szCs w:val="24"/>
        </w:rPr>
        <w:t>要求：</w:t>
      </w:r>
      <w:r w:rsidRPr="00B70F35">
        <w:rPr>
          <w:rFonts w:ascii="仿宋" w:eastAsia="仿宋" w:hAnsi="仿宋" w:cs="Times New Roman" w:hint="eastAsia"/>
          <w:b/>
          <w:bCs/>
          <w:sz w:val="24"/>
          <w:szCs w:val="24"/>
        </w:rPr>
        <w:t>不得露出生产厂家或投标人的任何标识。</w:t>
      </w:r>
      <w:r w:rsidRPr="00B70F35">
        <w:rPr>
          <w:rFonts w:ascii="仿宋" w:eastAsia="仿宋" w:hAnsi="仿宋" w:cs="Times New Roman"/>
          <w:b/>
          <w:bCs/>
          <w:sz w:val="24"/>
          <w:szCs w:val="24"/>
        </w:rPr>
        <w:t xml:space="preserve"> </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*三、技术、服务要求</w:t>
      </w:r>
      <w:bookmarkEnd w:id="1"/>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（一）采购清单及要求</w:t>
      </w:r>
    </w:p>
    <w:p w:rsidR="00B70F35" w:rsidRPr="00B70F35" w:rsidRDefault="00B70F35" w:rsidP="00B70F35">
      <w:pPr>
        <w:spacing w:after="160" w:line="259" w:lineRule="auto"/>
        <w:rPr>
          <w:rFonts w:ascii="仿宋" w:eastAsia="仿宋" w:hAnsi="仿宋" w:cs="Times New Roman"/>
          <w:szCs w:val="24"/>
        </w:rPr>
        <w:sectPr w:rsidR="00B70F35" w:rsidRPr="00B70F35">
          <w:pgSz w:w="11906" w:h="16838"/>
          <w:pgMar w:top="1440" w:right="1800" w:bottom="1440" w:left="1800" w:header="851" w:footer="992" w:gutter="0"/>
          <w:cols w:space="720"/>
          <w:docGrid w:type="lines" w:linePitch="312"/>
        </w:sect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84"/>
        <w:gridCol w:w="2737"/>
        <w:gridCol w:w="1006"/>
        <w:gridCol w:w="865"/>
        <w:gridCol w:w="865"/>
        <w:gridCol w:w="865"/>
        <w:gridCol w:w="865"/>
        <w:gridCol w:w="2449"/>
        <w:gridCol w:w="3372"/>
      </w:tblGrid>
      <w:tr w:rsidR="00B70F35" w:rsidRPr="00B70F35" w:rsidTr="00E50907">
        <w:trPr>
          <w:trHeight w:val="405"/>
        </w:trPr>
        <w:tc>
          <w:tcPr>
            <w:tcW w:w="421"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lastRenderedPageBreak/>
              <w:t>类别</w:t>
            </w:r>
          </w:p>
        </w:tc>
        <w:tc>
          <w:tcPr>
            <w:tcW w:w="584"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序号</w:t>
            </w:r>
          </w:p>
        </w:tc>
        <w:tc>
          <w:tcPr>
            <w:tcW w:w="2737"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参考图片</w:t>
            </w:r>
          </w:p>
        </w:tc>
        <w:tc>
          <w:tcPr>
            <w:tcW w:w="1006"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品名</w:t>
            </w:r>
          </w:p>
        </w:tc>
        <w:tc>
          <w:tcPr>
            <w:tcW w:w="865"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性别</w:t>
            </w:r>
          </w:p>
        </w:tc>
        <w:tc>
          <w:tcPr>
            <w:tcW w:w="865"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配置</w:t>
            </w:r>
          </w:p>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（件/人）</w:t>
            </w:r>
          </w:p>
        </w:tc>
        <w:tc>
          <w:tcPr>
            <w:tcW w:w="865"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人数</w:t>
            </w:r>
          </w:p>
        </w:tc>
        <w:tc>
          <w:tcPr>
            <w:tcW w:w="865"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件数</w:t>
            </w:r>
          </w:p>
        </w:tc>
        <w:tc>
          <w:tcPr>
            <w:tcW w:w="2449"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面料材质要求</w:t>
            </w:r>
          </w:p>
        </w:tc>
        <w:tc>
          <w:tcPr>
            <w:tcW w:w="3372" w:type="dxa"/>
            <w:shd w:val="clear" w:color="000000" w:fill="FABF8F"/>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产品功能与工艺要求</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工作人员</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59264" behindDoc="0" locked="0" layoutInCell="1" allowOverlap="1" wp14:anchorId="5B078803" wp14:editId="4AF9C304">
                  <wp:simplePos x="0" y="0"/>
                  <wp:positionH relativeFrom="column">
                    <wp:posOffset>14605</wp:posOffset>
                  </wp:positionH>
                  <wp:positionV relativeFrom="paragraph">
                    <wp:posOffset>114300</wp:posOffset>
                  </wp:positionV>
                  <wp:extent cx="1473200" cy="122110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8"/>
                          <a:stretch>
                            <a:fillRect/>
                          </a:stretch>
                        </pic:blipFill>
                        <pic:spPr>
                          <a:xfrm>
                            <a:off x="0" y="0"/>
                            <a:ext cx="1473200" cy="122110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w:t>
            </w:r>
            <w:r w:rsidRPr="00B70F35">
              <w:rPr>
                <w:rFonts w:ascii="仿宋" w:eastAsia="仿宋" w:hAnsi="仿宋" w:cs="宋体" w:hint="eastAsia"/>
                <w:kern w:val="0"/>
                <w:szCs w:val="21"/>
              </w:rPr>
              <w:br/>
              <w:t>（工作人员）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21454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面料名称：全涤竖条小浮圈</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功能：环保纱线、面料细腻轻薄、柔软舒适，吸湿排汗佳、具有舒适弹性及回复力、抗紫外线效果</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工艺：罗纹领，按照采购人提供的设计稿印制相应的数码印花，颜色精准，无色差，赛事标识清晰可见；腋下激光冲孔，</w:t>
            </w:r>
            <w:r w:rsidRPr="00B70F35">
              <w:rPr>
                <w:rFonts w:ascii="Calibri" w:eastAsia="宋体" w:hAnsi="Calibri" w:cs="Times New Roman"/>
                <w:szCs w:val="21"/>
              </w:rPr>
              <w:t xml:space="preserve"> </w:t>
            </w:r>
            <w:r w:rsidRPr="00B70F35">
              <w:rPr>
                <w:rFonts w:ascii="仿宋" w:eastAsia="仿宋" w:hAnsi="仿宋" w:cs="宋体" w:hint="eastAsia"/>
                <w:kern w:val="0"/>
                <w:szCs w:val="21"/>
              </w:rPr>
              <w:t>透气性强；采用定制辅料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0288" behindDoc="0" locked="0" layoutInCell="1" allowOverlap="1" wp14:anchorId="5126FA4D" wp14:editId="5F5D4F83">
                  <wp:simplePos x="0" y="0"/>
                  <wp:positionH relativeFrom="column">
                    <wp:posOffset>66675</wp:posOffset>
                  </wp:positionH>
                  <wp:positionV relativeFrom="paragraph">
                    <wp:posOffset>128905</wp:posOffset>
                  </wp:positionV>
                  <wp:extent cx="1412240" cy="1139190"/>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9"/>
                          <a:stretch>
                            <a:fillRect/>
                          </a:stretch>
                        </pic:blipFill>
                        <pic:spPr>
                          <a:xfrm>
                            <a:off x="0" y="0"/>
                            <a:ext cx="1412240" cy="113919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w:t>
            </w:r>
            <w:r w:rsidRPr="00B70F35">
              <w:rPr>
                <w:rFonts w:ascii="仿宋" w:eastAsia="仿宋" w:hAnsi="仿宋" w:cs="宋体" w:hint="eastAsia"/>
                <w:kern w:val="0"/>
                <w:szCs w:val="21"/>
              </w:rPr>
              <w:br/>
              <w:t>（工作人员）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工艺：数码印花，颜色精准，赛事标识清晰可见；腋下网布拼接，增强透气性；采用定制辅料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1312" behindDoc="0" locked="0" layoutInCell="1" allowOverlap="1" wp14:anchorId="1CB27238" wp14:editId="04D4802D">
                  <wp:simplePos x="0" y="0"/>
                  <wp:positionH relativeFrom="column">
                    <wp:posOffset>375920</wp:posOffset>
                  </wp:positionH>
                  <wp:positionV relativeFrom="paragraph">
                    <wp:posOffset>80645</wp:posOffset>
                  </wp:positionV>
                  <wp:extent cx="828675" cy="136207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0"/>
                          <a:stretch>
                            <a:fillRect/>
                          </a:stretch>
                        </pic:blipFill>
                        <pic:spPr>
                          <a:xfrm>
                            <a:off x="0" y="0"/>
                            <a:ext cx="828675" cy="136207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w:t>
            </w:r>
            <w:r w:rsidRPr="00B70F35">
              <w:rPr>
                <w:rFonts w:ascii="仿宋" w:eastAsia="仿宋" w:hAnsi="仿宋" w:cs="宋体" w:hint="eastAsia"/>
                <w:kern w:val="0"/>
                <w:szCs w:val="21"/>
              </w:rPr>
              <w:br/>
              <w:t>（工作人员）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21454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工艺：数码印花，颜色精准，赛事标识清晰可见；网布拼接，增强透气性；采用运用定制辅料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2336" behindDoc="0" locked="0" layoutInCell="1" allowOverlap="1" wp14:anchorId="524597DE" wp14:editId="52E007A6">
                  <wp:simplePos x="0" y="0"/>
                  <wp:positionH relativeFrom="column">
                    <wp:posOffset>22225</wp:posOffset>
                  </wp:positionH>
                  <wp:positionV relativeFrom="paragraph">
                    <wp:posOffset>285750</wp:posOffset>
                  </wp:positionV>
                  <wp:extent cx="1466850" cy="7239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1"/>
                          <a:stretch>
                            <a:fillRect/>
                          </a:stretch>
                        </pic:blipFill>
                        <pic:spPr>
                          <a:xfrm>
                            <a:off x="0" y="0"/>
                            <a:ext cx="1466850" cy="723900"/>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w:t>
            </w:r>
            <w:r w:rsidRPr="00B70F35">
              <w:rPr>
                <w:rFonts w:ascii="仿宋" w:eastAsia="仿宋" w:hAnsi="仿宋" w:cs="宋体" w:hint="eastAsia"/>
                <w:kern w:val="0"/>
                <w:szCs w:val="21"/>
              </w:rPr>
              <w:br/>
              <w:t>（工作人员）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鞋底：超轻EVA高分子材料中底</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鞋面：</w:t>
            </w:r>
            <w:proofErr w:type="gramStart"/>
            <w:r w:rsidRPr="00B70F35">
              <w:rPr>
                <w:rFonts w:ascii="仿宋" w:eastAsia="仿宋" w:hAnsi="仿宋" w:cs="宋体" w:hint="eastAsia"/>
                <w:kern w:val="0"/>
                <w:szCs w:val="21"/>
              </w:rPr>
              <w:t>飞织面料</w:t>
            </w:r>
            <w:proofErr w:type="gramEnd"/>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功能：鞋面采用轻薄透气材质，柔韧贴合；中底有足够支撑，鞋底具有缓震功能；</w:t>
            </w:r>
            <w:proofErr w:type="gramStart"/>
            <w:r w:rsidRPr="00B70F35">
              <w:rPr>
                <w:rFonts w:ascii="仿宋" w:eastAsia="仿宋" w:hAnsi="仿宋" w:cs="宋体" w:hint="eastAsia"/>
                <w:kern w:val="0"/>
                <w:szCs w:val="21"/>
              </w:rPr>
              <w:t>整鞋轻便</w:t>
            </w:r>
            <w:proofErr w:type="gramEnd"/>
            <w:r w:rsidRPr="00B70F35">
              <w:rPr>
                <w:rFonts w:ascii="仿宋" w:eastAsia="仿宋" w:hAnsi="仿宋" w:cs="宋体" w:hint="eastAsia"/>
                <w:kern w:val="0"/>
                <w:szCs w:val="21"/>
              </w:rPr>
              <w:t>舒适，防滑耐用；单只重量不高于2</w:t>
            </w:r>
            <w:r w:rsidRPr="00B70F35">
              <w:rPr>
                <w:rFonts w:ascii="仿宋" w:eastAsia="仿宋" w:hAnsi="仿宋" w:cs="宋体"/>
                <w:kern w:val="0"/>
                <w:szCs w:val="21"/>
              </w:rPr>
              <w:t>30g</w:t>
            </w:r>
            <w:r w:rsidRPr="00B70F35">
              <w:rPr>
                <w:rFonts w:ascii="仿宋" w:eastAsia="仿宋" w:hAnsi="仿宋" w:cs="宋体" w:hint="eastAsia"/>
                <w:kern w:val="0"/>
                <w:szCs w:val="21"/>
              </w:rPr>
              <w:t>（4</w:t>
            </w:r>
            <w:r w:rsidRPr="00B70F35">
              <w:rPr>
                <w:rFonts w:ascii="仿宋" w:eastAsia="仿宋" w:hAnsi="仿宋" w:cs="宋体"/>
                <w:kern w:val="0"/>
                <w:szCs w:val="21"/>
              </w:rPr>
              <w:t>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工艺：鞋面</w:t>
            </w:r>
            <w:proofErr w:type="gramStart"/>
            <w:r w:rsidRPr="00B70F35">
              <w:rPr>
                <w:rFonts w:ascii="仿宋" w:eastAsia="仿宋" w:hAnsi="仿宋" w:cs="宋体" w:hint="eastAsia"/>
                <w:kern w:val="0"/>
                <w:szCs w:val="21"/>
              </w:rPr>
              <w:t>使用飞织面料</w:t>
            </w:r>
            <w:proofErr w:type="gramEnd"/>
            <w:r w:rsidRPr="00B70F35">
              <w:rPr>
                <w:rFonts w:ascii="仿宋" w:eastAsia="仿宋" w:hAnsi="仿宋" w:cs="宋体" w:hint="eastAsia"/>
                <w:kern w:val="0"/>
                <w:szCs w:val="21"/>
              </w:rPr>
              <w:t>，大底防滑耐磨，</w:t>
            </w:r>
            <w:proofErr w:type="gramStart"/>
            <w:r w:rsidRPr="00B70F35">
              <w:rPr>
                <w:rFonts w:ascii="仿宋" w:eastAsia="仿宋" w:hAnsi="仿宋" w:cs="宋体" w:hint="eastAsia"/>
                <w:kern w:val="0"/>
                <w:szCs w:val="21"/>
              </w:rPr>
              <w:t>鞋面赛事</w:t>
            </w:r>
            <w:proofErr w:type="gramEnd"/>
            <w:r w:rsidRPr="00B70F35">
              <w:rPr>
                <w:rFonts w:ascii="仿宋" w:eastAsia="仿宋" w:hAnsi="仿宋" w:cs="宋体" w:hint="eastAsia"/>
                <w:kern w:val="0"/>
                <w:szCs w:val="21"/>
              </w:rPr>
              <w:t>元素清晰可见</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3360" behindDoc="0" locked="0" layoutInCell="1" allowOverlap="1" wp14:anchorId="1F8E6D0F" wp14:editId="35FA9C1C">
                  <wp:simplePos x="0" y="0"/>
                  <wp:positionH relativeFrom="column">
                    <wp:posOffset>247015</wp:posOffset>
                  </wp:positionH>
                  <wp:positionV relativeFrom="paragraph">
                    <wp:posOffset>119380</wp:posOffset>
                  </wp:positionV>
                  <wp:extent cx="1028700" cy="13049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2"/>
                          <a:stretch>
                            <a:fillRect/>
                          </a:stretch>
                        </pic:blipFill>
                        <pic:spPr>
                          <a:xfrm>
                            <a:off x="0" y="0"/>
                            <a:ext cx="1028700" cy="1304925"/>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双肩包</w:t>
            </w:r>
            <w:r w:rsidRPr="00B70F35">
              <w:rPr>
                <w:rFonts w:ascii="仿宋" w:eastAsia="仿宋" w:hAnsi="仿宋" w:cs="宋体" w:hint="eastAsia"/>
                <w:kern w:val="0"/>
                <w:szCs w:val="21"/>
              </w:rPr>
              <w:br/>
              <w:t>（工作人员）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中性</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10727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面料：纺织织物 双股1680D PU </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里料：纺织织物 全涤 </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功能：融合人体工学理念，内置足够收纳空间（20-25升），背带可自行调节，结实耐用</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工艺：使用框架性理念，保证背包外形挺括，赛事标识清晰可见</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lastRenderedPageBreak/>
              <w:t>技术官员</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4384" behindDoc="0" locked="0" layoutInCell="1" allowOverlap="1" wp14:anchorId="34D6616B" wp14:editId="1F641CCA">
                  <wp:simplePos x="0" y="0"/>
                  <wp:positionH relativeFrom="column">
                    <wp:posOffset>-27940</wp:posOffset>
                  </wp:positionH>
                  <wp:positionV relativeFrom="paragraph">
                    <wp:posOffset>28575</wp:posOffset>
                  </wp:positionV>
                  <wp:extent cx="1576070" cy="1446530"/>
                  <wp:effectExtent l="0" t="0" r="5080" b="127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8"/>
                          <a:stretch>
                            <a:fillRect/>
                          </a:stretch>
                        </pic:blipFill>
                        <pic:spPr>
                          <a:xfrm>
                            <a:off x="0" y="0"/>
                            <a:ext cx="1576070" cy="144653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3858</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面料名称：全涤竖条小浮圈</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功能：环保纱线、面料细腻轻薄、柔软舒适，吸湿排汗佳、具有舒适弹性及回复力、抗紫外线效果</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工艺：罗纹领，数码印花，颜色精准，赛事标识清晰可见；腋下激光冲孔，增强透气性；采用定制辅料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5408" behindDoc="0" locked="0" layoutInCell="1" allowOverlap="1" wp14:anchorId="728A0ADD" wp14:editId="34CFAB0F">
                  <wp:simplePos x="0" y="0"/>
                  <wp:positionH relativeFrom="column">
                    <wp:posOffset>19685</wp:posOffset>
                  </wp:positionH>
                  <wp:positionV relativeFrom="paragraph">
                    <wp:posOffset>128905</wp:posOffset>
                  </wp:positionV>
                  <wp:extent cx="1534795" cy="1330325"/>
                  <wp:effectExtent l="0" t="0" r="8255"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9"/>
                          <a:stretch>
                            <a:fillRect/>
                          </a:stretch>
                        </pic:blipFill>
                        <pic:spPr>
                          <a:xfrm>
                            <a:off x="0" y="0"/>
                            <a:ext cx="1534795" cy="133032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工艺：数码印花，颜色精准，赛事标识清晰可见；腋下网布拼接，增强透气性；采用定制辅料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6432" behindDoc="0" locked="0" layoutInCell="1" allowOverlap="1" wp14:anchorId="2D851053" wp14:editId="64D01C76">
                  <wp:simplePos x="0" y="0"/>
                  <wp:positionH relativeFrom="column">
                    <wp:posOffset>406400</wp:posOffset>
                  </wp:positionH>
                  <wp:positionV relativeFrom="paragraph">
                    <wp:posOffset>64135</wp:posOffset>
                  </wp:positionV>
                  <wp:extent cx="838200" cy="13716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0"/>
                          <a:stretch>
                            <a:fillRect/>
                          </a:stretch>
                        </pic:blipFill>
                        <pic:spPr>
                          <a:xfrm>
                            <a:off x="0" y="0"/>
                            <a:ext cx="838200" cy="137160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3858</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工艺：数码印花，颜色精准，赛事标识清晰可见；网布拼接，增强透气性；采用运用定制辅料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7456" behindDoc="0" locked="0" layoutInCell="1" allowOverlap="1" wp14:anchorId="6F807495" wp14:editId="2E057B1B">
                  <wp:simplePos x="0" y="0"/>
                  <wp:positionH relativeFrom="column">
                    <wp:posOffset>218440</wp:posOffset>
                  </wp:positionH>
                  <wp:positionV relativeFrom="paragraph">
                    <wp:posOffset>57785</wp:posOffset>
                  </wp:positionV>
                  <wp:extent cx="1209675" cy="138112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3"/>
                          <a:stretch>
                            <a:fillRect/>
                          </a:stretch>
                        </pic:blipFill>
                        <pic:spPr>
                          <a:xfrm>
                            <a:off x="0" y="0"/>
                            <a:ext cx="1209675" cy="1381125"/>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运动大包</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中性</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面料：纺织织物 双股1680D PU </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里料：纺织织物 全涤 </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功能：融合人工</w:t>
            </w:r>
            <w:proofErr w:type="gramStart"/>
            <w:r w:rsidRPr="00B70F35">
              <w:rPr>
                <w:rFonts w:ascii="仿宋" w:eastAsia="仿宋" w:hAnsi="仿宋" w:cs="宋体" w:hint="eastAsia"/>
                <w:kern w:val="0"/>
                <w:szCs w:val="21"/>
              </w:rPr>
              <w:t>工</w:t>
            </w:r>
            <w:proofErr w:type="gramEnd"/>
            <w:r w:rsidRPr="00B70F35">
              <w:rPr>
                <w:rFonts w:ascii="仿宋" w:eastAsia="仿宋" w:hAnsi="仿宋" w:cs="宋体" w:hint="eastAsia"/>
                <w:kern w:val="0"/>
                <w:szCs w:val="21"/>
              </w:rPr>
              <w:t>学理念，内置足够收纳空间（35-40升），肩带可自行调节，结实耐用</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工艺：使用框架性理念，保证外形挺括，赛事标识清晰可见</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8480" behindDoc="0" locked="0" layoutInCell="1" allowOverlap="1" wp14:anchorId="0A0B93F3" wp14:editId="793793E3">
                  <wp:simplePos x="0" y="0"/>
                  <wp:positionH relativeFrom="column">
                    <wp:posOffset>84455</wp:posOffset>
                  </wp:positionH>
                  <wp:positionV relativeFrom="paragraph">
                    <wp:posOffset>384810</wp:posOffset>
                  </wp:positionV>
                  <wp:extent cx="1439545" cy="818515"/>
                  <wp:effectExtent l="0" t="0" r="8255" b="6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1"/>
                          <a:stretch>
                            <a:fillRect/>
                          </a:stretch>
                        </pic:blipFill>
                        <pic:spPr>
                          <a:xfrm>
                            <a:off x="0" y="0"/>
                            <a:ext cx="1439545" cy="818515"/>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鞋底：超轻EVA高分子材料中底</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鞋面：</w:t>
            </w:r>
            <w:proofErr w:type="gramStart"/>
            <w:r w:rsidRPr="00B70F35">
              <w:rPr>
                <w:rFonts w:ascii="仿宋" w:eastAsia="仿宋" w:hAnsi="仿宋" w:cs="宋体" w:hint="eastAsia"/>
                <w:kern w:val="0"/>
                <w:szCs w:val="21"/>
              </w:rPr>
              <w:t>飞织面料</w:t>
            </w:r>
            <w:proofErr w:type="gramEnd"/>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功能：鞋面采用轻薄透气材质，柔韧贴合；中底有足够支撑，鞋底具有缓震功能；</w:t>
            </w:r>
            <w:proofErr w:type="gramStart"/>
            <w:r w:rsidRPr="00B70F35">
              <w:rPr>
                <w:rFonts w:ascii="仿宋" w:eastAsia="仿宋" w:hAnsi="仿宋" w:cs="宋体" w:hint="eastAsia"/>
                <w:kern w:val="0"/>
                <w:szCs w:val="21"/>
              </w:rPr>
              <w:t>整鞋轻便</w:t>
            </w:r>
            <w:proofErr w:type="gramEnd"/>
            <w:r w:rsidRPr="00B70F35">
              <w:rPr>
                <w:rFonts w:ascii="仿宋" w:eastAsia="仿宋" w:hAnsi="仿宋" w:cs="宋体" w:hint="eastAsia"/>
                <w:kern w:val="0"/>
                <w:szCs w:val="21"/>
              </w:rPr>
              <w:t>舒适，防滑耐用，单只重量不高于2</w:t>
            </w:r>
            <w:r w:rsidRPr="00B70F35">
              <w:rPr>
                <w:rFonts w:ascii="仿宋" w:eastAsia="仿宋" w:hAnsi="仿宋" w:cs="宋体"/>
                <w:kern w:val="0"/>
                <w:szCs w:val="21"/>
              </w:rPr>
              <w:t>30g</w:t>
            </w:r>
            <w:r w:rsidRPr="00B70F35">
              <w:rPr>
                <w:rFonts w:ascii="仿宋" w:eastAsia="仿宋" w:hAnsi="仿宋" w:cs="宋体" w:hint="eastAsia"/>
                <w:kern w:val="0"/>
                <w:szCs w:val="21"/>
              </w:rPr>
              <w:t>（4</w:t>
            </w:r>
            <w:r w:rsidRPr="00B70F35">
              <w:rPr>
                <w:rFonts w:ascii="仿宋" w:eastAsia="仿宋" w:hAnsi="仿宋" w:cs="宋体"/>
                <w:kern w:val="0"/>
                <w:szCs w:val="21"/>
              </w:rPr>
              <w:t>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工艺：鞋面</w:t>
            </w:r>
            <w:proofErr w:type="gramStart"/>
            <w:r w:rsidRPr="00B70F35">
              <w:rPr>
                <w:rFonts w:ascii="仿宋" w:eastAsia="仿宋" w:hAnsi="仿宋" w:cs="宋体" w:hint="eastAsia"/>
                <w:kern w:val="0"/>
                <w:szCs w:val="21"/>
              </w:rPr>
              <w:t>使用飞织面料</w:t>
            </w:r>
            <w:proofErr w:type="gramEnd"/>
            <w:r w:rsidRPr="00B70F35">
              <w:rPr>
                <w:rFonts w:ascii="仿宋" w:eastAsia="仿宋" w:hAnsi="仿宋" w:cs="宋体" w:hint="eastAsia"/>
                <w:kern w:val="0"/>
                <w:szCs w:val="21"/>
              </w:rPr>
              <w:t>，大底防滑耐磨，</w:t>
            </w:r>
            <w:proofErr w:type="gramStart"/>
            <w:r w:rsidRPr="00B70F35">
              <w:rPr>
                <w:rFonts w:ascii="仿宋" w:eastAsia="仿宋" w:hAnsi="仿宋" w:cs="宋体" w:hint="eastAsia"/>
                <w:kern w:val="0"/>
                <w:szCs w:val="21"/>
              </w:rPr>
              <w:t>鞋面赛事</w:t>
            </w:r>
            <w:proofErr w:type="gramEnd"/>
            <w:r w:rsidRPr="00B70F35">
              <w:rPr>
                <w:rFonts w:ascii="仿宋" w:eastAsia="仿宋" w:hAnsi="仿宋" w:cs="宋体" w:hint="eastAsia"/>
                <w:kern w:val="0"/>
                <w:szCs w:val="21"/>
              </w:rPr>
              <w:t>元素清晰可见</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6</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69504" behindDoc="0" locked="0" layoutInCell="1" allowOverlap="1" wp14:anchorId="6B4DEC46" wp14:editId="276E37FC">
                  <wp:simplePos x="0" y="0"/>
                  <wp:positionH relativeFrom="column">
                    <wp:posOffset>227330</wp:posOffset>
                  </wp:positionH>
                  <wp:positionV relativeFrom="paragraph">
                    <wp:posOffset>109220</wp:posOffset>
                  </wp:positionV>
                  <wp:extent cx="1123950" cy="13525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4"/>
                          <a:stretch>
                            <a:fillRect/>
                          </a:stretch>
                        </pic:blipFill>
                        <pic:spPr>
                          <a:xfrm>
                            <a:off x="0" y="0"/>
                            <a:ext cx="1117600" cy="135382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双肩包</w:t>
            </w:r>
            <w:r w:rsidRPr="00B70F35">
              <w:rPr>
                <w:rFonts w:ascii="仿宋" w:eastAsia="仿宋" w:hAnsi="仿宋" w:cs="宋体" w:hint="eastAsia"/>
                <w:kern w:val="0"/>
                <w:szCs w:val="21"/>
              </w:rPr>
              <w:br/>
              <w:t>（技术官员）</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中性</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1929</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面料：纺织织物 双股1680D PU </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里料：纺织织物 全涤 </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功能：融合人体工学理念，内置足够收纳空间（20-25升），背带可自行调节，结实耐用</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工艺：使用框架性理念，保证背包外形挺括，赛事标识清晰可见</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lastRenderedPageBreak/>
              <w:t>志愿者</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0528" behindDoc="0" locked="0" layoutInCell="1" allowOverlap="1" wp14:anchorId="2F0AEF14" wp14:editId="51828BCF">
                  <wp:simplePos x="0" y="0"/>
                  <wp:positionH relativeFrom="column">
                    <wp:posOffset>-3810</wp:posOffset>
                  </wp:positionH>
                  <wp:positionV relativeFrom="paragraph">
                    <wp:posOffset>3810</wp:posOffset>
                  </wp:positionV>
                  <wp:extent cx="1569085" cy="14122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8"/>
                          <a:stretch>
                            <a:fillRect/>
                          </a:stretch>
                        </pic:blipFill>
                        <pic:spPr>
                          <a:xfrm>
                            <a:off x="0" y="0"/>
                            <a:ext cx="1569085" cy="141224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运动短袖POLO</w:t>
            </w:r>
            <w:r w:rsidRPr="00B70F35">
              <w:rPr>
                <w:rFonts w:ascii="仿宋" w:eastAsia="仿宋" w:hAnsi="仿宋" w:cs="宋体" w:hint="eastAsia"/>
                <w:kern w:val="0"/>
                <w:szCs w:val="21"/>
              </w:rPr>
              <w:br/>
              <w:t>（志愿者）</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44000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面料名称：全涤竖条小浮圈</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功能：环保纱线、面料细腻轻薄、柔软舒适，吸湿排汗佳、具有舒适弹性及回复力、抗紫外线效果</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工艺：罗纹领，按照采购人提供的设计稿印制相应的数码印花，颜色精准，无色差，赛事标识清晰可见；腋下激光冲孔，增强透气性；采用定制辅料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1552" behindDoc="0" locked="0" layoutInCell="1" allowOverlap="1" wp14:anchorId="4ACD6DE3" wp14:editId="45FD7C53">
                  <wp:simplePos x="0" y="0"/>
                  <wp:positionH relativeFrom="column">
                    <wp:posOffset>48260</wp:posOffset>
                  </wp:positionH>
                  <wp:positionV relativeFrom="paragraph">
                    <wp:posOffset>81280</wp:posOffset>
                  </wp:positionV>
                  <wp:extent cx="1507490" cy="129603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9"/>
                          <a:stretch>
                            <a:fillRect/>
                          </a:stretch>
                        </pic:blipFill>
                        <pic:spPr>
                          <a:xfrm>
                            <a:off x="0" y="0"/>
                            <a:ext cx="1507490" cy="129603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运动长袖外套</w:t>
            </w:r>
            <w:r w:rsidRPr="00B70F35">
              <w:rPr>
                <w:rFonts w:ascii="仿宋" w:eastAsia="仿宋" w:hAnsi="仿宋" w:cs="宋体" w:hint="eastAsia"/>
                <w:kern w:val="0"/>
                <w:szCs w:val="21"/>
              </w:rPr>
              <w:br/>
              <w:t>（志愿者）</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功能：质地轻薄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工艺：数码印花，颜色精准，赛事标识清晰可见；腋下网布拼接，增强透气性；采用定制辅料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2576" behindDoc="0" locked="0" layoutInCell="1" allowOverlap="1" wp14:anchorId="273FE3B3" wp14:editId="590F10AF">
                  <wp:simplePos x="0" y="0"/>
                  <wp:positionH relativeFrom="column">
                    <wp:posOffset>499745</wp:posOffset>
                  </wp:positionH>
                  <wp:positionV relativeFrom="paragraph">
                    <wp:posOffset>149225</wp:posOffset>
                  </wp:positionV>
                  <wp:extent cx="819150" cy="13525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0"/>
                          <a:stretch>
                            <a:fillRect/>
                          </a:stretch>
                        </pic:blipFill>
                        <pic:spPr>
                          <a:xfrm>
                            <a:off x="0" y="0"/>
                            <a:ext cx="824230" cy="135826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w:t>
            </w:r>
            <w:r w:rsidRPr="00B70F35">
              <w:rPr>
                <w:rFonts w:ascii="仿宋" w:eastAsia="仿宋" w:hAnsi="仿宋" w:cs="宋体" w:hint="eastAsia"/>
                <w:kern w:val="0"/>
                <w:szCs w:val="21"/>
              </w:rPr>
              <w:br/>
              <w:t>（志愿者）</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44000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工艺：按照采购人提供的设计稿印制相应的数码印花，颜色精准，无色差，赛事标识清晰可见；网布拼接，增强透气性；采用运用定制辅料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3600" behindDoc="0" locked="0" layoutInCell="1" allowOverlap="1" wp14:anchorId="0C28AA74" wp14:editId="0F1FDA18">
                  <wp:simplePos x="0" y="0"/>
                  <wp:positionH relativeFrom="column">
                    <wp:posOffset>33655</wp:posOffset>
                  </wp:positionH>
                  <wp:positionV relativeFrom="paragraph">
                    <wp:posOffset>289560</wp:posOffset>
                  </wp:positionV>
                  <wp:extent cx="1507490" cy="8255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1"/>
                          <a:stretch>
                            <a:fillRect/>
                          </a:stretch>
                        </pic:blipFill>
                        <pic:spPr>
                          <a:xfrm>
                            <a:off x="0" y="0"/>
                            <a:ext cx="1507490" cy="825500"/>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运动鞋</w:t>
            </w:r>
            <w:r w:rsidRPr="00B70F35">
              <w:rPr>
                <w:rFonts w:ascii="仿宋" w:eastAsia="仿宋" w:hAnsi="仿宋" w:cs="宋体" w:hint="eastAsia"/>
                <w:kern w:val="0"/>
                <w:szCs w:val="21"/>
              </w:rPr>
              <w:br/>
              <w:t>（志愿者）</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鞋底：超轻EVA高分子材料中底</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鞋面：</w:t>
            </w:r>
            <w:proofErr w:type="gramStart"/>
            <w:r w:rsidRPr="00B70F35">
              <w:rPr>
                <w:rFonts w:ascii="仿宋" w:eastAsia="仿宋" w:hAnsi="仿宋" w:cs="宋体" w:hint="eastAsia"/>
                <w:kern w:val="0"/>
                <w:szCs w:val="21"/>
              </w:rPr>
              <w:t>飞织面料</w:t>
            </w:r>
            <w:proofErr w:type="gramEnd"/>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功能：鞋面采用轻薄透气材质，柔韧贴合；中底有足够支撑，鞋底具有缓震功能；</w:t>
            </w:r>
            <w:proofErr w:type="gramStart"/>
            <w:r w:rsidRPr="00B70F35">
              <w:rPr>
                <w:rFonts w:ascii="仿宋" w:eastAsia="仿宋" w:hAnsi="仿宋" w:cs="宋体" w:hint="eastAsia"/>
                <w:kern w:val="0"/>
                <w:szCs w:val="21"/>
              </w:rPr>
              <w:t>整鞋轻便</w:t>
            </w:r>
            <w:proofErr w:type="gramEnd"/>
            <w:r w:rsidRPr="00B70F35">
              <w:rPr>
                <w:rFonts w:ascii="仿宋" w:eastAsia="仿宋" w:hAnsi="仿宋" w:cs="宋体" w:hint="eastAsia"/>
                <w:kern w:val="0"/>
                <w:szCs w:val="21"/>
              </w:rPr>
              <w:t>舒适，防滑耐用，单只重量不高于2</w:t>
            </w:r>
            <w:r w:rsidRPr="00B70F35">
              <w:rPr>
                <w:rFonts w:ascii="仿宋" w:eastAsia="仿宋" w:hAnsi="仿宋" w:cs="宋体"/>
                <w:kern w:val="0"/>
                <w:szCs w:val="21"/>
              </w:rPr>
              <w:t>30g</w:t>
            </w:r>
            <w:r w:rsidRPr="00B70F35">
              <w:rPr>
                <w:rFonts w:ascii="仿宋" w:eastAsia="仿宋" w:hAnsi="仿宋" w:cs="宋体" w:hint="eastAsia"/>
                <w:kern w:val="0"/>
                <w:szCs w:val="21"/>
              </w:rPr>
              <w:t>（4</w:t>
            </w:r>
            <w:r w:rsidRPr="00B70F35">
              <w:rPr>
                <w:rFonts w:ascii="仿宋" w:eastAsia="仿宋" w:hAnsi="仿宋" w:cs="宋体"/>
                <w:kern w:val="0"/>
                <w:szCs w:val="21"/>
              </w:rPr>
              <w:t>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工艺：鞋面</w:t>
            </w:r>
            <w:proofErr w:type="gramStart"/>
            <w:r w:rsidRPr="00B70F35">
              <w:rPr>
                <w:rFonts w:ascii="仿宋" w:eastAsia="仿宋" w:hAnsi="仿宋" w:cs="宋体" w:hint="eastAsia"/>
                <w:kern w:val="0"/>
                <w:szCs w:val="21"/>
              </w:rPr>
              <w:t>使用飞织面料</w:t>
            </w:r>
            <w:proofErr w:type="gramEnd"/>
            <w:r w:rsidRPr="00B70F35">
              <w:rPr>
                <w:rFonts w:ascii="仿宋" w:eastAsia="仿宋" w:hAnsi="仿宋" w:cs="宋体" w:hint="eastAsia"/>
                <w:kern w:val="0"/>
                <w:szCs w:val="21"/>
              </w:rPr>
              <w:t>，大底防滑耐磨，</w:t>
            </w:r>
            <w:proofErr w:type="gramStart"/>
            <w:r w:rsidRPr="00B70F35">
              <w:rPr>
                <w:rFonts w:ascii="仿宋" w:eastAsia="仿宋" w:hAnsi="仿宋" w:cs="宋体" w:hint="eastAsia"/>
                <w:kern w:val="0"/>
                <w:szCs w:val="21"/>
              </w:rPr>
              <w:t>鞋面赛事</w:t>
            </w:r>
            <w:proofErr w:type="gramEnd"/>
            <w:r w:rsidRPr="00B70F35">
              <w:rPr>
                <w:rFonts w:ascii="仿宋" w:eastAsia="仿宋" w:hAnsi="仿宋" w:cs="宋体" w:hint="eastAsia"/>
                <w:kern w:val="0"/>
                <w:szCs w:val="21"/>
              </w:rPr>
              <w:t>元素清晰可见</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4624" behindDoc="0" locked="0" layoutInCell="1" allowOverlap="1" wp14:anchorId="76536DCA" wp14:editId="79A7DDD5">
                  <wp:simplePos x="0" y="0"/>
                  <wp:positionH relativeFrom="column">
                    <wp:posOffset>10160</wp:posOffset>
                  </wp:positionH>
                  <wp:positionV relativeFrom="paragraph">
                    <wp:posOffset>173355</wp:posOffset>
                  </wp:positionV>
                  <wp:extent cx="1541780" cy="1228090"/>
                  <wp:effectExtent l="0" t="0" r="127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5"/>
                          <a:stretch>
                            <a:fillRect/>
                          </a:stretch>
                        </pic:blipFill>
                        <pic:spPr>
                          <a:xfrm>
                            <a:off x="0" y="0"/>
                            <a:ext cx="1541780" cy="122809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运动腰包</w:t>
            </w:r>
            <w:r w:rsidRPr="00B70F35">
              <w:rPr>
                <w:rFonts w:ascii="仿宋" w:eastAsia="仿宋" w:hAnsi="仿宋" w:cs="宋体" w:hint="eastAsia"/>
                <w:kern w:val="0"/>
                <w:szCs w:val="21"/>
              </w:rPr>
              <w:br/>
              <w:t>（志愿者）</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中性</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22000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面料：纺织织物 900D古治尼龙PU </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 xml:space="preserve">里料：纺织织物 全涤 </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功能：融合人工</w:t>
            </w:r>
            <w:proofErr w:type="gramStart"/>
            <w:r w:rsidRPr="00B70F35">
              <w:rPr>
                <w:rFonts w:ascii="仿宋" w:eastAsia="仿宋" w:hAnsi="仿宋" w:cs="宋体" w:hint="eastAsia"/>
                <w:kern w:val="0"/>
                <w:szCs w:val="21"/>
              </w:rPr>
              <w:t>工</w:t>
            </w:r>
            <w:proofErr w:type="gramEnd"/>
            <w:r w:rsidRPr="00B70F35">
              <w:rPr>
                <w:rFonts w:ascii="仿宋" w:eastAsia="仿宋" w:hAnsi="仿宋" w:cs="宋体" w:hint="eastAsia"/>
                <w:kern w:val="0"/>
                <w:szCs w:val="21"/>
              </w:rPr>
              <w:t>学理念，结实耐用（2升）</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工艺：使用框架性理念，保证腰包外形挺括，赛事标识清晰可见</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礼仪</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5648" behindDoc="0" locked="0" layoutInCell="1" allowOverlap="1" wp14:anchorId="3AEA5121" wp14:editId="4A37359B">
                  <wp:simplePos x="0" y="0"/>
                  <wp:positionH relativeFrom="column">
                    <wp:posOffset>400050</wp:posOffset>
                  </wp:positionH>
                  <wp:positionV relativeFrom="paragraph">
                    <wp:posOffset>576580</wp:posOffset>
                  </wp:positionV>
                  <wp:extent cx="542925" cy="428625"/>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542925" cy="42862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76672" behindDoc="0" locked="0" layoutInCell="1" allowOverlap="1" wp14:anchorId="43105440" wp14:editId="647CE607">
                  <wp:simplePos x="0" y="0"/>
                  <wp:positionH relativeFrom="column">
                    <wp:posOffset>-22860</wp:posOffset>
                  </wp:positionH>
                  <wp:positionV relativeFrom="paragraph">
                    <wp:posOffset>76835</wp:posOffset>
                  </wp:positionV>
                  <wp:extent cx="381000" cy="128587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7"/>
                          <a:stretch>
                            <a:fillRect/>
                          </a:stretch>
                        </pic:blipFill>
                        <pic:spPr>
                          <a:xfrm>
                            <a:off x="0" y="0"/>
                            <a:ext cx="381000" cy="128587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77696" behindDoc="0" locked="0" layoutInCell="1" allowOverlap="1" wp14:anchorId="26917F06" wp14:editId="36C2D2E9">
                  <wp:simplePos x="0" y="0"/>
                  <wp:positionH relativeFrom="column">
                    <wp:posOffset>902335</wp:posOffset>
                  </wp:positionH>
                  <wp:positionV relativeFrom="paragraph">
                    <wp:posOffset>429895</wp:posOffset>
                  </wp:positionV>
                  <wp:extent cx="752475" cy="5905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2475" cy="590550"/>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上衣、裤子、鞋子、皮带</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436</w:t>
            </w:r>
          </w:p>
        </w:tc>
        <w:tc>
          <w:tcPr>
            <w:tcW w:w="865"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436</w:t>
            </w:r>
          </w:p>
        </w:tc>
        <w:tc>
          <w:tcPr>
            <w:tcW w:w="2449" w:type="dxa"/>
            <w:vMerge w:val="restart"/>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礼仪旗袍：精制亚</w:t>
            </w:r>
            <w:proofErr w:type="gramStart"/>
            <w:r w:rsidRPr="00B70F35">
              <w:rPr>
                <w:rFonts w:ascii="仿宋" w:eastAsia="仿宋" w:hAnsi="仿宋" w:cs="宋体" w:hint="eastAsia"/>
                <w:kern w:val="0"/>
                <w:szCs w:val="21"/>
              </w:rPr>
              <w:t>光丹尔缎</w:t>
            </w:r>
            <w:proofErr w:type="gramEnd"/>
            <w:r w:rsidRPr="00B70F35">
              <w:rPr>
                <w:rFonts w:ascii="仿宋" w:eastAsia="仿宋" w:hAnsi="仿宋" w:cs="宋体" w:hint="eastAsia"/>
                <w:kern w:val="0"/>
                <w:szCs w:val="21"/>
              </w:rPr>
              <w:t>，90%聚酯纤维，10%氨纶</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礼仪上衣：精制亚</w:t>
            </w:r>
            <w:proofErr w:type="gramStart"/>
            <w:r w:rsidRPr="00B70F35">
              <w:rPr>
                <w:rFonts w:ascii="仿宋" w:eastAsia="仿宋" w:hAnsi="仿宋" w:cs="宋体" w:hint="eastAsia"/>
                <w:kern w:val="0"/>
                <w:szCs w:val="21"/>
              </w:rPr>
              <w:t>光丹尔缎</w:t>
            </w:r>
            <w:proofErr w:type="gramEnd"/>
            <w:r w:rsidRPr="00B70F35">
              <w:rPr>
                <w:rFonts w:ascii="仿宋" w:eastAsia="仿宋" w:hAnsi="仿宋" w:cs="宋体" w:hint="eastAsia"/>
                <w:kern w:val="0"/>
                <w:szCs w:val="21"/>
              </w:rPr>
              <w:t>，90%聚酯纤维10%氨纶</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礼仪裤子：精制亚</w:t>
            </w:r>
            <w:proofErr w:type="gramStart"/>
            <w:r w:rsidRPr="00B70F35">
              <w:rPr>
                <w:rFonts w:ascii="仿宋" w:eastAsia="仿宋" w:hAnsi="仿宋" w:cs="宋体" w:hint="eastAsia"/>
                <w:kern w:val="0"/>
                <w:szCs w:val="21"/>
              </w:rPr>
              <w:t>光丹尔缎</w:t>
            </w:r>
            <w:proofErr w:type="gramEnd"/>
            <w:r w:rsidRPr="00B70F35">
              <w:rPr>
                <w:rFonts w:ascii="仿宋" w:eastAsia="仿宋" w:hAnsi="仿宋" w:cs="宋体" w:hint="eastAsia"/>
                <w:kern w:val="0"/>
                <w:szCs w:val="21"/>
              </w:rPr>
              <w:t>，90%聚酯纤维10%氨纶</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皮鞋：100%牛皮</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皮带：100%牛皮</w:t>
            </w:r>
          </w:p>
        </w:tc>
        <w:tc>
          <w:tcPr>
            <w:tcW w:w="3372" w:type="dxa"/>
            <w:vMerge w:val="restart"/>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功能：材质柔软、贴身、顺滑；鞋子舒适透气，有弹性，不易变形；单只重量不高于2</w:t>
            </w:r>
            <w:r w:rsidRPr="00B70F35">
              <w:rPr>
                <w:rFonts w:ascii="仿宋" w:eastAsia="仿宋" w:hAnsi="仿宋" w:cs="宋体"/>
                <w:kern w:val="0"/>
                <w:szCs w:val="21"/>
              </w:rPr>
              <w:t>80</w:t>
            </w:r>
            <w:r w:rsidRPr="00B70F35">
              <w:rPr>
                <w:rFonts w:ascii="仿宋" w:eastAsia="仿宋" w:hAnsi="仿宋" w:cs="宋体" w:hint="eastAsia"/>
                <w:kern w:val="0"/>
                <w:szCs w:val="21"/>
              </w:rPr>
              <w:t>g（4</w:t>
            </w:r>
            <w:r w:rsidRPr="00B70F35">
              <w:rPr>
                <w:rFonts w:ascii="仿宋" w:eastAsia="仿宋" w:hAnsi="仿宋" w:cs="宋体"/>
                <w:kern w:val="0"/>
                <w:szCs w:val="21"/>
              </w:rPr>
              <w:t>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工艺：立体裁剪，粘合</w:t>
            </w:r>
            <w:proofErr w:type="gramStart"/>
            <w:r w:rsidRPr="00B70F35">
              <w:rPr>
                <w:rFonts w:ascii="仿宋" w:eastAsia="仿宋" w:hAnsi="仿宋" w:cs="宋体" w:hint="eastAsia"/>
                <w:kern w:val="0"/>
                <w:szCs w:val="21"/>
              </w:rPr>
              <w:t>衬</w:t>
            </w:r>
            <w:proofErr w:type="gramEnd"/>
            <w:r w:rsidRPr="00B70F35">
              <w:rPr>
                <w:rFonts w:ascii="仿宋" w:eastAsia="仿宋" w:hAnsi="仿宋" w:cs="宋体" w:hint="eastAsia"/>
                <w:kern w:val="0"/>
                <w:szCs w:val="21"/>
              </w:rPr>
              <w:t>工艺，纽扣立体绕线，腰围和裤脚合理收缩</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78720" behindDoc="0" locked="0" layoutInCell="1" allowOverlap="1" wp14:anchorId="1701B3F4" wp14:editId="37614FFD">
                  <wp:simplePos x="0" y="0"/>
                  <wp:positionH relativeFrom="column">
                    <wp:posOffset>944880</wp:posOffset>
                  </wp:positionH>
                  <wp:positionV relativeFrom="paragraph">
                    <wp:posOffset>469900</wp:posOffset>
                  </wp:positionV>
                  <wp:extent cx="647700" cy="42862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647700" cy="42862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79744" behindDoc="0" locked="0" layoutInCell="1" allowOverlap="1" wp14:anchorId="2B46672A" wp14:editId="46F09052">
                  <wp:simplePos x="0" y="0"/>
                  <wp:positionH relativeFrom="column">
                    <wp:posOffset>395605</wp:posOffset>
                  </wp:positionH>
                  <wp:positionV relativeFrom="paragraph">
                    <wp:posOffset>36195</wp:posOffset>
                  </wp:positionV>
                  <wp:extent cx="466725" cy="1343025"/>
                  <wp:effectExtent l="0" t="0" r="952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466725" cy="134302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80768" behindDoc="0" locked="0" layoutInCell="1" allowOverlap="1" wp14:anchorId="15DD805E" wp14:editId="6D92632C">
                  <wp:simplePos x="0" y="0"/>
                  <wp:positionH relativeFrom="column">
                    <wp:posOffset>-21590</wp:posOffset>
                  </wp:positionH>
                  <wp:positionV relativeFrom="paragraph">
                    <wp:posOffset>4445</wp:posOffset>
                  </wp:positionV>
                  <wp:extent cx="428625" cy="1381125"/>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1"/>
                          <a:stretch>
                            <a:fillRect/>
                          </a:stretch>
                        </pic:blipFill>
                        <pic:spPr>
                          <a:xfrm>
                            <a:off x="0" y="0"/>
                            <a:ext cx="428625" cy="1381125"/>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旗袍、鞋</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女</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2449" w:type="dxa"/>
            <w:vMerge/>
            <w:vAlign w:val="center"/>
          </w:tcPr>
          <w:p w:rsidR="00B70F35" w:rsidRPr="00B70F35" w:rsidRDefault="00B70F35" w:rsidP="00B70F35">
            <w:pPr>
              <w:widowControl/>
              <w:jc w:val="left"/>
              <w:rPr>
                <w:rFonts w:ascii="仿宋" w:eastAsia="仿宋" w:hAnsi="仿宋" w:cs="宋体"/>
                <w:kern w:val="0"/>
                <w:szCs w:val="21"/>
              </w:rPr>
            </w:pPr>
          </w:p>
        </w:tc>
        <w:tc>
          <w:tcPr>
            <w:tcW w:w="3372" w:type="dxa"/>
            <w:vMerge/>
            <w:vAlign w:val="center"/>
          </w:tcPr>
          <w:p w:rsidR="00B70F35" w:rsidRPr="00B70F35" w:rsidRDefault="00B70F35" w:rsidP="00B70F35">
            <w:pPr>
              <w:widowControl/>
              <w:jc w:val="left"/>
              <w:rPr>
                <w:rFonts w:ascii="仿宋" w:eastAsia="仿宋" w:hAnsi="仿宋" w:cs="宋体"/>
                <w:kern w:val="0"/>
                <w:szCs w:val="21"/>
              </w:rPr>
            </w:pPr>
          </w:p>
        </w:tc>
      </w:tr>
      <w:tr w:rsidR="00B70F35" w:rsidRPr="00B70F35" w:rsidTr="00E50907">
        <w:trPr>
          <w:trHeight w:val="6227"/>
        </w:trPr>
        <w:tc>
          <w:tcPr>
            <w:tcW w:w="421" w:type="dxa"/>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lastRenderedPageBreak/>
              <w:t>旗手</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81792" behindDoc="0" locked="0" layoutInCell="1" allowOverlap="1" wp14:anchorId="23F384B3" wp14:editId="5036884A">
                  <wp:simplePos x="0" y="0"/>
                  <wp:positionH relativeFrom="column">
                    <wp:posOffset>245745</wp:posOffset>
                  </wp:positionH>
                  <wp:positionV relativeFrom="paragraph">
                    <wp:posOffset>209550</wp:posOffset>
                  </wp:positionV>
                  <wp:extent cx="1095375" cy="1400175"/>
                  <wp:effectExtent l="0" t="0" r="0"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2"/>
                          <a:stretch>
                            <a:fillRect/>
                          </a:stretch>
                        </pic:blipFill>
                        <pic:spPr>
                          <a:xfrm>
                            <a:off x="0" y="0"/>
                            <a:ext cx="1095375" cy="140017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82816" behindDoc="0" locked="0" layoutInCell="1" allowOverlap="1" wp14:anchorId="571760BD" wp14:editId="36E7150B">
                  <wp:simplePos x="0" y="0"/>
                  <wp:positionH relativeFrom="column">
                    <wp:posOffset>282575</wp:posOffset>
                  </wp:positionH>
                  <wp:positionV relativeFrom="paragraph">
                    <wp:posOffset>1872615</wp:posOffset>
                  </wp:positionV>
                  <wp:extent cx="942975" cy="75247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2975" cy="75247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83840" behindDoc="0" locked="0" layoutInCell="1" allowOverlap="1" wp14:anchorId="5A1F0D6D" wp14:editId="745304E8">
                  <wp:simplePos x="0" y="0"/>
                  <wp:positionH relativeFrom="column">
                    <wp:posOffset>407670</wp:posOffset>
                  </wp:positionH>
                  <wp:positionV relativeFrom="paragraph">
                    <wp:posOffset>2750185</wp:posOffset>
                  </wp:positionV>
                  <wp:extent cx="609600" cy="447675"/>
                  <wp:effectExtent l="0" t="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600" cy="447675"/>
                          </a:xfrm>
                          <a:prstGeom prst="rect">
                            <a:avLst/>
                          </a:prstGeom>
                        </pic:spPr>
                      </pic:pic>
                    </a:graphicData>
                  </a:graphic>
                </wp:anchor>
              </w:drawing>
            </w:r>
            <w:r w:rsidRPr="00B70F35">
              <w:rPr>
                <w:rFonts w:ascii="仿宋" w:eastAsia="仿宋" w:hAnsi="仿宋" w:cs="宋体" w:hint="eastAsia"/>
                <w:noProof/>
                <w:kern w:val="0"/>
                <w:szCs w:val="21"/>
              </w:rPr>
              <w:drawing>
                <wp:anchor distT="0" distB="0" distL="114300" distR="114300" simplePos="0" relativeHeight="251684864" behindDoc="0" locked="0" layoutInCell="1" allowOverlap="1" wp14:anchorId="2FF03138" wp14:editId="2C9CEB44">
                  <wp:simplePos x="0" y="0"/>
                  <wp:positionH relativeFrom="column">
                    <wp:posOffset>389890</wp:posOffset>
                  </wp:positionH>
                  <wp:positionV relativeFrom="paragraph">
                    <wp:posOffset>3316605</wp:posOffset>
                  </wp:positionV>
                  <wp:extent cx="542925" cy="428625"/>
                  <wp:effectExtent l="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542925" cy="428625"/>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上衣、裤子、鞋子、手套、皮带</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191</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套装：贡丝棉，70%聚酯纤维30%粘胶纤维</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皮鞋：100%牛皮</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皮带：100%牛皮</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手套：75%氨纶25%</w:t>
            </w:r>
            <w:proofErr w:type="gramStart"/>
            <w:r w:rsidRPr="00B70F35">
              <w:rPr>
                <w:rFonts w:ascii="仿宋" w:eastAsia="仿宋" w:hAnsi="仿宋" w:cs="宋体" w:hint="eastAsia"/>
                <w:kern w:val="0"/>
                <w:szCs w:val="21"/>
              </w:rPr>
              <w:t>莱</w:t>
            </w:r>
            <w:proofErr w:type="gramEnd"/>
            <w:r w:rsidRPr="00B70F35">
              <w:rPr>
                <w:rFonts w:ascii="仿宋" w:eastAsia="仿宋" w:hAnsi="仿宋" w:cs="宋体" w:hint="eastAsia"/>
                <w:kern w:val="0"/>
                <w:szCs w:val="21"/>
              </w:rPr>
              <w:t>卡</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功能：材质柔软、贴身、顺滑；舒适透气，有弹性，不易变形；皮鞋轻便、柔软、舒适，单只重量不高于2</w:t>
            </w:r>
            <w:r w:rsidRPr="00B70F35">
              <w:rPr>
                <w:rFonts w:ascii="仿宋" w:eastAsia="仿宋" w:hAnsi="仿宋" w:cs="宋体"/>
                <w:kern w:val="0"/>
                <w:szCs w:val="21"/>
              </w:rPr>
              <w:t>80</w:t>
            </w:r>
            <w:r w:rsidRPr="00B70F35">
              <w:rPr>
                <w:rFonts w:ascii="仿宋" w:eastAsia="仿宋" w:hAnsi="仿宋" w:cs="宋体" w:hint="eastAsia"/>
                <w:kern w:val="0"/>
                <w:szCs w:val="21"/>
              </w:rPr>
              <w:t>g（4</w:t>
            </w:r>
            <w:r w:rsidRPr="00B70F35">
              <w:rPr>
                <w:rFonts w:ascii="仿宋" w:eastAsia="仿宋" w:hAnsi="仿宋" w:cs="宋体"/>
                <w:kern w:val="0"/>
                <w:szCs w:val="21"/>
              </w:rPr>
              <w:t>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工艺：立体裁剪，粘合</w:t>
            </w:r>
            <w:proofErr w:type="gramStart"/>
            <w:r w:rsidRPr="00B70F35">
              <w:rPr>
                <w:rFonts w:ascii="仿宋" w:eastAsia="仿宋" w:hAnsi="仿宋" w:cs="宋体" w:hint="eastAsia"/>
                <w:kern w:val="0"/>
                <w:szCs w:val="21"/>
              </w:rPr>
              <w:t>衬</w:t>
            </w:r>
            <w:proofErr w:type="gramEnd"/>
            <w:r w:rsidRPr="00B70F35">
              <w:rPr>
                <w:rFonts w:ascii="仿宋" w:eastAsia="仿宋" w:hAnsi="仿宋" w:cs="宋体" w:hint="eastAsia"/>
                <w:kern w:val="0"/>
                <w:szCs w:val="21"/>
              </w:rPr>
              <w:t>工艺，纽扣立体绕线，腰围和裤脚合理收缩</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lastRenderedPageBreak/>
              <w:t>执裁</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85888" behindDoc="0" locked="0" layoutInCell="1" allowOverlap="1" wp14:anchorId="6B6C19F4" wp14:editId="2D2C8B9F">
                  <wp:simplePos x="0" y="0"/>
                  <wp:positionH relativeFrom="column">
                    <wp:posOffset>55880</wp:posOffset>
                  </wp:positionH>
                  <wp:positionV relativeFrom="paragraph">
                    <wp:posOffset>-2540</wp:posOffset>
                  </wp:positionV>
                  <wp:extent cx="1419225" cy="1304925"/>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5"/>
                          <a:stretch>
                            <a:fillRect/>
                          </a:stretch>
                        </pic:blipFill>
                        <pic:spPr>
                          <a:xfrm>
                            <a:off x="0" y="0"/>
                            <a:ext cx="1419225" cy="130492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羽毛球运动袜子</w:t>
            </w:r>
          </w:p>
        </w:tc>
        <w:tc>
          <w:tcPr>
            <w:tcW w:w="865"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男或女（以实际为准）</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85</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170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78%棉19%锦纶3%氨纶</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纱线，无感烫标，透气舒适</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86912" behindDoc="0" locked="0" layoutInCell="1" allowOverlap="1" wp14:anchorId="45F2C7DD" wp14:editId="0DEA4E71">
                  <wp:simplePos x="0" y="0"/>
                  <wp:positionH relativeFrom="column">
                    <wp:posOffset>-27940</wp:posOffset>
                  </wp:positionH>
                  <wp:positionV relativeFrom="paragraph">
                    <wp:posOffset>105410</wp:posOffset>
                  </wp:positionV>
                  <wp:extent cx="1562100" cy="1310005"/>
                  <wp:effectExtent l="0" t="0" r="0" b="444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9"/>
                          <a:stretch>
                            <a:fillRect/>
                          </a:stretch>
                        </pic:blipFill>
                        <pic:spPr>
                          <a:xfrm>
                            <a:off x="0" y="0"/>
                            <a:ext cx="1562100" cy="131000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羽毛球运动外套</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85</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85</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面料名称：50D四面弹加密</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面料成份：88%聚酯纤维12%氨纶</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87936" behindDoc="0" locked="0" layoutInCell="1" allowOverlap="1" wp14:anchorId="16B6151B" wp14:editId="62546886">
                  <wp:simplePos x="0" y="0"/>
                  <wp:positionH relativeFrom="column">
                    <wp:posOffset>347345</wp:posOffset>
                  </wp:positionH>
                  <wp:positionV relativeFrom="paragraph">
                    <wp:posOffset>43180</wp:posOffset>
                  </wp:positionV>
                  <wp:extent cx="838200" cy="139065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0"/>
                          <a:stretch>
                            <a:fillRect/>
                          </a:stretch>
                        </pic:blipFill>
                        <pic:spPr>
                          <a:xfrm>
                            <a:off x="0" y="0"/>
                            <a:ext cx="838200" cy="139065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羽毛球运动长裤</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85</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170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面料名称：50D四面弹加密</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面料成份：88%聚酯纤维12%氨纶</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功能：舒适包容、弹力十足、弹性采围</w:t>
            </w:r>
          </w:p>
        </w:tc>
      </w:tr>
      <w:tr w:rsidR="00B70F35" w:rsidRPr="00B70F35" w:rsidTr="00E50907">
        <w:trPr>
          <w:trHeight w:val="2684"/>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89984" behindDoc="0" locked="0" layoutInCell="1" allowOverlap="1" wp14:anchorId="2E6EE48C" wp14:editId="6F429CC8">
                  <wp:simplePos x="0" y="0"/>
                  <wp:positionH relativeFrom="column">
                    <wp:posOffset>-8255</wp:posOffset>
                  </wp:positionH>
                  <wp:positionV relativeFrom="paragraph">
                    <wp:posOffset>109855</wp:posOffset>
                  </wp:positionV>
                  <wp:extent cx="1569085" cy="129603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8"/>
                          <a:stretch>
                            <a:fillRect/>
                          </a:stretch>
                        </pic:blipFill>
                        <pic:spPr>
                          <a:xfrm>
                            <a:off x="0" y="0"/>
                            <a:ext cx="1569085" cy="1296035"/>
                          </a:xfrm>
                          <a:prstGeom prst="rect">
                            <a:avLst/>
                          </a:prstGeom>
                          <a:noFill/>
                          <a:ln w="9525">
                            <a:noFill/>
                          </a:ln>
                        </pic:spPr>
                      </pic:pic>
                    </a:graphicData>
                  </a:graphic>
                </wp:anchor>
              </w:drawing>
            </w:r>
          </w:p>
          <w:p w:rsidR="00B70F35" w:rsidRPr="00B70F35" w:rsidRDefault="00B70F35" w:rsidP="00B70F35">
            <w:pPr>
              <w:spacing w:after="160" w:line="259" w:lineRule="auto"/>
              <w:rPr>
                <w:rFonts w:ascii="仿宋" w:eastAsia="仿宋" w:hAnsi="仿宋" w:cs="宋体"/>
                <w:szCs w:val="21"/>
              </w:rPr>
            </w:pPr>
          </w:p>
          <w:p w:rsidR="00B70F35" w:rsidRPr="00B70F35" w:rsidRDefault="00B70F35" w:rsidP="00B70F35">
            <w:pPr>
              <w:spacing w:after="160" w:line="259" w:lineRule="auto"/>
              <w:rPr>
                <w:rFonts w:ascii="仿宋" w:eastAsia="仿宋" w:hAnsi="仿宋" w:cs="宋体"/>
                <w:szCs w:val="21"/>
              </w:rPr>
            </w:pPr>
          </w:p>
          <w:p w:rsidR="00B70F35" w:rsidRPr="00B70F35" w:rsidRDefault="00B70F35" w:rsidP="00B70F35">
            <w:pPr>
              <w:spacing w:after="160" w:line="259" w:lineRule="auto"/>
              <w:rPr>
                <w:rFonts w:ascii="仿宋" w:eastAsia="仿宋" w:hAnsi="仿宋" w:cs="宋体"/>
                <w:szCs w:val="21"/>
              </w:rPr>
            </w:pPr>
          </w:p>
          <w:p w:rsidR="00B70F35" w:rsidRPr="00B70F35" w:rsidRDefault="00B70F35" w:rsidP="00B70F35">
            <w:pPr>
              <w:spacing w:after="160" w:line="259" w:lineRule="auto"/>
              <w:ind w:firstLineChars="300" w:firstLine="630"/>
              <w:rPr>
                <w:rFonts w:ascii="仿宋" w:eastAsia="仿宋" w:hAnsi="仿宋" w:cs="宋体"/>
                <w:szCs w:val="21"/>
              </w:rPr>
            </w:pPr>
          </w:p>
          <w:p w:rsidR="00B70F35" w:rsidRPr="00B70F35" w:rsidRDefault="00B70F35" w:rsidP="00B70F35">
            <w:pPr>
              <w:spacing w:after="160" w:line="259" w:lineRule="auto"/>
              <w:ind w:firstLineChars="300" w:firstLine="630"/>
              <w:rPr>
                <w:rFonts w:ascii="仿宋" w:eastAsia="仿宋" w:hAnsi="仿宋" w:cs="宋体"/>
                <w:szCs w:val="21"/>
              </w:rPr>
            </w:pPr>
            <w:r w:rsidRPr="00B70F35">
              <w:rPr>
                <w:rFonts w:ascii="仿宋" w:eastAsia="仿宋" w:hAnsi="仿宋" w:cs="宋体"/>
                <w:szCs w:val="21"/>
              </w:rPr>
              <w:t>裁判长</w:t>
            </w:r>
          </w:p>
        </w:tc>
        <w:tc>
          <w:tcPr>
            <w:tcW w:w="1006"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羽毛球短袖 Polo</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6</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w:t>
            </w:r>
            <w:proofErr w:type="gramStart"/>
            <w:r w:rsidRPr="00B70F35">
              <w:rPr>
                <w:rFonts w:ascii="仿宋" w:eastAsia="仿宋" w:hAnsi="仿宋" w:cs="宋体" w:hint="eastAsia"/>
                <w:kern w:val="0"/>
                <w:szCs w:val="21"/>
              </w:rPr>
              <w:t>全涤双纱珠地</w:t>
            </w:r>
            <w:proofErr w:type="gramEnd"/>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面料舒适柔软、速干透气、简洁大气、经典罗纹翻领、休闲舒适</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w:t>
            </w:r>
          </w:p>
        </w:tc>
        <w:tc>
          <w:tcPr>
            <w:tcW w:w="2737" w:type="dxa"/>
            <w:shd w:val="clear" w:color="auto" w:fill="auto"/>
            <w:vAlign w:val="center"/>
          </w:tcPr>
          <w:p w:rsidR="00B70F35" w:rsidRPr="00B70F35" w:rsidRDefault="00B70F35" w:rsidP="00B70F35">
            <w:pPr>
              <w:widowControl/>
              <w:jc w:val="left"/>
              <w:rPr>
                <w:rFonts w:ascii="仿宋" w:eastAsia="仿宋" w:hAnsi="仿宋" w:cs="宋体"/>
                <w:kern w:val="0"/>
                <w:szCs w:val="21"/>
              </w:rPr>
            </w:pPr>
          </w:p>
          <w:p w:rsidR="00B70F35" w:rsidRPr="00B70F35" w:rsidRDefault="00B70F35" w:rsidP="00B70F35">
            <w:pPr>
              <w:spacing w:after="160" w:line="259" w:lineRule="auto"/>
              <w:rPr>
                <w:rFonts w:ascii="仿宋" w:eastAsia="仿宋" w:hAnsi="仿宋" w:cs="宋体"/>
                <w:szCs w:val="21"/>
              </w:rPr>
            </w:pPr>
            <w:r w:rsidRPr="00B70F35">
              <w:rPr>
                <w:rFonts w:ascii="仿宋" w:eastAsia="仿宋" w:hAnsi="仿宋" w:cs="宋体" w:hint="eastAsia"/>
                <w:noProof/>
                <w:kern w:val="0"/>
                <w:szCs w:val="21"/>
              </w:rPr>
              <w:drawing>
                <wp:anchor distT="0" distB="0" distL="114300" distR="114300" simplePos="0" relativeHeight="251688960" behindDoc="0" locked="0" layoutInCell="1" allowOverlap="1" wp14:anchorId="70386EF0" wp14:editId="4004E91F">
                  <wp:simplePos x="0" y="0"/>
                  <wp:positionH relativeFrom="column">
                    <wp:posOffset>255270</wp:posOffset>
                  </wp:positionH>
                  <wp:positionV relativeFrom="paragraph">
                    <wp:posOffset>43180</wp:posOffset>
                  </wp:positionV>
                  <wp:extent cx="1006475" cy="833120"/>
                  <wp:effectExtent l="0" t="0" r="3175" b="508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8"/>
                          <a:stretch>
                            <a:fillRect/>
                          </a:stretch>
                        </pic:blipFill>
                        <pic:spPr>
                          <a:xfrm>
                            <a:off x="0" y="0"/>
                            <a:ext cx="1006475" cy="833120"/>
                          </a:xfrm>
                          <a:prstGeom prst="rect">
                            <a:avLst/>
                          </a:prstGeom>
                          <a:noFill/>
                          <a:ln w="9525">
                            <a:noFill/>
                          </a:ln>
                        </pic:spPr>
                      </pic:pic>
                    </a:graphicData>
                  </a:graphic>
                </wp:anchor>
              </w:drawing>
            </w:r>
          </w:p>
          <w:p w:rsidR="00B70F35" w:rsidRPr="00B70F35" w:rsidRDefault="00B70F35" w:rsidP="00B70F35">
            <w:pPr>
              <w:spacing w:after="160" w:line="259" w:lineRule="auto"/>
              <w:rPr>
                <w:rFonts w:ascii="仿宋" w:eastAsia="仿宋" w:hAnsi="仿宋" w:cs="宋体"/>
                <w:szCs w:val="21"/>
              </w:rPr>
            </w:pPr>
          </w:p>
          <w:p w:rsidR="00B70F35" w:rsidRPr="00B70F35" w:rsidRDefault="00B70F35" w:rsidP="00B70F35">
            <w:pPr>
              <w:spacing w:after="160" w:line="259" w:lineRule="auto"/>
              <w:rPr>
                <w:rFonts w:ascii="仿宋" w:eastAsia="仿宋" w:hAnsi="仿宋" w:cs="宋体"/>
                <w:szCs w:val="21"/>
              </w:rPr>
            </w:pPr>
          </w:p>
          <w:p w:rsidR="00B70F35" w:rsidRPr="00B70F35" w:rsidRDefault="00B70F35" w:rsidP="00B70F35">
            <w:pPr>
              <w:spacing w:after="160" w:line="259" w:lineRule="auto"/>
              <w:ind w:firstLineChars="200" w:firstLine="420"/>
              <w:rPr>
                <w:rFonts w:ascii="仿宋" w:eastAsia="仿宋" w:hAnsi="仿宋" w:cs="宋体"/>
                <w:szCs w:val="21"/>
              </w:rPr>
            </w:pPr>
            <w:r w:rsidRPr="00B70F35">
              <w:rPr>
                <w:rFonts w:ascii="仿宋" w:eastAsia="仿宋" w:hAnsi="仿宋" w:cs="宋体" w:hint="eastAsia"/>
                <w:szCs w:val="21"/>
              </w:rPr>
              <w:t>其他国内技术官员</w:t>
            </w:r>
          </w:p>
        </w:tc>
        <w:tc>
          <w:tcPr>
            <w:tcW w:w="1006"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164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w:t>
            </w:r>
            <w:proofErr w:type="gramStart"/>
            <w:r w:rsidRPr="00B70F35">
              <w:rPr>
                <w:rFonts w:ascii="仿宋" w:eastAsia="仿宋" w:hAnsi="仿宋" w:cs="宋体" w:hint="eastAsia"/>
                <w:kern w:val="0"/>
                <w:szCs w:val="21"/>
              </w:rPr>
              <w:t>全涤双纱珠地</w:t>
            </w:r>
            <w:proofErr w:type="gramEnd"/>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面料舒适柔软、速干透气、简洁大气、经典罗纹翻领、休闲舒适</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6</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1008" behindDoc="0" locked="0" layoutInCell="1" allowOverlap="1" wp14:anchorId="6CE3B0F1" wp14:editId="7608038F">
                  <wp:simplePos x="0" y="0"/>
                  <wp:positionH relativeFrom="column">
                    <wp:posOffset>44450</wp:posOffset>
                  </wp:positionH>
                  <wp:positionV relativeFrom="paragraph">
                    <wp:posOffset>224790</wp:posOffset>
                  </wp:positionV>
                  <wp:extent cx="1391920" cy="1207770"/>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8"/>
                          <a:stretch>
                            <a:fillRect/>
                          </a:stretch>
                        </pic:blipFill>
                        <pic:spPr>
                          <a:xfrm>
                            <a:off x="0" y="0"/>
                            <a:ext cx="1391920" cy="120777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 xml:space="preserve">篮球印有FIBA Logo的速干短袖 </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45</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90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w:t>
            </w:r>
            <w:proofErr w:type="gramStart"/>
            <w:r w:rsidRPr="00B70F35">
              <w:rPr>
                <w:rFonts w:ascii="仿宋" w:eastAsia="仿宋" w:hAnsi="仿宋" w:cs="宋体" w:hint="eastAsia"/>
                <w:kern w:val="0"/>
                <w:szCs w:val="21"/>
              </w:rPr>
              <w:t>全涤双纱珠地</w:t>
            </w:r>
            <w:proofErr w:type="gramEnd"/>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面料舒适柔软、速干透气、简洁大气、经典罗纹翻领、休闲舒适</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2032" behindDoc="0" locked="0" layoutInCell="1" allowOverlap="1" wp14:anchorId="5F2377A7" wp14:editId="6EB22372">
                  <wp:simplePos x="0" y="0"/>
                  <wp:positionH relativeFrom="column">
                    <wp:posOffset>254635</wp:posOffset>
                  </wp:positionH>
                  <wp:positionV relativeFrom="paragraph">
                    <wp:posOffset>99695</wp:posOffset>
                  </wp:positionV>
                  <wp:extent cx="895350" cy="129540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26"/>
                          <a:stretch>
                            <a:fillRect/>
                          </a:stretch>
                        </pic:blipFill>
                        <pic:spPr>
                          <a:xfrm>
                            <a:off x="0" y="0"/>
                            <a:ext cx="895350" cy="1295400"/>
                          </a:xfrm>
                          <a:prstGeom prst="rect">
                            <a:avLst/>
                          </a:prstGeom>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击剑西服马甲</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仿毛哔叽</w:t>
            </w:r>
            <w:r w:rsidRPr="00B70F35">
              <w:rPr>
                <w:rFonts w:ascii="仿宋" w:eastAsia="仿宋" w:hAnsi="仿宋" w:cs="宋体" w:hint="eastAsia"/>
                <w:kern w:val="0"/>
                <w:szCs w:val="21"/>
              </w:rPr>
              <w:br/>
              <w:t>65%聚酯纤维32%粘</w:t>
            </w:r>
            <w:proofErr w:type="gramStart"/>
            <w:r w:rsidRPr="00B70F35">
              <w:rPr>
                <w:rFonts w:ascii="仿宋" w:eastAsia="仿宋" w:hAnsi="仿宋" w:cs="宋体" w:hint="eastAsia"/>
                <w:kern w:val="0"/>
                <w:szCs w:val="21"/>
              </w:rPr>
              <w:t>纤</w:t>
            </w:r>
            <w:proofErr w:type="gramEnd"/>
            <w:r w:rsidRPr="00B70F35">
              <w:rPr>
                <w:rFonts w:ascii="仿宋" w:eastAsia="仿宋" w:hAnsi="仿宋" w:cs="宋体" w:hint="eastAsia"/>
                <w:kern w:val="0"/>
                <w:szCs w:val="21"/>
              </w:rPr>
              <w:t>3%氨纶（370g）</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功能：材质柔软</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8</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3056" behindDoc="0" locked="0" layoutInCell="1" allowOverlap="1" wp14:anchorId="41D00D68" wp14:editId="659F25FF">
                  <wp:simplePos x="0" y="0"/>
                  <wp:positionH relativeFrom="column">
                    <wp:posOffset>-47625</wp:posOffset>
                  </wp:positionH>
                  <wp:positionV relativeFrom="paragraph">
                    <wp:posOffset>127000</wp:posOffset>
                  </wp:positionV>
                  <wp:extent cx="1623695" cy="1159510"/>
                  <wp:effectExtent l="0" t="0" r="0" b="254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7"/>
                          <a:stretch>
                            <a:fillRect/>
                          </a:stretch>
                        </pic:blipFill>
                        <pic:spPr>
                          <a:xfrm>
                            <a:off x="0" y="0"/>
                            <a:ext cx="1623695" cy="115951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赛艇衬衣</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60%棉40%聚酯纤维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功能：吸湿排汗，材质柔软、贴身、顺滑；舒适透气，有弹性，不易变形</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9</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4080" behindDoc="0" locked="0" layoutInCell="1" allowOverlap="1" wp14:anchorId="29D2808F" wp14:editId="0B9AC817">
                  <wp:simplePos x="0" y="0"/>
                  <wp:positionH relativeFrom="column">
                    <wp:posOffset>421005</wp:posOffset>
                  </wp:positionH>
                  <wp:positionV relativeFrom="paragraph">
                    <wp:posOffset>73660</wp:posOffset>
                  </wp:positionV>
                  <wp:extent cx="828675" cy="1381125"/>
                  <wp:effectExtent l="0" t="0" r="9525"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0"/>
                          <a:stretch>
                            <a:fillRect/>
                          </a:stretch>
                        </pic:blipFill>
                        <pic:spPr>
                          <a:xfrm>
                            <a:off x="0" y="0"/>
                            <a:ext cx="828675" cy="138112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乒乓球运动长裤</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面料名称：50D四面弹加密</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面料成份：88%聚酯纤维12%氨纶</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功能：舒适包容、有弹力，弹性采围</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10</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5104" behindDoc="0" locked="0" layoutInCell="1" allowOverlap="1" wp14:anchorId="3EA72CCB" wp14:editId="2E6E2BEF">
                  <wp:simplePos x="0" y="0"/>
                  <wp:positionH relativeFrom="column">
                    <wp:posOffset>-15875</wp:posOffset>
                  </wp:positionH>
                  <wp:positionV relativeFrom="paragraph">
                    <wp:posOffset>188595</wp:posOffset>
                  </wp:positionV>
                  <wp:extent cx="1596390" cy="1064260"/>
                  <wp:effectExtent l="0" t="0" r="3810" b="254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7"/>
                          <a:stretch>
                            <a:fillRect/>
                          </a:stretch>
                        </pic:blipFill>
                        <pic:spPr>
                          <a:xfrm>
                            <a:off x="0" y="0"/>
                            <a:ext cx="1596390" cy="106426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乒乓球长袖衬衫</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77</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60%棉40%聚酯纤维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功能：吸湿排汗，材质柔软、贴身、顺滑；舒适透气，有弹性，不易变形</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6128" behindDoc="0" locked="0" layoutInCell="1" allowOverlap="1" wp14:anchorId="561C121E" wp14:editId="0DEFFB05">
                  <wp:simplePos x="0" y="0"/>
                  <wp:positionH relativeFrom="column">
                    <wp:posOffset>-23495</wp:posOffset>
                  </wp:positionH>
                  <wp:positionV relativeFrom="paragraph">
                    <wp:posOffset>189865</wp:posOffset>
                  </wp:positionV>
                  <wp:extent cx="1548765" cy="1118870"/>
                  <wp:effectExtent l="0" t="0" r="0" b="508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7"/>
                          <a:stretch>
                            <a:fillRect/>
                          </a:stretch>
                        </pic:blipFill>
                        <pic:spPr>
                          <a:xfrm>
                            <a:off x="0" y="0"/>
                            <a:ext cx="1548765" cy="111887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乒乓球衬衣</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60%棉40%聚酯纤维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功能：吸湿排汗，材质柔软、贴身、顺滑；舒适透气，有弹性，不易变形</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7152" behindDoc="0" locked="0" layoutInCell="1" allowOverlap="1" wp14:anchorId="4C12369A" wp14:editId="71C582B7">
                  <wp:simplePos x="0" y="0"/>
                  <wp:positionH relativeFrom="column">
                    <wp:posOffset>561975</wp:posOffset>
                  </wp:positionH>
                  <wp:positionV relativeFrom="paragraph">
                    <wp:posOffset>51435</wp:posOffset>
                  </wp:positionV>
                  <wp:extent cx="485775" cy="1409700"/>
                  <wp:effectExtent l="0" t="0" r="9525"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8"/>
                          <a:srcRect r="59852" b="-460"/>
                          <a:stretch>
                            <a:fillRect/>
                          </a:stretch>
                        </pic:blipFill>
                        <pic:spPr>
                          <a:xfrm>
                            <a:off x="0" y="0"/>
                            <a:ext cx="485775" cy="140970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乒乓球领带</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60棉40%聚酯纤维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功能：轻薄亲肤</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工艺：舒适贴合，不易变形</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13</w:t>
            </w:r>
          </w:p>
        </w:tc>
        <w:tc>
          <w:tcPr>
            <w:tcW w:w="2737" w:type="dxa"/>
            <w:vMerge w:val="restart"/>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8176" behindDoc="0" locked="0" layoutInCell="1" allowOverlap="1" wp14:anchorId="7067FDCD" wp14:editId="608088DF">
                  <wp:simplePos x="0" y="0"/>
                  <wp:positionH relativeFrom="column">
                    <wp:posOffset>-14605</wp:posOffset>
                  </wp:positionH>
                  <wp:positionV relativeFrom="paragraph">
                    <wp:posOffset>-20955</wp:posOffset>
                  </wp:positionV>
                  <wp:extent cx="1589405" cy="2708910"/>
                  <wp:effectExtent l="0" t="0" r="0" b="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9"/>
                          <a:stretch>
                            <a:fillRect/>
                          </a:stretch>
                        </pic:blipFill>
                        <pic:spPr>
                          <a:xfrm>
                            <a:off x="0" y="0"/>
                            <a:ext cx="1589405" cy="270891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跆拳道西裤</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16</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16</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65%聚酯纤维35%</w:t>
            </w:r>
            <w:proofErr w:type="gramStart"/>
            <w:r w:rsidRPr="00B70F35">
              <w:rPr>
                <w:rFonts w:ascii="仿宋" w:eastAsia="仿宋" w:hAnsi="仿宋" w:cs="宋体" w:hint="eastAsia"/>
                <w:kern w:val="0"/>
                <w:szCs w:val="21"/>
              </w:rPr>
              <w:t>黏纤</w:t>
            </w:r>
            <w:proofErr w:type="gramEnd"/>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功能：材质柔软、贴身、顺滑；舒适透气，有弹性，不易变形</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工艺：立体裁剪，粘合</w:t>
            </w:r>
            <w:proofErr w:type="gramStart"/>
            <w:r w:rsidRPr="00B70F35">
              <w:rPr>
                <w:rFonts w:ascii="仿宋" w:eastAsia="仿宋" w:hAnsi="仿宋" w:cs="宋体" w:hint="eastAsia"/>
                <w:kern w:val="0"/>
                <w:szCs w:val="21"/>
              </w:rPr>
              <w:t>衬</w:t>
            </w:r>
            <w:proofErr w:type="gramEnd"/>
            <w:r w:rsidRPr="00B70F35">
              <w:rPr>
                <w:rFonts w:ascii="仿宋" w:eastAsia="仿宋" w:hAnsi="仿宋" w:cs="宋体" w:hint="eastAsia"/>
                <w:kern w:val="0"/>
                <w:szCs w:val="21"/>
              </w:rPr>
              <w:t>工艺，纽扣立体绕线，腰围和裤脚合理收缩</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14</w:t>
            </w:r>
          </w:p>
        </w:tc>
        <w:tc>
          <w:tcPr>
            <w:tcW w:w="2737" w:type="dxa"/>
            <w:vMerge/>
            <w:vAlign w:val="center"/>
          </w:tcPr>
          <w:p w:rsidR="00B70F35" w:rsidRPr="00B70F35" w:rsidRDefault="00B70F35" w:rsidP="00B70F35">
            <w:pPr>
              <w:widowControl/>
              <w:jc w:val="left"/>
              <w:rPr>
                <w:rFonts w:ascii="仿宋" w:eastAsia="仿宋" w:hAnsi="仿宋" w:cs="宋体"/>
                <w:kern w:val="0"/>
                <w:szCs w:val="21"/>
              </w:rPr>
            </w:pP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跆拳道西装</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52</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65%聚酯纤维35%</w:t>
            </w:r>
            <w:proofErr w:type="gramStart"/>
            <w:r w:rsidRPr="00B70F35">
              <w:rPr>
                <w:rFonts w:ascii="仿宋" w:eastAsia="仿宋" w:hAnsi="仿宋" w:cs="宋体" w:hint="eastAsia"/>
                <w:kern w:val="0"/>
                <w:szCs w:val="21"/>
              </w:rPr>
              <w:t>黏纤</w:t>
            </w:r>
            <w:proofErr w:type="gramEnd"/>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功能：材质柔软、贴身、顺滑；舒适透气，有弹性，不易变形</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工艺：立体裁剪，粘合</w:t>
            </w:r>
            <w:proofErr w:type="gramStart"/>
            <w:r w:rsidRPr="00B70F35">
              <w:rPr>
                <w:rFonts w:ascii="仿宋" w:eastAsia="仿宋" w:hAnsi="仿宋" w:cs="宋体" w:hint="eastAsia"/>
                <w:kern w:val="0"/>
                <w:szCs w:val="21"/>
              </w:rPr>
              <w:t>衬</w:t>
            </w:r>
            <w:proofErr w:type="gramEnd"/>
            <w:r w:rsidRPr="00B70F35">
              <w:rPr>
                <w:rFonts w:ascii="仿宋" w:eastAsia="仿宋" w:hAnsi="仿宋" w:cs="宋体" w:hint="eastAsia"/>
                <w:kern w:val="0"/>
                <w:szCs w:val="21"/>
              </w:rPr>
              <w:t>工艺，纽扣立体绕线，腰围和裤脚合理收缩</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15</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699200" behindDoc="0" locked="0" layoutInCell="1" allowOverlap="1" wp14:anchorId="6C16897D" wp14:editId="37A56B7C">
                  <wp:simplePos x="0" y="0"/>
                  <wp:positionH relativeFrom="column">
                    <wp:posOffset>336550</wp:posOffset>
                  </wp:positionH>
                  <wp:positionV relativeFrom="paragraph">
                    <wp:posOffset>46355</wp:posOffset>
                  </wp:positionV>
                  <wp:extent cx="828675" cy="1362075"/>
                  <wp:effectExtent l="0" t="0" r="0" b="9525"/>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0"/>
                          <a:stretch>
                            <a:fillRect/>
                          </a:stretch>
                        </pic:blipFill>
                        <pic:spPr>
                          <a:xfrm>
                            <a:off x="0" y="0"/>
                            <a:ext cx="828675" cy="136207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网球运动长裤</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254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面料名称：50D四面弹加密</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面料成份：88%聚酯纤维12%氨纶</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功能：舒适包容、有弹力、弹性采围</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16</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700224" behindDoc="0" locked="0" layoutInCell="1" allowOverlap="1" wp14:anchorId="360C52F2" wp14:editId="11D6E549">
                  <wp:simplePos x="0" y="0"/>
                  <wp:positionH relativeFrom="column">
                    <wp:posOffset>-8890</wp:posOffset>
                  </wp:positionH>
                  <wp:positionV relativeFrom="paragraph">
                    <wp:posOffset>85090</wp:posOffset>
                  </wp:positionV>
                  <wp:extent cx="1589405" cy="1344295"/>
                  <wp:effectExtent l="0" t="0" r="0" b="8255"/>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8"/>
                          <a:stretch>
                            <a:fillRect/>
                          </a:stretch>
                        </pic:blipFill>
                        <pic:spPr>
                          <a:xfrm>
                            <a:off x="0" y="0"/>
                            <a:ext cx="1589405" cy="134429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网球短袖 Polo</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127</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254</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w:t>
            </w:r>
            <w:proofErr w:type="gramStart"/>
            <w:r w:rsidRPr="00B70F35">
              <w:rPr>
                <w:rFonts w:ascii="仿宋" w:eastAsia="仿宋" w:hAnsi="仿宋" w:cs="宋体" w:hint="eastAsia"/>
                <w:kern w:val="0"/>
                <w:szCs w:val="21"/>
              </w:rPr>
              <w:t>全涤双纱珠地</w:t>
            </w:r>
            <w:proofErr w:type="gramEnd"/>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面料舒适柔软、速干透气、简洁大气、经典罗纹翻领、休闲舒适</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17</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701248" behindDoc="0" locked="0" layoutInCell="1" allowOverlap="1" wp14:anchorId="72225553" wp14:editId="2A304DFC">
                  <wp:simplePos x="0" y="0"/>
                  <wp:positionH relativeFrom="column">
                    <wp:posOffset>-37465</wp:posOffset>
                  </wp:positionH>
                  <wp:positionV relativeFrom="paragraph">
                    <wp:posOffset>76835</wp:posOffset>
                  </wp:positionV>
                  <wp:extent cx="1576070" cy="1330325"/>
                  <wp:effectExtent l="0" t="0" r="5080" b="3175"/>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8"/>
                          <a:stretch>
                            <a:fillRect/>
                          </a:stretch>
                        </pic:blipFill>
                        <pic:spPr>
                          <a:xfrm>
                            <a:off x="0" y="0"/>
                            <a:ext cx="1576070" cy="1330325"/>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水球短袖 Polo</w:t>
            </w:r>
          </w:p>
        </w:tc>
        <w:tc>
          <w:tcPr>
            <w:tcW w:w="865" w:type="dxa"/>
            <w:vMerge/>
            <w:vAlign w:val="center"/>
          </w:tcPr>
          <w:p w:rsidR="00B70F35" w:rsidRPr="00B70F35" w:rsidRDefault="00B70F35" w:rsidP="00B70F35">
            <w:pPr>
              <w:widowControl/>
              <w:jc w:val="left"/>
              <w:rPr>
                <w:rFonts w:ascii="仿宋" w:eastAsia="仿宋" w:hAnsi="仿宋" w:cs="宋体"/>
                <w:kern w:val="0"/>
                <w:szCs w:val="21"/>
              </w:rPr>
            </w:pP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71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213</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w:t>
            </w:r>
            <w:proofErr w:type="gramStart"/>
            <w:r w:rsidRPr="00B70F35">
              <w:rPr>
                <w:rFonts w:ascii="仿宋" w:eastAsia="仿宋" w:hAnsi="仿宋" w:cs="宋体" w:hint="eastAsia"/>
                <w:kern w:val="0"/>
                <w:szCs w:val="21"/>
              </w:rPr>
              <w:t>全涤双纱珠地</w:t>
            </w:r>
            <w:proofErr w:type="gramEnd"/>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面料舒适柔软、速干透气、简洁大气、经典罗纹翻领、休闲舒适</w:t>
            </w:r>
          </w:p>
        </w:tc>
      </w:tr>
      <w:tr w:rsidR="00B70F35" w:rsidRPr="00B70F35" w:rsidTr="00E50907">
        <w:trPr>
          <w:trHeight w:val="2400"/>
        </w:trPr>
        <w:tc>
          <w:tcPr>
            <w:tcW w:w="421" w:type="dxa"/>
            <w:vMerge w:val="restart"/>
            <w:shd w:val="clear" w:color="auto" w:fill="auto"/>
            <w:vAlign w:val="center"/>
          </w:tcPr>
          <w:p w:rsidR="00B70F35" w:rsidRPr="00B70F35" w:rsidRDefault="00B70F35" w:rsidP="00B70F35">
            <w:pPr>
              <w:widowControl/>
              <w:jc w:val="center"/>
              <w:rPr>
                <w:rFonts w:ascii="仿宋" w:eastAsia="仿宋" w:hAnsi="仿宋" w:cs="宋体"/>
                <w:b/>
                <w:bCs/>
                <w:kern w:val="0"/>
                <w:szCs w:val="21"/>
              </w:rPr>
            </w:pPr>
            <w:r w:rsidRPr="00B70F35">
              <w:rPr>
                <w:rFonts w:ascii="仿宋" w:eastAsia="仿宋" w:hAnsi="仿宋" w:cs="宋体" w:hint="eastAsia"/>
                <w:b/>
                <w:bCs/>
                <w:kern w:val="0"/>
                <w:szCs w:val="21"/>
              </w:rPr>
              <w:t>安保</w:t>
            </w: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702272" behindDoc="0" locked="0" layoutInCell="1" allowOverlap="1" wp14:anchorId="68CB1BA9" wp14:editId="52F11290">
                  <wp:simplePos x="0" y="0"/>
                  <wp:positionH relativeFrom="column">
                    <wp:posOffset>-38100</wp:posOffset>
                  </wp:positionH>
                  <wp:positionV relativeFrom="paragraph">
                    <wp:posOffset>56515</wp:posOffset>
                  </wp:positionV>
                  <wp:extent cx="1589405" cy="1268730"/>
                  <wp:effectExtent l="0" t="0" r="0" b="7620"/>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8"/>
                          <a:stretch>
                            <a:fillRect/>
                          </a:stretch>
                        </pic:blipFill>
                        <pic:spPr>
                          <a:xfrm>
                            <a:off x="0" y="0"/>
                            <a:ext cx="1589405" cy="126873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短袖</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12450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24900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面料名称：全涤竖条小浮圈</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功能：环保纱线、面料细腻轻薄、柔软舒适，吸湿排汗佳、具有舒适弹性及回复力、抗紫外线效果</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工艺：罗纹领，数码印花，颜色精准，赛事标识清晰可见；腋下激光冲孔，增强透气性；采用定制辅料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703296" behindDoc="0" locked="0" layoutInCell="1" allowOverlap="1" wp14:anchorId="0D374E1F" wp14:editId="1DBCBE8D">
                  <wp:simplePos x="0" y="0"/>
                  <wp:positionH relativeFrom="column">
                    <wp:posOffset>323850</wp:posOffset>
                  </wp:positionH>
                  <wp:positionV relativeFrom="paragraph">
                    <wp:posOffset>13970</wp:posOffset>
                  </wp:positionV>
                  <wp:extent cx="847725" cy="1390650"/>
                  <wp:effectExtent l="0" t="0" r="0"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0"/>
                          <a:stretch>
                            <a:fillRect/>
                          </a:stretch>
                        </pic:blipFill>
                        <pic:spPr>
                          <a:xfrm>
                            <a:off x="0" y="0"/>
                            <a:ext cx="847725" cy="139065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长裤</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12450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24900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面料名称：涤纶仿棉四面弹</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面料成分：100%聚酯纤维</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功能：轻薄</w:t>
            </w:r>
            <w:r w:rsidRPr="00B70F35">
              <w:rPr>
                <w:rFonts w:ascii="Calibri" w:eastAsia="宋体" w:hAnsi="Calibri" w:cs="Times New Roman" w:hint="eastAsia"/>
                <w:szCs w:val="21"/>
              </w:rPr>
              <w:t>（</w:t>
            </w:r>
            <w:r w:rsidRPr="00B70F35">
              <w:rPr>
                <w:rFonts w:ascii="仿宋" w:eastAsia="仿宋" w:hAnsi="仿宋" w:cs="宋体" w:hint="eastAsia"/>
                <w:kern w:val="0"/>
                <w:szCs w:val="21"/>
              </w:rPr>
              <w:t>10</w:t>
            </w:r>
            <w:r w:rsidRPr="00B70F35">
              <w:rPr>
                <w:rFonts w:ascii="仿宋" w:eastAsia="仿宋" w:hAnsi="仿宋" w:cs="宋体"/>
                <w:kern w:val="0"/>
                <w:szCs w:val="21"/>
              </w:rPr>
              <w:t>0G-120</w:t>
            </w:r>
            <w:r w:rsidRPr="00B70F35">
              <w:rPr>
                <w:rFonts w:ascii="仿宋" w:eastAsia="仿宋" w:hAnsi="仿宋" w:cs="宋体" w:hint="eastAsia"/>
                <w:kern w:val="0"/>
                <w:szCs w:val="21"/>
              </w:rPr>
              <w:t>G/㎡</w:t>
            </w:r>
            <w:r w:rsidRPr="00B70F35">
              <w:rPr>
                <w:rFonts w:ascii="Calibri" w:eastAsia="宋体" w:hAnsi="Calibri" w:cs="Times New Roman" w:hint="eastAsia"/>
                <w:szCs w:val="21"/>
              </w:rPr>
              <w:t>）</w:t>
            </w:r>
            <w:r w:rsidRPr="00B70F35">
              <w:rPr>
                <w:rFonts w:ascii="仿宋" w:eastAsia="仿宋" w:hAnsi="仿宋" w:cs="宋体" w:hint="eastAsia"/>
                <w:kern w:val="0"/>
                <w:szCs w:val="21"/>
              </w:rPr>
              <w:t>防水，柔软、舒适、有弹性、挺括</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工艺：数码印花，颜色精准，赛事标识清晰可见；网布拼接，增强透气性；采用运用定制辅料</w:t>
            </w:r>
          </w:p>
        </w:tc>
      </w:tr>
      <w:tr w:rsidR="00B70F35" w:rsidRPr="00B70F35" w:rsidTr="00E50907">
        <w:trPr>
          <w:trHeight w:val="2400"/>
        </w:trPr>
        <w:tc>
          <w:tcPr>
            <w:tcW w:w="421" w:type="dxa"/>
            <w:vMerge/>
            <w:vAlign w:val="center"/>
          </w:tcPr>
          <w:p w:rsidR="00B70F35" w:rsidRPr="00B70F35" w:rsidRDefault="00B70F35" w:rsidP="00B70F35">
            <w:pPr>
              <w:widowControl/>
              <w:jc w:val="left"/>
              <w:rPr>
                <w:rFonts w:ascii="仿宋" w:eastAsia="仿宋" w:hAnsi="仿宋" w:cs="宋体"/>
                <w:b/>
                <w:bCs/>
                <w:kern w:val="0"/>
                <w:szCs w:val="21"/>
              </w:rPr>
            </w:pPr>
          </w:p>
        </w:tc>
        <w:tc>
          <w:tcPr>
            <w:tcW w:w="584"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3</w:t>
            </w:r>
          </w:p>
        </w:tc>
        <w:tc>
          <w:tcPr>
            <w:tcW w:w="2737"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noProof/>
                <w:kern w:val="0"/>
                <w:szCs w:val="21"/>
              </w:rPr>
              <w:drawing>
                <wp:anchor distT="0" distB="0" distL="114300" distR="114300" simplePos="0" relativeHeight="251704320" behindDoc="0" locked="0" layoutInCell="1" allowOverlap="1" wp14:anchorId="01D91215" wp14:editId="7F9756F6">
                  <wp:simplePos x="0" y="0"/>
                  <wp:positionH relativeFrom="column">
                    <wp:posOffset>19685</wp:posOffset>
                  </wp:positionH>
                  <wp:positionV relativeFrom="paragraph">
                    <wp:posOffset>139065</wp:posOffset>
                  </wp:positionV>
                  <wp:extent cx="1569085" cy="1159510"/>
                  <wp:effectExtent l="0" t="0" r="0" b="254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30"/>
                          <a:stretch>
                            <a:fillRect/>
                          </a:stretch>
                        </pic:blipFill>
                        <pic:spPr>
                          <a:xfrm>
                            <a:off x="0" y="0"/>
                            <a:ext cx="1569085" cy="1159510"/>
                          </a:xfrm>
                          <a:prstGeom prst="rect">
                            <a:avLst/>
                          </a:prstGeom>
                          <a:noFill/>
                          <a:ln w="9525">
                            <a:noFill/>
                          </a:ln>
                        </pic:spPr>
                      </pic:pic>
                    </a:graphicData>
                  </a:graphic>
                </wp:anchor>
              </w:drawing>
            </w:r>
          </w:p>
        </w:tc>
        <w:tc>
          <w:tcPr>
            <w:tcW w:w="1006"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鞋子</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男</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12450</w:t>
            </w:r>
          </w:p>
        </w:tc>
        <w:tc>
          <w:tcPr>
            <w:tcW w:w="865" w:type="dxa"/>
            <w:shd w:val="clear" w:color="auto" w:fill="auto"/>
            <w:vAlign w:val="center"/>
          </w:tcPr>
          <w:p w:rsidR="00B70F35" w:rsidRPr="00B70F35" w:rsidRDefault="00B70F35" w:rsidP="00B70F35">
            <w:pPr>
              <w:widowControl/>
              <w:jc w:val="center"/>
              <w:rPr>
                <w:rFonts w:ascii="仿宋" w:eastAsia="仿宋" w:hAnsi="仿宋" w:cs="宋体"/>
                <w:kern w:val="0"/>
                <w:szCs w:val="21"/>
              </w:rPr>
            </w:pPr>
            <w:r w:rsidRPr="00B70F35">
              <w:rPr>
                <w:rFonts w:ascii="仿宋" w:eastAsia="仿宋" w:hAnsi="仿宋" w:cs="宋体" w:hint="eastAsia"/>
                <w:kern w:val="0"/>
                <w:szCs w:val="21"/>
              </w:rPr>
              <w:t>12450</w:t>
            </w:r>
          </w:p>
        </w:tc>
        <w:tc>
          <w:tcPr>
            <w:tcW w:w="2449"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鞋底：EVA材料中底</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鞋面：</w:t>
            </w:r>
            <w:proofErr w:type="gramStart"/>
            <w:r w:rsidRPr="00B70F35">
              <w:rPr>
                <w:rFonts w:ascii="仿宋" w:eastAsia="仿宋" w:hAnsi="仿宋" w:cs="宋体" w:hint="eastAsia"/>
                <w:kern w:val="0"/>
                <w:szCs w:val="21"/>
              </w:rPr>
              <w:t>贾卡提花</w:t>
            </w:r>
            <w:proofErr w:type="gramEnd"/>
            <w:r w:rsidRPr="00B70F35">
              <w:rPr>
                <w:rFonts w:ascii="仿宋" w:eastAsia="仿宋" w:hAnsi="仿宋" w:cs="宋体" w:hint="eastAsia"/>
                <w:kern w:val="0"/>
                <w:szCs w:val="21"/>
              </w:rPr>
              <w:t>面料</w:t>
            </w:r>
          </w:p>
        </w:tc>
        <w:tc>
          <w:tcPr>
            <w:tcW w:w="3372" w:type="dxa"/>
            <w:shd w:val="clear" w:color="auto" w:fill="auto"/>
            <w:vAlign w:val="center"/>
          </w:tcPr>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功能：鞋面舒适透气，柔软包裹；轻质大底，舒适缓震，侧身减震，</w:t>
            </w:r>
            <w:proofErr w:type="gramStart"/>
            <w:r w:rsidRPr="00B70F35">
              <w:rPr>
                <w:rFonts w:ascii="仿宋" w:eastAsia="仿宋" w:hAnsi="仿宋" w:cs="宋体" w:hint="eastAsia"/>
                <w:kern w:val="0"/>
                <w:szCs w:val="21"/>
              </w:rPr>
              <w:t>富有运</w:t>
            </w:r>
            <w:proofErr w:type="gramEnd"/>
            <w:r w:rsidRPr="00B70F35">
              <w:rPr>
                <w:rFonts w:ascii="仿宋" w:eastAsia="仿宋" w:hAnsi="仿宋" w:cs="宋体" w:hint="eastAsia"/>
                <w:kern w:val="0"/>
                <w:szCs w:val="21"/>
              </w:rPr>
              <w:t>动感；单只重量不高于2</w:t>
            </w:r>
            <w:r w:rsidRPr="00B70F35">
              <w:rPr>
                <w:rFonts w:ascii="仿宋" w:eastAsia="仿宋" w:hAnsi="仿宋" w:cs="宋体"/>
                <w:kern w:val="0"/>
                <w:szCs w:val="21"/>
              </w:rPr>
              <w:t>80g</w:t>
            </w:r>
            <w:r w:rsidRPr="00B70F35">
              <w:rPr>
                <w:rFonts w:ascii="仿宋" w:eastAsia="仿宋" w:hAnsi="仿宋" w:cs="宋体" w:hint="eastAsia"/>
                <w:kern w:val="0"/>
                <w:szCs w:val="21"/>
              </w:rPr>
              <w:t>（</w:t>
            </w:r>
            <w:r w:rsidRPr="00B70F35">
              <w:rPr>
                <w:rFonts w:ascii="仿宋" w:eastAsia="仿宋" w:hAnsi="仿宋" w:cs="宋体"/>
                <w:kern w:val="0"/>
                <w:szCs w:val="21"/>
              </w:rPr>
              <w:t>41</w:t>
            </w:r>
            <w:r w:rsidRPr="00B70F35">
              <w:rPr>
                <w:rFonts w:ascii="仿宋" w:eastAsia="仿宋" w:hAnsi="仿宋" w:cs="宋体" w:hint="eastAsia"/>
                <w:kern w:val="0"/>
                <w:szCs w:val="21"/>
              </w:rPr>
              <w:t>码）</w:t>
            </w:r>
          </w:p>
          <w:p w:rsidR="00B70F35" w:rsidRPr="00B70F35" w:rsidRDefault="00B70F35" w:rsidP="00B70F35">
            <w:pPr>
              <w:widowControl/>
              <w:numPr>
                <w:ilvl w:val="0"/>
                <w:numId w:val="1"/>
              </w:numPr>
              <w:spacing w:after="160" w:line="259" w:lineRule="auto"/>
              <w:jc w:val="left"/>
              <w:rPr>
                <w:rFonts w:ascii="仿宋" w:eastAsia="仿宋" w:hAnsi="仿宋" w:cs="宋体"/>
                <w:kern w:val="0"/>
                <w:szCs w:val="21"/>
              </w:rPr>
            </w:pPr>
            <w:r w:rsidRPr="00B70F35">
              <w:rPr>
                <w:rFonts w:ascii="仿宋" w:eastAsia="仿宋" w:hAnsi="仿宋" w:cs="宋体" w:hint="eastAsia"/>
                <w:kern w:val="0"/>
                <w:szCs w:val="21"/>
              </w:rPr>
              <w:t>工艺：鞋面</w:t>
            </w:r>
            <w:proofErr w:type="gramStart"/>
            <w:r w:rsidRPr="00B70F35">
              <w:rPr>
                <w:rFonts w:ascii="仿宋" w:eastAsia="仿宋" w:hAnsi="仿宋" w:cs="宋体" w:hint="eastAsia"/>
                <w:kern w:val="0"/>
                <w:szCs w:val="21"/>
              </w:rPr>
              <w:t>使用贾卡提花</w:t>
            </w:r>
            <w:proofErr w:type="gramEnd"/>
            <w:r w:rsidRPr="00B70F35">
              <w:rPr>
                <w:rFonts w:ascii="仿宋" w:eastAsia="仿宋" w:hAnsi="仿宋" w:cs="宋体" w:hint="eastAsia"/>
                <w:kern w:val="0"/>
                <w:szCs w:val="21"/>
              </w:rPr>
              <w:t>面料，EVA材料中底</w:t>
            </w:r>
          </w:p>
        </w:tc>
      </w:tr>
    </w:tbl>
    <w:p w:rsidR="00B70F35" w:rsidRPr="00B70F35" w:rsidRDefault="00B70F35" w:rsidP="00B70F35">
      <w:pPr>
        <w:spacing w:after="160" w:line="259" w:lineRule="auto"/>
        <w:rPr>
          <w:rFonts w:ascii="仿宋" w:eastAsia="仿宋" w:hAnsi="仿宋" w:cs="Times New Roman"/>
          <w:b/>
          <w:sz w:val="24"/>
          <w:szCs w:val="24"/>
        </w:rPr>
        <w:sectPr w:rsidR="00B70F35" w:rsidRPr="00B70F35">
          <w:pgSz w:w="16838" w:h="11906" w:orient="landscape"/>
          <w:pgMar w:top="1800" w:right="1440" w:bottom="1800" w:left="1440" w:header="851" w:footer="992" w:gutter="0"/>
          <w:cols w:space="720"/>
          <w:docGrid w:type="lines" w:linePitch="312"/>
        </w:sectPr>
      </w:pPr>
    </w:p>
    <w:p w:rsidR="00B70F35" w:rsidRPr="00B70F35" w:rsidRDefault="00B70F35" w:rsidP="00B70F35">
      <w:pPr>
        <w:keepNext/>
        <w:keepLines/>
        <w:spacing w:before="260" w:after="260" w:line="400" w:lineRule="exact"/>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lastRenderedPageBreak/>
        <w:t>（二）彰显成都历史文化的理念</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sz w:val="24"/>
          <w:szCs w:val="24"/>
        </w:rPr>
        <w:t>服装</w:t>
      </w:r>
      <w:r w:rsidRPr="00B70F35">
        <w:rPr>
          <w:rFonts w:ascii="仿宋" w:eastAsia="仿宋" w:hAnsi="仿宋" w:cs="Times New Roman" w:hint="eastAsia"/>
          <w:sz w:val="24"/>
          <w:szCs w:val="24"/>
        </w:rPr>
        <w:t>、</w:t>
      </w:r>
      <w:r w:rsidRPr="00B70F35">
        <w:rPr>
          <w:rFonts w:ascii="仿宋" w:eastAsia="仿宋" w:hAnsi="仿宋" w:cs="Times New Roman"/>
          <w:sz w:val="24"/>
          <w:szCs w:val="24"/>
        </w:rPr>
        <w:t>包</w:t>
      </w:r>
      <w:r w:rsidRPr="00B70F35">
        <w:rPr>
          <w:rFonts w:ascii="仿宋" w:eastAsia="仿宋" w:hAnsi="仿宋" w:cs="Times New Roman" w:hint="eastAsia"/>
          <w:sz w:val="24"/>
          <w:szCs w:val="24"/>
        </w:rPr>
        <w:t>、</w:t>
      </w:r>
      <w:r w:rsidRPr="00B70F35">
        <w:rPr>
          <w:rFonts w:ascii="仿宋" w:eastAsia="仿宋" w:hAnsi="仿宋" w:cs="Times New Roman"/>
          <w:sz w:val="24"/>
          <w:szCs w:val="24"/>
        </w:rPr>
        <w:t>鞋制作所有的</w:t>
      </w:r>
      <w:r w:rsidRPr="00B70F35">
        <w:rPr>
          <w:rFonts w:ascii="仿宋" w:eastAsia="仿宋" w:hAnsi="仿宋" w:cs="Times New Roman" w:hint="eastAsia"/>
          <w:sz w:val="24"/>
          <w:szCs w:val="24"/>
        </w:rPr>
        <w:t>样式</w:t>
      </w:r>
      <w:r w:rsidRPr="00B70F35">
        <w:rPr>
          <w:rFonts w:ascii="仿宋" w:eastAsia="仿宋" w:hAnsi="仿宋" w:cs="Times New Roman"/>
          <w:sz w:val="24"/>
          <w:szCs w:val="24"/>
        </w:rPr>
        <w:t>图稿</w:t>
      </w:r>
      <w:r w:rsidRPr="00B70F35">
        <w:rPr>
          <w:rFonts w:ascii="仿宋" w:eastAsia="仿宋" w:hAnsi="仿宋" w:cs="Times New Roman" w:hint="eastAsia"/>
          <w:sz w:val="24"/>
          <w:szCs w:val="24"/>
        </w:rPr>
        <w:t>，</w:t>
      </w:r>
      <w:r w:rsidRPr="00B70F35">
        <w:rPr>
          <w:rFonts w:ascii="仿宋" w:eastAsia="仿宋" w:hAnsi="仿宋" w:cs="Times New Roman"/>
          <w:sz w:val="24"/>
          <w:szCs w:val="24"/>
        </w:rPr>
        <w:t>由采购人负责提供</w:t>
      </w:r>
      <w:r w:rsidRPr="00B70F35">
        <w:rPr>
          <w:rFonts w:ascii="仿宋" w:eastAsia="仿宋" w:hAnsi="仿宋" w:cs="Times New Roman" w:hint="eastAsia"/>
          <w:sz w:val="24"/>
          <w:szCs w:val="24"/>
        </w:rPr>
        <w:t>，</w:t>
      </w:r>
      <w:r w:rsidRPr="00B70F35">
        <w:rPr>
          <w:rFonts w:ascii="仿宋" w:eastAsia="仿宋" w:hAnsi="仿宋" w:cs="Times New Roman"/>
          <w:sz w:val="24"/>
          <w:szCs w:val="24"/>
        </w:rPr>
        <w:t>包含但不限于以下元素</w:t>
      </w:r>
      <w:r w:rsidRPr="00B70F35">
        <w:rPr>
          <w:rFonts w:ascii="仿宋" w:eastAsia="仿宋" w:hAnsi="仿宋" w:cs="Times New Roman" w:hint="eastAsia"/>
          <w:sz w:val="24"/>
          <w:szCs w:val="24"/>
        </w:rPr>
        <w:t>。</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投标人须提供承诺</w:t>
      </w:r>
      <w:proofErr w:type="gramStart"/>
      <w:r w:rsidRPr="00B70F35">
        <w:rPr>
          <w:rFonts w:ascii="仿宋" w:eastAsia="仿宋" w:hAnsi="仿宋" w:cs="Times New Roman" w:hint="eastAsia"/>
          <w:sz w:val="24"/>
          <w:szCs w:val="24"/>
        </w:rPr>
        <w:t>函承诺</w:t>
      </w:r>
      <w:proofErr w:type="gramEnd"/>
      <w:r w:rsidRPr="00B70F35">
        <w:rPr>
          <w:rFonts w:ascii="仿宋" w:eastAsia="仿宋" w:hAnsi="仿宋" w:cs="Times New Roman" w:hint="eastAsia"/>
          <w:sz w:val="24"/>
          <w:szCs w:val="24"/>
        </w:rPr>
        <w:t>在遵循基本生产周期和工艺流程的前提下，投标人应当按照采购人的时间要求印制大运会的相关标识。</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投标人须提供承诺</w:t>
      </w:r>
      <w:proofErr w:type="gramStart"/>
      <w:r w:rsidRPr="00B70F35">
        <w:rPr>
          <w:rFonts w:ascii="仿宋" w:eastAsia="仿宋" w:hAnsi="仿宋" w:cs="Times New Roman" w:hint="eastAsia"/>
          <w:sz w:val="24"/>
          <w:szCs w:val="24"/>
        </w:rPr>
        <w:t>函</w:t>
      </w:r>
      <w:r w:rsidRPr="00B70F35">
        <w:rPr>
          <w:rFonts w:ascii="仿宋" w:eastAsia="仿宋" w:hAnsi="仿宋" w:cs="Times New Roman"/>
          <w:sz w:val="24"/>
          <w:szCs w:val="24"/>
        </w:rPr>
        <w:t>承诺</w:t>
      </w:r>
      <w:proofErr w:type="gramEnd"/>
      <w:r w:rsidRPr="00B70F35">
        <w:rPr>
          <w:rFonts w:ascii="仿宋" w:eastAsia="仿宋" w:hAnsi="仿宋" w:cs="Times New Roman"/>
          <w:sz w:val="24"/>
          <w:szCs w:val="24"/>
        </w:rPr>
        <w:t>中标后按采购人要求在服装上印制大运会印花元素</w:t>
      </w:r>
      <w:r w:rsidRPr="00B70F35">
        <w:rPr>
          <w:rFonts w:ascii="仿宋" w:eastAsia="仿宋" w:hAnsi="仿宋" w:cs="Times New Roman" w:hint="eastAsia"/>
          <w:sz w:val="24"/>
          <w:szCs w:val="24"/>
        </w:rPr>
        <w:t>，</w:t>
      </w:r>
      <w:r w:rsidRPr="00B70F35">
        <w:rPr>
          <w:rFonts w:ascii="仿宋" w:eastAsia="仿宋" w:hAnsi="仿宋" w:cs="Times New Roman"/>
          <w:sz w:val="24"/>
          <w:szCs w:val="24"/>
        </w:rPr>
        <w:t>包含但不限于</w:t>
      </w:r>
      <w:r w:rsidRPr="00B70F35">
        <w:rPr>
          <w:rFonts w:ascii="仿宋" w:eastAsia="仿宋" w:hAnsi="仿宋" w:cs="Times New Roman" w:hint="eastAsia"/>
          <w:sz w:val="24"/>
          <w:szCs w:val="24"/>
        </w:rPr>
        <w:t>以下具体</w:t>
      </w:r>
      <w:r w:rsidRPr="00B70F35">
        <w:rPr>
          <w:rFonts w:ascii="仿宋" w:eastAsia="仿宋" w:hAnsi="仿宋" w:cs="Times New Roman"/>
          <w:sz w:val="24"/>
          <w:szCs w:val="24"/>
        </w:rPr>
        <w:t>元素，要求元素</w:t>
      </w:r>
      <w:r w:rsidRPr="00B70F35">
        <w:rPr>
          <w:rFonts w:ascii="仿宋" w:eastAsia="仿宋" w:hAnsi="仿宋" w:cs="Times New Roman" w:hint="eastAsia"/>
          <w:sz w:val="24"/>
          <w:szCs w:val="24"/>
        </w:rPr>
        <w:t>印制</w:t>
      </w:r>
      <w:r w:rsidRPr="00B70F35">
        <w:rPr>
          <w:rFonts w:ascii="仿宋" w:eastAsia="仿宋" w:hAnsi="仿宋" w:cs="Times New Roman"/>
          <w:sz w:val="24"/>
          <w:szCs w:val="24"/>
        </w:rPr>
        <w:t>清晰可见，无色差</w:t>
      </w:r>
      <w:r w:rsidRPr="00B70F35">
        <w:rPr>
          <w:rFonts w:ascii="仿宋" w:eastAsia="仿宋" w:hAnsi="仿宋" w:cs="Times New Roman" w:hint="eastAsia"/>
          <w:sz w:val="24"/>
          <w:szCs w:val="24"/>
        </w:rPr>
        <w:t>。</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赛事服装、鞋、包的外观应充分运用大运会会徽元素及会徽配色，结合主视觉中核心图形：“太阳纹”元素、“天府绿道”元素，创新大运会服装图腾。寓意成都大运会“乘梦而来”，成就梦想。</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印花元素</w:t>
      </w:r>
      <w:r w:rsidRPr="00B70F35">
        <w:rPr>
          <w:rFonts w:ascii="仿宋" w:eastAsia="仿宋" w:hAnsi="仿宋" w:cs="Times New Roman"/>
          <w:sz w:val="24"/>
          <w:szCs w:val="24"/>
        </w:rPr>
        <w:t>：</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1、外套及上衣印花上有太阳神鸟与会徽火焰元素；</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2、服装印花元素天府绿道与鸟元素；</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3、融合“成都味”的印花元素；</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4、外套用具有成都特色代表的“小辣椒”元素作为拉头辅料；</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5、上衣运用古蜀文化蜀锦织带进行衣领包边；</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6、上衣腋下应用激光冲孔起到透气作用。</w:t>
      </w:r>
    </w:p>
    <w:p w:rsidR="00B70F35" w:rsidRPr="00B70F35" w:rsidRDefault="00B70F35" w:rsidP="00B70F35">
      <w:pPr>
        <w:keepNext/>
        <w:keepLines/>
        <w:spacing w:before="260" w:after="260" w:line="400" w:lineRule="exact"/>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（三）包装要求</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各套衣物配备防尘袋，采用平箱包装。</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交货时每件服装标注的内容包括：尺码、号型、衣服成分、使用和洗涤说明、制作时间等。</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lastRenderedPageBreak/>
        <w:t>（四）其他</w:t>
      </w:r>
      <w:r w:rsidRPr="00B70F35">
        <w:rPr>
          <w:rFonts w:ascii="仿宋" w:eastAsia="仿宋" w:hAnsi="仿宋" w:cs="Times New Roman"/>
          <w:b/>
          <w:bCs/>
          <w:sz w:val="24"/>
          <w:szCs w:val="24"/>
        </w:rPr>
        <w:t>要求</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1、本次采购内容包含以上所有服装及装备的研发、检测、生产、配送等所有内容。</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2、以上所有服装及装备的制作方案、材质、功能等须经采购人认可后方可投入生产。</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3、以上所有服装及装备在未获得采购人允许的情况下，不允许转售或与其他商业伙伴交换。</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4、服装及装备的执行方案及相关知识产权归采购人所有。</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5、投标人须提供原厂生产的未曾使用过的、全新的合格的货物（含配套配件等），表面无划伤、无破损痕迹，且权属清楚，不得侵害他人的知识产权。（提供承诺函）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6、投标人产品必须符合或优于国家（行业）标准（当出现国家标准与行业标准不一致情况出现时，以较严格标准为准），以及本项目招标文件的质量要求和技术指标与出厂标准。（提供承诺函）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7、供应商中标后</w:t>
      </w:r>
      <w:r w:rsidRPr="00B70F35">
        <w:rPr>
          <w:rFonts w:ascii="仿宋" w:eastAsia="仿宋" w:hAnsi="仿宋" w:cs="Times New Roman"/>
          <w:sz w:val="24"/>
          <w:szCs w:val="24"/>
        </w:rPr>
        <w:t>，</w:t>
      </w:r>
      <w:r w:rsidRPr="00B70F35">
        <w:rPr>
          <w:rFonts w:ascii="仿宋" w:eastAsia="仿宋" w:hAnsi="仿宋" w:cs="Times New Roman" w:hint="eastAsia"/>
          <w:sz w:val="24"/>
          <w:szCs w:val="24"/>
        </w:rPr>
        <w:t>须在合同签订之日起7个工作日内送交货物成品样衣给采购人确认，在采购人出具样衣确认书并封存成品样衣外观尺寸后，供应</w:t>
      </w:r>
      <w:proofErr w:type="gramStart"/>
      <w:r w:rsidRPr="00B70F35">
        <w:rPr>
          <w:rFonts w:ascii="仿宋" w:eastAsia="仿宋" w:hAnsi="仿宋" w:cs="Times New Roman" w:hint="eastAsia"/>
          <w:sz w:val="24"/>
          <w:szCs w:val="24"/>
        </w:rPr>
        <w:t>商才能</w:t>
      </w:r>
      <w:proofErr w:type="gramEnd"/>
      <w:r w:rsidRPr="00B70F35">
        <w:rPr>
          <w:rFonts w:ascii="仿宋" w:eastAsia="仿宋" w:hAnsi="仿宋" w:cs="Times New Roman" w:hint="eastAsia"/>
          <w:sz w:val="24"/>
          <w:szCs w:val="24"/>
        </w:rPr>
        <w:t>按样生产，投标样品的工艺做工及成品样</w:t>
      </w:r>
      <w:proofErr w:type="gramStart"/>
      <w:r w:rsidRPr="00B70F35">
        <w:rPr>
          <w:rFonts w:ascii="仿宋" w:eastAsia="仿宋" w:hAnsi="仿宋" w:cs="Times New Roman" w:hint="eastAsia"/>
          <w:sz w:val="24"/>
          <w:szCs w:val="24"/>
        </w:rPr>
        <w:t>衣作为</w:t>
      </w:r>
      <w:proofErr w:type="gramEnd"/>
      <w:r w:rsidRPr="00B70F35">
        <w:rPr>
          <w:rFonts w:ascii="仿宋" w:eastAsia="仿宋" w:hAnsi="仿宋" w:cs="Times New Roman" w:hint="eastAsia"/>
          <w:sz w:val="24"/>
          <w:szCs w:val="24"/>
        </w:rPr>
        <w:t>验收依据；每批号货物均应有产品质量检验合格标志。（提供承诺函）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8、投标产品自身质量出现问题，供应商应负责三包（包修、包换、包退），费用由供应商负担，采购人有权到供应商生产场地检查货物质量和生产进度。（提供承诺函）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sz w:val="24"/>
          <w:szCs w:val="24"/>
        </w:rPr>
        <w:t>9</w:t>
      </w:r>
      <w:r w:rsidRPr="00B70F35">
        <w:rPr>
          <w:rFonts w:ascii="仿宋" w:eastAsia="仿宋" w:hAnsi="仿宋" w:cs="Times New Roman" w:hint="eastAsia"/>
          <w:sz w:val="24"/>
          <w:szCs w:val="24"/>
        </w:rPr>
        <w:t>、供应商提供货品的技术专利、外形专利等均应符合我国有关法律及行业标准，凡因以上问题与第三方发生的任何纠纷均与采购人无关。（提供承诺函）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sz w:val="24"/>
          <w:szCs w:val="24"/>
        </w:rPr>
        <w:lastRenderedPageBreak/>
        <w:t>10</w:t>
      </w:r>
      <w:r w:rsidRPr="00B70F35">
        <w:rPr>
          <w:rFonts w:ascii="仿宋" w:eastAsia="仿宋" w:hAnsi="仿宋" w:cs="Times New Roman" w:hint="eastAsia"/>
          <w:sz w:val="24"/>
          <w:szCs w:val="24"/>
        </w:rPr>
        <w:t>、供应商提供货品的需保证其安全可靠。在正常使用下不应对使用者造成任何人身伤害，如因产品质量或标示不明确而对使用者造成损失的，</w:t>
      </w:r>
      <w:r w:rsidRPr="00B70F35">
        <w:rPr>
          <w:rFonts w:ascii="仿宋" w:eastAsia="仿宋" w:hAnsi="仿宋" w:cs="Times New Roman"/>
          <w:sz w:val="24"/>
          <w:szCs w:val="24"/>
        </w:rPr>
        <w:t>采购人</w:t>
      </w:r>
      <w:r w:rsidRPr="00B70F35">
        <w:rPr>
          <w:rFonts w:ascii="仿宋" w:eastAsia="仿宋" w:hAnsi="仿宋" w:cs="Times New Roman" w:hint="eastAsia"/>
          <w:sz w:val="24"/>
          <w:szCs w:val="24"/>
        </w:rPr>
        <w:t>将保留依法索赔的权利。（提供承诺函）</w:t>
      </w:r>
    </w:p>
    <w:p w:rsidR="00B70F35" w:rsidRPr="00B70F35" w:rsidRDefault="00B70F35" w:rsidP="00B70F35">
      <w:pPr>
        <w:spacing w:after="160" w:line="520" w:lineRule="exact"/>
        <w:ind w:firstLineChars="200" w:firstLine="480"/>
        <w:rPr>
          <w:rFonts w:ascii="仿宋" w:eastAsia="仿宋" w:hAnsi="仿宋" w:cs="Times New Roman"/>
          <w:sz w:val="24"/>
          <w:szCs w:val="24"/>
        </w:rPr>
      </w:pPr>
      <w:r w:rsidRPr="00B70F35">
        <w:rPr>
          <w:rFonts w:ascii="仿宋" w:eastAsia="仿宋" w:hAnsi="仿宋" w:cs="Times New Roman" w:hint="eastAsia"/>
          <w:sz w:val="24"/>
          <w:szCs w:val="24"/>
        </w:rPr>
        <w:t>1</w:t>
      </w:r>
      <w:r w:rsidRPr="00B70F35">
        <w:rPr>
          <w:rFonts w:ascii="仿宋" w:eastAsia="仿宋" w:hAnsi="仿宋" w:cs="Times New Roman"/>
          <w:sz w:val="24"/>
          <w:szCs w:val="24"/>
        </w:rPr>
        <w:t>1</w:t>
      </w:r>
      <w:r w:rsidRPr="00B70F35">
        <w:rPr>
          <w:rFonts w:ascii="仿宋" w:eastAsia="仿宋" w:hAnsi="仿宋" w:cs="Times New Roman" w:hint="eastAsia"/>
          <w:sz w:val="24"/>
          <w:szCs w:val="24"/>
        </w:rPr>
        <w:t>、供应商需保障</w:t>
      </w:r>
      <w:r w:rsidRPr="00B70F35">
        <w:rPr>
          <w:rFonts w:ascii="仿宋" w:eastAsia="仿宋" w:hAnsi="仿宋" w:cs="Times New Roman" w:hint="eastAsia"/>
          <w:spacing w:val="8"/>
          <w:sz w:val="24"/>
          <w:szCs w:val="24"/>
        </w:rPr>
        <w:t>生产过程中严格遵守国家的防疫政策与要求，货物在原材料、生产、运输等过程中可能受到病毒污染的，应当进行消毒，并检疫合格，相关费用由中标供应商自己承担。</w:t>
      </w:r>
      <w:r w:rsidRPr="00B70F35">
        <w:rPr>
          <w:rFonts w:ascii="仿宋" w:eastAsia="仿宋" w:hAnsi="仿宋" w:cs="Times New Roman" w:hint="eastAsia"/>
          <w:sz w:val="24"/>
          <w:szCs w:val="24"/>
        </w:rPr>
        <w:t>（提供承诺函）</w:t>
      </w:r>
    </w:p>
    <w:p w:rsidR="00B70F35" w:rsidRPr="00B70F35" w:rsidRDefault="00B70F35" w:rsidP="00B70F35">
      <w:pPr>
        <w:keepNext/>
        <w:keepLines/>
        <w:spacing w:before="260" w:after="260" w:line="400" w:lineRule="exact"/>
        <w:ind w:firstLineChars="98" w:firstLine="236"/>
        <w:outlineLvl w:val="1"/>
        <w:rPr>
          <w:rFonts w:ascii="仿宋" w:eastAsia="仿宋" w:hAnsi="仿宋" w:cs="Times New Roman"/>
          <w:b/>
          <w:bCs/>
          <w:sz w:val="24"/>
          <w:szCs w:val="24"/>
        </w:rPr>
      </w:pPr>
      <w:r w:rsidRPr="00B70F35">
        <w:rPr>
          <w:rFonts w:ascii="仿宋" w:eastAsia="仿宋" w:hAnsi="仿宋" w:cs="Times New Roman" w:hint="eastAsia"/>
          <w:b/>
          <w:bCs/>
          <w:sz w:val="24"/>
          <w:szCs w:val="24"/>
        </w:rPr>
        <w:t>四</w:t>
      </w:r>
      <w:r w:rsidRPr="00B70F35">
        <w:rPr>
          <w:rFonts w:ascii="仿宋" w:eastAsia="仿宋" w:hAnsi="仿宋" w:cs="Times New Roman"/>
          <w:b/>
          <w:bCs/>
          <w:sz w:val="24"/>
          <w:szCs w:val="24"/>
        </w:rPr>
        <w:t>、</w:t>
      </w:r>
      <w:r w:rsidRPr="00B70F35">
        <w:rPr>
          <w:rFonts w:ascii="仿宋" w:eastAsia="仿宋" w:hAnsi="仿宋" w:cs="Times New Roman" w:hint="eastAsia"/>
          <w:b/>
          <w:bCs/>
          <w:sz w:val="24"/>
          <w:szCs w:val="24"/>
        </w:rPr>
        <w:t>样品</w:t>
      </w:r>
      <w:r w:rsidRPr="00B70F35">
        <w:rPr>
          <w:rFonts w:ascii="仿宋" w:eastAsia="仿宋" w:hAnsi="仿宋" w:cs="Times New Roman"/>
          <w:b/>
          <w:bCs/>
          <w:sz w:val="24"/>
          <w:szCs w:val="24"/>
        </w:rPr>
        <w:t>要求</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1.递交样品品类及数量：运动短袖POLO（工作人员）一件、运动长袖外套（工作人员）一件、运动短袖POLO（技术官员）一件、运动长袖外套（技术官员）一件、运动短袖POLO（志愿者）一件、运动长袖外套（志愿者）一件。</w:t>
      </w:r>
    </w:p>
    <w:p w:rsidR="00B70F35" w:rsidRPr="00B70F35" w:rsidRDefault="00B70F35" w:rsidP="00B70F35">
      <w:pPr>
        <w:spacing w:after="160" w:line="520" w:lineRule="exact"/>
        <w:rPr>
          <w:rFonts w:ascii="仿宋" w:eastAsia="仿宋" w:hAnsi="仿宋" w:cs="Times New Roman"/>
          <w:sz w:val="24"/>
          <w:szCs w:val="24"/>
        </w:rPr>
      </w:pPr>
      <w:r w:rsidRPr="00B70F35">
        <w:rPr>
          <w:rFonts w:ascii="仿宋" w:eastAsia="仿宋" w:hAnsi="仿宋" w:cs="Times New Roman"/>
          <w:sz w:val="24"/>
          <w:szCs w:val="24"/>
        </w:rPr>
        <w:t xml:space="preserve"> </w:t>
      </w:r>
      <w:r w:rsidRPr="00B70F35">
        <w:rPr>
          <w:rFonts w:ascii="仿宋" w:eastAsia="仿宋" w:hAnsi="仿宋" w:cs="Times New Roman" w:hint="eastAsia"/>
          <w:sz w:val="24"/>
          <w:szCs w:val="24"/>
        </w:rPr>
        <w:t>2.投标人递交样品时需同时提供单独的纸质样品清单，注明项目名称、招标编号、分包号（如有）、样品名称及数量、投标人名称，与投标样品摆放在一起。样品上不得有可以识别投标人或</w:t>
      </w:r>
      <w:r w:rsidRPr="00B70F35">
        <w:rPr>
          <w:rFonts w:ascii="仿宋" w:eastAsia="仿宋" w:hAnsi="仿宋" w:cs="Times New Roman"/>
          <w:sz w:val="24"/>
          <w:szCs w:val="24"/>
        </w:rPr>
        <w:t>生产厂家</w:t>
      </w:r>
      <w:r w:rsidRPr="00B70F35">
        <w:rPr>
          <w:rFonts w:ascii="仿宋" w:eastAsia="仿宋" w:hAnsi="仿宋" w:cs="Times New Roman" w:hint="eastAsia"/>
          <w:sz w:val="24"/>
          <w:szCs w:val="24"/>
        </w:rPr>
        <w:t>的任何标志与标识。评审采用盲样，由现场监督在评标前随机编号进入评审。</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3.评审结束以后，由监督老师现场监督，对全部投标样品进行封样，封样后电话通知各投标人自行取回（接到</w:t>
      </w:r>
      <w:r w:rsidRPr="00B70F35">
        <w:rPr>
          <w:rFonts w:ascii="仿宋" w:eastAsia="仿宋" w:hAnsi="仿宋" w:cs="Times New Roman"/>
          <w:sz w:val="24"/>
          <w:szCs w:val="24"/>
        </w:rPr>
        <w:t>通知后</w:t>
      </w:r>
      <w:r w:rsidRPr="00B70F35">
        <w:rPr>
          <w:rFonts w:ascii="仿宋" w:eastAsia="仿宋" w:hAnsi="仿宋" w:cs="Times New Roman" w:hint="eastAsia"/>
          <w:sz w:val="24"/>
          <w:szCs w:val="24"/>
        </w:rPr>
        <w:t>5个</w:t>
      </w:r>
      <w:r w:rsidRPr="00B70F35">
        <w:rPr>
          <w:rFonts w:ascii="仿宋" w:eastAsia="仿宋" w:hAnsi="仿宋" w:cs="Times New Roman"/>
          <w:sz w:val="24"/>
          <w:szCs w:val="24"/>
        </w:rPr>
        <w:t>工作日内未取回的，代理机构有权自行处理</w:t>
      </w:r>
      <w:r w:rsidRPr="00B70F35">
        <w:rPr>
          <w:rFonts w:ascii="仿宋" w:eastAsia="仿宋" w:hAnsi="仿宋" w:cs="Times New Roman" w:hint="eastAsia"/>
          <w:sz w:val="24"/>
          <w:szCs w:val="24"/>
        </w:rPr>
        <w:t>）。中标结果公布后由中标供应商自行将封存样品送至采购人处，其余未中标样品供应商自行处理。</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4.投标人须自备评审结束以后样品封样的纸箱和封箱带等所需物品。</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5.样品的生产、安装、运输费、保管费等一切费用由供应商自理。</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6.送样时间：投标截止时间前（超过时间不再接收样品）。</w:t>
      </w:r>
    </w:p>
    <w:p w:rsidR="00B70F35" w:rsidRPr="00B70F35" w:rsidRDefault="00B70F35" w:rsidP="00B70F35">
      <w:pPr>
        <w:spacing w:after="160" w:line="520" w:lineRule="exact"/>
        <w:ind w:firstLineChars="100" w:firstLine="240"/>
        <w:rPr>
          <w:rFonts w:ascii="仿宋" w:eastAsia="仿宋" w:hAnsi="仿宋" w:cs="Times New Roman"/>
          <w:sz w:val="24"/>
          <w:szCs w:val="24"/>
        </w:rPr>
      </w:pPr>
      <w:r w:rsidRPr="00B70F35">
        <w:rPr>
          <w:rFonts w:ascii="仿宋" w:eastAsia="仿宋" w:hAnsi="仿宋" w:cs="Times New Roman" w:hint="eastAsia"/>
          <w:sz w:val="24"/>
          <w:szCs w:val="24"/>
        </w:rPr>
        <w:t>7.送样地点：</w:t>
      </w:r>
      <w:r w:rsidR="00732A5D" w:rsidRPr="00732A5D">
        <w:rPr>
          <w:rFonts w:ascii="仿宋" w:eastAsia="仿宋" w:hAnsi="仿宋" w:cs="Times New Roman" w:hint="eastAsia"/>
          <w:sz w:val="24"/>
          <w:szCs w:val="24"/>
        </w:rPr>
        <w:t>四川国际招标有限责任公司样品间（四川省成都市高新区天府大道中段800号天府四街66号航兴国</w:t>
      </w:r>
      <w:proofErr w:type="gramStart"/>
      <w:r w:rsidR="00732A5D" w:rsidRPr="00732A5D">
        <w:rPr>
          <w:rFonts w:ascii="仿宋" w:eastAsia="仿宋" w:hAnsi="仿宋" w:cs="Times New Roman" w:hint="eastAsia"/>
          <w:sz w:val="24"/>
          <w:szCs w:val="24"/>
        </w:rPr>
        <w:t>际广场</w:t>
      </w:r>
      <w:proofErr w:type="gramEnd"/>
      <w:r w:rsidR="00732A5D" w:rsidRPr="00732A5D">
        <w:rPr>
          <w:rFonts w:ascii="仿宋" w:eastAsia="仿宋" w:hAnsi="仿宋" w:cs="Times New Roman" w:hint="eastAsia"/>
          <w:sz w:val="24"/>
          <w:szCs w:val="24"/>
        </w:rPr>
        <w:t>1号楼货梯上3楼）</w:t>
      </w:r>
    </w:p>
    <w:p w:rsidR="001575B9" w:rsidRDefault="00B70F35" w:rsidP="00732A5D">
      <w:pPr>
        <w:ind w:firstLineChars="100" w:firstLine="240"/>
      </w:pPr>
      <w:r w:rsidRPr="00B70F35">
        <w:rPr>
          <w:rFonts w:ascii="仿宋" w:eastAsia="仿宋" w:hAnsi="仿宋" w:cs="Times New Roman" w:hint="eastAsia"/>
          <w:sz w:val="24"/>
          <w:szCs w:val="24"/>
        </w:rPr>
        <w:t>8.投标人未提供样品的，则评分时样品分为零分，但不影响其投标有效性。</w:t>
      </w:r>
    </w:p>
    <w:sectPr w:rsidR="001575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A19" w:rsidRDefault="000D2A19" w:rsidP="000D2A19">
      <w:r>
        <w:separator/>
      </w:r>
    </w:p>
  </w:endnote>
  <w:endnote w:type="continuationSeparator" w:id="0">
    <w:p w:rsidR="000D2A19" w:rsidRDefault="000D2A19" w:rsidP="000D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A19" w:rsidRDefault="000D2A19" w:rsidP="000D2A19">
      <w:r>
        <w:separator/>
      </w:r>
    </w:p>
  </w:footnote>
  <w:footnote w:type="continuationSeparator" w:id="0">
    <w:p w:rsidR="000D2A19" w:rsidRDefault="000D2A19" w:rsidP="000D2A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A0476"/>
    <w:multiLevelType w:val="multilevel"/>
    <w:tmpl w:val="0CAA047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6BB"/>
    <w:rsid w:val="000D2A19"/>
    <w:rsid w:val="000F38DA"/>
    <w:rsid w:val="001575B9"/>
    <w:rsid w:val="00732A5D"/>
    <w:rsid w:val="00B70F35"/>
    <w:rsid w:val="00D63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2A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2A19"/>
    <w:rPr>
      <w:sz w:val="18"/>
      <w:szCs w:val="18"/>
    </w:rPr>
  </w:style>
  <w:style w:type="paragraph" w:styleId="a4">
    <w:name w:val="footer"/>
    <w:basedOn w:val="a"/>
    <w:link w:val="Char0"/>
    <w:uiPriority w:val="99"/>
    <w:unhideWhenUsed/>
    <w:rsid w:val="000D2A19"/>
    <w:pPr>
      <w:tabs>
        <w:tab w:val="center" w:pos="4153"/>
        <w:tab w:val="right" w:pos="8306"/>
      </w:tabs>
      <w:snapToGrid w:val="0"/>
      <w:jc w:val="left"/>
    </w:pPr>
    <w:rPr>
      <w:sz w:val="18"/>
      <w:szCs w:val="18"/>
    </w:rPr>
  </w:style>
  <w:style w:type="character" w:customStyle="1" w:styleId="Char0">
    <w:name w:val="页脚 Char"/>
    <w:basedOn w:val="a0"/>
    <w:link w:val="a4"/>
    <w:uiPriority w:val="99"/>
    <w:rsid w:val="000D2A1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2A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2A19"/>
    <w:rPr>
      <w:sz w:val="18"/>
      <w:szCs w:val="18"/>
    </w:rPr>
  </w:style>
  <w:style w:type="paragraph" w:styleId="a4">
    <w:name w:val="footer"/>
    <w:basedOn w:val="a"/>
    <w:link w:val="Char0"/>
    <w:uiPriority w:val="99"/>
    <w:unhideWhenUsed/>
    <w:rsid w:val="000D2A19"/>
    <w:pPr>
      <w:tabs>
        <w:tab w:val="center" w:pos="4153"/>
        <w:tab w:val="right" w:pos="8306"/>
      </w:tabs>
      <w:snapToGrid w:val="0"/>
      <w:jc w:val="left"/>
    </w:pPr>
    <w:rPr>
      <w:sz w:val="18"/>
      <w:szCs w:val="18"/>
    </w:rPr>
  </w:style>
  <w:style w:type="character" w:customStyle="1" w:styleId="Char0">
    <w:name w:val="页脚 Char"/>
    <w:basedOn w:val="a0"/>
    <w:link w:val="a4"/>
    <w:uiPriority w:val="99"/>
    <w:rsid w:val="000D2A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1339</Words>
  <Characters>7633</Characters>
  <Application>Microsoft Office Word</Application>
  <DocSecurity>0</DocSecurity>
  <Lines>63</Lines>
  <Paragraphs>17</Paragraphs>
  <ScaleCrop>false</ScaleCrop>
  <Company>China</Company>
  <LinksUpToDate>false</LinksUpToDate>
  <CharactersWithSpaces>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2022-01-04T08:49:00Z</dcterms:created>
  <dcterms:modified xsi:type="dcterms:W3CDTF">2022-01-04T09:44:00Z</dcterms:modified>
</cp:coreProperties>
</file>